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BD" w:rsidRPr="00B356BD" w:rsidRDefault="00B356BD" w:rsidP="00B356BD">
      <w:pPr>
        <w:pBdr>
          <w:bottom w:val="single" w:sz="6" w:space="8" w:color="E8E8E8"/>
        </w:pBdr>
        <w:shd w:val="clear" w:color="auto" w:fill="FFFFFF"/>
        <w:spacing w:after="150" w:line="450" w:lineRule="atLeast"/>
        <w:jc w:val="center"/>
        <w:outlineLvl w:val="0"/>
        <w:rPr>
          <w:rFonts w:ascii="Microsoft YaHei" w:eastAsia="Microsoft YaHei" w:hAnsi="Microsoft YaHei" w:cs="Times New Roman"/>
          <w:color w:val="333333"/>
          <w:kern w:val="36"/>
          <w:sz w:val="33"/>
          <w:szCs w:val="33"/>
        </w:rPr>
      </w:pPr>
      <w:r w:rsidRPr="00B356BD">
        <w:rPr>
          <w:rFonts w:ascii="Microsoft YaHei" w:eastAsia="Microsoft YaHei" w:hAnsi="Microsoft YaHei" w:cs="Times New Roman" w:hint="eastAsia"/>
          <w:color w:val="333333"/>
          <w:kern w:val="36"/>
          <w:sz w:val="33"/>
          <w:szCs w:val="33"/>
        </w:rPr>
        <w:t>跟我学spring3（8.3）：对ORM的支持之集成iBATIS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2016/03/01 | 分类： </w:t>
      </w:r>
      <w:hyperlink r:id="rId5" w:tooltip="查看 教程 中的全部文章" w:history="1">
        <w:r w:rsidRPr="00B356BD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教程</w:t>
        </w:r>
      </w:hyperlink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 </w:t>
      </w:r>
      <w:hyperlink r:id="rId6" w:anchor="respond" w:tooltip="《跟我学spring3（8.3）：对ORM的支持之集成iBATIS》上的评论" w:history="1">
        <w:r w:rsidRPr="00B356BD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0 条评论</w:t>
        </w:r>
      </w:hyperlink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 | 标签： </w:t>
      </w:r>
      <w:hyperlink r:id="rId7" w:history="1">
        <w:r w:rsidRPr="00B356BD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IBATIS</w:t>
        </w:r>
      </w:hyperlink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8" w:history="1">
        <w:r w:rsidRPr="00B356BD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ORM</w:t>
        </w:r>
      </w:hyperlink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  <w:t>, </w:t>
      </w:r>
      <w:hyperlink r:id="rId9" w:history="1">
        <w:r w:rsidRPr="00B356BD">
          <w:rPr>
            <w:rFonts w:ascii="Microsoft YaHei" w:eastAsia="Microsoft YaHei" w:hAnsi="Microsoft YaHei" w:cs="Times New Roman" w:hint="eastAsia"/>
            <w:caps/>
            <w:color w:val="999999"/>
            <w:sz w:val="18"/>
            <w:szCs w:val="18"/>
            <w:u w:val="single"/>
            <w:bdr w:val="none" w:sz="0" w:space="0" w:color="auto" w:frame="1"/>
          </w:rPr>
          <w:t>SPRING</w:t>
        </w:r>
      </w:hyperlink>
    </w:p>
    <w:p w:rsidR="00B356BD" w:rsidRPr="00B356BD" w:rsidRDefault="00B356BD" w:rsidP="00B356BD">
      <w:pPr>
        <w:shd w:val="clear" w:color="auto" w:fill="FFFFFF"/>
        <w:spacing w:after="75" w:line="315" w:lineRule="atLeast"/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</w:rPr>
      </w:pPr>
      <w:r w:rsidRPr="00B356BD">
        <w:rPr>
          <w:rFonts w:ascii="Microsoft YaHei" w:eastAsia="Microsoft YaHei" w:hAnsi="Microsoft YaHei" w:cs="Times New Roman" w:hint="eastAsia"/>
          <w:caps/>
          <w:color w:val="999999"/>
          <w:sz w:val="18"/>
          <w:szCs w:val="18"/>
          <w:bdr w:val="none" w:sz="0" w:space="0" w:color="auto" w:frame="1"/>
        </w:rPr>
        <w:t>分享到：</w:t>
      </w:r>
      <w:r w:rsidRPr="00B356BD">
        <w:rPr>
          <w:rFonts w:ascii="Arial" w:eastAsia="Microsoft YaHei" w:hAnsi="Arial" w:cs="Arial"/>
          <w:b/>
          <w:bCs/>
          <w:caps/>
          <w:color w:val="565656"/>
          <w:sz w:val="17"/>
          <w:szCs w:val="17"/>
          <w:bdr w:val="none" w:sz="0" w:space="0" w:color="auto" w:frame="1"/>
        </w:rPr>
        <w:t>4</w:t>
      </w:r>
    </w:p>
    <w:p w:rsidR="00B356BD" w:rsidRPr="00B356BD" w:rsidRDefault="00B356BD" w:rsidP="00B356BD">
      <w:pPr>
        <w:shd w:val="clear" w:color="auto" w:fill="F0F0F0"/>
        <w:spacing w:after="15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原文出处： </w:t>
      </w:r>
      <w:hyperlink r:id="rId10" w:anchor="7216" w:tgtFrame="_blank" w:history="1">
        <w:r w:rsidRPr="00B356BD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张开涛</w:t>
        </w:r>
      </w:hyperlink>
    </w:p>
    <w:p w:rsidR="00B356BD" w:rsidRPr="00B356BD" w:rsidRDefault="00B356BD" w:rsidP="00B356BD">
      <w:pPr>
        <w:shd w:val="clear" w:color="auto" w:fill="FFFFFF"/>
        <w:spacing w:after="300" w:line="540" w:lineRule="atLeast"/>
        <w:outlineLvl w:val="1"/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6"/>
          <w:szCs w:val="36"/>
        </w:rPr>
        <w:t>8.3  集成iBATIS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iBATIS是一个半自动化的ORM框架，需要通过配置方式指定映射SQL语句，而不是由框架本身生成（如Hibernate自动生成对应SQL来持久化对象），即Hibernate属于全自动ORM框架。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Spring提供对iBATIS 2.X的集成，提供一致的异常体系、一致的DAO访问支持、Spring管理事务支持。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       Spring 2.5.5+版本支持iBATIS 2.3+版本，不支持低版本。</w:t>
      </w:r>
    </w:p>
    <w:p w:rsidR="00B356BD" w:rsidRPr="00B356BD" w:rsidRDefault="00B356BD" w:rsidP="00B356BD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8.3.1  如何集成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Spring通过使用如下Bean进行集成iBATIS：</w:t>
      </w:r>
    </w:p>
    <w:p w:rsidR="00B356BD" w:rsidRPr="00B356BD" w:rsidRDefault="00B356BD" w:rsidP="00B356BD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SqlMapClientFactoryBean：用于集成iBATIS。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configLocation和configLocations：用于指定SQL Map XML配置文件，用于指定如数据源等配置信息；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mappingLocations：用于指定SQL Map映射文件，即半自动概念中的SQL语句定义；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sqlMapClientProperties：定义iBATIS 配置文件配置信息；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dataSource：定义数据源。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如果在Spring配置文件中指定了DataSource，就不要在iBATIS配置文件指定了，否则Spring配置文件指定的DataSource将覆盖iBATIS配置文件中定义的DataSource。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接下来示例一下如何集成iBATIS：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1、准备需要的jar包，从spring-framework-3.0.5.RELEASE-dependencies.zip中拷贝如下jar包：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  com.springsource.com.ibatis-2.3.4.726.jar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2、 对象模型定义，此处使用第七章中的UserModel；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3、 </w:t>
      </w: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iBATIS</w:t>
      </w: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映射定义（chapter8/sqlmaps/UserSQL.xml）：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&lt;?xml version="1.0"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&lt;!DOCTYPE sqlMap PUBLIC "-//ibatis.apache.org//DTD SQL Map 2.0//EN"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"http://ibatis.apache.org/dtd/sql-map-2.dtd"&gt;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&lt;sqlMap namespace="UserSQL"&gt;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&lt;statement id="createTable"&gt;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&lt;!--id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自增主键从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开始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create memory table test(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id int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GENERATED BY DEFAULT AS IDENTITY PRIMARY KEY,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name varchar(100))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&lt;/statement&gt;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&lt;statement id="dropTable"&gt;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  drop table test  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&lt;/statement&gt;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&lt;insert id="insert"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parameterClass="cn.javass.spring.chapter7.UserModel"&gt;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insert into test(name) values (#myName#)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&lt;selectKey resultClass="int"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keyProperty="id"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type="post"&gt;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&lt;!-- 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hsqldb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插入的主键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call identity();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&lt;!-- mysql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使用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select last_insert_id();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获取插入的主键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&lt;/selectKey&gt;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&lt;/insert&gt;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&lt;/sqlMap&gt;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4、 iBATIS配置文件（chapter8/sql-map-config.xml）定义：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8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&lt;?xml version="1.0"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&lt;!DOCTYPE sqlMapConfig PUBLIC "-//ibatis.apache.org//DTD SQL Map Config 2.0//EN"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"http://ibatis.apache.org/dtd/sql-map-config-2.dtd"&gt;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&lt;sqlMapConfig&gt;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&lt;settings enhancementEnabled="true"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useStatementNamespaces="true"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maxTransactions="20"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maxRequests="32"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maxSessions="10"/&gt;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&lt;sqlMap resource="chapter8/sqlmaps/UserSQL.xml"/&gt;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&lt;/sqlMapConfig&gt;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5、 数据源定义，此处使用第7章的配置文件，即“chapter7/applicationContext-resources.xml”文件。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6、 SqlMapClient配置（chapter8/applicationContext-ibatis.xml）定义：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8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id="sqlMapClient"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class="org.springframework.orm.ibatis.SqlMapClientFactoryBean"&gt;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&lt;!-- 1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、指定数据源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&lt;property name="dataSource"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ref="dataSource"/&gt;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&lt;!-- 2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、指定配置文件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&lt;property name="configLocation"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value="chapter8/sql-map-config.xml"/&gt;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&lt;/bean&gt;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7、 获取SqlMapClient：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0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0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cn.javass.spring.chapter8;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省略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IbatisTest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private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SqlMapClient sqlMapClient;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@BeforeClass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setUpClass()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String[] configLocations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String[]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"classpath:chapter7/applicationContext-resources.xml",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"classpath:chapter8/applicationContext-ibatis.xml"};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ApplicationContext ctx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ClassPathXmlApplicationContext(configLocations);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sqlMapClient = ctx.getBean(SqlMapClient.class);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此处我们使用了chapter7/applicationContext-resources.xml定义的“dataSource”数据源，通过ctx.getBean(SqlMapClient.class)获取SqlMapClient。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8、 通过SqlMapClient创建和删除表：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8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@Before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setUp()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sqlMapClient.update("UserSQL.createTable");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@After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tearDown()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sqlMapClient.update("UserSQL.dropTable");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9、 使用SqlMapClient进行对象持久化：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testFirst()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UserModel model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UserModel();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model.setMyName("test");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SqlMapSession session = null;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try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session = sqlMapClient.openSession();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beginTransaction(session);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session.insert("UserSQL.insert", 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commitTransaction(session);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 catch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(SQLException e)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rollbackTransacrion(session);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throw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e;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 finally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closeSession(session);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closeSession(SqlMapSession session)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session.close();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rollbackTransacrion(SqlMapSession session)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if(session != null)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session.endTransaction();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      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commitTransaction(SqlMapSession session)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session.commitTransaction();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private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beginTransaction(SqlMapSession session)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session.startTransaction();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同样令人心烦的事务管理和冗长代码，Spring通用提供了SqlMapClientTemplate模板类来解决这些问题。</w:t>
      </w:r>
    </w:p>
    <w:p w:rsidR="00B356BD" w:rsidRPr="00B356BD" w:rsidRDefault="00B356BD" w:rsidP="00B356BD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8.3.2  使用 SqlMapClientTemplate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SqlMapClientTemplate模板类同样用于简化事务管理及常见操作，类似于JdbcTemplate模板类，对于复杂操作通过提供SqlMapClientCallback回调接口来允许更复杂的操作。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接下来示例一下SqlMapClientTemplate的使用：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897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@Test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testSqlMapClientTemplate()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SqlMapClientTemplate sqlMapClientTemplate =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SqlMapClientTemplate(sqlMapClient);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final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UserModel model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UserModel();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model.setMyName("myName");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sqlMapClientTemplate.insert("UserSQL.insert", 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//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通过回调允许更复杂操作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sqlMapClientTemplate.execute(new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SqlMapClientCallback&lt;Void&gt;()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@Override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 doInSqlMapClient(SqlMapExecutor session) throws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SQLException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session.insert("UserSQL.insert", 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return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null;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}});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通过new SqlMapClientTemplate(sqlMapClient)创建HibernateTemplate模板类对象，通过调用模板类的save方法持久化对象，并且自动享受到Spring管理事务的好处。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而且SqlMapClientTemplate提供使用SqlMapClientCallback回调接口的方法execute用来支持复杂操作，当然也自动享受到Spring管理事务的好处。</w:t>
      </w:r>
    </w:p>
    <w:p w:rsidR="00B356BD" w:rsidRPr="00B356BD" w:rsidRDefault="00B356BD" w:rsidP="00B356BD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8.3.3集成iBATIS及最佳实践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类似于JdbcDaoSupport类，Spring对iBATIS也提供了SqlMapClientDaoSupport类来支持一致的数据库访问。SqlMapClientDaoSupport也是DaoSupport实现：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接下来示例一下Spring集成iBATIS的最佳实践：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1、 定义Dao接口，此处使用cn.javass.spring.chapter7.dao.IUserDao：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2、 定义Dao接口实现，此处是iBATIS实现：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9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939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39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cn.javass.spring.chapter8.dao.ibatis;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省略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UserIbatisDaoImpl extends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SqlMapClientDaoSupport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implements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IUserDao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save(UserModel model)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getSqlMapClientTemplate().insert("UserSQL.insert", 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countAll()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(Integer) getSqlMapClientTemplate().queryForObject("UserSQL.countAll");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3、修改iBATS映射文件（chapter8/sqlmaps/UserSQL.xml），添加countAll查询：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88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&lt;select id="countAll"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resultClass="java.lang.Integer"&gt;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&lt;![CDATA[ select count(*) from test ]]&gt;  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&lt;/select&gt;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此处注意首先iBATIS实现放在dao.ibaitis包里，其次实现类命名如UserIbatisDaoImpl，即×××IbatisDaoImpl，当然如果自己有更好的命名规范可以遵循自己的，此处只是提个建议。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4、进行资源配置，使用resources/chapter7/applicationContext-resources.xml：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5、dao定义配置，在chapter8/applicationContext-ibatis.xml中添加如下配置：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88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8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id="abstractDao"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abstract="true"&gt;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&lt;property name="sqlMapClient"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ref="sqlMapClient"/&gt;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&lt;/bean&gt;  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id="userDao"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class="cn.javass.spring.chapter8.dao.ibatis.UserIbatisDaoImpl"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parent="abstractDao"/&gt;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首先定义抽象的abstractDao，其有一个sqlMapClient属性，从而可以让继承的子类自动继承sqlMapClient属性注入；然后定义userDao，且继承abstractDao，从而继承sqlMapClient注入；我们在此给配置文件命名为applicationContext-ibatis.xml表示iBAITIS实现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5、 最后测试一下吧（cn.javass.spring.chapter8. IbatisTest）： 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86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6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testBestPractice()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String[] configLocations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String[]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"classpath:chapter7/applicationContext-resources.xml",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"classpath:chapter8/applicationContext-ibatis.xml"};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ApplicationContext ctx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ClassPathXmlApplicationContext(configLocations);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IUserDao userDao = ctx.getBean(IUserDao.class);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UserModel model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UserModel();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model.setMyName("test");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userDao.save(model);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Assert.assertEquals(1, userDao.countAll());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和Spring JDBC框架的最佳实践完全一样，除了使用applicationContext-ibatis.xml代替了applicationContext-jdbc.xml，其他完全一样。也就是说，DAO层的实现替换可以透明化。</w:t>
      </w:r>
    </w:p>
    <w:p w:rsidR="00B356BD" w:rsidRPr="00B356BD" w:rsidRDefault="00B356BD" w:rsidP="00B356BD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8.3.4Spring+iBATIS的CURD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Spring集成iBATIS进行CURD（增删改查），也非常简单，首先配置映射文件，然后调用SqlMapClientTemplate相应的函数进行操作即可，此处就不介绍了。</w:t>
      </w:r>
    </w:p>
    <w:p w:rsidR="00B356BD" w:rsidRPr="00B356BD" w:rsidRDefault="00B356BD" w:rsidP="00B356BD">
      <w:pPr>
        <w:shd w:val="clear" w:color="auto" w:fill="FFFFFF"/>
        <w:spacing w:after="300" w:line="450" w:lineRule="atLeast"/>
        <w:outlineLvl w:val="2"/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30"/>
          <w:szCs w:val="30"/>
        </w:rPr>
        <w:t>8.3.5集成MyBatis及最佳实践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(本笔记写于2010年底)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2010年4月份 iBATIS团队发布iBATIS 3.0的GA版本的候选版本，在iBATIS 3中引入了泛型、注解支持等，因此需要Java5+才能使用，但在2010年6月16日，iBATIS团队决定从apache迁出并迁移到Google Code，并更名为MyBatis。目前新网站上文档并不完善。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目前iBATIS 2.x和MyBatis 3不是100%兼容的，如配置文件的DTD变更，SqlMapClient直接由SqlSessionFactory代替了，包名也有com.ibatis变成org.ibatis等等。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ibatis 3.x和MyBatis是兼容的，只需要将DTD变更一下就可以了。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感兴趣的朋友可以到http://www.mybatis.org/官网去下载最新的文档学习，作者只使用过iBATIS2.3.4及以前版本，没在新项目使用过最新的iBATIS 3.x和Mybatis，因此如果读者需要在项目中使用最新的MyBatis，请先做好调研再使用。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接下来示例一下Spring集成MyBatis的最佳实践：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1、准备需要的jar包，到MyBatis官网下载mybatis 3.0.4版本和mybatis-spring 1.0.0版本，并拷贝如下jar包到类路径：</w:t>
      </w:r>
    </w:p>
    <w:tbl>
      <w:tblPr>
        <w:tblW w:w="9135" w:type="dxa"/>
        <w:tblBorders>
          <w:top w:val="single" w:sz="6" w:space="0" w:color="E8E8E8"/>
          <w:left w:val="single" w:sz="6" w:space="0" w:color="E8E8E8"/>
          <w:bottom w:val="single" w:sz="6" w:space="0" w:color="E8E8E8"/>
          <w:right w:val="single" w:sz="6" w:space="0" w:color="E8E8E8"/>
        </w:tblBorders>
        <w:tblCellMar>
          <w:left w:w="75" w:type="dxa"/>
          <w:right w:w="75" w:type="dxa"/>
        </w:tblCellMar>
        <w:tblLook w:val="04A0" w:firstRow="1" w:lastRow="0" w:firstColumn="1" w:lastColumn="0" w:noHBand="0" w:noVBand="1"/>
      </w:tblPr>
      <w:tblGrid>
        <w:gridCol w:w="9135"/>
      </w:tblGrid>
      <w:tr w:rsidR="00B356BD" w:rsidRPr="00B356BD" w:rsidTr="00B356B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eastAsia"/>
                <w:sz w:val="21"/>
                <w:szCs w:val="21"/>
              </w:rPr>
            </w:pPr>
            <w:r w:rsidRPr="00B356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mybatis-3.0.4\mybatis-3.0.4.jar              //</w:t>
            </w:r>
            <w:r w:rsidRPr="00B356BD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核心</w:t>
            </w:r>
            <w:r w:rsidRPr="00B356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MyBatis</w:t>
            </w:r>
            <w:r w:rsidRPr="00B356BD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包</w:t>
            </w:r>
          </w:p>
          <w:p w:rsidR="00B356BD" w:rsidRPr="00B356BD" w:rsidRDefault="00B356BD" w:rsidP="00B356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B356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mybatis-spring-1.0.0\mybatis-spring-1.0.0.jar  //</w:t>
            </w:r>
            <w:r w:rsidRPr="00B356BD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集成</w:t>
            </w:r>
            <w:r w:rsidRPr="00B356BD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bdr w:val="none" w:sz="0" w:space="0" w:color="auto" w:frame="1"/>
              </w:rPr>
              <w:t>Spring</w:t>
            </w:r>
            <w:r w:rsidRPr="00B356BD">
              <w:rPr>
                <w:rFonts w:ascii="SimSun" w:eastAsia="SimSun" w:hAnsi="SimSun" w:cs="SimSun"/>
                <w:b/>
                <w:bCs/>
                <w:sz w:val="21"/>
                <w:szCs w:val="21"/>
                <w:bdr w:val="none" w:sz="0" w:space="0" w:color="auto" w:frame="1"/>
              </w:rPr>
              <w:t>包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2、对象模型定义，此处使用第七章中的UserModel；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3、MyBatis映射定义（chapter8/sqlmaps/UserSQL-mybatis.xml）：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 version="1.0"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&lt;!DOCTYPE mapper PUBLIC "-//mybatis.org//DTD Mapper 3.0//EN"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"http://mybatis.org/dtd/mybatis-3-mapper.dtd"&gt;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&lt;mapper namespace="UserSQL"&gt;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&lt;sql id="createTable"&gt;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&lt;!--id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自增主键从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开始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create memory table test(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id int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GENERATED BY DEFAULT AS IDENTITY PRIMARY KEY,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name varchar(100))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&lt;/sql&gt;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&lt;sql id="dropTable"&gt;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 drop table test 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&lt;/sql&gt;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&lt;insert id="insert"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parameterType="cn.javass.spring.chapter7.UserModel"&gt;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&lt;![CDATA[ insert into test(name) values (#{myName}) ]]&gt;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&lt;selectKey resultType="int"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keyProperty="id"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order="AFTER"&gt;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            &lt;!-- 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获取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hsqldb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插入的主键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call identity();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&lt;!-- mysql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使用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select last_insert_id();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获取插入的主键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&lt;/selectKey&gt;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&lt;/insert&gt;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&lt;select id="countAll"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resultType="java.lang.Integer"&gt;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&lt;![CDATA[ select count(*) from test ]]&gt;  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&lt;/select&gt;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&lt;/mapper&gt;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从映射定义中可以看出MyBatis与iBATIS2.3.4有如下不同：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http://ibatis.apache.org/dtd/sql-map-2.dtd 废弃，而使用</w:t>
      </w:r>
      <w:hyperlink r:id="rId11" w:tgtFrame="_blank" w:history="1">
        <w:r w:rsidRPr="00B356BD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http://mybatis.org/dtd/mybatis-3-mapper.dtd</w:t>
        </w:r>
      </w:hyperlink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。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&lt;sqlMap&gt;废弃，而使用&lt;mapper&gt;标签；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&lt;statement&gt;废弃了，而使用&lt;sql&gt;标签；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parameterClass属性废弃，而使用parameterType属性；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resultClass属性废弃，而使用resultType属性；</w:t>
      </w:r>
    </w:p>
    <w:p w:rsidR="00B356BD" w:rsidRPr="00B356BD" w:rsidRDefault="00B356BD" w:rsidP="00B356BD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#myName#方式指定命名参数废弃，而使用#{myName}方式。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3、 MyBatis配置文件（chapter8/sql-map-config-mybatis.xml）定义：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&lt;?xml version="1.0"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&lt;!DOCTYPE configuration PUBLIC "-//mybatis.org//DTD Config 3.0//EN"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"http://mybatis.org/dtd/mybatis-3-config.dtd"&gt;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&lt;configuration&gt;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&lt;settings&gt;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&lt;setting name="cacheEnabled"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value="false"/&gt;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&lt;/settings&gt;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&lt;mappers&gt;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&lt;mapper resource="chapter8/sqlmaps/UserSQL-mybatis.xml"/&gt;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&lt;/mappers&gt;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&lt;/configuration&gt;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从配置定义中可以看出MyBatis与iBATIS2.3.4有如下不同：</w:t>
      </w:r>
    </w:p>
    <w:p w:rsidR="00B356BD" w:rsidRPr="00B356BD" w:rsidRDefault="00B356BD" w:rsidP="00B356B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hyperlink r:id="rId12" w:tgtFrame="_blank" w:history="1">
        <w:r w:rsidRPr="00B356BD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http://ibatis.apache.org/dtd/sql-map-config-2.dtd</w:t>
        </w:r>
      </w:hyperlink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废弃，而使用</w:t>
      </w:r>
      <w:hyperlink r:id="rId13" w:tgtFrame="_blank" w:history="1">
        <w:r w:rsidRPr="00B356BD">
          <w:rPr>
            <w:rFonts w:ascii="Microsoft YaHei" w:eastAsia="Microsoft YaHei" w:hAnsi="Microsoft YaHei" w:cs="Times New Roman" w:hint="eastAsia"/>
            <w:color w:val="0099CC"/>
            <w:sz w:val="21"/>
            <w:szCs w:val="21"/>
            <w:u w:val="single"/>
            <w:bdr w:val="none" w:sz="0" w:space="0" w:color="auto" w:frame="1"/>
          </w:rPr>
          <w:t>http://mybatis.org/dtd/mybatis-3-config.dtd</w:t>
        </w:r>
      </w:hyperlink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；</w:t>
      </w:r>
    </w:p>
    <w:p w:rsidR="00B356BD" w:rsidRPr="00B356BD" w:rsidRDefault="00B356BD" w:rsidP="00B356B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 sqlMapConfig &gt;废弃，而使用&lt;configuration&gt;；</w:t>
      </w:r>
    </w:p>
    <w:p w:rsidR="00B356BD" w:rsidRPr="00B356BD" w:rsidRDefault="00B356BD" w:rsidP="00B356B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settings属性配置方式废弃，而改用子标签&lt; setting name=”..” value=”..”/&gt;方式指定属性，且一些属性被废弃，如maxTransactions；</w:t>
      </w:r>
    </w:p>
    <w:p w:rsidR="00B356BD" w:rsidRPr="00B356BD" w:rsidRDefault="00B356BD" w:rsidP="00B356BD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&lt; sqlMap&gt;废弃，而采用&lt;mappers&gt;标签及其子标签&lt;mapper&gt;定义。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4、 定义Dao接口，此处使用cn.javass.spring.chapter7.dao. IUserDao：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lastRenderedPageBreak/>
        <w:t>5、 定义Dao接口实</w:t>
      </w: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现，</w:t>
      </w: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此处是MyBatis实现：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775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package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cn.javass.spring.chapter8.dao.mybatis;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//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省略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import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UserMybatisDaoImpl extends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SqlSessionDaoSupport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implements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IUserDao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save(UserModel model)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getSqlSession().insert("UserSQL.insert", 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@Override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countAll()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return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(Integer) getSqlSession().selectOne("UserSQL.countAll");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和Ibatis集成方式不同的有如下地方：</w:t>
      </w:r>
    </w:p>
    <w:p w:rsidR="00B356BD" w:rsidRPr="00B356BD" w:rsidRDefault="00B356BD" w:rsidP="00B356B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使用SqlSessionDaoSupport来支持一致性的DAO访问，该类位于org.mybatis.spring.support包中，非Spring提供；</w:t>
      </w:r>
    </w:p>
    <w:p w:rsidR="00B356BD" w:rsidRPr="00B356BD" w:rsidRDefault="00B356BD" w:rsidP="00B356B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使用getSqlSession方法获取SqlSessionTemplate，在较早版本中是getSqlSessionTemplate方法名，不知为什么改成getSqlSession方法名，因此这个地方在使用时需要注意。</w:t>
      </w:r>
    </w:p>
    <w:p w:rsidR="00B356BD" w:rsidRPr="00B356BD" w:rsidRDefault="00B356BD" w:rsidP="00B356BD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 SqlSessionTemplate是SqlSession接口的实现，并且自动享受Spring管理事务好处，因此从此处可以推断出为什么把获取模板类的方法名改为getSqlSession而不是getSqlSessionTemplate。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6、进行资源配置，使用resources/chapter7/applicationContext-resources.xml：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7、dao定义配置，在chapter8/applicationContext-mybatis.xml中添加如下配置：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"/>
        <w:gridCol w:w="9002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75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id="sqlSessionFactory"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class="org.mybatis.spring.SqlSessionFactoryBean"&gt;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&lt;property name="dataSource"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ref="dataSource"/&gt;&lt;!-- 1</w:t>
            </w:r>
            <w:r w:rsidRPr="00B356BD">
              <w:rPr>
                <w:rFonts w:ascii="Microsoft YaHei" w:eastAsia="Microsoft YaHei" w:hAnsi="Microsoft YaHei" w:cs="Microsoft YaHei"/>
                <w:sz w:val="20"/>
                <w:szCs w:val="20"/>
              </w:rPr>
              <w:t>、指定数据源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&lt;property name="configLocation"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value="chapter8/sql-map-config-mybatis.xml"/&gt;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&lt;/bean&gt;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id="abstractDao"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abstract="true"&gt;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&lt;property name="sqlSessionFactory"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ref="sqlSessionFactory"/&gt;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&lt;/bean&gt;   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&lt;bean id="userDao"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class="cn.javass.spring.chapter8.dao.mybatis.UserMybatisDaoImpl"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parent="abstractDao"/&gt;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和Ibatis集成方式不同的有如下地方：</w:t>
      </w:r>
    </w:p>
    <w:p w:rsidR="00B356BD" w:rsidRPr="00B356BD" w:rsidRDefault="00B356BD" w:rsidP="00B356B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SqlMapClient类废弃，而使用SqlSessionFactory代替；</w:t>
      </w:r>
    </w:p>
    <w:p w:rsidR="00B356BD" w:rsidRPr="00B356BD" w:rsidRDefault="00B356BD" w:rsidP="00B356BD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使用SqlSessionFactoryBean进行集成MyBatis。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lastRenderedPageBreak/>
        <w:t>首先定义抽象的abstractDao，其有一个sqlSessionFactory属性，从而可以让继承的子类自动继承sqlSessionFactory属性注入；然后定义userDao，且继承abstractDao，从而继承sqlSessionFactory注入；我们在此给配置文件命名为applicationContext-mybatis.xml表示MyBatis实现。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b/>
          <w:bCs/>
          <w:color w:val="000000"/>
          <w:sz w:val="21"/>
          <w:szCs w:val="21"/>
          <w:bdr w:val="none" w:sz="0" w:space="0" w:color="auto" w:frame="1"/>
        </w:rPr>
        <w:t>8、最后测试一下吧（cn.javass.spring.chapter8. IbatisTest）：</w:t>
      </w:r>
    </w:p>
    <w:p w:rsidR="00B356BD" w:rsidRPr="00B356BD" w:rsidRDefault="00B356BD" w:rsidP="00B356BD">
      <w:pPr>
        <w:shd w:val="clear" w:color="auto" w:fill="FFFFFF"/>
        <w:spacing w:after="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java代码：</w:t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970"/>
      </w:tblGrid>
      <w:tr w:rsidR="00B356BD" w:rsidRPr="00B356BD" w:rsidTr="00B356BD">
        <w:tc>
          <w:tcPr>
            <w:tcW w:w="0" w:type="auto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970" w:type="dxa"/>
            <w:vAlign w:val="center"/>
            <w:hideMark/>
          </w:tcPr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@Test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public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testMybatisBestPractice()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String[] configLocations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String[] {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"classpath:chapter7/applicationContext-resources.xml",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   "classpath:chapter8/applicationContext-mybatis.xml"};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 ApplicationContext ctx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ClassPathXmlApplicationContext(configLocations);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IUserDao userDao = ctx.getBean(IUserDao.class);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UserModel model = new</w:t>
            </w:r>
            <w:r w:rsidRPr="00B356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UserModel();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model.setMyName("test");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userDao.save(model);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    Assert.assertEquals(1, userDao.countAll());</w:t>
            </w:r>
          </w:p>
          <w:p w:rsidR="00B356BD" w:rsidRPr="00B356BD" w:rsidRDefault="00B356BD" w:rsidP="00B356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56BD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和Spring 集成Ibatis的最佳实践完全一样，除了使用applicationContext-mybatis.xml代替了applicationContext-ibatis.xml，其他完全一样，且MyBatis 3.x与Spring整合只能运行在Spring3.x。</w:t>
      </w:r>
    </w:p>
    <w:p w:rsidR="00B356BD" w:rsidRPr="00B356BD" w:rsidRDefault="00B356BD" w:rsidP="00B356BD">
      <w:pPr>
        <w:shd w:val="clear" w:color="auto" w:fill="FFFFFF"/>
        <w:spacing w:after="300" w:line="315" w:lineRule="atLeast"/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</w:pPr>
      <w:r w:rsidRPr="00B356BD">
        <w:rPr>
          <w:rFonts w:ascii="Microsoft YaHei" w:eastAsia="Microsoft YaHei" w:hAnsi="Microsoft YaHei" w:cs="Times New Roman" w:hint="eastAsia"/>
          <w:color w:val="000000"/>
          <w:sz w:val="21"/>
          <w:szCs w:val="21"/>
        </w:rPr>
        <w:t>在写本书时，MyBatis与Spring集成所定义的API不稳定，且期待Spring能在发布新版本时将加入对MyBatis的支持。</w:t>
      </w:r>
    </w:p>
    <w:p w:rsidR="00CB473D" w:rsidRDefault="00B356BD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1760"/>
    <w:multiLevelType w:val="multilevel"/>
    <w:tmpl w:val="CEA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F0A69"/>
    <w:multiLevelType w:val="multilevel"/>
    <w:tmpl w:val="35E8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DBB54E9"/>
    <w:multiLevelType w:val="multilevel"/>
    <w:tmpl w:val="6288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9676D0"/>
    <w:multiLevelType w:val="multilevel"/>
    <w:tmpl w:val="BAFCC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69B65A3"/>
    <w:multiLevelType w:val="multilevel"/>
    <w:tmpl w:val="F6C22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C0B"/>
    <w:rsid w:val="00033E17"/>
    <w:rsid w:val="00205390"/>
    <w:rsid w:val="00642C0B"/>
    <w:rsid w:val="00B3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4B2B4-781E-4084-8920-F1CAB81A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56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356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356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6B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356B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356B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ntry-meta-hide-on-mobile">
    <w:name w:val="entry-meta-hide-on-mobile"/>
    <w:basedOn w:val="Normal"/>
    <w:rsid w:val="00B3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356BD"/>
  </w:style>
  <w:style w:type="character" w:styleId="Hyperlink">
    <w:name w:val="Hyperlink"/>
    <w:basedOn w:val="DefaultParagraphFont"/>
    <w:uiPriority w:val="99"/>
    <w:semiHidden/>
    <w:unhideWhenUsed/>
    <w:rsid w:val="00B356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356BD"/>
    <w:rPr>
      <w:color w:val="800080"/>
      <w:u w:val="single"/>
    </w:rPr>
  </w:style>
  <w:style w:type="character" w:customStyle="1" w:styleId="jiathistxt">
    <w:name w:val="jiathis_txt"/>
    <w:basedOn w:val="DefaultParagraphFont"/>
    <w:rsid w:val="00B356BD"/>
  </w:style>
  <w:style w:type="character" w:customStyle="1" w:styleId="jiathisbuttonexpanded">
    <w:name w:val="jiathis_button_expanded"/>
    <w:basedOn w:val="DefaultParagraphFont"/>
    <w:rsid w:val="00B356BD"/>
  </w:style>
  <w:style w:type="paragraph" w:styleId="NormalWeb">
    <w:name w:val="Normal (Web)"/>
    <w:basedOn w:val="Normal"/>
    <w:uiPriority w:val="99"/>
    <w:semiHidden/>
    <w:unhideWhenUsed/>
    <w:rsid w:val="00B35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56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56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2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106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23" w:color="E8E8E8"/>
            <w:right w:val="none" w:sz="0" w:space="0" w:color="auto"/>
          </w:divBdr>
          <w:divsChild>
            <w:div w:id="1283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87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2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4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21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51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74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20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09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6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09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9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45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82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32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7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0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27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27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53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20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05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1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6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42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0757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8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51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9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3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2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44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456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389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9459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25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939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67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49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34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967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70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3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68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4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422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7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6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9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6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81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15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2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13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64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2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0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273233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875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10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5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9849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070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2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057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6327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5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8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87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05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48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07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3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1183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0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619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7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51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237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0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07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30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0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8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35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95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90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2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7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89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762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02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4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8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192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40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6506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9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27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32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454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9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5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09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869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923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6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38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4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9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11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8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1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4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1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62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60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35205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32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40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52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902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82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78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72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00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7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07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3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2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95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71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71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1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97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501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73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41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32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1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46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54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9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398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4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06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21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4753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163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3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78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18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85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282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8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50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265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4561">
                                  <w:marLeft w:val="-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917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18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488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8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542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4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70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4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43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58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471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69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5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017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695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75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935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30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555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1390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153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6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45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237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970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788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1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33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7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5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9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75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20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6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6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64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06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3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382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583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6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32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8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474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32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63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9642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2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804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05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11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69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72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7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4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8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54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98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8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13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54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63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89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02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6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7770119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69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708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48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01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98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318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0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66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8319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9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1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11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3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34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72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87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66277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7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2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33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64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7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2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3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1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25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03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1748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63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62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4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86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50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02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08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3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29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29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0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194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58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615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2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87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7802491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17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38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512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74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02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9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782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092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484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003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7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06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9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00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18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14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0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487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1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42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222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111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76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39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3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8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7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62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81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87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53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9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77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21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5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54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195728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3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6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76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4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6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59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5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3190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29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0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54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43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96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80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76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48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43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1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33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0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07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1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171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91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4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5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8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1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747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86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68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39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89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29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486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8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61412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84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0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8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820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65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59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75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46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9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7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7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7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37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155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773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331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90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6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7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25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0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61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4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46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178084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45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33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250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8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04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294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96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93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9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27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12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29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78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4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73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4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54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218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74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27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167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76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109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944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38665">
                              <w:marLeft w:val="-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382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11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042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61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06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30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4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576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36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686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4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0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9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2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46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68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25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241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246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84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23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024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378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1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44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54264">
                                      <w:marLeft w:val="-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4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1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0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1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854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3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20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69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8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portnew.com/tag/orm" TargetMode="External"/><Relationship Id="rId13" Type="http://schemas.openxmlformats.org/officeDocument/2006/relationships/hyperlink" Target="http://mybatis.org/dtd/mybatis-3-config.dt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portnew.com/tag/ibatis" TargetMode="External"/><Relationship Id="rId12" Type="http://schemas.openxmlformats.org/officeDocument/2006/relationships/hyperlink" Target="http://ibatis.apache.org/dtd/sql-map-config-2.dt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mportnew.com/18222.html" TargetMode="External"/><Relationship Id="rId11" Type="http://schemas.openxmlformats.org/officeDocument/2006/relationships/hyperlink" Target="http://mybatis.org/dtd/mybatis-3-mapper.dtd" TargetMode="External"/><Relationship Id="rId5" Type="http://schemas.openxmlformats.org/officeDocument/2006/relationships/hyperlink" Target="http://www.importnew.com/cat/tutoria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ishuok.com/forum/blogPost/list/0/249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mportnew.com/tag/sp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2090</Words>
  <Characters>11917</Characters>
  <Application>Microsoft Office Word</Application>
  <DocSecurity>0</DocSecurity>
  <Lines>99</Lines>
  <Paragraphs>27</Paragraphs>
  <ScaleCrop>false</ScaleCrop>
  <Company>Vmware, Inc.</Company>
  <LinksUpToDate>false</LinksUpToDate>
  <CharactersWithSpaces>13980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2016-04-19T08:11:00Z</dcterms:created>
  <dcterms:modified xsi:type="dcterms:W3CDTF">2016-04-19T08:11:00Z</dcterms:modified>
</cp:coreProperties>
</file>