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是一个极好的框架，用于编写移动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构建于流行的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和用户界面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(UI)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之上，是一个有效的统一框架，可为您编写移动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应用程序。有了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，就可以确保外观、感觉和行为在不同移动平台上的一致性。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基本特性包括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0F0D3B" w:rsidRPr="000F0D3B" w:rsidRDefault="000F0D3B" w:rsidP="000F0D3B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8"/>
          <w:szCs w:val="28"/>
          <w:bdr w:val="none" w:sz="0" w:space="0" w:color="auto" w:frame="1"/>
        </w:rPr>
        <w:t>一般简单性和灵活性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该框架易于使用。您可以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：</w:t>
      </w:r>
    </w:p>
    <w:p w:rsidR="000F0D3B" w:rsidRPr="000F0D3B" w:rsidRDefault="000F0D3B" w:rsidP="000F0D3B">
      <w:pPr>
        <w:numPr>
          <w:ilvl w:val="1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主要使用标记驱开发动页面，无需或仅需很少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JavaScript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1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使用高级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JavaScript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和事件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1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使用一个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HTML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文件和多个嵌入页面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1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将应用程序分解成多个页面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8"/>
          <w:szCs w:val="28"/>
          <w:bdr w:val="none" w:sz="0" w:space="0" w:color="auto" w:frame="1"/>
        </w:rPr>
        <w:t>逐步强化和全面兼容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尽管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利用最新的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HTML5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CSS3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和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JavaScript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，但并非所有移动设备都提供这样的支持。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的理念是同时支持高端和低端设备，比如那些不支持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JavaScript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的设备，尽量提供最好的体验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8"/>
          <w:szCs w:val="28"/>
          <w:bdr w:val="none" w:sz="0" w:space="0" w:color="auto" w:frame="1"/>
        </w:rPr>
        <w:t>支持触摸屏输入和其他输入方法。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br/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为不同输入方法和事件提供支持：触摸屏、鼠标和基于光标焦点的用户输入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8"/>
          <w:szCs w:val="28"/>
          <w:bdr w:val="none" w:sz="0" w:space="0" w:color="auto" w:frame="1"/>
        </w:rPr>
        <w:t>可访问性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br/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在设计时考虑了访问能力，它支持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Accessible Rich Internet Applications (WAI-ARIA)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，以帮助使用辅助技术的残障人士访问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页面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8"/>
          <w:szCs w:val="28"/>
          <w:bdr w:val="none" w:sz="0" w:space="0" w:color="auto" w:frame="1"/>
        </w:rPr>
        <w:t>轻量级和模块化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该框架属于轻量级，拥有一个大小（版本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1.0.1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进行了缩小和压缩）为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24KB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JavaScript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库，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7KB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CSS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以及一些图标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8"/>
          <w:szCs w:val="28"/>
          <w:bdr w:val="none" w:sz="0" w:space="0" w:color="auto" w:frame="1"/>
        </w:rPr>
        <w:t>主题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该框架还提供一个主题系统，允许您定义自己的应用程序样式。有了这个新的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ThemeRoller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应用程序，您就可以轻松地创建您自己的主题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框架包括构建完整移动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应用程序和网站所需的所有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组件。页面、对话框、工具栏、不同类型的列表视图，各种表单元素和按钮等。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构建于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内核之上，因此您可以访问关键设备，包括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XML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文档对象模型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(DOM)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的遍历操作；事件处理；使用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Ajax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服务器通信；以及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页面的动画和图像效果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有了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，您就可以轻而易举地编写基础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应用程序。由于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是一个非常全面的基础架构，提供了一些高级事件和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API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，所以您还可以编写高级移动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应用程序和网站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本文将介绍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最新版本（版本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1.0.1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）的基本原理。了解浏览器支持、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组件和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API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。要跟随本文学习，您需要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0F0D3B" w:rsidRPr="000F0D3B" w:rsidRDefault="000F0D3B" w:rsidP="000F0D3B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之前接触过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HTML</w:t>
      </w:r>
    </w:p>
    <w:p w:rsidR="000F0D3B" w:rsidRPr="000F0D3B" w:rsidRDefault="000F0D3B" w:rsidP="000F0D3B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理解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JavaScript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基本原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理</w:t>
      </w:r>
    </w:p>
    <w:p w:rsidR="000F0D3B" w:rsidRPr="000F0D3B" w:rsidRDefault="000F0D3B" w:rsidP="000F0D3B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了解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jQuery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基本知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识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您可以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" w:anchor="download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下载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本文所用的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源代码示例。</w:t>
      </w:r>
      <w:hyperlink r:id="rId6" w:anchor="resources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提供了部分有关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jQuery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DOM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HTML5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的信息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7" w:anchor="ibm-pcon" w:history="1">
        <w:r w:rsidRPr="000F0D3B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浏览器支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持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移动设备浏览器经历了漫长的发展，但并非所有移动设备都支持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HTML5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CSS 3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JavaScript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。这个领域是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持续增强和支持全面兼容发挥作用的地方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同时支持高端和低端设备，包括那些不支持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的设备。持续增强是一个设计理念，包含以下核心原则（来源：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Wikipedia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0F0D3B" w:rsidRPr="000F0D3B" w:rsidRDefault="000F0D3B" w:rsidP="000F0D3B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所有浏览器都应该能够访问全部基础内容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所有浏览器都应该能够访问全部基础功能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增强的布局由外部链接的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CSS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提供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增强的行为由外部链接的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CSS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提供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终端用户浏览器偏好应受到重视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所有基本内容应该（按照设计）在基础设备上进行渲染，而更高级的平台和浏览器将使用额外的、外部链接的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持续增强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为大量移动设备提供支持。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将设备支持根据其支持级别分类或分组成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个类别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0F0D3B" w:rsidRPr="000F0D3B" w:rsidRDefault="000F0D3B" w:rsidP="000F0D3B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 xml:space="preserve">A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8"/>
          <w:szCs w:val="28"/>
          <w:bdr w:val="none" w:sz="0" w:space="0" w:color="auto" w:frame="1"/>
        </w:rPr>
        <w:t>级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：设备支持一个充分增强的用户体验和基于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Ajax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的动画页面过渡。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支持超过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20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个不同设备，其中包括：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iOS 3.2-5.0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Android 2.1-2.3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与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3.0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BlackBerry 6-7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与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Playbook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Skyfire 4.1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Opera Mobile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；还支持桌面浏览器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Chrome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Firefox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Internet Explorer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和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Opera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 xml:space="preserve">B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8"/>
          <w:szCs w:val="28"/>
          <w:bdr w:val="none" w:sz="0" w:space="0" w:color="auto" w:frame="1"/>
        </w:rPr>
        <w:t>级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：设备支持一个增强体验，但是没有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Ajax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导航特性。支持的设备包括：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BlackBerry 5.0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Opera Mini 5.0-6.5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和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Nokia Symbian ^3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</w:rPr>
        <w:t xml:space="preserve">C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8"/>
          <w:szCs w:val="28"/>
          <w:bdr w:val="none" w:sz="0" w:space="0" w:color="auto" w:frame="1"/>
        </w:rPr>
        <w:t>级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：设备支持一个基本的、非增强的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HTML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体验。支持的设备包括：上一代智能手机，包括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BlackBerry 4.x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、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Windows Mobile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和其他设备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参阅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8" w:anchor="resources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获取一个完整的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支持平台列表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本文其余部分将描述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页面构造、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HTML5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数据属性和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组件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9" w:anchor="ibm-pcon" w:history="1">
        <w:r w:rsidRPr="000F0D3B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一个</w:t>
      </w:r>
      <w:r w:rsidRPr="000F0D3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页面构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造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0" w:anchor="list1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1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所示，一个典型的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页面有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部分：页眉、内容和页脚部分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典型的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页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面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&lt;div data-role="page" id="page1"&gt;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&lt;div data-role="header"&gt;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&lt;h1&gt;HEADER&lt;/h1&gt;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&lt;/div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&lt;div data-role="content"&gt;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&lt;p&gt;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CONTENT AREA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&lt;/p&gt;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&lt;div data-role="footer"&gt;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&lt;h1&gt;FOOTER&lt;/h1&gt;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&lt;/div&gt;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1" w:anchor="fig1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图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1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2" w:anchor="list1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1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结构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一个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HTML5 jQuery Mobile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页面结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构</w:t>
      </w:r>
    </w:p>
    <w:p w:rsidR="000F0D3B" w:rsidRPr="000F0D3B" w:rsidRDefault="000F0D3B" w:rsidP="000F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3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3876675"/>
            <wp:effectExtent l="0" t="0" r="0" b="9525"/>
            <wp:docPr id="29" name="Picture 29" descr="该图显示了页眉、内容区域和页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该图显示了页眉、内容区域和页脚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页眉部分通常放置页面标题和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logo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等信息。内容部分放置特定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应用程序和各种小部件。页脚部分很适合导航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要利用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高级功能和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语法，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HTML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文档必须定义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HTML5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文档类型。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HTML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文档其余部分包括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0F0D3B" w:rsidRPr="000F0D3B" w:rsidRDefault="000F0D3B" w:rsidP="000F0D3B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&lt;head&gt;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和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&lt;body&gt;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部分，其中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&lt;head&gt;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包含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引用和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CSS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移动主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题</w:t>
      </w:r>
    </w:p>
    <w:p w:rsidR="000F0D3B" w:rsidRPr="000F0D3B" w:rsidRDefault="000F0D3B" w:rsidP="000F0D3B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&lt;body&gt;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部分包含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内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容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4" w:anchor="list2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2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HTML5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文档的一个示例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jQuery Mobile HTML5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页面结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构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//Define the HTML5 doctype: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&lt;!DOCTYPE html&gt;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// Define the HTML5 &lt;head&gt; with references to jQuery, jQuery Mobile and CSS mobile themes: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&lt;html&gt;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&lt;head&gt;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&lt;title&gt;Page Title&lt;/title&gt;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&lt;meta name="viewport" content="width=device-width, initial-scale=1"&gt;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&lt;link rel="stylesheet" href="http://code.jquery.com/mobile/1.1.0-rc.1/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jquery.mobile-1.1.0-rc.1.min.css" /&gt;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&lt;script src="http://code.jquery.com/jquery-1.7.1.min.js"&gt;&lt;/script&gt;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&lt;script src="http://code.jquery.com/mobile/1.1.0-rc.1/jquery.mobile-1.1.0-rc.1.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min.js"&gt;&lt;/script&gt;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&lt;/head&gt;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// Define the HTML document &lt;body&gt; that includes the jQuery Mobile elements: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&lt;body&gt;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&lt;div data-role="page" id="page1"&gt;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&lt;div data-role="header"&gt;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&lt;h1&gt;HEADER&lt;/h1&gt;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&lt;div data-role="content"&gt;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&lt;p&gt;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CONTENT AREA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&lt;/p&gt;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&lt;div data-role="footer"&gt;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&lt;h1&gt;FOOTER&lt;/h1&gt;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&lt;div data-role="page" id="page2"&gt;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: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: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&lt;/body&gt;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&lt;/html&gt;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// The footer can be turned into a navigation bar very easily, as follows: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&lt;center&gt;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&lt;div data-role="footer" class="ui-bar"&gt;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&lt;div data-role="controlgroup" data-type="horizontal"&gt;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&lt;a href="index.html" data-role="button"&gt;One&lt;/a&gt;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&lt;a href="index.html" data-role="button"&gt;Two&lt;/a&gt;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&lt;a href="index.html" data-role="button"&gt;Three&lt;/a&gt;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&lt;a href="index.html" data-role="button"&gt;None&lt;/a&gt;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&lt;/div&gt;           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&lt;/center&gt;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5" w:anchor="fig2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图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2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6" w:anchor="list2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2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中创建的页脚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页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脚</w:t>
      </w:r>
    </w:p>
    <w:p w:rsidR="000F0D3B" w:rsidRPr="000F0D3B" w:rsidRDefault="000F0D3B" w:rsidP="000F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3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43425" cy="419100"/>
            <wp:effectExtent l="0" t="0" r="9525" b="0"/>
            <wp:docPr id="28" name="Picture 28" descr="图片显示含有按钮 'One' 'Two' 'Three' 和 'None' 的页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显示含有按钮 'One' 'Two' 'Three' 和 'None' 的页脚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尽管页面、页眉、内容和页脚属性是可选的，但是推荐您使用它们，它们可以使页面更加清晰，有利于遵循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单个页面、多个页面和页面链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接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单个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文档可以有一个或多个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页面，正如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data-role="page"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属性所显示的。如果有多个页面，您必须为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id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属性指定一个惟一的页面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ID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，用于链接外部页面。加载一个多页面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文档时，仅显示第一个页面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使用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Ajax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进行页面加载，此过程中显示加载进度条。如果加载成功，会增强该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小部件，将页面添加到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DOM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，并且应用于页面动画或过渡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无需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Ajax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进行链接和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HTTP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加载。您不能使用这种方法或者动画过渡。无需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Ajax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，就可以在链接上使用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rel="external"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data-ajax="false"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或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target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进行加载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8" w:anchor="ibm-pcon" w:history="1">
        <w:r w:rsidRPr="000F0D3B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受支持的事件和方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法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JavaScript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中，使用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时可以将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object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对象本身作为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$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引用，同时获得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设备访问权限。可扩展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内核的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框架可以通过使用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$.mobile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来访问，同时还可以提供特定于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事件和方法的访问。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$.mobile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公开的事件和方法，如下所述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事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件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与其他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事件一样，您可以将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live()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bind()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函数绑定到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事件。例如，触摸事件包括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tap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taphold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和各种滑动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(swipe)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和虚拟鼠标事件。您可以绑定定向更改和滚动事件，比如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scrollstart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scrollstop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。页面事件允许在以下时候接收通知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：</w:t>
      </w:r>
    </w:p>
    <w:p w:rsidR="000F0D3B" w:rsidRPr="000F0D3B" w:rsidRDefault="000F0D3B" w:rsidP="000F0D3B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页面创建之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前</w:t>
      </w:r>
    </w:p>
    <w:p w:rsidR="000F0D3B" w:rsidRPr="000F0D3B" w:rsidRDefault="000F0D3B" w:rsidP="000F0D3B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页面创建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时</w:t>
      </w:r>
    </w:p>
    <w:p w:rsidR="000F0D3B" w:rsidRPr="000F0D3B" w:rsidRDefault="000F0D3B" w:rsidP="000F0D3B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仅在页面显示或隐藏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时</w:t>
      </w:r>
    </w:p>
    <w:p w:rsidR="000F0D3B" w:rsidRPr="000F0D3B" w:rsidRDefault="000F0D3B" w:rsidP="000F0D3B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页面显示或隐藏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时</w:t>
      </w:r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初始化</w:t>
      </w:r>
      <w:r w:rsidRPr="000F0D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jQuery Mobile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如果您对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比较熟悉，可能还记得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DOM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一加载就会开始执行代码，您需要在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$(document).ready(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函数中进行初始化。有了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，就可以将初始化绑定到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pageinit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事件，如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清单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3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绑定到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0F0D3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pageint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事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件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</w:t>
      </w: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$( '#welcomePage' ).live( 'pageinit',function(event){ ... });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初始化页面之后，可以触发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pageinit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事件作为引用页面。不管以何种方式加载页面（直接加载或使用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Ajax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加载），页面都是有效的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覆盖</w:t>
      </w:r>
      <w:r w:rsidRPr="000F0D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默认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值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如果已绑定到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mobileinit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事件，当执行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时会触发该事件，您可以重写一些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的默认值。</w:t>
      </w:r>
      <w:hyperlink r:id="rId19" w:anchor="list4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4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显示一个示例。您可以覆盖默认页面过渡、默认页面加载文本、默认页面加载主题，以及其他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4.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初始化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jQuery Mobile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$(document).bind("mobileinit", function(){   //apply overrides here });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访问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全局配置页面（参阅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20" w:anchor="resources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），了解有关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默认值的更多信息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方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法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还提供很多具有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$.mobile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对象的方法。</w:t>
      </w:r>
      <w:hyperlink r:id="rId21" w:anchor="table1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表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1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显示了其中一些可用的方法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表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jQuery Mobile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方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法</w:t>
      </w:r>
    </w:p>
    <w:tbl>
      <w:tblPr>
        <w:tblW w:w="0" w:type="auto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jQuery Mobile methods"/>
      </w:tblPr>
      <w:tblGrid>
        <w:gridCol w:w="3449"/>
        <w:gridCol w:w="5911"/>
      </w:tblGrid>
      <w:tr w:rsidR="000F0D3B" w:rsidRPr="000F0D3B" w:rsidTr="000F0D3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0F0D3B">
              <w:rPr>
                <w:rFonts w:ascii="Microsoft YaHei" w:eastAsia="Times New Roman" w:hAnsi="Microsoft YaHei" w:cs="Microsoft YaHei"/>
                <w:b/>
                <w:bCs/>
                <w:color w:val="000000"/>
                <w:sz w:val="19"/>
                <w:szCs w:val="19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b/>
                <w:bCs/>
                <w:color w:val="000000"/>
                <w:sz w:val="19"/>
                <w:szCs w:val="19"/>
              </w:rPr>
              <w:t>使</w:t>
            </w:r>
            <w:r w:rsidRPr="000F0D3B">
              <w:rPr>
                <w:rFonts w:ascii="Microsoft YaHei" w:eastAsia="Times New Roman" w:hAnsi="Microsoft YaHei" w:cs="Microsoft YaHei"/>
                <w:b/>
                <w:bCs/>
                <w:color w:val="000000"/>
                <w:sz w:val="19"/>
                <w:szCs w:val="19"/>
              </w:rPr>
              <w:t>用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$.mobile.changePage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以编程的方式从一个页面转到另一个页面。例如，通过滑块过渡转到</w:t>
            </w:r>
            <w:r w:rsidRPr="000F0D3B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weblog.php </w:t>
            </w: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页面，使用</w:t>
            </w: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$.mobile.changePage("weblog.php", "slide")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。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$.mobile.loadPage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要加载一个外部页面，用</w:t>
            </w:r>
            <w:r w:rsidRPr="000F0D3B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jQuery Mobile </w:t>
            </w: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对其进行增强，然后将其插入到</w:t>
            </w:r>
            <w:r w:rsidRPr="000F0D3B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DOM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。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$.mobile.showPageLoadingMsg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显示页面加载消息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。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$.mobile.hidePageLoadingMsg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隐藏页面加载消息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。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$.mobile.path.isSameDomain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一个用于比较两个</w:t>
            </w:r>
            <w:r w:rsidRPr="000F0D3B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URL </w:t>
            </w: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域的实用工具方法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。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lastRenderedPageBreak/>
              <w:t>$.mobile.activePage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当前视图中的一个页面引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用</w:t>
            </w:r>
          </w:p>
        </w:tc>
      </w:tr>
    </w:tbl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方法页面有很多方法和实用工具（参阅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22" w:anchor="resources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23" w:anchor="ibm-pcon" w:history="1">
        <w:r w:rsidRPr="000F0D3B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0F0D3B" w:rsidRPr="000F0D3B" w:rsidRDefault="000F0D3B" w:rsidP="000F0D3B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0F0D3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Widgets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和</w:t>
      </w:r>
      <w:r w:rsidRPr="000F0D3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HTML5 </w:t>
      </w:r>
      <w:r w:rsidRPr="000F0D3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data-*</w:t>
      </w:r>
      <w:r w:rsidRPr="000F0D3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 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属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性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依赖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HTML5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data-*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属性来支持各种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元素、过渡效果和页面构造。这些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HTML5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属性是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简单性的关键。不支持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HTML5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的浏览器将会默默丢弃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HTML5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下列列表将显示这些代码以及不同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组件和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data-*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属性的渲染，以及如何使用它们来创建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组件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页面、页眉、内容和页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脚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5.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页面、页眉、内容和页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脚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&lt;div data-role="page" id="page1"&gt;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&lt;div data-role="header"&gt;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&lt;h1&gt;HEADER&lt;/h1&gt;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&lt;/div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&lt;div data-role="content"&gt;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&lt;p&gt;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CONTENT AREA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&lt;/p&gt;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&lt;div data-role="footer"&gt;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&lt;h1&gt;FOOTER&lt;/h1&gt;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&lt;/div&gt;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3.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页面、页眉、内容和页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脚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572000" cy="3876675"/>
            <wp:effectExtent l="0" t="0" r="0" b="9525"/>
            <wp:docPr id="27" name="Picture 27" descr="页面、页眉、内容和页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页面、页眉、内容和页脚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基础按钮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br/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6.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基础按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钮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&lt;a href="index.html" data-role="button" data-icon="info"&gt;Button&lt;/a&gt;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color w:val="333333"/>
          <w:sz w:val="28"/>
          <w:szCs w:val="28"/>
        </w:rPr>
        <w:br/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4.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基础按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钮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286250" cy="571500"/>
            <wp:effectExtent l="0" t="0" r="0" b="0"/>
            <wp:docPr id="26" name="Picture 26" descr="基础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基础按钮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复选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框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7.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复选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框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&lt;input type="checkbox" name="checkbox-1" id="checkbox-0" class="custom" /&gt;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&lt;label for="checkbox-0"&gt;Checkbox&lt;/label&gt;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5.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复选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框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419600" cy="552450"/>
            <wp:effectExtent l="0" t="0" r="0" b="0"/>
            <wp:docPr id="25" name="Picture 25" descr="复选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选框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可折叠内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容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8.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可折叠内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容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&lt;div data-role="collapsible"&gt;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&lt;h3&gt;Header&lt;/h3&gt;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&lt;p&gt;Paragraph...&lt;/p&gt;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&lt;/div&gt;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6.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可折叠内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容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619625" cy="1085850"/>
            <wp:effectExtent l="0" t="0" r="9525" b="0"/>
            <wp:docPr id="24" name="Picture 24" descr="可折叠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可折叠内容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使用过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渡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9.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打开一个对话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框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&lt;a href="dialog.html" data-rel="dialog" data-transition="pop"&gt;Open dialog&lt;/a&gt;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hyperlink r:id="rId28" w:anchor="listing9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8"/>
            <w:szCs w:val="28"/>
            <w:u w:val="single"/>
            <w:bdr w:val="none" w:sz="0" w:space="0" w:color="auto" w:frame="1"/>
          </w:rPr>
          <w:t>清单</w:t>
        </w:r>
        <w:r w:rsidRPr="000F0D3B">
          <w:rPr>
            <w:rFonts w:ascii="Arial" w:eastAsia="Times New Roman" w:hAnsi="Arial" w:cs="Arial"/>
            <w:color w:val="745285"/>
            <w:sz w:val="28"/>
            <w:szCs w:val="28"/>
            <w:u w:val="single"/>
            <w:bdr w:val="none" w:sz="0" w:space="0" w:color="auto" w:frame="1"/>
          </w:rPr>
          <w:t xml:space="preserve"> 9</w:t>
        </w:r>
      </w:hyperlink>
      <w:r w:rsidRPr="000F0D3B">
        <w:rPr>
          <w:rFonts w:ascii="Arial" w:eastAsia="Times New Roman" w:hAnsi="Arial" w:cs="Arial"/>
          <w:color w:val="222222"/>
          <w:sz w:val="28"/>
          <w:szCs w:val="28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中的代码是一个超链接，将使用一个</w:t>
      </w:r>
      <w:r w:rsidRPr="000F0D3B">
        <w:rPr>
          <w:rFonts w:ascii="Arial" w:eastAsia="Times New Roman" w:hAnsi="Arial" w:cs="Arial"/>
          <w:color w:val="222222"/>
          <w:sz w:val="28"/>
          <w:szCs w:val="28"/>
        </w:rPr>
        <w:t xml:space="preserve"> “</w:t>
      </w:r>
      <w:r w:rsidRPr="000F0D3B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弹出</w:t>
      </w:r>
      <w:r w:rsidRPr="000F0D3B">
        <w:rPr>
          <w:rFonts w:ascii="Arial" w:eastAsia="Times New Roman" w:hAnsi="Arial" w:cs="Arial"/>
          <w:color w:val="222222"/>
          <w:sz w:val="28"/>
          <w:szCs w:val="28"/>
        </w:rPr>
        <w:t xml:space="preserve">” </w:t>
      </w:r>
      <w:r w:rsidRPr="000F0D3B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类型的过渡打开对话框小部件。</w:t>
      </w:r>
      <w:hyperlink r:id="rId29" w:anchor="figure7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8"/>
            <w:szCs w:val="28"/>
            <w:u w:val="single"/>
            <w:bdr w:val="none" w:sz="0" w:space="0" w:color="auto" w:frame="1"/>
          </w:rPr>
          <w:t>图</w:t>
        </w:r>
        <w:r w:rsidRPr="000F0D3B">
          <w:rPr>
            <w:rFonts w:ascii="Arial" w:eastAsia="Times New Roman" w:hAnsi="Arial" w:cs="Arial"/>
            <w:color w:val="745285"/>
            <w:sz w:val="28"/>
            <w:szCs w:val="28"/>
            <w:u w:val="single"/>
            <w:bdr w:val="none" w:sz="0" w:space="0" w:color="auto" w:frame="1"/>
          </w:rPr>
          <w:t xml:space="preserve"> 7</w:t>
        </w:r>
      </w:hyperlink>
      <w:r w:rsidRPr="000F0D3B">
        <w:rPr>
          <w:rFonts w:ascii="Arial" w:eastAsia="Times New Roman" w:hAnsi="Arial" w:cs="Arial"/>
          <w:color w:val="222222"/>
          <w:sz w:val="28"/>
          <w:szCs w:val="28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举例说明一个对话框小部件示例</w:t>
      </w:r>
      <w:r w:rsidRPr="000F0D3B">
        <w:rPr>
          <w:rFonts w:ascii="Microsoft YaHei" w:eastAsia="Times New Roman" w:hAnsi="Microsoft YaHei" w:cs="Microsoft YaHei"/>
          <w:color w:val="222222"/>
          <w:sz w:val="28"/>
          <w:szCs w:val="28"/>
        </w:rPr>
        <w:t>。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7.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打开一个对话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框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286250" cy="1571625"/>
            <wp:effectExtent l="0" t="0" r="0" b="9525"/>
            <wp:docPr id="23" name="Picture 23" descr="打开一个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打开一个对话框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翻转切换开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关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10.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翻转切换开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关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>&lt;label for="flip-a"&gt;Select slider:&lt;/label&gt;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&lt;select name="slider" id="flip-a" data-role="slider"&gt;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&lt;option value="off"&gt;Off&lt;/option&gt;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&lt;option value="on"&gt;On&lt;/option&gt;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&lt;/select&gt;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8.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翻转切换开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关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514850" cy="742950"/>
            <wp:effectExtent l="0" t="0" r="0" b="0"/>
            <wp:docPr id="22" name="Picture 22" descr="翻转切换开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翻转切换开关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列表视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图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11.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列表视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图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&lt;ul data-role="listview" data-theme="g"&gt;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&lt;li&gt;&lt;a href="Friends.html"&gt;Friends&lt;/a&gt;&lt;/li&gt;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&lt;li&gt;&lt;a href="SendMessage.html"&gt;Send Message&lt;/a&gt;&lt;/li&gt;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&lt;li&gt;&lt;a href="Share.html"&gt;Share&lt;/a&gt;&lt;/li&gt;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&lt;/ul&gt;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9.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列表视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图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543425" cy="1343025"/>
            <wp:effectExtent l="0" t="0" r="9525" b="9525"/>
            <wp:docPr id="21" name="Picture 21" descr="列表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列表视图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导航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条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12.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导航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条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 xml:space="preserve"> &lt;div data-role="navbar"&gt;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&lt;ul&gt;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&lt;li&gt;&lt;a href="a.html" class="ui-btn-active"&gt;One&lt;/a&gt;&lt;/li&gt;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&lt;li&gt;&lt;a href="b.html"&gt;Two&lt;/a&gt;&lt;/li&gt;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&lt;/ul&gt;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&lt;/div&gt;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lastRenderedPageBreak/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10.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导航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条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552950" cy="457200"/>
            <wp:effectExtent l="0" t="0" r="0" b="0"/>
            <wp:docPr id="20" name="Picture 20" descr="导航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导航条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单选按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钮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13.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单选按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钮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&lt;fieldset data-role="controlgroup"&gt;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&lt;legend&gt;Choose a pet:&lt;/legend&gt;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&lt;input type="radio" name="radio-choice-1" id="radio-choice-1"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value="choice-1" checked="checked" /&gt;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&lt;label for="radio-choice-1"&gt;Cat&lt;/label&gt;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&lt;input type="radio" name="radio-choice-1" id="radio-choice-2"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value="choice-2"  /&gt;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&lt;label for="radio-choice-2"&gt;Dog&lt;/label&gt;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&lt;input type="radio" name="radio-choice-1" id="radio-choice-3"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value="choice-3"  /&gt;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&lt;label for="radio-choice-3"&gt;Hamster&lt;/label&gt;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&lt;/fieldset&gt;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11.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单选按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钮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562475" cy="1476375"/>
            <wp:effectExtent l="0" t="0" r="9525" b="9525"/>
            <wp:docPr id="19" name="Picture 19" descr="单选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单选按钮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选择（表单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）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14.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选择（表单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）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&lt;label for="select-choice-0" class="select"&gt;Shipping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method:&lt;/label&gt;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&lt;select name="select-choice-0" id="select-choice-1"&gt;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&lt;option value="standard"&gt;Standard: 7 day&lt;/option&gt;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&lt;option value="rush"&gt;Rush: 3 days&lt;/option&gt;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&lt;option value="express"&gt;Express: next day&lt;/option&gt;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&lt;option value="overnight"&gt;Overnight&lt;/option&gt;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&lt;/select&gt;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12.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选择（表单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）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514850" cy="771525"/>
            <wp:effectExtent l="0" t="0" r="0" b="9525"/>
            <wp:docPr id="18" name="Picture 18" descr="选择（表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选择（表单）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滑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块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15.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滑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块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&lt;label for="slider-0"&gt;Input slider:&lt;/label&gt;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&lt;input type="range" name="slider" id="slider-0" value="60"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min="0" max="100" /&gt;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13.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滑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块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486275" cy="838200"/>
            <wp:effectExtent l="0" t="0" r="9525" b="0"/>
            <wp:docPr id="17" name="Picture 17" descr="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滑块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文本输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入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16.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文本输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入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&lt;label for="basic"&gt;Text Input:&lt;/label&gt;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&lt;input type="text" name="name" id="basic" value=""  /&gt;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14.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文本输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入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572000" cy="781050"/>
            <wp:effectExtent l="0" t="0" r="0" b="0"/>
            <wp:docPr id="16" name="Picture 16" descr="文本输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文本输入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文本区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域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17.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文本区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域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&lt;label for="textarea-a"&gt;Textarea:&lt;/label&gt;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&lt;textarea name="textarea" id="textarea-a"&gt;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Basic textarea.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>&lt;/textarea&gt;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15.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文本区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域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562475" cy="1028700"/>
            <wp:effectExtent l="0" t="0" r="9525" b="0"/>
            <wp:docPr id="15" name="Picture 15" descr="文本区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文本区域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网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格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18.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网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格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&lt;div class="ui-block-a"&gt;Block A&lt;/div&gt;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&lt;div class="ui-block-b"&gt;Block B&lt;/div&gt;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&lt;div class="ui-block-c"&gt;Block C&lt;/div&gt;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&lt;/div&gt;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8"/>
          <w:szCs w:val="28"/>
        </w:rPr>
        <w:t>注意</w:t>
      </w:r>
      <w:r w:rsidRPr="000F0D3B">
        <w:rPr>
          <w:rFonts w:ascii="Microsoft YaHei" w:eastAsia="Times New Roman" w:hAnsi="Microsoft YaHei" w:cs="Microsoft YaHei"/>
          <w:color w:val="222222"/>
          <w:sz w:val="28"/>
          <w:szCs w:val="28"/>
        </w:rPr>
        <w:t>：</w:t>
      </w:r>
    </w:p>
    <w:p w:rsidR="000F0D3B" w:rsidRPr="000F0D3B" w:rsidRDefault="000F0D3B" w:rsidP="000F0D3B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两列网格使用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ui-grid-a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类</w:t>
      </w:r>
    </w:p>
    <w:p w:rsidR="000F0D3B" w:rsidRPr="000F0D3B" w:rsidRDefault="000F0D3B" w:rsidP="000F0D3B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三列网格使用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ui-grid-b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类</w:t>
      </w:r>
    </w:p>
    <w:p w:rsidR="000F0D3B" w:rsidRPr="000F0D3B" w:rsidRDefault="000F0D3B" w:rsidP="000F0D3B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四列网格使用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ui-grid-c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类</w:t>
      </w:r>
    </w:p>
    <w:p w:rsidR="000F0D3B" w:rsidRPr="000F0D3B" w:rsidRDefault="000F0D3B" w:rsidP="000F0D3B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五列网格使用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ui-grid-d</w:t>
      </w:r>
      <w:r w:rsidRPr="000F0D3B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类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16.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网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格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4543425" cy="571500"/>
            <wp:effectExtent l="0" t="0" r="9525" b="0"/>
            <wp:docPr id="14" name="Picture 14" descr="网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网格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data-role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属性是用于定义各种小部件。不是所有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小部件都由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data-role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属性决定（不过选择、滑块和文本输入均是）。参阅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属性参考资料以获取关于各种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data-*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属性的详细信息（参阅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40" w:anchor="resources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正如上面提到的，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框架包括构建完整的移动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应用程序和网站（包括页面、对话框、工具栏、各种类型的视图列表、各种表单元素、按钮和其他内容）的所有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组件。我们已经介绍了用于定义各种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小部件的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HTML5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data-*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属性。本小节其余部分将讨论最常见的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小部件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对话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框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模态对话框是一个重要的页面类型，对于警报或向用户发送消息非常有用。任何页面都可以过渡成一个模态对话框，其方法为通过添加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data-rel="dialog"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属性到页面锚点链接，如下所示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&lt;a href="tc.html" data-rel="dialog" data-transition="pop"&gt;Terms of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Use&lt;/a&gt;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您可以将过渡和主题引用到该对话框。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Dialog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页面拥有更多信息可供参考（参阅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41" w:anchor="resources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列表视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图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列表视图是移动应用程序最重的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元素之一。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提供一组丰富的列表视图元素，包括基础、嵌套、分割按钮、编号、计数泡泡和图标列表。我们来看看一些列表视图的代码和渲染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基础链列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表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19.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基础链列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表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&lt;ul data-role="listview"&gt;   &lt;li&gt;&lt;a href="index.html"&gt;Acura&lt;/a&gt;&lt;/li&gt; &lt;/ul&gt;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17.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基础链列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表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5524500" cy="409575"/>
            <wp:effectExtent l="0" t="0" r="0" b="9525"/>
            <wp:docPr id="13" name="Picture 13" descr="基础链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基础链列表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嵌套列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表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20.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嵌套列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表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ab/>
        <w:t>&lt;ul data-role="listview" data-inset="true"&gt;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&lt;a href="index.html"&gt;Get Friends&lt;/a&gt;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&lt;a href="index.html"&gt;Post to Wall&lt;/a&gt;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&lt;a href="index.html"&gt;Send Message&lt;/a&gt;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&lt;/ul&gt;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lastRenderedPageBreak/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18.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嵌套列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表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5524500" cy="742950"/>
            <wp:effectExtent l="0" t="0" r="0" b="0"/>
            <wp:docPr id="12" name="Picture 12" descr="嵌套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嵌套列表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有序列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表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21.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有序列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表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&lt;ol data-role="listview"&gt;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&lt;li&gt;&lt;a href="index.html"&gt;The Godfather&lt;/a&gt;&lt;/li&gt;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&lt;/ol&gt;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19.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有序列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表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5524500" cy="457200"/>
            <wp:effectExtent l="0" t="0" r="0" b="0"/>
            <wp:docPr id="11" name="Picture 11" descr="有序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有序列表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numPr>
          <w:ilvl w:val="0"/>
          <w:numId w:val="8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Microsoft YaHei" w:eastAsia="Microsoft YaHei" w:hAnsi="Microsoft YaHei" w:cs="Microsoft YaHei" w:hint="eastAsia"/>
          <w:color w:val="333333"/>
          <w:sz w:val="28"/>
          <w:szCs w:val="28"/>
        </w:rPr>
        <w:t>分割按钮列</w:t>
      </w:r>
      <w:r w:rsidRPr="000F0D3B">
        <w:rPr>
          <w:rFonts w:ascii="Microsoft YaHei" w:eastAsia="Times New Roman" w:hAnsi="Microsoft YaHei" w:cs="Microsoft YaHei"/>
          <w:color w:val="333333"/>
          <w:sz w:val="28"/>
          <w:szCs w:val="28"/>
        </w:rPr>
        <w:t>表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22.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分割按钮列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表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&lt;ul data-role="listview" data-split-icon="gear" data-split-theme="d"&gt;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&lt;li&gt;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&lt;a href="index.html"&gt;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&lt;img src="images/album-ws.jpg" /&gt;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&lt;h3&gt;Elephant&lt;/h3&gt;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&lt;p&gt;The White Stripes&lt;/p&gt;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&lt;/a&gt;&lt;a href="lists-split-purchase.html" data-rel="dialog"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data-transition="slideup"&gt;Purchase album&lt;/a&gt;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&lt;/li&gt;</w:t>
      </w: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ab/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&lt;/ul&gt;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20. </w:t>
      </w:r>
      <w:r w:rsidRPr="000F0D3B">
        <w:rPr>
          <w:rFonts w:ascii="Microsoft YaHei" w:eastAsia="Microsoft YaHei" w:hAnsi="Microsoft YaHei" w:cs="Microsoft YaHei" w:hint="eastAsia"/>
          <w:b/>
          <w:bCs/>
          <w:color w:val="333333"/>
          <w:sz w:val="20"/>
          <w:szCs w:val="20"/>
        </w:rPr>
        <w:t>分割按钮列</w:t>
      </w:r>
      <w:r w:rsidRPr="000F0D3B">
        <w:rPr>
          <w:rFonts w:ascii="Microsoft YaHei" w:eastAsia="Times New Roman" w:hAnsi="Microsoft YaHei" w:cs="Microsoft YaHei"/>
          <w:b/>
          <w:bCs/>
          <w:color w:val="333333"/>
          <w:sz w:val="20"/>
          <w:szCs w:val="20"/>
        </w:rPr>
        <w:t>表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F0D3B"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>
            <wp:extent cx="5524500" cy="733425"/>
            <wp:effectExtent l="0" t="0" r="0" b="9525"/>
            <wp:docPr id="10" name="Picture 10" descr="分割按钮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分割按钮列表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插图风格列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表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将支持所有这些列表视图作为插图风格列表（带圆角的列表），其方法为通过指定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data-insert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属性，如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46" w:anchor="fig7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图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21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21.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插图风格列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表</w:t>
      </w:r>
    </w:p>
    <w:p w:rsidR="000F0D3B" w:rsidRPr="000F0D3B" w:rsidRDefault="000F0D3B" w:rsidP="000F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0" cy="2028825"/>
            <wp:effectExtent l="0" t="0" r="0" b="9525"/>
            <wp:docPr id="9" name="Picture 9" descr="插图风格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插图风格列表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48" w:anchor="list9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23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显示插图风格列表代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码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23.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插图风格列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表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&lt;ul data-role="listview" data-inset="true"&gt;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&lt;a href="index.html"&gt;Get Friends&lt;/a&gt;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&lt;a href="index.html"&gt;Post to Wall&lt;/a&gt;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&lt;a href="index.html"&gt;Send Message&lt;/a&gt;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&lt;/li&gt;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&lt;/ul&gt;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提供一组丰富的列表视图。更多详细信息，请参见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列表视图页面（参阅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49" w:anchor="resources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7"/>
          <w:szCs w:val="27"/>
        </w:rPr>
        <w:t>表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7"/>
          <w:szCs w:val="27"/>
        </w:rPr>
        <w:t>单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表单是一种常见的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构件，用于将信息发布到服务器。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支持许多表单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组件：文本输入、搜索输入、滑块、翻转切换开关、单选按钮、复选框、选择菜单和主题表单。所有这些都很容易创建。</w:t>
      </w:r>
      <w:hyperlink r:id="rId50" w:anchor="widg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上一小节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介绍了其中的大多数元素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提供一组丰富的列表视图。</w:t>
      </w:r>
      <w:hyperlink r:id="rId51" w:anchor="list10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24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显示一个带菜单按钮和提交按钮的表单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24.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简单表单和提交按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钮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&lt;form action="forms-results.php" method="get"&gt;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&lt;fieldset&gt;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&lt;div data-role="fieldcontain"&gt;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&lt;label for="select-options" class="select"&gt;Choose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>an option:&lt;/label&gt;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&lt;select name="select-options" id="select-options"&gt;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&lt;option value="option1"&gt;Option 1&lt;/option&gt;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&lt;option value="option2"&gt;Option 2&lt;/option&gt;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    &lt;option value="option2"&gt;Option 3&lt;/option&gt;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&lt;/select&gt;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&lt;/div&gt;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&lt;button type="submit"&gt;Submit&lt;/button&gt;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&lt;/fieldset&gt; 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&lt;/form&gt;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选择按钮是由本机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&lt;select name="select-options" id="select-options"&gt;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所定义的，但是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改进了其外观。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&lt;div data-role="fieldcontain"&gt;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语句对不同值进行了分组，便于清楚呈现。表单本身是通过本机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&lt;form action="..." method="get"&gt;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所定义的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52" w:anchor="fig8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图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22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显示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3" w:anchor="list10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24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中的结构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22.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带有选择菜单和提交按钮的简单表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单</w:t>
      </w:r>
    </w:p>
    <w:p w:rsidR="000F0D3B" w:rsidRPr="000F0D3B" w:rsidRDefault="000F0D3B" w:rsidP="000F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3181350"/>
            <wp:effectExtent l="0" t="0" r="0" b="0"/>
            <wp:docPr id="8" name="Picture 8" descr="带有选择菜单和提交按钮的简单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带有选择菜单和提交按钮的简单表单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表单元素页面提供更多信息（参阅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5" w:anchor="resources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56" w:anchor="ibm-pcon" w:history="1">
        <w:r w:rsidRPr="000F0D3B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页面过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渡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支持许多非常酷的过渡，基于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的过渡，如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7" w:anchor="table2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表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2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所示。这些过滤可以应用到对话框和页面中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表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基于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CSS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的过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渡</w:t>
      </w:r>
    </w:p>
    <w:tbl>
      <w:tblPr>
        <w:tblW w:w="0" w:type="auto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jQuery Mobile 方法"/>
      </w:tblPr>
      <w:tblGrid>
        <w:gridCol w:w="1280"/>
        <w:gridCol w:w="3350"/>
      </w:tblGrid>
      <w:tr w:rsidR="000F0D3B" w:rsidRPr="000F0D3B" w:rsidTr="000F0D3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b/>
                <w:bCs/>
                <w:color w:val="000000"/>
                <w:sz w:val="19"/>
                <w:szCs w:val="19"/>
              </w:rPr>
              <w:lastRenderedPageBreak/>
              <w:t>过</w:t>
            </w:r>
            <w:r w:rsidRPr="000F0D3B">
              <w:rPr>
                <w:rFonts w:ascii="Microsoft YaHei" w:eastAsia="Times New Roman" w:hAnsi="Microsoft YaHei" w:cs="Microsoft YaHei"/>
                <w:b/>
                <w:bCs/>
                <w:color w:val="000000"/>
                <w:sz w:val="19"/>
                <w:szCs w:val="19"/>
              </w:rPr>
              <w:t>渡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b/>
                <w:bCs/>
                <w:color w:val="000000"/>
                <w:sz w:val="19"/>
                <w:szCs w:val="19"/>
              </w:rPr>
              <w:t>使</w:t>
            </w:r>
            <w:r w:rsidRPr="000F0D3B">
              <w:rPr>
                <w:rFonts w:ascii="Microsoft YaHei" w:eastAsia="Times New Roman" w:hAnsi="Microsoft YaHei" w:cs="Microsoft YaHei"/>
                <w:b/>
                <w:bCs/>
                <w:color w:val="000000"/>
                <w:sz w:val="19"/>
                <w:szCs w:val="19"/>
              </w:rPr>
              <w:t>用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fade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淡入</w:t>
            </w:r>
            <w:r w:rsidRPr="000F0D3B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/</w:t>
            </w: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淡出过渡效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果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pop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泡泡过渡效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果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flip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翻转过渡效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果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旋转过渡效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果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流动（类似于滑动）过渡效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果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slide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滑动（水平）过渡效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果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slideup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显示从底部滑动到顶部的页面或对话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框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slidedown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7F7F7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显示从顶部滑动到底部的页面或对话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框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Lucida Console" w:eastAsia="Times New Roman" w:hAnsi="Lucida Console" w:cs="Courier New"/>
                <w:color w:val="555555"/>
                <w:sz w:val="20"/>
                <w:szCs w:val="20"/>
                <w:bdr w:val="none" w:sz="0" w:space="0" w:color="auto" w:frame="1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无过渡效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果</w:t>
            </w:r>
          </w:p>
        </w:tc>
      </w:tr>
    </w:tbl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要强制执行一个特定动画，请将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data-transition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属性添加在链接上，如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8" w:anchor="list11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清单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25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清单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25.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添加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0F0D3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data-transition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属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性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>&lt;a href="../nav.html" data-icon="search" data-iconpos="notext" data-rel="dialog"</w:t>
      </w:r>
    </w:p>
    <w:p w:rsidR="000F0D3B" w:rsidRPr="000F0D3B" w:rsidRDefault="000F0D3B" w:rsidP="000F0D3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0F0D3B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data-transition="fade"&gt;Search&lt;/a&gt;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过渡是硬件加速的，需要浏览器支持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3D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转换。不支持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3D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的浏览器将不能后退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过渡页面显示活动中的过渡和其他相关信息（参阅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9" w:anchor="resources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参考资料</w:t>
        </w:r>
      </w:hyperlink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）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60" w:anchor="ibm-pcon" w:history="1">
        <w:r w:rsidRPr="000F0D3B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主题和</w:t>
      </w:r>
      <w:r w:rsidRPr="000F0D3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ThemeRoller</w:t>
      </w:r>
    </w:p>
    <w:p w:rsidR="000F0D3B" w:rsidRPr="000F0D3B" w:rsidRDefault="000F0D3B" w:rsidP="000F0D3B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有了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，您就可以使用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Lucida Console" w:eastAsia="Times New Roman" w:hAnsi="Lucida Console" w:cs="Courier New"/>
          <w:color w:val="222222"/>
          <w:sz w:val="20"/>
          <w:szCs w:val="20"/>
          <w:bdr w:val="none" w:sz="0" w:space="0" w:color="auto" w:frame="1"/>
        </w:rPr>
        <w:t>data-theme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属性来定制您自己应用程序的主题外观。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提供一个默认主题和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5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个附加样本，命名从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A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到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E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61" w:anchor="table3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表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3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表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3. </w:t>
      </w: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主题和样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20"/>
          <w:szCs w:val="20"/>
        </w:rPr>
        <w:t>式</w:t>
      </w:r>
    </w:p>
    <w:tbl>
      <w:tblPr>
        <w:tblW w:w="0" w:type="auto"/>
        <w:tblBorders>
          <w:top w:val="outset" w:sz="6" w:space="0" w:color="auto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emes and styles"/>
      </w:tblPr>
      <w:tblGrid>
        <w:gridCol w:w="955"/>
        <w:gridCol w:w="6540"/>
      </w:tblGrid>
      <w:tr w:rsidR="000F0D3B" w:rsidRPr="000F0D3B" w:rsidTr="000F0D3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b/>
                <w:bCs/>
                <w:color w:val="000000"/>
                <w:sz w:val="19"/>
                <w:szCs w:val="19"/>
              </w:rPr>
              <w:lastRenderedPageBreak/>
              <w:t>主</w:t>
            </w:r>
            <w:r w:rsidRPr="000F0D3B">
              <w:rPr>
                <w:rFonts w:ascii="Microsoft YaHei" w:eastAsia="Times New Roman" w:hAnsi="Microsoft YaHei" w:cs="Microsoft YaHei"/>
                <w:b/>
                <w:bCs/>
                <w:color w:val="000000"/>
                <w:sz w:val="19"/>
                <w:szCs w:val="19"/>
              </w:rPr>
              <w:t>题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b/>
                <w:bCs/>
                <w:color w:val="000000"/>
                <w:sz w:val="19"/>
                <w:szCs w:val="19"/>
              </w:rPr>
              <w:t>样</w:t>
            </w:r>
            <w:r w:rsidRPr="000F0D3B">
              <w:rPr>
                <w:rFonts w:ascii="Microsoft YaHei" w:eastAsia="Times New Roman" w:hAnsi="Microsoft YaHei" w:cs="Microsoft YaHei"/>
                <w:b/>
                <w:bCs/>
                <w:color w:val="000000"/>
                <w:sz w:val="19"/>
                <w:szCs w:val="19"/>
              </w:rPr>
              <w:t>式</w:t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12" w:space="0" w:color="999999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默认主</w:t>
            </w:r>
            <w:r w:rsidRPr="000F0D3B">
              <w:rPr>
                <w:rFonts w:ascii="Microsoft YaHei" w:eastAsia="Times New Roman" w:hAnsi="Microsoft YaHei" w:cs="Microsoft YaHei"/>
                <w:color w:val="555555"/>
                <w:sz w:val="19"/>
                <w:szCs w:val="19"/>
              </w:rPr>
              <w:t>题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Arial" w:eastAsia="Times New Roman" w:hAnsi="Arial" w:cs="Arial"/>
                <w:noProof/>
                <w:color w:val="555555"/>
                <w:sz w:val="19"/>
                <w:szCs w:val="19"/>
              </w:rPr>
              <w:drawing>
                <wp:inline distT="0" distB="0" distL="0" distR="0">
                  <wp:extent cx="4029075" cy="1047750"/>
                  <wp:effectExtent l="0" t="0" r="9525" b="0"/>
                  <wp:docPr id="7" name="Picture 7" descr="默认主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默认主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样本</w:t>
            </w:r>
            <w:r w:rsidRPr="000F0D3B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Arial" w:eastAsia="Times New Roman" w:hAnsi="Arial" w:cs="Arial"/>
                <w:noProof/>
                <w:color w:val="555555"/>
                <w:sz w:val="19"/>
                <w:szCs w:val="19"/>
              </w:rPr>
              <w:drawing>
                <wp:inline distT="0" distB="0" distL="0" distR="0">
                  <wp:extent cx="4057650" cy="1047750"/>
                  <wp:effectExtent l="0" t="0" r="0" b="0"/>
                  <wp:docPr id="6" name="Picture 6" descr="默认主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默认主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样本</w:t>
            </w:r>
            <w:r w:rsidRPr="000F0D3B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Arial" w:eastAsia="Times New Roman" w:hAnsi="Arial" w:cs="Arial"/>
                <w:noProof/>
                <w:color w:val="555555"/>
                <w:sz w:val="19"/>
                <w:szCs w:val="19"/>
              </w:rPr>
              <w:drawing>
                <wp:inline distT="0" distB="0" distL="0" distR="0">
                  <wp:extent cx="4048125" cy="1038225"/>
                  <wp:effectExtent l="0" t="0" r="9525" b="9525"/>
                  <wp:docPr id="5" name="Picture 5" descr="默认主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默认主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样本</w:t>
            </w:r>
            <w:r w:rsidRPr="000F0D3B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Arial" w:eastAsia="Times New Roman" w:hAnsi="Arial" w:cs="Arial"/>
                <w:noProof/>
                <w:color w:val="555555"/>
                <w:sz w:val="19"/>
                <w:szCs w:val="19"/>
              </w:rPr>
              <w:drawing>
                <wp:inline distT="0" distB="0" distL="0" distR="0">
                  <wp:extent cx="4067175" cy="1047750"/>
                  <wp:effectExtent l="0" t="0" r="9525" b="0"/>
                  <wp:docPr id="4" name="Picture 4" descr="默认主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默认主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样本</w:t>
            </w:r>
            <w:r w:rsidRPr="000F0D3B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Arial" w:eastAsia="Times New Roman" w:hAnsi="Arial" w:cs="Arial"/>
                <w:noProof/>
                <w:color w:val="555555"/>
                <w:sz w:val="19"/>
                <w:szCs w:val="19"/>
              </w:rPr>
              <w:drawing>
                <wp:inline distT="0" distB="0" distL="0" distR="0">
                  <wp:extent cx="4048125" cy="1047750"/>
                  <wp:effectExtent l="0" t="0" r="9525" b="0"/>
                  <wp:docPr id="3" name="Picture 3" descr="默认主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默认主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D3B" w:rsidRPr="000F0D3B" w:rsidTr="000F0D3B">
        <w:tc>
          <w:tcPr>
            <w:tcW w:w="0" w:type="auto"/>
            <w:tcBorders>
              <w:top w:val="single" w:sz="6" w:space="0" w:color="DDDDDD"/>
              <w:left w:val="nil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Microsoft YaHei" w:eastAsia="Microsoft YaHei" w:hAnsi="Microsoft YaHei" w:cs="Microsoft YaHei"/>
                <w:color w:val="555555"/>
                <w:sz w:val="19"/>
                <w:szCs w:val="19"/>
              </w:rPr>
              <w:t>样本</w:t>
            </w:r>
            <w:r w:rsidRPr="000F0D3B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0F0D3B" w:rsidRPr="000F0D3B" w:rsidRDefault="000F0D3B" w:rsidP="000F0D3B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0F0D3B">
              <w:rPr>
                <w:rFonts w:ascii="Arial" w:eastAsia="Times New Roman" w:hAnsi="Arial" w:cs="Arial"/>
                <w:noProof/>
                <w:color w:val="555555"/>
                <w:sz w:val="19"/>
                <w:szCs w:val="19"/>
              </w:rPr>
              <w:drawing>
                <wp:inline distT="0" distB="0" distL="0" distR="0">
                  <wp:extent cx="4038600" cy="1057275"/>
                  <wp:effectExtent l="0" t="0" r="0" b="9525"/>
                  <wp:docPr id="2" name="Picture 2" descr="默认主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默认主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您可以使用元素和按钮等单个元素作为主题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拥有基于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ThemeRoller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的应用程序，如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68" w:anchor="fig10" w:history="1">
        <w:r w:rsidRPr="000F0D3B">
          <w:rPr>
            <w:rFonts w:ascii="Microsoft YaHei" w:eastAsia="Microsoft YaHei" w:hAnsi="Microsoft YaHei" w:cs="Microsoft YaHei" w:hint="eastAsia"/>
            <w:color w:val="745285"/>
            <w:sz w:val="24"/>
            <w:szCs w:val="24"/>
            <w:u w:val="single"/>
            <w:bdr w:val="none" w:sz="0" w:space="0" w:color="auto" w:frame="1"/>
          </w:rPr>
          <w:t>图</w:t>
        </w:r>
        <w:r w:rsidRPr="000F0D3B">
          <w:rPr>
            <w:rFonts w:ascii="Arial" w:eastAsia="Times New Roman" w:hAnsi="Arial" w:cs="Arial"/>
            <w:color w:val="745285"/>
            <w:sz w:val="24"/>
            <w:szCs w:val="24"/>
            <w:u w:val="single"/>
            <w:bdr w:val="none" w:sz="0" w:space="0" w:color="auto" w:frame="1"/>
          </w:rPr>
          <w:t xml:space="preserve"> 23</w:t>
        </w:r>
      </w:hyperlink>
      <w:r w:rsidRPr="000F0D3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所示，您就可以创建您自己的移动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应用程序或者迷你网站的主题了。您也可以使用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ThemeRoller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构建自己的主题，下载自定义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CSS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文件，并在您的项目中使用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0F0D3B" w:rsidRPr="000F0D3B" w:rsidRDefault="000F0D3B" w:rsidP="000F0D3B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图</w:t>
      </w:r>
      <w:r w:rsidRPr="000F0D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23. ThemeRoller</w:t>
      </w:r>
    </w:p>
    <w:p w:rsidR="000F0D3B" w:rsidRPr="000F0D3B" w:rsidRDefault="000F0D3B" w:rsidP="000F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0" cy="4210050"/>
            <wp:effectExtent l="0" t="0" r="0" b="0"/>
            <wp:docPr id="1" name="Picture 1" descr="theme 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heme roller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3B" w:rsidRPr="000F0D3B" w:rsidRDefault="000F0D3B" w:rsidP="000F0D3B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70" w:anchor="ibm-pcon" w:history="1">
        <w:r w:rsidRPr="000F0D3B">
          <w:rPr>
            <w:rFonts w:ascii="Microsoft YaHei" w:eastAsia="Microsoft YaHei" w:hAnsi="Microsoft YaHei" w:cs="Microsoft YaHei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0F0D3B" w:rsidRPr="000F0D3B" w:rsidRDefault="000F0D3B" w:rsidP="000F0D3B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0F0D3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结束</w:t>
      </w:r>
      <w:r w:rsidRPr="000F0D3B">
        <w:rPr>
          <w:rFonts w:ascii="Microsoft YaHei" w:eastAsia="Times New Roman" w:hAnsi="Microsoft YaHei" w:cs="Microsoft YaHei"/>
          <w:b/>
          <w:bCs/>
          <w:color w:val="000000"/>
          <w:sz w:val="36"/>
          <w:szCs w:val="36"/>
        </w:rPr>
        <w:t>语</w:t>
      </w:r>
    </w:p>
    <w:p w:rsidR="000F0D3B" w:rsidRPr="000F0D3B" w:rsidRDefault="000F0D3B" w:rsidP="000F0D3B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在本文中，您了解了有关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框架的基本概念。本文通过一个示例向您展示了如何使用基本页面、导航、工具栏、列表视图、表单控件和过渡效果。该框架提供了很多特性，包括一些用于高级应用程序的方法和事件。有了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，您还可以使用和定制小部件。希望本文可以激发您使用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jQuery Mobile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编写功能性移动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应用程序</w:t>
      </w:r>
      <w:r w:rsidRPr="000F0D3B">
        <w:rPr>
          <w:rFonts w:ascii="Arial" w:eastAsia="Times New Roman" w:hAnsi="Arial" w:cs="Arial"/>
          <w:color w:val="222222"/>
          <w:sz w:val="24"/>
          <w:szCs w:val="24"/>
        </w:rPr>
        <w:t xml:space="preserve"> UI </w:t>
      </w:r>
      <w:r w:rsidRPr="000F0D3B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的激情</w:t>
      </w:r>
      <w:r w:rsidRPr="000F0D3B">
        <w:rPr>
          <w:rFonts w:ascii="Microsoft YaHei" w:eastAsia="Times New Roman" w:hAnsi="Microsoft YaHei" w:cs="Microsoft YaHei"/>
          <w:color w:val="222222"/>
          <w:sz w:val="24"/>
          <w:szCs w:val="24"/>
        </w:rPr>
        <w:t>。</w:t>
      </w:r>
    </w:p>
    <w:p w:rsidR="006520FE" w:rsidRDefault="006520FE">
      <w:bookmarkStart w:id="0" w:name="_GoBack"/>
      <w:bookmarkEnd w:id="0"/>
    </w:p>
    <w:sectPr w:rsidR="0065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42061"/>
    <w:multiLevelType w:val="multilevel"/>
    <w:tmpl w:val="A4A6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055FE"/>
    <w:multiLevelType w:val="multilevel"/>
    <w:tmpl w:val="655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B7A29"/>
    <w:multiLevelType w:val="multilevel"/>
    <w:tmpl w:val="8614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3639D"/>
    <w:multiLevelType w:val="multilevel"/>
    <w:tmpl w:val="B66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E09FD"/>
    <w:multiLevelType w:val="multilevel"/>
    <w:tmpl w:val="B5E8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A079C"/>
    <w:multiLevelType w:val="multilevel"/>
    <w:tmpl w:val="54E6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57AC7"/>
    <w:multiLevelType w:val="multilevel"/>
    <w:tmpl w:val="F49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A0214"/>
    <w:multiLevelType w:val="multilevel"/>
    <w:tmpl w:val="B892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4C"/>
    <w:rsid w:val="000F0D3B"/>
    <w:rsid w:val="00137C4C"/>
    <w:rsid w:val="0065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1322B-594D-4E87-9318-CD81E03C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0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F0D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0D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F0D3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D3B"/>
    <w:rPr>
      <w:b/>
      <w:bCs/>
    </w:rPr>
  </w:style>
  <w:style w:type="character" w:customStyle="1" w:styleId="apple-converted-space">
    <w:name w:val="apple-converted-space"/>
    <w:basedOn w:val="DefaultParagraphFont"/>
    <w:rsid w:val="000F0D3B"/>
  </w:style>
  <w:style w:type="character" w:styleId="Hyperlink">
    <w:name w:val="Hyperlink"/>
    <w:basedOn w:val="DefaultParagraphFont"/>
    <w:uiPriority w:val="99"/>
    <w:semiHidden/>
    <w:unhideWhenUsed/>
    <w:rsid w:val="000F0D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D3B"/>
    <w:rPr>
      <w:color w:val="800080"/>
      <w:u w:val="single"/>
    </w:rPr>
  </w:style>
  <w:style w:type="paragraph" w:customStyle="1" w:styleId="ibm-ind-link">
    <w:name w:val="ibm-ind-link"/>
    <w:basedOn w:val="Normal"/>
    <w:rsid w:val="000F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D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0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www.ibm.com/developerworks/cn/web/wa-jquerymobileupdate/" TargetMode="External"/><Relationship Id="rId26" Type="http://schemas.openxmlformats.org/officeDocument/2006/relationships/image" Target="media/image5.jpeg"/><Relationship Id="rId39" Type="http://schemas.openxmlformats.org/officeDocument/2006/relationships/image" Target="media/image16.jpeg"/><Relationship Id="rId21" Type="http://schemas.openxmlformats.org/officeDocument/2006/relationships/hyperlink" Target="http://www.ibm.com/developerworks/cn/web/wa-jquerymobileupdate/" TargetMode="External"/><Relationship Id="rId34" Type="http://schemas.openxmlformats.org/officeDocument/2006/relationships/image" Target="media/image11.jpeg"/><Relationship Id="rId42" Type="http://schemas.openxmlformats.org/officeDocument/2006/relationships/image" Target="media/image17.jpeg"/><Relationship Id="rId47" Type="http://schemas.openxmlformats.org/officeDocument/2006/relationships/image" Target="media/image21.jpeg"/><Relationship Id="rId50" Type="http://schemas.openxmlformats.org/officeDocument/2006/relationships/hyperlink" Target="http://www.ibm.com/developerworks/cn/web/wa-jquerymobileupdate/" TargetMode="External"/><Relationship Id="rId55" Type="http://schemas.openxmlformats.org/officeDocument/2006/relationships/hyperlink" Target="http://www.ibm.com/developerworks/cn/web/wa-jquerymobileupdate/" TargetMode="External"/><Relationship Id="rId63" Type="http://schemas.openxmlformats.org/officeDocument/2006/relationships/image" Target="media/image24.jpeg"/><Relationship Id="rId68" Type="http://schemas.openxmlformats.org/officeDocument/2006/relationships/hyperlink" Target="http://www.ibm.com/developerworks/cn/web/wa-jquerymobileupdate/" TargetMode="External"/><Relationship Id="rId7" Type="http://schemas.openxmlformats.org/officeDocument/2006/relationships/hyperlink" Target="http://www.ibm.com/developerworks/cn/web/wa-jquerymobileupdate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web/wa-jquerymobileupdate/" TargetMode="External"/><Relationship Id="rId29" Type="http://schemas.openxmlformats.org/officeDocument/2006/relationships/hyperlink" Target="http://www.ibm.com/developerworks/cn/web/wa-jquerymobileupd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web/wa-jquerymobileupdate/" TargetMode="External"/><Relationship Id="rId11" Type="http://schemas.openxmlformats.org/officeDocument/2006/relationships/hyperlink" Target="http://www.ibm.com/developerworks/cn/web/wa-jquerymobileupdate/" TargetMode="External"/><Relationship Id="rId24" Type="http://schemas.openxmlformats.org/officeDocument/2006/relationships/image" Target="media/image3.jpeg"/><Relationship Id="rId32" Type="http://schemas.openxmlformats.org/officeDocument/2006/relationships/image" Target="media/image9.jpeg"/><Relationship Id="rId37" Type="http://schemas.openxmlformats.org/officeDocument/2006/relationships/image" Target="media/image14.jpeg"/><Relationship Id="rId40" Type="http://schemas.openxmlformats.org/officeDocument/2006/relationships/hyperlink" Target="http://www.ibm.com/developerworks/cn/web/wa-jquerymobileupdate/" TargetMode="External"/><Relationship Id="rId45" Type="http://schemas.openxmlformats.org/officeDocument/2006/relationships/image" Target="media/image20.jpeg"/><Relationship Id="rId53" Type="http://schemas.openxmlformats.org/officeDocument/2006/relationships/hyperlink" Target="http://www.ibm.com/developerworks/cn/web/wa-jquerymobileupdate/" TargetMode="External"/><Relationship Id="rId58" Type="http://schemas.openxmlformats.org/officeDocument/2006/relationships/hyperlink" Target="http://www.ibm.com/developerworks/cn/web/wa-jquerymobileupdate/" TargetMode="External"/><Relationship Id="rId66" Type="http://schemas.openxmlformats.org/officeDocument/2006/relationships/image" Target="media/image27.jpeg"/><Relationship Id="rId5" Type="http://schemas.openxmlformats.org/officeDocument/2006/relationships/hyperlink" Target="http://www.ibm.com/developerworks/cn/web/wa-jquerymobileupdate/" TargetMode="External"/><Relationship Id="rId15" Type="http://schemas.openxmlformats.org/officeDocument/2006/relationships/hyperlink" Target="http://www.ibm.com/developerworks/cn/web/wa-jquerymobileupdate/" TargetMode="External"/><Relationship Id="rId23" Type="http://schemas.openxmlformats.org/officeDocument/2006/relationships/hyperlink" Target="http://www.ibm.com/developerworks/cn/web/wa-jquerymobileupdate/" TargetMode="External"/><Relationship Id="rId28" Type="http://schemas.openxmlformats.org/officeDocument/2006/relationships/hyperlink" Target="http://www.ibm.com/developerworks/cn/web/wa-jquerymobileupdate/" TargetMode="External"/><Relationship Id="rId36" Type="http://schemas.openxmlformats.org/officeDocument/2006/relationships/image" Target="media/image13.jpeg"/><Relationship Id="rId49" Type="http://schemas.openxmlformats.org/officeDocument/2006/relationships/hyperlink" Target="http://www.ibm.com/developerworks/cn/web/wa-jquerymobileupdate/" TargetMode="External"/><Relationship Id="rId57" Type="http://schemas.openxmlformats.org/officeDocument/2006/relationships/hyperlink" Target="http://www.ibm.com/developerworks/cn/web/wa-jquerymobileupdate/" TargetMode="External"/><Relationship Id="rId61" Type="http://schemas.openxmlformats.org/officeDocument/2006/relationships/hyperlink" Target="http://www.ibm.com/developerworks/cn/web/wa-jquerymobileupdate/" TargetMode="External"/><Relationship Id="rId10" Type="http://schemas.openxmlformats.org/officeDocument/2006/relationships/hyperlink" Target="http://www.ibm.com/developerworks/cn/web/wa-jquerymobileupdate/" TargetMode="External"/><Relationship Id="rId19" Type="http://schemas.openxmlformats.org/officeDocument/2006/relationships/hyperlink" Target="http://www.ibm.com/developerworks/cn/web/wa-jquerymobileupdate/" TargetMode="External"/><Relationship Id="rId31" Type="http://schemas.openxmlformats.org/officeDocument/2006/relationships/image" Target="media/image8.jpeg"/><Relationship Id="rId44" Type="http://schemas.openxmlformats.org/officeDocument/2006/relationships/image" Target="media/image19.jpeg"/><Relationship Id="rId52" Type="http://schemas.openxmlformats.org/officeDocument/2006/relationships/hyperlink" Target="http://www.ibm.com/developerworks/cn/web/wa-jquerymobileupdate/" TargetMode="External"/><Relationship Id="rId60" Type="http://schemas.openxmlformats.org/officeDocument/2006/relationships/hyperlink" Target="http://www.ibm.com/developerworks/cn/web/wa-jquerymobileupdate/" TargetMode="External"/><Relationship Id="rId65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web/wa-jquerymobileupdate/" TargetMode="External"/><Relationship Id="rId14" Type="http://schemas.openxmlformats.org/officeDocument/2006/relationships/hyperlink" Target="http://www.ibm.com/developerworks/cn/web/wa-jquerymobileupdate/" TargetMode="External"/><Relationship Id="rId22" Type="http://schemas.openxmlformats.org/officeDocument/2006/relationships/hyperlink" Target="http://www.ibm.com/developerworks/cn/web/wa-jquerymobileupdate/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7.jpeg"/><Relationship Id="rId35" Type="http://schemas.openxmlformats.org/officeDocument/2006/relationships/image" Target="media/image12.jpeg"/><Relationship Id="rId43" Type="http://schemas.openxmlformats.org/officeDocument/2006/relationships/image" Target="media/image18.jpeg"/><Relationship Id="rId48" Type="http://schemas.openxmlformats.org/officeDocument/2006/relationships/hyperlink" Target="http://www.ibm.com/developerworks/cn/web/wa-jquerymobileupdate/" TargetMode="External"/><Relationship Id="rId56" Type="http://schemas.openxmlformats.org/officeDocument/2006/relationships/hyperlink" Target="http://www.ibm.com/developerworks/cn/web/wa-jquerymobileupdate/" TargetMode="External"/><Relationship Id="rId64" Type="http://schemas.openxmlformats.org/officeDocument/2006/relationships/image" Target="media/image25.jpeg"/><Relationship Id="rId69" Type="http://schemas.openxmlformats.org/officeDocument/2006/relationships/image" Target="media/image29.jpeg"/><Relationship Id="rId8" Type="http://schemas.openxmlformats.org/officeDocument/2006/relationships/hyperlink" Target="http://www.ibm.com/developerworks/cn/web/wa-jquerymobileupdate/" TargetMode="External"/><Relationship Id="rId51" Type="http://schemas.openxmlformats.org/officeDocument/2006/relationships/hyperlink" Target="http://www.ibm.com/developerworks/cn/web/wa-jquerymobileupdate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ibm.com/developerworks/cn/web/wa-jquerymobileupdate/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4.jpeg"/><Relationship Id="rId33" Type="http://schemas.openxmlformats.org/officeDocument/2006/relationships/image" Target="media/image10.jpeg"/><Relationship Id="rId38" Type="http://schemas.openxmlformats.org/officeDocument/2006/relationships/image" Target="media/image15.jpeg"/><Relationship Id="rId46" Type="http://schemas.openxmlformats.org/officeDocument/2006/relationships/hyperlink" Target="http://www.ibm.com/developerworks/cn/web/wa-jquerymobileupdate/" TargetMode="External"/><Relationship Id="rId59" Type="http://schemas.openxmlformats.org/officeDocument/2006/relationships/hyperlink" Target="http://www.ibm.com/developerworks/cn/web/wa-jquerymobileupdate/" TargetMode="External"/><Relationship Id="rId67" Type="http://schemas.openxmlformats.org/officeDocument/2006/relationships/image" Target="media/image28.jpeg"/><Relationship Id="rId20" Type="http://schemas.openxmlformats.org/officeDocument/2006/relationships/hyperlink" Target="http://www.ibm.com/developerworks/cn/web/wa-jquerymobileupdate/" TargetMode="External"/><Relationship Id="rId41" Type="http://schemas.openxmlformats.org/officeDocument/2006/relationships/hyperlink" Target="http://www.ibm.com/developerworks/cn/web/wa-jquerymobileupdate/" TargetMode="External"/><Relationship Id="rId54" Type="http://schemas.openxmlformats.org/officeDocument/2006/relationships/image" Target="media/image22.jpeg"/><Relationship Id="rId62" Type="http://schemas.openxmlformats.org/officeDocument/2006/relationships/image" Target="media/image23.jpeg"/><Relationship Id="rId70" Type="http://schemas.openxmlformats.org/officeDocument/2006/relationships/hyperlink" Target="http://www.ibm.com/developerworks/cn/web/wa-jquerymobile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2504</Words>
  <Characters>14274</Characters>
  <Application>Microsoft Office Word</Application>
  <DocSecurity>0</DocSecurity>
  <Lines>118</Lines>
  <Paragraphs>33</Paragraphs>
  <ScaleCrop>false</ScaleCrop>
  <Company>VMWare, Inc.</Company>
  <LinksUpToDate>false</LinksUpToDate>
  <CharactersWithSpaces>16745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2015-12-30T10:12:00Z</dcterms:created>
  <dcterms:modified xsi:type="dcterms:W3CDTF">2015-12-30T10:13:00Z</dcterms:modified>
</cp:coreProperties>
</file>