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9F20" w14:textId="77777777" w:rsidR="000C3302" w:rsidRDefault="001F2B3C">
      <w:pPr>
        <w:pStyle w:val="BodyText"/>
        <w:spacing w:before="74" w:line="480" w:lineRule="auto"/>
        <w:ind w:left="3691" w:right="3688"/>
        <w:jc w:val="center"/>
      </w:pPr>
      <w:r>
        <w:t>CSE</w:t>
      </w:r>
      <w:r>
        <w:rPr>
          <w:spacing w:val="-9"/>
        </w:rPr>
        <w:t xml:space="preserve"> </w:t>
      </w:r>
      <w:r>
        <w:t>111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Evaluation</w:t>
      </w:r>
    </w:p>
    <w:p w14:paraId="4ADB66D1" w14:textId="77777777" w:rsidR="000C3302" w:rsidRDefault="000C3302">
      <w:pPr>
        <w:pStyle w:val="BodyText"/>
      </w:pPr>
    </w:p>
    <w:p w14:paraId="5E0431BF" w14:textId="77777777" w:rsidR="000C3302" w:rsidRDefault="001F2B3C">
      <w:pPr>
        <w:pStyle w:val="BodyText"/>
        <w:ind w:left="115" w:right="122"/>
        <w:jc w:val="both"/>
      </w:pPr>
      <w:r>
        <w:t>Grade each team member, including yourself, on a scale from 1 to 15 (1 is the lowest and 15 is the</w:t>
      </w:r>
      <w:r>
        <w:rPr>
          <w:spacing w:val="1"/>
        </w:rPr>
        <w:t xml:space="preserve"> </w:t>
      </w:r>
      <w:r>
        <w:t>highest). Consider the participation each team member had in each of the project stages. Try to be as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as possible.</w:t>
      </w:r>
    </w:p>
    <w:p w14:paraId="61F553B6" w14:textId="77777777" w:rsidR="000C3302" w:rsidRDefault="000C3302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1000"/>
        <w:gridCol w:w="1774"/>
        <w:gridCol w:w="1530"/>
        <w:gridCol w:w="1706"/>
        <w:gridCol w:w="1550"/>
      </w:tblGrid>
      <w:tr w:rsidR="000C3302" w14:paraId="1470BBBC" w14:textId="77777777">
        <w:trPr>
          <w:trHeight w:val="935"/>
        </w:trPr>
        <w:tc>
          <w:tcPr>
            <w:tcW w:w="2412" w:type="dxa"/>
          </w:tcPr>
          <w:p w14:paraId="1B995977" w14:textId="77777777" w:rsidR="000C3302" w:rsidRDefault="001F2B3C">
            <w:pPr>
              <w:pStyle w:val="TableParagraph"/>
              <w:spacing w:before="51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1000" w:type="dxa"/>
          </w:tcPr>
          <w:p w14:paraId="6509F6BB" w14:textId="77777777" w:rsidR="000C3302" w:rsidRDefault="001F2B3C">
            <w:pPr>
              <w:pStyle w:val="TableParagraph"/>
              <w:spacing w:before="51"/>
              <w:ind w:left="172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DB</w:t>
            </w:r>
          </w:p>
          <w:p w14:paraId="4A4B4F3B" w14:textId="77777777" w:rsidR="000C3302" w:rsidRDefault="001F2B3C">
            <w:pPr>
              <w:pStyle w:val="TableParagraph"/>
              <w:ind w:left="172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(1-15)</w:t>
            </w:r>
          </w:p>
        </w:tc>
        <w:tc>
          <w:tcPr>
            <w:tcW w:w="1774" w:type="dxa"/>
          </w:tcPr>
          <w:p w14:paraId="462B6878" w14:textId="77777777" w:rsidR="000C3302" w:rsidRDefault="001F2B3C">
            <w:pPr>
              <w:pStyle w:val="TableParagraph"/>
              <w:spacing w:before="51"/>
              <w:ind w:left="80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DB</w:t>
            </w:r>
          </w:p>
          <w:p w14:paraId="0A539BDD" w14:textId="77777777" w:rsidR="000C3302" w:rsidRDefault="001F2B3C">
            <w:pPr>
              <w:pStyle w:val="TableParagraph"/>
              <w:ind w:left="80" w:right="7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(1-15)</w:t>
            </w:r>
          </w:p>
        </w:tc>
        <w:tc>
          <w:tcPr>
            <w:tcW w:w="1530" w:type="dxa"/>
          </w:tcPr>
          <w:p w14:paraId="448F1FB6" w14:textId="77777777" w:rsidR="000C3302" w:rsidRDefault="001F2B3C">
            <w:pPr>
              <w:pStyle w:val="TableParagraph"/>
              <w:spacing w:before="51"/>
              <w:ind w:left="112" w:right="104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(1-15)</w:t>
            </w:r>
          </w:p>
        </w:tc>
        <w:tc>
          <w:tcPr>
            <w:tcW w:w="1706" w:type="dxa"/>
          </w:tcPr>
          <w:p w14:paraId="41C06C53" w14:textId="77777777" w:rsidR="000C3302" w:rsidRDefault="001F2B3C">
            <w:pPr>
              <w:pStyle w:val="TableParagraph"/>
              <w:spacing w:before="51"/>
              <w:ind w:left="78" w:right="7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Presentation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</w:p>
          <w:p w14:paraId="0E087283" w14:textId="77777777" w:rsidR="000C3302" w:rsidRDefault="001F2B3C">
            <w:pPr>
              <w:pStyle w:val="TableParagraph"/>
              <w:ind w:left="7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(1-15)</w:t>
            </w:r>
          </w:p>
        </w:tc>
        <w:tc>
          <w:tcPr>
            <w:tcW w:w="1550" w:type="dxa"/>
          </w:tcPr>
          <w:p w14:paraId="751DD491" w14:textId="77777777" w:rsidR="000C3302" w:rsidRDefault="001F2B3C">
            <w:pPr>
              <w:pStyle w:val="TableParagraph"/>
              <w:spacing w:before="51"/>
              <w:ind w:left="108" w:right="101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participation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(1-15)</w:t>
            </w:r>
          </w:p>
        </w:tc>
      </w:tr>
      <w:tr w:rsidR="000C3302" w14:paraId="761C861D" w14:textId="77777777">
        <w:trPr>
          <w:trHeight w:val="380"/>
        </w:trPr>
        <w:tc>
          <w:tcPr>
            <w:tcW w:w="2412" w:type="dxa"/>
          </w:tcPr>
          <w:p w14:paraId="43DED4EB" w14:textId="69A5DA03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Baudelio Perez</w:t>
            </w:r>
          </w:p>
        </w:tc>
        <w:tc>
          <w:tcPr>
            <w:tcW w:w="1000" w:type="dxa"/>
          </w:tcPr>
          <w:p w14:paraId="569B08FF" w14:textId="302E1CC8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74" w:type="dxa"/>
          </w:tcPr>
          <w:p w14:paraId="14B4FF5F" w14:textId="57D56FCD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30" w:type="dxa"/>
          </w:tcPr>
          <w:p w14:paraId="7EB5A617" w14:textId="4F8418AD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6" w:type="dxa"/>
          </w:tcPr>
          <w:p w14:paraId="19B1C49B" w14:textId="03889C9B" w:rsidR="000C3302" w:rsidRDefault="002D3672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0" w:type="dxa"/>
          </w:tcPr>
          <w:p w14:paraId="53D038B6" w14:textId="4BB9FA88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C3302" w14:paraId="3DC38CE0" w14:textId="77777777">
        <w:trPr>
          <w:trHeight w:val="383"/>
        </w:trPr>
        <w:tc>
          <w:tcPr>
            <w:tcW w:w="2412" w:type="dxa"/>
          </w:tcPr>
          <w:p w14:paraId="3F520B3C" w14:textId="666BDEEA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000" w:type="dxa"/>
          </w:tcPr>
          <w:p w14:paraId="4985CAA6" w14:textId="1A9EC673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774" w:type="dxa"/>
          </w:tcPr>
          <w:p w14:paraId="2CBC1195" w14:textId="750AABBE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30" w:type="dxa"/>
          </w:tcPr>
          <w:p w14:paraId="45FB3B59" w14:textId="0BA02861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706" w:type="dxa"/>
          </w:tcPr>
          <w:p w14:paraId="5220A457" w14:textId="203FFAFF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50" w:type="dxa"/>
          </w:tcPr>
          <w:p w14:paraId="494D83BC" w14:textId="0185B0CA" w:rsidR="000C3302" w:rsidRDefault="009457FD" w:rsidP="009457F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</w:tbl>
    <w:p w14:paraId="12005574" w14:textId="77777777" w:rsidR="000C3302" w:rsidRDefault="000C3302">
      <w:pPr>
        <w:pStyle w:val="BodyText"/>
        <w:spacing w:before="8"/>
        <w:rPr>
          <w:sz w:val="23"/>
        </w:rPr>
      </w:pPr>
    </w:p>
    <w:p w14:paraId="31DB0215" w14:textId="77777777" w:rsidR="000C3302" w:rsidRDefault="001F2B3C">
      <w:pPr>
        <w:pStyle w:val="BodyText"/>
        <w:spacing w:line="274" w:lineRule="exact"/>
        <w:ind w:left="115"/>
      </w:pPr>
      <w:r>
        <w:t>Using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scale from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skills:</w:t>
      </w:r>
    </w:p>
    <w:p w14:paraId="39EBA949" w14:textId="2659AF15" w:rsidR="000C3302" w:rsidRDefault="001F2B3C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line="291" w:lineRule="exact"/>
        <w:ind w:hanging="361"/>
        <w:rPr>
          <w:sz w:val="24"/>
        </w:rPr>
      </w:pP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ideas</w:t>
      </w:r>
      <w:r>
        <w:rPr>
          <w:spacing w:val="-2"/>
          <w:sz w:val="24"/>
        </w:rPr>
        <w:t xml:space="preserve"> </w:t>
      </w:r>
      <w:r>
        <w:rPr>
          <w:sz w:val="24"/>
        </w:rPr>
        <w:t>(1-15)</w:t>
      </w:r>
      <w:r w:rsidR="009457FD">
        <w:rPr>
          <w:sz w:val="24"/>
        </w:rPr>
        <w:t xml:space="preserve">  (14)</w:t>
      </w:r>
    </w:p>
    <w:p w14:paraId="20CA1E34" w14:textId="7F7F3CAF" w:rsidR="000C3302" w:rsidRDefault="001F2B3C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7"/>
        <w:ind w:hanging="361"/>
        <w:rPr>
          <w:sz w:val="24"/>
        </w:rPr>
      </w:pPr>
      <w:r>
        <w:rPr>
          <w:sz w:val="24"/>
        </w:rPr>
        <w:t>delegate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fairly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(1-15)</w:t>
      </w:r>
      <w:r w:rsidR="009457FD">
        <w:rPr>
          <w:sz w:val="24"/>
        </w:rPr>
        <w:t xml:space="preserve">  (15)</w:t>
      </w:r>
    </w:p>
    <w:p w14:paraId="04F56BB7" w14:textId="519DE826" w:rsidR="000C3302" w:rsidRDefault="001F2B3C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5"/>
        <w:ind w:hanging="361"/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(1-15)</w:t>
      </w:r>
      <w:r w:rsidR="009457FD">
        <w:rPr>
          <w:sz w:val="24"/>
        </w:rPr>
        <w:t xml:space="preserve">   (1</w:t>
      </w:r>
      <w:r w:rsidR="002D3672">
        <w:rPr>
          <w:sz w:val="24"/>
        </w:rPr>
        <w:t>4</w:t>
      </w:r>
      <w:r w:rsidR="009457FD">
        <w:rPr>
          <w:sz w:val="24"/>
        </w:rPr>
        <w:t>)</w:t>
      </w:r>
    </w:p>
    <w:p w14:paraId="5631EF25" w14:textId="77777777" w:rsidR="000C3302" w:rsidRDefault="000C3302">
      <w:pPr>
        <w:pStyle w:val="BodyText"/>
        <w:rPr>
          <w:sz w:val="30"/>
        </w:rPr>
      </w:pPr>
    </w:p>
    <w:p w14:paraId="54B049F6" w14:textId="77777777" w:rsidR="000C3302" w:rsidRDefault="000C3302">
      <w:pPr>
        <w:pStyle w:val="BodyText"/>
        <w:rPr>
          <w:sz w:val="43"/>
        </w:rPr>
      </w:pPr>
    </w:p>
    <w:p w14:paraId="7C5F8399" w14:textId="363B233A" w:rsidR="000C3302" w:rsidRDefault="001F2B3C" w:rsidP="009457FD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the</w:t>
      </w:r>
      <w:r>
        <w:rPr>
          <w:spacing w:val="-2"/>
          <w:sz w:val="24"/>
        </w:rPr>
        <w:t xml:space="preserve"> </w:t>
      </w:r>
      <w:r>
        <w:rPr>
          <w:sz w:val="24"/>
        </w:rPr>
        <w:t>most important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learned about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team?</w:t>
      </w:r>
    </w:p>
    <w:p w14:paraId="341DC490" w14:textId="0FC1F13C" w:rsidR="000C3302" w:rsidRPr="009457FD" w:rsidRDefault="009457FD" w:rsidP="009457FD">
      <w:pPr>
        <w:pStyle w:val="ListParagraph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Working as a team requires much collaboration so that each team member develops a clear understanding of the scope of the project and which tasks and responsibilities are assigned to specific members. Consistency and self-discipline are also vital traits necessary to meet goals and deadlines for a project, especially in “real-world” situations.</w:t>
      </w:r>
    </w:p>
    <w:p w14:paraId="750A9DA7" w14:textId="77777777" w:rsidR="000C3302" w:rsidRDefault="000C3302">
      <w:pPr>
        <w:pStyle w:val="BodyText"/>
        <w:rPr>
          <w:sz w:val="26"/>
        </w:rPr>
      </w:pPr>
    </w:p>
    <w:p w14:paraId="2258D1F0" w14:textId="2B823887" w:rsidR="000C3302" w:rsidRDefault="001F2B3C" w:rsidP="009457FD">
      <w:pPr>
        <w:pStyle w:val="ListParagraph"/>
        <w:numPr>
          <w:ilvl w:val="0"/>
          <w:numId w:val="1"/>
        </w:numPr>
        <w:tabs>
          <w:tab w:val="left" w:pos="836"/>
        </w:tabs>
        <w:spacing w:before="184"/>
        <w:ind w:right="116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most</w:t>
      </w:r>
      <w:r>
        <w:rPr>
          <w:spacing w:val="19"/>
          <w:sz w:val="24"/>
        </w:rPr>
        <w:t xml:space="preserve"> </w:t>
      </w:r>
      <w:r>
        <w:rPr>
          <w:sz w:val="24"/>
        </w:rPr>
        <w:t>important</w:t>
      </w:r>
      <w:r>
        <w:rPr>
          <w:spacing w:val="17"/>
          <w:sz w:val="24"/>
        </w:rPr>
        <w:t xml:space="preserve"> </w:t>
      </w:r>
      <w:r>
        <w:rPr>
          <w:sz w:val="24"/>
        </w:rPr>
        <w:t>challenges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working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team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you</w:t>
      </w:r>
      <w:r>
        <w:rPr>
          <w:spacing w:val="17"/>
          <w:sz w:val="24"/>
        </w:rPr>
        <w:t xml:space="preserve"> </w:t>
      </w:r>
      <w:r>
        <w:rPr>
          <w:sz w:val="24"/>
        </w:rPr>
        <w:t>encountered?</w:t>
      </w:r>
      <w:r>
        <w:rPr>
          <w:spacing w:val="20"/>
          <w:sz w:val="24"/>
        </w:rPr>
        <w:t xml:space="preserve"> </w:t>
      </w:r>
      <w:r>
        <w:rPr>
          <w:sz w:val="24"/>
        </w:rPr>
        <w:t>How</w:t>
      </w:r>
      <w:r>
        <w:rPr>
          <w:spacing w:val="19"/>
          <w:sz w:val="24"/>
        </w:rPr>
        <w:t xml:space="preserve"> </w:t>
      </w:r>
      <w:r>
        <w:rPr>
          <w:sz w:val="24"/>
        </w:rPr>
        <w:t>did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challenges?</w:t>
      </w:r>
    </w:p>
    <w:p w14:paraId="76D74CF6" w14:textId="77777777" w:rsidR="00072330" w:rsidRDefault="009457FD" w:rsidP="00072330">
      <w:pPr>
        <w:pStyle w:val="ListParagraph"/>
        <w:numPr>
          <w:ilvl w:val="0"/>
          <w:numId w:val="3"/>
        </w:numPr>
        <w:tabs>
          <w:tab w:val="left" w:pos="836"/>
        </w:tabs>
        <w:spacing w:before="184"/>
        <w:ind w:right="116"/>
        <w:rPr>
          <w:sz w:val="24"/>
        </w:rPr>
      </w:pPr>
      <w:r>
        <w:rPr>
          <w:sz w:val="24"/>
        </w:rPr>
        <w:t>When it came time to start designing the project, my partner who had been assigned to me became practically unreachable to the point where I had to do the first two phases of the project by myself. I let my instructor and TA’s know twice about the situation until they discovered that my partner had dropped the class some time ago before I sent the second notice of this incident. As a result, I had to carry the project out alone. Although this didn’t give me much of an extreme challenge other than the fact that coding and implementation processes w</w:t>
      </w:r>
      <w:r w:rsidR="002D3672">
        <w:rPr>
          <w:sz w:val="24"/>
        </w:rPr>
        <w:t>ere</w:t>
      </w:r>
      <w:r>
        <w:rPr>
          <w:sz w:val="24"/>
        </w:rPr>
        <w:t xml:space="preserve"> somewhat tedious and time consuming.</w:t>
      </w:r>
      <w:r w:rsidR="00072330">
        <w:rPr>
          <w:sz w:val="24"/>
        </w:rPr>
        <w:t xml:space="preserve"> One time I remember accidentally ruining my data tables because I didn’t write a SQL correctly and had to re-enter information into a couple tables by hand. But I later learned strategies on how to correct an error like that much more efficiently and quickly. So it was just a laugh in the end. </w:t>
      </w:r>
    </w:p>
    <w:p w14:paraId="3050EF9B" w14:textId="6F6E559D" w:rsidR="00072330" w:rsidRPr="00072330" w:rsidRDefault="009457FD" w:rsidP="00072330">
      <w:pPr>
        <w:pStyle w:val="ListParagraph"/>
        <w:numPr>
          <w:ilvl w:val="0"/>
          <w:numId w:val="3"/>
        </w:numPr>
        <w:tabs>
          <w:tab w:val="left" w:pos="836"/>
        </w:tabs>
        <w:spacing w:before="184"/>
        <w:ind w:right="116"/>
        <w:rPr>
          <w:sz w:val="24"/>
        </w:rPr>
      </w:pPr>
      <w:r>
        <w:rPr>
          <w:sz w:val="24"/>
        </w:rPr>
        <w:t xml:space="preserve">On the bright side, I had full control over how I wanted the whole “interface” to look like and how I would program it. </w:t>
      </w:r>
      <w:r w:rsidR="001F2B3C">
        <w:rPr>
          <w:sz w:val="24"/>
        </w:rPr>
        <w:t xml:space="preserve">It also gives me an incentive to push myself more knowing how much time I’ll take to finish a task based on my work speed. </w:t>
      </w:r>
      <w:r>
        <w:rPr>
          <w:sz w:val="24"/>
        </w:rPr>
        <w:t>Sometimes, I prefer to work alone on projects.</w:t>
      </w:r>
    </w:p>
    <w:p w14:paraId="72B6FD98" w14:textId="77777777" w:rsidR="009457FD" w:rsidRDefault="009457FD">
      <w:pPr>
        <w:pStyle w:val="BodyText"/>
        <w:rPr>
          <w:sz w:val="26"/>
        </w:rPr>
      </w:pPr>
    </w:p>
    <w:p w14:paraId="27EB9CDB" w14:textId="2DAE2897" w:rsidR="000C3302" w:rsidRDefault="001F2B3C" w:rsidP="009457FD">
      <w:pPr>
        <w:pStyle w:val="ListParagraph"/>
        <w:numPr>
          <w:ilvl w:val="0"/>
          <w:numId w:val="1"/>
        </w:numPr>
        <w:tabs>
          <w:tab w:val="left" w:pos="836"/>
        </w:tabs>
        <w:spacing w:before="185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have 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 again,</w:t>
      </w:r>
      <w:r>
        <w:rPr>
          <w:spacing w:val="-1"/>
          <w:sz w:val="24"/>
        </w:rPr>
        <w:t xml:space="preserve"> </w:t>
      </w:r>
      <w:r>
        <w:rPr>
          <w:sz w:val="24"/>
        </w:rPr>
        <w:t>would you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 team?</w:t>
      </w:r>
    </w:p>
    <w:p w14:paraId="47DA2258" w14:textId="691F6A14" w:rsidR="001F2B3C" w:rsidRPr="00072330" w:rsidRDefault="001F2B3C" w:rsidP="00072330">
      <w:pPr>
        <w:pStyle w:val="ListParagraph"/>
        <w:numPr>
          <w:ilvl w:val="0"/>
          <w:numId w:val="3"/>
        </w:numPr>
        <w:tabs>
          <w:tab w:val="left" w:pos="836"/>
        </w:tabs>
        <w:spacing w:before="185"/>
        <w:rPr>
          <w:sz w:val="24"/>
        </w:rPr>
      </w:pPr>
      <w:r>
        <w:rPr>
          <w:sz w:val="24"/>
        </w:rPr>
        <w:t>I wouldn’t change anything at all. I had to work on it alone in this case.</w:t>
      </w:r>
      <w:r w:rsidR="00072330">
        <w:rPr>
          <w:sz w:val="24"/>
        </w:rPr>
        <w:t xml:space="preserve"> Although I wouldn’t </w:t>
      </w:r>
      <w:r w:rsidR="00072330">
        <w:rPr>
          <w:sz w:val="24"/>
        </w:rPr>
        <w:lastRenderedPageBreak/>
        <w:t>mind working with a partner, I prefer to work alone unless if the workload becomes too stressful.</w:t>
      </w:r>
    </w:p>
    <w:p w14:paraId="2675156E" w14:textId="77777777" w:rsidR="001F2B3C" w:rsidRDefault="001F2B3C">
      <w:pPr>
        <w:pStyle w:val="BodyText"/>
        <w:rPr>
          <w:sz w:val="26"/>
        </w:rPr>
      </w:pPr>
    </w:p>
    <w:p w14:paraId="0BF0DE1C" w14:textId="74C3EABC" w:rsidR="000C3302" w:rsidRDefault="001F2B3C">
      <w:pPr>
        <w:pStyle w:val="ListParagraph"/>
        <w:numPr>
          <w:ilvl w:val="0"/>
          <w:numId w:val="1"/>
        </w:numPr>
        <w:tabs>
          <w:tab w:val="left" w:pos="836"/>
        </w:tabs>
        <w:spacing w:before="16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comments about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project experience.</w:t>
      </w:r>
    </w:p>
    <w:p w14:paraId="1B111CF8" w14:textId="479341CC" w:rsidR="001F2B3C" w:rsidRDefault="001F2B3C" w:rsidP="001F2B3C">
      <w:pPr>
        <w:pStyle w:val="ListParagraph"/>
        <w:numPr>
          <w:ilvl w:val="0"/>
          <w:numId w:val="3"/>
        </w:numPr>
        <w:tabs>
          <w:tab w:val="left" w:pos="836"/>
        </w:tabs>
        <w:spacing w:before="161"/>
        <w:rPr>
          <w:sz w:val="24"/>
        </w:rPr>
      </w:pPr>
      <w:r>
        <w:rPr>
          <w:sz w:val="24"/>
        </w:rPr>
        <w:t>This was definitely a learning experience as it help</w:t>
      </w:r>
      <w:r w:rsidR="00072330">
        <w:rPr>
          <w:sz w:val="24"/>
        </w:rPr>
        <w:t>ed</w:t>
      </w:r>
      <w:r>
        <w:rPr>
          <w:sz w:val="24"/>
        </w:rPr>
        <w:t xml:space="preserve"> me gain experience </w:t>
      </w:r>
      <w:r w:rsidR="00072330">
        <w:rPr>
          <w:sz w:val="24"/>
        </w:rPr>
        <w:t xml:space="preserve">in </w:t>
      </w:r>
      <w:r>
        <w:rPr>
          <w:sz w:val="24"/>
        </w:rPr>
        <w:t>work</w:t>
      </w:r>
      <w:r w:rsidR="00072330">
        <w:rPr>
          <w:sz w:val="24"/>
        </w:rPr>
        <w:t>ing</w:t>
      </w:r>
      <w:r>
        <w:rPr>
          <w:sz w:val="24"/>
        </w:rPr>
        <w:t xml:space="preserve"> with SQLite and database</w:t>
      </w:r>
      <w:r w:rsidR="00072330">
        <w:rPr>
          <w:sz w:val="24"/>
        </w:rPr>
        <w:t>s</w:t>
      </w:r>
      <w:bookmarkStart w:id="0" w:name="_GoBack"/>
      <w:bookmarkEnd w:id="0"/>
      <w:r>
        <w:rPr>
          <w:sz w:val="24"/>
        </w:rPr>
        <w:t>. This project also helped me get a refresh in some aspects of Java programming, which I had first learned 4 years ago in a college course.</w:t>
      </w:r>
    </w:p>
    <w:sectPr w:rsidR="001F2B3C">
      <w:type w:val="continuous"/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44C"/>
    <w:multiLevelType w:val="hybridMultilevel"/>
    <w:tmpl w:val="0632E488"/>
    <w:lvl w:ilvl="0" w:tplc="5F52568E">
      <w:numFmt w:val="bullet"/>
      <w:lvlText w:val=""/>
      <w:lvlJc w:val="left"/>
      <w:pPr>
        <w:ind w:left="8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40AC5290"/>
    <w:multiLevelType w:val="hybridMultilevel"/>
    <w:tmpl w:val="2DBCD3CE"/>
    <w:lvl w:ilvl="0" w:tplc="1B8AC2CA">
      <w:numFmt w:val="bullet"/>
      <w:lvlText w:val="•"/>
      <w:lvlJc w:val="left"/>
      <w:pPr>
        <w:ind w:left="836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ar-SA"/>
      </w:rPr>
    </w:lvl>
    <w:lvl w:ilvl="1" w:tplc="72C68C4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9C7826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05854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7EFC074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46208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5890E604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C2386036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80E8A3B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8306DD"/>
    <w:multiLevelType w:val="hybridMultilevel"/>
    <w:tmpl w:val="ECA88C30"/>
    <w:lvl w:ilvl="0" w:tplc="9348DC44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C8F2D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8F80B7E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976533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F1A6FEF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025E362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4524F7A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A50A0B20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24C02400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302"/>
    <w:rsid w:val="00072330"/>
    <w:rsid w:val="000C3302"/>
    <w:rsid w:val="001F2B3C"/>
    <w:rsid w:val="002D3672"/>
    <w:rsid w:val="009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3C5B"/>
  <w15:docId w15:val="{BA38D8F6-E9BA-4AFE-B3D5-BD83D7E5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Rusu</dc:creator>
  <cp:lastModifiedBy>Baudelio Perez</cp:lastModifiedBy>
  <cp:revision>4</cp:revision>
  <dcterms:created xsi:type="dcterms:W3CDTF">2020-12-09T11:41:00Z</dcterms:created>
  <dcterms:modified xsi:type="dcterms:W3CDTF">2020-12-12T05:29:00Z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2018-11-27T00:00:00Z</vt:filetime>
  </property>
</Properties>
</file>