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Leveraging Microsoft Fabric for Our Future Enterprise Data Platform</w:t>
      </w:r>
    </w:p>
    <w:p>
      <w:pPr>
        <w:pStyle w:val="Heading2"/>
      </w:pPr>
      <w:r>
        <w:t>1. Executive Summary</w:t>
      </w:r>
    </w:p>
    <w:p>
      <w:r>
        <w:t>- Brief overview of the current data platform (T-SQL, IDMC, SQL Server Managed Instance on Azure).</w:t>
        <w:br/>
        <w:t>- Strategic vision for leveraging Microsoft Fabric to support analysis, reporting, and operational needs.</w:t>
        <w:br/>
        <w:t>- Goals: Simplify the tech landscape, enhance scalability, and phase out Cognos in favor of Power BI.</w:t>
      </w:r>
    </w:p>
    <w:p>
      <w:pPr>
        <w:pStyle w:val="Heading2"/>
      </w:pPr>
      <w:r>
        <w:t>2. Current Challenges and Objectives</w:t>
      </w:r>
    </w:p>
    <w:p>
      <w:pPr>
        <w:pStyle w:val="Heading3"/>
      </w:pPr>
      <w:r>
        <w:t>2.1 Challenges</w:t>
      </w:r>
    </w:p>
    <w:p>
      <w:r>
        <w:t>- Complex workflows with redundant and duplicate data processing.</w:t>
        <w:br/>
        <w:t>- Fragmented tools for analytics, reporting, and operational use.</w:t>
        <w:br/>
        <w:t>- Dependence on Cognos, limiting scalability and modern visualization capabilities.</w:t>
      </w:r>
    </w:p>
    <w:p>
      <w:pPr>
        <w:pStyle w:val="Heading3"/>
      </w:pPr>
      <w:r>
        <w:t>2.2 Objectives</w:t>
      </w:r>
    </w:p>
    <w:p>
      <w:r>
        <w:t>- Unify data processing, storage, and analytics under one platform.</w:t>
        <w:br/>
        <w:t>- Optimize data workflows with layers like bronze, silver, and gold.</w:t>
        <w:br/>
        <w:t>- Enable advanced analytics and AI/ML capabilities alongside T-SQL workloads.</w:t>
        <w:br/>
        <w:t>- Provide consistent, high-quality data for business decisions.</w:t>
      </w:r>
    </w:p>
    <w:p>
      <w:pPr>
        <w:pStyle w:val="Heading2"/>
      </w:pPr>
      <w:r>
        <w:t>3. Microsoft Fabric: Overview and Features</w:t>
      </w:r>
    </w:p>
    <w:p>
      <w:pPr>
        <w:pStyle w:val="Heading3"/>
      </w:pPr>
      <w:r>
        <w:t>3.1 What is Microsoft Fabric?</w:t>
      </w:r>
    </w:p>
    <w:p>
      <w:r>
        <w:t>- Integrated platform for data engineering, data science, real-time analytics, and business intelligence.</w:t>
        <w:br/>
        <w:t>- Built on Azure, providing robust integration with existing Azure services.</w:t>
      </w:r>
    </w:p>
    <w:p>
      <w:pPr>
        <w:pStyle w:val="Heading3"/>
      </w:pPr>
      <w:r>
        <w:t>3.2 Key Features</w:t>
      </w:r>
    </w:p>
    <w:p>
      <w:r>
        <w:t>- **Data Virtualization:** Allows querying data without physically moving it.</w:t>
        <w:br/>
        <w:t>- **Integration with Azure Services:** Enhances productivity with Azure Synapse, Data Factory, and others.</w:t>
        <w:br/>
        <w:t>- **Real-Time Analytics:** Real-time processing capabilities for immediate insights.</w:t>
        <w:br/>
        <w:t>- **Centralized OneLake Storage:** Central hub for storing and sharing data across teams.</w:t>
        <w:br/>
        <w:t>- **Advanced AI Integration:** Support for AI/ML models via Spark and Azure Machine Learning.</w:t>
        <w:br/>
        <w:t>- **Power BI Integration:** Enables advanced reporting, embedded analytics, and AI-driven insights.</w:t>
        <w:br/>
        <w:t>- **Microsoft Purview Integration:** Facilitates governance with data discovery, lineage tracking, and compliance tools.</w:t>
      </w:r>
    </w:p>
    <w:p>
      <w:pPr>
        <w:pStyle w:val="Heading2"/>
      </w:pPr>
      <w:r>
        <w:t>4. Proposed Architecture</w:t>
      </w:r>
    </w:p>
    <w:p>
      <w:pPr>
        <w:pStyle w:val="Heading3"/>
      </w:pPr>
      <w:r>
        <w:t>4.1 Data Ingestion</w:t>
      </w:r>
    </w:p>
    <w:p>
      <w:r>
        <w:t>- Utilize Fabric’s integration capabilities to process data through IDMC as the ETL tool.</w:t>
        <w:br/>
        <w:t>- Real-time and batch processing support.</w:t>
      </w:r>
    </w:p>
    <w:p>
      <w:pPr>
        <w:pStyle w:val="Heading3"/>
      </w:pPr>
      <w:r>
        <w:t>4.2 Data Staging Layers</w:t>
      </w:r>
    </w:p>
    <w:p>
      <w:r>
        <w:t>- **Bronze Layer:** Store raw ingested data for traceability.</w:t>
        <w:br/>
        <w:t>- **Silver Layer:** Clean and standardize data; remove duplicates and apply validations.</w:t>
        <w:br/>
        <w:t>- **Gold Layer:** Curated datasets ready for reporting, AI/ML, and analytics.</w:t>
      </w:r>
    </w:p>
    <w:p>
      <w:pPr>
        <w:pStyle w:val="Heading3"/>
      </w:pPr>
      <w:r>
        <w:t>4.3 Reference and Master Data Lakehouse</w:t>
      </w:r>
    </w:p>
    <w:p>
      <w:r>
        <w:t>- Implement a dedicated lakehouse for reference and master data with its own bronze, silver, and gold layers.</w:t>
        <w:br/>
        <w:t>- Use shortcuts to share curated data with other lakehouses, ensuring consistency.</w:t>
      </w:r>
    </w:p>
    <w:p>
      <w:pPr>
        <w:pStyle w:val="Heading3"/>
      </w:pPr>
      <w:r>
        <w:t>4.4 Environment Segregation</w:t>
      </w:r>
    </w:p>
    <w:p>
      <w:r>
        <w:t>- Separate environments for DEV, QA, and PROD to ensure quality.</w:t>
        <w:br/>
        <w:t>- Leverage shortcuts for sharing consistent master data across environments.</w:t>
      </w:r>
    </w:p>
    <w:p>
      <w:pPr>
        <w:pStyle w:val="Heading3"/>
      </w:pPr>
      <w:r>
        <w:t>4.5 Power BI Best Practices</w:t>
      </w:r>
    </w:p>
    <w:p>
      <w:r>
        <w:t>- **Model Optimization:** Use star schemas and incremental refresh for performance.</w:t>
        <w:br/>
        <w:t>- **Governance:** Implement row-level security (RLS) and shared datasets.</w:t>
        <w:br/>
        <w:t>- **Performance Monitoring:** Utilize usage metrics and query diagnostics.</w:t>
        <w:br/>
        <w:t>- **Collaboration:** Use shared workspaces for collaborative development.</w:t>
      </w:r>
    </w:p>
    <w:p>
      <w:pPr>
        <w:pStyle w:val="Heading2"/>
      </w:pPr>
      <w:r>
        <w:t>5. Benefits of Microsoft Fabric</w:t>
      </w:r>
    </w:p>
    <w:p>
      <w:r>
        <w:t>- **Operational Efficiency:** Simplifies workflows and reduces redundancy.</w:t>
        <w:br/>
        <w:t>- **Enhanced Analytics:** Power BI and Spark provide actionable insights.</w:t>
        <w:br/>
        <w:t>- **Governance and Security:** Microsoft Purview ensures compliance and data integrity.</w:t>
      </w:r>
    </w:p>
    <w:p>
      <w:pPr>
        <w:pStyle w:val="Heading2"/>
      </w:pPr>
      <w:r>
        <w:t>6. Conclusion and Next Steps</w:t>
      </w:r>
    </w:p>
    <w:p>
      <w:r>
        <w:t>- Microsoft Fabric addresses current challenges and aligns with future goals.</w:t>
        <w:br/>
        <w:t>- Immediate next steps: finalize the roadmap, secure buy-in, and begin pilots.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