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0A0A"/>
          <w:sz w:val="72"/>
          <w:szCs w:val="72"/>
        </w:rPr>
        <w:t xml:space="preserve">BP</w:t>
      </w:r>
      <w:r>
        <w:rPr>
          <w:rFonts w:ascii="Arial" w:cs="Arial" w:eastAsia="Arial" w:hAnsi="Arial"/>
          <w:color w:val="EF4444"/>
          <w:sz w:val="72"/>
          <w:szCs w:val="72"/>
        </w:rPr>
        <w:t xml:space="preserve"> / 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pacing w:val="200"/>
          <w:sz w:val="28"/>
          <w:szCs w:val="28"/>
        </w:rPr>
        <w:t xml:space="preserve">WEB DESIGN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Professional Email Setup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Domain Registration + Google Workspace Configuration</w:t>
      </w:r>
    </w:p>
    <w:p>
      <w:pPr>
        <w:pBdr>
          <w:top w:val="single" w:color="EF4444" w:sz="4" w:space="16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for Brice Perkins  |  April 2026</w:t>
      </w:r>
    </w:p>
    <w:p>
      <w:pPr>
        <w:pStyle w:val="Heading1"/>
        <w:pageBreakBefore/>
      </w:pPr>
      <w:r>
        <w:t xml:space="preserve">What You Need</w:t>
      </w:r>
    </w:p>
    <w:p>
      <w:pPr>
        <w:spacing w:after="200"/>
      </w:pPr>
      <w:r>
        <w:t xml:space="preserve">Setting up a professional email like </w:t>
      </w:r>
      <w:r>
        <w:rPr>
          <w:b/>
          <w:bCs/>
          <w:color w:val="EF4444"/>
        </w:rPr>
        <w:t xml:space="preserve">brice@bpwebdesign.com</w:t>
      </w:r>
      <w:r>
        <w:t xml:space="preserve"> requires two things: a domain name and an email hosting provider. Here</w:t>
      </w:r>
      <w:r>
        <w:t xml:space="preserve">’</w:t>
      </w:r>
      <w:r>
        <w:t xml:space="preserve">s exactly what that looks like and what it costs.</w:t>
      </w:r>
    </w:p>
    <w:p>
      <w:pPr>
        <w:pStyle w:val="Heading2"/>
      </w:pPr>
      <w:r>
        <w:t xml:space="preserve">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Domain Name (bpwebdesign.com)</w:t>
            </w:r>
          </w:p>
        </w:tc>
        <w:tc>
          <w:tcPr>
            <w:tcW w:type="dxa" w:w="31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Namecheap / Google Domains</w:t>
            </w:r>
          </w:p>
        </w:tc>
        <w:tc>
          <w:tcPr>
            <w:tcW w:type="dxa" w:w="31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~$12/year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Google Workspace (Business Starter)</w:t>
            </w:r>
          </w:p>
        </w:tc>
        <w:tc>
          <w:tcPr>
            <w:tcW w:type="dxa" w:w="31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Google</w:t>
            </w:r>
          </w:p>
        </w:tc>
        <w:tc>
          <w:tcPr>
            <w:tcW w:type="dxa" w:w="31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$7/month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F4444"/>
                <w:sz w:val="20"/>
                <w:szCs w:val="20"/>
              </w:rPr>
              <w:t xml:space="preserve">Total Year 1</w:t>
            </w:r>
          </w:p>
        </w:tc>
        <w:tc>
          <w:tcPr>
            <w:tcW w:type="dxa" w:w="31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F4444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F4444"/>
                <w:sz w:val="20"/>
                <w:szCs w:val="20"/>
              </w:rPr>
              <w:t xml:space="preserve">~$96/year</w:t>
            </w:r>
          </w:p>
        </w:tc>
      </w:tr>
    </w:tbl>
    <w:p>
      <w:pPr>
        <w:spacing w:after="200" w:before="200"/>
      </w:pPr>
      <w:r>
        <w:t xml:space="preserve">That</w:t>
      </w:r>
      <w:r>
        <w:t xml:space="preserve">’</w:t>
      </w:r>
      <w:r>
        <w:t xml:space="preserve">s less than $8/month total for a fully professional email setup with Google</w:t>
      </w:r>
      <w:r>
        <w:t xml:space="preserve">’</w:t>
      </w:r>
      <w:r>
        <w:t xml:space="preserve">s industry-leading reliability, 30GB storage, and all of Google</w:t>
      </w:r>
      <w:r>
        <w:t xml:space="preserve">’</w:t>
      </w:r>
      <w:r>
        <w:t xml:space="preserve">s productivity tools (Drive, Docs, Calendar, Meet).</w:t>
      </w:r>
    </w:p>
    <w:p>
      <w:pPr>
        <w:pStyle w:val="Heading1"/>
        <w:pageBreakBefore/>
      </w:pPr>
      <w:r>
        <w:t xml:space="preserve">Step 1: Register Your Domain</w:t>
      </w:r>
    </w:p>
    <w:p>
      <w:pPr>
        <w:spacing w:after="200"/>
      </w:pPr>
      <w:r>
        <w:t xml:space="preserve">Your domain is your address on the internet. For BP Web Design, we recommend </w:t>
      </w:r>
      <w:r>
        <w:rPr>
          <w:b/>
          <w:bCs/>
        </w:rPr>
        <w:t xml:space="preserve">bpwebdesign.com</w:t>
      </w:r>
      <w:r>
        <w:t xml:space="preserve"> as your primary domain. Here are some alternatives if that one is taken: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 Option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F4444"/>
                <w:sz w:val="20"/>
                <w:szCs w:val="20"/>
              </w:rPr>
              <w:t xml:space="preserve">bpwebdesign.com</w:t>
            </w:r>
          </w:p>
        </w:tc>
        <w:tc>
          <w:tcPr>
            <w:tcW w:type="dxa" w:w="46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First choice — clean, professional, memorable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bpwebdesign.co</w:t>
            </w:r>
          </w:p>
        </w:tc>
        <w:tc>
          <w:tcPr>
            <w:tcW w:type="dxa" w:w="46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Trendy alternative, shorter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bpdesignstudio.com</w:t>
            </w:r>
          </w:p>
        </w:tc>
        <w:tc>
          <w:tcPr>
            <w:tcW w:type="dxa" w:w="46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If .com is taken — adds studio credibility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A0A0A"/>
                <w:sz w:val="20"/>
                <w:szCs w:val="20"/>
              </w:rPr>
              <w:t xml:space="preserve">bpweb.design</w:t>
            </w:r>
          </w:p>
        </w:tc>
        <w:tc>
          <w:tcPr>
            <w:tcW w:type="dxa" w:w="46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A0A0A"/>
                <w:sz w:val="20"/>
                <w:szCs w:val="20"/>
              </w:rPr>
              <w:t xml:space="preserve">Uses the .design TLD — industry-specific and modern</w:t>
            </w:r>
          </w:p>
        </w:tc>
      </w:tr>
    </w:tbl>
    <w:p>
      <w:pPr>
        <w:pStyle w:val="Heading3"/>
      </w:pPr>
      <w:r>
        <w:t xml:space="preserve">How to Register (Namecheap —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namecheap.com and search for your preferred domain.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it’s available, click “Add to Cart” and proceed to checkout.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 Namecheap account (or sign in if you have 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 WhoisGuard (free) — this keeps your personal info private in the domain registry.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Complete payment. Your domain is now yours!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Important: Turn on Auto-Renew so you never lose your domain accidentally.</w:t>
      </w:r>
    </w:p>
    <w:p>
      <w:pPr>
        <w:pBdr>
          <w:left w:val="single" w:color="EF4444" w:sz="12" w:space="12"/>
        </w:pBdr>
        <w:spacing w:after="100" w:before="200"/>
        <w:ind w:left="200"/>
      </w:pPr>
      <w:r>
        <w:rPr>
          <w:b/>
          <w:bCs/>
          <w:color w:val="EF4444"/>
          <w:sz w:val="20"/>
          <w:szCs w:val="20"/>
        </w:rPr>
        <w:t xml:space="preserve">Pro Tip: </w:t>
      </w:r>
      <w:r>
        <w:rPr>
          <w:color w:val="555555"/>
          <w:sz w:val="20"/>
          <w:szCs w:val="20"/>
        </w:rPr>
        <w:t xml:space="preserve">You can also buy your domain directly through Google Workspace during signup. It’s slightly more expensive (~$14/year) but simplifies setup since DNS is configured automatically.</w:t>
      </w:r>
    </w:p>
    <w:p>
      <w:pPr>
        <w:pStyle w:val="Heading1"/>
        <w:pageBreakBefore/>
      </w:pPr>
      <w:r>
        <w:t xml:space="preserve">Step 2: Set Up Google Workspace</w:t>
      </w:r>
    </w:p>
    <w:p>
      <w:pPr>
        <w:spacing w:after="200"/>
      </w:pPr>
      <w:r>
        <w:t xml:space="preserve">Google Workspace gives you a professional Gmail inbox at your custom domain, plus Google Drive, Docs, Calendar, and Meet — all under your brand.</w:t>
      </w:r>
    </w:p>
    <w:p>
      <w:pPr>
        <w:pStyle w:val="Heading3"/>
      </w:pPr>
      <w:r>
        <w:t xml:space="preserve">Create Your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workspace.google.com and click “Get Started.”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your business name: BP Web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 “Just you” for number of employees (you can add more later).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your current email (bperkins@wlrauto.com) as the recovery/contact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Choose “Yes, I have a domain I can use” and enter: bpwebdesign.com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your login: brice@bpwebdesign.com with a strong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 the Business Starter plan ($7/month) — it has everything you need.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payment info and complete signup.</w:t>
      </w:r>
    </w:p>
    <w:p>
      <w:pPr>
        <w:pStyle w:val="Heading3"/>
      </w:pPr>
      <w:r>
        <w:t xml:space="preserve">Verify Your Domain</w:t>
      </w:r>
    </w:p>
    <w:p>
      <w:pPr>
        <w:spacing w:after="120"/>
      </w:pPr>
      <w:r>
        <w:t xml:space="preserve">Google needs to confirm you own bpwebdesign.com. This takes about 5 minutes: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 will give you a TXT verification code (looks like: google-site-verification=XXXXXXXXXXXX).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 in to your Namecheap dashboard and go to your domain’s DNS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“Add New Record” — select TXT record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the Host field, enter @ (represents your root domain).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the Value field, paste the verification code Google gave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Save and go back to Google Workspace — click “Verify.” It may take a few minutes to propagate.</w:t>
      </w:r>
    </w:p>
    <w:p>
      <w:pPr>
        <w:pStyle w:val="Heading1"/>
        <w:pageBreakBefore/>
      </w:pPr>
      <w:r>
        <w:t xml:space="preserve">Step 3: Configure Email DNS Records</w:t>
      </w:r>
    </w:p>
    <w:p>
      <w:pPr>
        <w:spacing w:after="200"/>
      </w:pPr>
      <w:r>
        <w:t xml:space="preserve">After verification, you need to set up MX records so email sent to @bpwebdesign.com gets routed to Google’s servers. This is the most technical step, but it’s straightforward.</w:t>
      </w:r>
    </w:p>
    <w:p>
      <w:pPr>
        <w:pStyle w:val="Heading3"/>
      </w:pPr>
      <w:r>
        <w:t xml:space="preserve">Add MX Records in Namecheap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your Namecheap dashboard, go to Domain List → Manage → Advanced DNS.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Delete any existing MX records (there may be default ones).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the following 5 MX records (Google will show you these):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216"/>
        <w:gridCol w:w="1636"/>
        <w:gridCol w:w="1636"/>
      </w:tblGrid>
      <w:tr>
        <w:tc>
          <w:tcPr>
            <w:tcW w:type="dxa" w:w="1872"/>
            <w:tcBorders>
              <w:top w:val="none" w:sz="0"/>
              <w:left w:val="none" w:sz="0"/>
              <w:bottom w:val="none" w:sz="0"/>
              <w:right w:val="none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16"/>
            <w:tcBorders>
              <w:top w:val="none" w:sz="0"/>
              <w:left w:val="none" w:sz="0"/>
              <w:bottom w:val="none" w:sz="0"/>
              <w:right w:val="none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636"/>
            <w:tcBorders>
              <w:top w:val="none" w:sz="0"/>
              <w:left w:val="none" w:sz="0"/>
              <w:bottom w:val="none" w:sz="0"/>
              <w:right w:val="none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636"/>
            <w:tcBorders>
              <w:top w:val="none" w:sz="0"/>
              <w:left w:val="none" w:sz="0"/>
              <w:bottom w:val="none" w:sz="0"/>
              <w:right w:val="none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</w:tr>
      <w:tr>
        <w:tc>
          <w:tcPr>
            <w:tcW w:type="dxa" w:w="1872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MX</w:t>
            </w:r>
          </w:p>
        </w:tc>
        <w:tc>
          <w:tcPr>
            <w:tcW w:type="dxa" w:w="4216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8"/>
                <w:szCs w:val="18"/>
              </w:rPr>
              <w:t xml:space="preserve">ASPMX.L.GOOGLE.COM</w:t>
            </w:r>
          </w:p>
        </w:tc>
        <w:tc>
          <w:tcPr>
            <w:tcW w:type="dxa" w:w="1636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</w:t>
            </w:r>
          </w:p>
        </w:tc>
        <w:tc>
          <w:tcPr>
            <w:tcW w:type="dxa" w:w="1636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Automatic</w:t>
            </w:r>
          </w:p>
        </w:tc>
      </w:tr>
      <w:tr>
        <w:tc>
          <w:tcPr>
            <w:tcW w:type="dxa" w:w="1872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MX</w:t>
            </w:r>
          </w:p>
        </w:tc>
        <w:tc>
          <w:tcPr>
            <w:tcW w:type="dxa" w:w="4216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8"/>
                <w:szCs w:val="18"/>
              </w:rPr>
              <w:t xml:space="preserve">ALT1.ASPMX.L.GOOGLE.COM</w:t>
            </w:r>
          </w:p>
        </w:tc>
        <w:tc>
          <w:tcPr>
            <w:tcW w:type="dxa" w:w="1636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5</w:t>
            </w:r>
          </w:p>
        </w:tc>
        <w:tc>
          <w:tcPr>
            <w:tcW w:type="dxa" w:w="1636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Automatic</w:t>
            </w:r>
          </w:p>
        </w:tc>
      </w:tr>
      <w:tr>
        <w:tc>
          <w:tcPr>
            <w:tcW w:type="dxa" w:w="1872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MX</w:t>
            </w:r>
          </w:p>
        </w:tc>
        <w:tc>
          <w:tcPr>
            <w:tcW w:type="dxa" w:w="4216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8"/>
                <w:szCs w:val="18"/>
              </w:rPr>
              <w:t xml:space="preserve">ALT2.ASPMX.L.GOOGLE.COM</w:t>
            </w:r>
          </w:p>
        </w:tc>
        <w:tc>
          <w:tcPr>
            <w:tcW w:type="dxa" w:w="1636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5</w:t>
            </w:r>
          </w:p>
        </w:tc>
        <w:tc>
          <w:tcPr>
            <w:tcW w:type="dxa" w:w="1636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Automatic</w:t>
            </w:r>
          </w:p>
        </w:tc>
      </w:tr>
      <w:tr>
        <w:tc>
          <w:tcPr>
            <w:tcW w:type="dxa" w:w="1872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MX</w:t>
            </w:r>
          </w:p>
        </w:tc>
        <w:tc>
          <w:tcPr>
            <w:tcW w:type="dxa" w:w="4216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8"/>
                <w:szCs w:val="18"/>
              </w:rPr>
              <w:t xml:space="preserve">ALT3.ASPMX.L.GOOGLE.COM</w:t>
            </w:r>
          </w:p>
        </w:tc>
        <w:tc>
          <w:tcPr>
            <w:tcW w:type="dxa" w:w="1636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10</w:t>
            </w:r>
          </w:p>
        </w:tc>
        <w:tc>
          <w:tcPr>
            <w:tcW w:type="dxa" w:w="1636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Automatic</w:t>
            </w:r>
          </w:p>
        </w:tc>
      </w:tr>
      <w:tr>
        <w:tc>
          <w:tcPr>
            <w:tcW w:type="dxa" w:w="1872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MX</w:t>
            </w:r>
          </w:p>
        </w:tc>
        <w:tc>
          <w:tcPr>
            <w:tcW w:type="dxa" w:w="4216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8"/>
                <w:szCs w:val="18"/>
              </w:rPr>
              <w:t xml:space="preserve">ALT4.ASPMX.L.GOOGLE.COM</w:t>
            </w:r>
          </w:p>
        </w:tc>
        <w:tc>
          <w:tcPr>
            <w:tcW w:type="dxa" w:w="1636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10</w:t>
            </w:r>
          </w:p>
        </w:tc>
        <w:tc>
          <w:tcPr>
            <w:tcW w:type="dxa" w:w="1636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Automatic</w:t>
            </w:r>
          </w:p>
        </w:tc>
      </w:tr>
    </w:tbl>
    <w:p>
      <w:pPr>
        <w:pStyle w:val="Heading3"/>
        <w:spacing w:before="200"/>
      </w:pPr>
      <w:r>
        <w:t xml:space="preserve">Add Security Records (SPF, DKIM, DMARC)</w:t>
      </w:r>
    </w:p>
    <w:p>
      <w:pPr>
        <w:spacing w:after="120"/>
      </w:pPr>
      <w:r>
        <w:t xml:space="preserve">These records prevent spam and ensure your emails land in inboxes, not junk folders. Add these as TXT records in Namecheap: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SPF Record:</w:t>
      </w:r>
    </w:p>
    <w:p>
      <w:pPr>
        <w:shd w:fill="F5F5F5" w:val="clear"/>
        <w:spacing w:after="80"/>
        <w:ind w:left="360"/>
      </w:pPr>
      <w:r>
        <w:rPr>
          <w:color w:val="555555"/>
          <w:sz w:val="18"/>
          <w:szCs w:val="18"/>
        </w:rPr>
        <w:t xml:space="preserve">Host: </w:t>
      </w: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@</w:t>
      </w:r>
      <w:r>
        <w:rPr>
          <w:color w:val="555555"/>
          <w:sz w:val="18"/>
          <w:szCs w:val="18"/>
        </w:rPr>
        <w:t xml:space="preserve">    Value: </w:t>
      </w: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v=spf1 include:_spf.google.com ~all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DKIM Record:</w:t>
      </w:r>
    </w:p>
    <w:p>
      <w:pPr>
        <w:spacing w:after="80"/>
        <w:ind w:left="360"/>
      </w:pPr>
      <w:r>
        <w:rPr>
          <w:color w:val="555555"/>
          <w:sz w:val="20"/>
          <w:szCs w:val="20"/>
        </w:rPr>
        <w:t xml:space="preserve">Generated in Google Workspace Admin Console → Apps → Google Workspace → Gmail → Authenticate email. Google gives you the exact TXT record to add.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DMARC Record:</w:t>
      </w:r>
    </w:p>
    <w:p>
      <w:pPr>
        <w:shd w:fill="F5F5F5" w:val="clear"/>
        <w:spacing w:after="120"/>
        <w:ind w:left="360"/>
      </w:pPr>
      <w:r>
        <w:rPr>
          <w:color w:val="555555"/>
          <w:sz w:val="18"/>
          <w:szCs w:val="18"/>
        </w:rPr>
        <w:t xml:space="preserve">Host: </w:t>
      </w: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_dmarc</w:t>
      </w:r>
      <w:r>
        <w:rPr>
          <w:color w:val="555555"/>
          <w:sz w:val="18"/>
          <w:szCs w:val="18"/>
        </w:rPr>
        <w:t xml:space="preserve">    Value: </w:t>
      </w: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v=DMARC1; p=quarantine; rua=mailto:brice@bpwebdesign.com</w:t>
      </w:r>
    </w:p>
    <w:p>
      <w:pPr>
        <w:pBdr>
          <w:left w:val="single" w:color="EF4444" w:sz="12" w:space="12"/>
        </w:pBdr>
        <w:spacing w:after="100" w:before="200"/>
        <w:ind w:left="200"/>
      </w:pPr>
      <w:r>
        <w:rPr>
          <w:b/>
          <w:bCs/>
          <w:color w:val="EF4444"/>
          <w:sz w:val="20"/>
          <w:szCs w:val="20"/>
        </w:rPr>
        <w:t xml:space="preserve">Note: </w:t>
      </w:r>
      <w:r>
        <w:rPr>
          <w:color w:val="555555"/>
          <w:sz w:val="20"/>
          <w:szCs w:val="20"/>
        </w:rPr>
        <w:t xml:space="preserve">DNS changes can take up to 48 hours to fully propagate, but usually work within 1–2 hours. Don’t panic if email doesn’t work immediately.</w:t>
      </w:r>
    </w:p>
    <w:p>
      <w:pPr>
        <w:pStyle w:val="Heading1"/>
        <w:pageBreakBefore/>
      </w:pPr>
      <w:r>
        <w:t xml:space="preserve">Step 4: Final Configuration</w:t>
      </w:r>
    </w:p>
    <w:p>
      <w:pPr>
        <w:spacing w:after="200"/>
      </w:pPr>
      <w:r>
        <w:t xml:space="preserve">Once DNS propagates, your email is live! Here are the finishing touches:</w:t>
      </w:r>
    </w:p>
    <w:p>
      <w:pPr>
        <w:pStyle w:val="Heading3"/>
      </w:pPr>
      <w:r>
        <w:t xml:space="preserve">Set Up Your Email Signature</w:t>
      </w:r>
    </w:p>
    <w:p>
      <w:pPr>
        <w:spacing w:after="120"/>
      </w:pPr>
      <w:r>
        <w:t xml:space="preserve">A polished email signature reinforces your brand with every message. In Gmail, go to Settings → See All Settings → General → Signature. Here’s a recommended format:</w:t>
      </w:r>
    </w:p>
    <w:p>
      <w:pPr>
        <w:pBdr>
          <w:left w:val="single" w:color="EF4444" w:sz="12" w:space="12"/>
        </w:pBdr>
        <w:shd w:fill="F9F9F9" w:val="clear"/>
        <w:spacing w:after="40"/>
        <w:ind w:left="360"/>
      </w:pPr>
      <w:r>
        <w:rPr>
          <w:b/>
          <w:bCs/>
          <w:color w:val="0A0A0A"/>
          <w:sz w:val="22"/>
          <w:szCs w:val="22"/>
        </w:rPr>
        <w:t xml:space="preserve">Brice Perkins</w:t>
      </w:r>
    </w:p>
    <w:p>
      <w:pPr>
        <w:pBdr>
          <w:left w:val="single" w:color="EF4444" w:sz="12" w:space="12"/>
        </w:pBdr>
        <w:shd w:fill="F9F9F9" w:val="clear"/>
        <w:spacing w:after="40"/>
        <w:ind w:left="360"/>
      </w:pPr>
      <w:r>
        <w:rPr>
          <w:color w:val="555555"/>
          <w:sz w:val="18"/>
          <w:szCs w:val="18"/>
        </w:rPr>
        <w:t xml:space="preserve">Founder &amp; Lead Designer  |  BP Web Design</w:t>
      </w:r>
    </w:p>
    <w:p>
      <w:pPr>
        <w:pBdr>
          <w:left w:val="single" w:color="EF4444" w:sz="12" w:space="12"/>
        </w:pBdr>
        <w:shd w:fill="F9F9F9" w:val="clear"/>
        <w:spacing w:after="40"/>
        <w:ind w:left="360"/>
      </w:pPr>
      <w:r>
        <w:rPr>
          <w:color w:val="EF4444"/>
          <w:sz w:val="18"/>
          <w:szCs w:val="18"/>
        </w:rPr>
        <w:t xml:space="preserve">brice@bpwebdesign.com  |  bpwebdesign.com</w:t>
      </w:r>
    </w:p>
    <w:p>
      <w:pPr>
        <w:pBdr>
          <w:left w:val="single" w:color="EF4444" w:sz="12" w:space="12"/>
        </w:pBdr>
        <w:shd w:fill="F9F9F9" w:val="clear"/>
        <w:spacing w:after="200"/>
        <w:ind w:left="360"/>
      </w:pPr>
      <w:r>
        <w:rPr>
          <w:i/>
          <w:iCs/>
          <w:color w:val="888888"/>
          <w:sz w:val="18"/>
          <w:szCs w:val="18"/>
        </w:rPr>
        <w:t xml:space="preserve">“We craft websites that convert.”</w:t>
      </w:r>
    </w:p>
    <w:p>
      <w:pPr>
        <w:pStyle w:val="Heading3"/>
      </w:pPr>
      <w:r>
        <w:t xml:space="preserve">Create Email Aliases (Optional but Recommended)</w:t>
      </w:r>
    </w:p>
    <w:p>
      <w:pPr>
        <w:spacing w:after="120"/>
      </w:pPr>
      <w:r>
        <w:t xml:space="preserve">In the Google Workspace Admin Console, you can add aliases so that multiple addresses all forward to your inbox: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hello@bpwebdesign.com — for general inquiries on your website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support@bpwebdesign.com — for existing client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info@bpwebdesign.com — as an alternative general address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All of these forward to your brice@bpwebdesign.com inbox at no extra cost.</w:t>
      </w:r>
    </w:p>
    <w:p>
      <w:pPr>
        <w:pStyle w:val="Heading3"/>
      </w:pPr>
      <w:r>
        <w:t xml:space="preserve">Connect to Your Devices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Desktop: Just go to mail.google.com and sign in with brice@bpwebdesign.com.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iPhone/iPad: Settings → Mail → Accounts → Add Account → Google → sign 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Android: Gmail app automatically picks up your Workspace account.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Mac Mail: System Settings → Internet Accounts → Add Account → Google.</w:t>
      </w:r>
    </w:p>
    <w:p>
      <w:pPr>
        <w:pStyle w:val="Heading1"/>
        <w:pageBreakBefore/>
      </w:pPr>
      <w:r>
        <w:t xml:space="preserve">Quick Reference Checklist</w:t>
      </w:r>
    </w:p>
    <w:p>
      <w:pPr>
        <w:spacing w:after="200"/>
      </w:pPr>
      <w:r>
        <w:t xml:space="preserve">Use this checklist to track your progress. Each step should take about 10–15 minutes: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760"/>
        <w:gridCol w:w="2880"/>
      </w:tblGrid>
      <w:tr>
        <w:tc>
          <w:tcPr>
            <w:tcW w:type="dxa" w:w="720"/>
            <w:tcBorders>
              <w:top w:val="none" w:sz="0"/>
              <w:left w:val="none" w:sz="0"/>
              <w:bottom w:val="none" w:sz="0"/>
              <w:right w:val="none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none" w:sz="0"/>
              <w:right w:val="none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Estimate</w:t>
            </w:r>
          </w:p>
        </w:tc>
      </w:tr>
      <w:tr>
        <w:tc>
          <w:tcPr>
            <w:tcW w:type="dxa" w:w="7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domain at namecheap.com</w:t>
            </w:r>
          </w:p>
        </w:tc>
        <w:tc>
          <w:tcPr>
            <w:tcW w:type="dxa" w:w="28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7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up for Google Workspace</w:t>
            </w:r>
          </w:p>
        </w:tc>
        <w:tc>
          <w:tcPr>
            <w:tcW w:type="dxa" w:w="28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7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TXT verification record in Namecheap</w:t>
            </w:r>
          </w:p>
        </w:tc>
        <w:tc>
          <w:tcPr>
            <w:tcW w:type="dxa" w:w="28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7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domain in Google Workspace</w:t>
            </w:r>
          </w:p>
        </w:tc>
        <w:tc>
          <w:tcPr>
            <w:tcW w:type="dxa" w:w="28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7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5 MX records in Namecheap</w:t>
            </w:r>
          </w:p>
        </w:tc>
        <w:tc>
          <w:tcPr>
            <w:tcW w:type="dxa" w:w="28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7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SPF TXT record</w:t>
            </w:r>
          </w:p>
        </w:tc>
        <w:tc>
          <w:tcPr>
            <w:tcW w:type="dxa" w:w="28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7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&amp; add DKIM record</w:t>
            </w:r>
          </w:p>
        </w:tc>
        <w:tc>
          <w:tcPr>
            <w:tcW w:type="dxa" w:w="28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7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DMARC TXT record</w:t>
            </w:r>
          </w:p>
        </w:tc>
        <w:tc>
          <w:tcPr>
            <w:tcW w:type="dxa" w:w="28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7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a test email to/from brice@bpwebdesign.com</w:t>
            </w:r>
          </w:p>
        </w:tc>
        <w:tc>
          <w:tcPr>
            <w:tcW w:type="dxa" w:w="28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7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professional email signature</w:t>
            </w:r>
          </w:p>
        </w:tc>
        <w:tc>
          <w:tcPr>
            <w:tcW w:type="dxa" w:w="28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7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email aliases (hello@, support@)</w:t>
            </w:r>
          </w:p>
        </w:tc>
        <w:tc>
          <w:tcPr>
            <w:tcW w:type="dxa" w:w="28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72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email to phone</w:t>
            </w:r>
          </w:p>
        </w:tc>
        <w:tc>
          <w:tcPr>
            <w:tcW w:type="dxa" w:w="2880"/>
            <w:tcBorders>
              <w:top w:val="single" w:color="E5E5E5" w:sz="1"/>
              <w:left w:val="none" w:sz="0"/>
              <w:bottom w:val="single" w:color="E5E5E5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100" w:before="300"/>
        <w:jc w:val="center"/>
      </w:pPr>
      <w:r>
        <w:rPr>
          <w:b/>
          <w:bCs/>
          <w:color w:val="EF4444"/>
          <w:sz w:val="24"/>
          <w:szCs w:val="24"/>
        </w:rPr>
        <w:t xml:space="preserve">Total estimated setup time: ~65 minutes</w:t>
      </w:r>
    </w:p>
    <w:p>
      <w:pPr>
        <w:pStyle w:val="Heading2"/>
        <w:spacing w:before="400"/>
      </w:pPr>
      <w:r>
        <w:t xml:space="preserve">Helpful Links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-dboxbhwdjjleun7nbfuf">
        <w:r>
          <w:rPr>
            <w:rStyle w:val="Hyperlink"/>
            <w:color w:val="EF4444"/>
            <w:sz w:val="22"/>
            <w:szCs w:val="22"/>
          </w:rPr>
          <w:t xml:space="preserve">Namecheap Domain Search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rpm7i0wvfodvo7pv9h59z">
        <w:r>
          <w:rPr>
            <w:rStyle w:val="Hyperlink"/>
            <w:color w:val="EF4444"/>
            <w:sz w:val="22"/>
            <w:szCs w:val="22"/>
          </w:rPr>
          <w:t xml:space="preserve">Google Workspace Signup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48dc4bibg2r9dcirzhmrw">
        <w:r>
          <w:rPr>
            <w:rStyle w:val="Hyperlink"/>
            <w:color w:val="EF4444"/>
            <w:sz w:val="22"/>
            <w:szCs w:val="22"/>
          </w:rPr>
          <w:t xml:space="preserve">Google Workspace Admin Console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fogdqdddvwd2lfgyyyqup">
        <w:r>
          <w:rPr>
            <w:rStyle w:val="Hyperlink"/>
            <w:color w:val="EF4444"/>
            <w:sz w:val="22"/>
            <w:szCs w:val="22"/>
          </w:rPr>
          <w:t xml:space="preserve">Gmail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ov_oshp_5jiwzr3fnhhsy">
        <w:r>
          <w:rPr>
            <w:rStyle w:val="Hyperlink"/>
            <w:color w:val="EF4444"/>
            <w:sz w:val="22"/>
            <w:szCs w:val="22"/>
          </w:rPr>
          <w:t xml:space="preserve">Google Workspace Setup Guide</w:t>
        </w:r>
      </w:hyperlink>
    </w:p>
    <w:p>
      <w:pPr>
        <w:pBdr>
          <w:top w:val="single" w:color="EF4444" w:sz="4" w:space="16"/>
        </w:pBdr>
        <w:spacing w:before="600"/>
        <w:jc w:val="center"/>
      </w:pPr>
      <w:r>
        <w:rPr>
          <w:i/>
          <w:iCs/>
          <w:color w:val="888888"/>
          <w:sz w:val="20"/>
          <w:szCs w:val="20"/>
        </w:rPr>
        <w:t xml:space="preserve">Need help? Reach out anytime. Let’s get BP Web Design live!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5" w:sz="1" w:space="8"/>
      </w:pBdr>
      <w:jc w:val="center"/>
    </w:pPr>
    <w:r>
      <w:rPr>
        <w:color w:val="888888"/>
        <w:sz w:val="18"/>
        <w:szCs w:val="18"/>
      </w:rPr>
      <w:t xml:space="preserve">BP Web Design  |  brice@bpwebdesign.com  |  Page </w:t>
    </w:r>
    <w:r>
      <w:rPr>
        <w:b/>
        <w:bCs/>
        <w:color w:val="EF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F4444" w:sz="6" w:space="8"/>
      </w:pBdr>
      <w:spacing w:after="120"/>
      <w:jc w:val="right"/>
    </w:pPr>
    <w:r>
      <w:rPr>
        <w:rFonts w:ascii="Arial" w:cs="Arial" w:eastAsia="Arial" w:hAnsi="Arial"/>
        <w:b/>
        <w:bCs/>
        <w:color w:val="0A0A0A"/>
        <w:sz w:val="20"/>
        <w:szCs w:val="20"/>
      </w:rPr>
      <w:t xml:space="preserve">BP</w:t>
    </w:r>
    <w:r>
      <w:rPr>
        <w:rFonts w:ascii="Arial" w:cs="Arial" w:eastAsia="Arial" w:hAnsi="Arial"/>
        <w:color w:val="EF4444"/>
        <w:sz w:val="20"/>
        <w:szCs w:val="20"/>
      </w:rPr>
      <w:t xml:space="preserve"> / </w:t>
    </w:r>
    <w:r>
      <w:rPr>
        <w:rFonts w:ascii="Arial" w:cs="Arial" w:eastAsia="Arial" w:hAnsi="Arial"/>
        <w:color w:val="888888"/>
        <w:spacing w:val="80"/>
        <w:sz w:val="14"/>
        <w:szCs w:val="14"/>
      </w:rPr>
      <w:t xml:space="preserve">WEB DESIGN</w:t>
    </w:r>
    <w:r>
      <w:rPr>
        <w:rFonts w:ascii="Arial" w:cs="Arial" w:eastAsia="Arial" w:hAnsi="Arial"/>
        <w:color w:val="555555"/>
        <w:sz w:val="14"/>
        <w:szCs w:val="14"/>
      </w:rPr>
      <w:t xml:space="preserve">  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F44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A0A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-dboxbhwdjjleun7nbfuf" Type="http://schemas.openxmlformats.org/officeDocument/2006/relationships/hyperlink" Target="https://www.namecheap.com/domains/" TargetMode="External"/><Relationship Id="rIdrpm7i0wvfodvo7pv9h59z" Type="http://schemas.openxmlformats.org/officeDocument/2006/relationships/hyperlink" Target="https://workspace.google.com/business/signup/welcome" TargetMode="External"/><Relationship Id="rId48dc4bibg2r9dcirzhmrw" Type="http://schemas.openxmlformats.org/officeDocument/2006/relationships/hyperlink" Target="https://admin.google.com" TargetMode="External"/><Relationship Id="rIdfogdqdddvwd2lfgyyyqup" Type="http://schemas.openxmlformats.org/officeDocument/2006/relationships/hyperlink" Target="https://mail.google.com" TargetMode="External"/><Relationship Id="rIdov_oshp_5jiwzr3fnhhsy" Type="http://schemas.openxmlformats.org/officeDocument/2006/relationships/hyperlink" Target="https://support.google.com/a/answer/60216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2026-04-15T03:08:52.617Z</dcterms:created>
  <dcterms:modified xsi:type="dcterms:W3CDTF">2026-04-15T03:08:52.617Z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