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Narrow" w:hAnsi="Arial Narrow"/>
        </w:rPr>
        <w:alias w:val="Title:"/>
        <w:tag w:val="Title:"/>
        <w:id w:val="-574357878"/>
        <w:placeholder>
          <w:docPart w:val="41692001D98149D3B2A8D9596444E3A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rsidR="00A769E6" w:rsidRPr="0002509C" w:rsidRDefault="00093930">
          <w:pPr>
            <w:pStyle w:val="Title"/>
            <w:rPr>
              <w:rFonts w:ascii="Arial Narrow" w:hAnsi="Arial Narrow"/>
            </w:rPr>
          </w:pPr>
          <w:r w:rsidRPr="0002509C">
            <w:rPr>
              <w:rFonts w:ascii="Arial Narrow" w:hAnsi="Arial Narrow"/>
            </w:rPr>
            <w:t xml:space="preserve">NCCOS update </w:t>
          </w:r>
          <w:proofErr w:type="spellStart"/>
          <w:r w:rsidRPr="0002509C">
            <w:rPr>
              <w:rFonts w:ascii="Arial Narrow" w:hAnsi="Arial Narrow"/>
            </w:rPr>
            <w:t>GoM</w:t>
          </w:r>
          <w:proofErr w:type="spellEnd"/>
          <w:r w:rsidRPr="0002509C">
            <w:rPr>
              <w:rFonts w:ascii="Arial Narrow" w:hAnsi="Arial Narrow"/>
            </w:rPr>
            <w:t xml:space="preserve"> spatial info</w:t>
          </w:r>
        </w:p>
      </w:sdtContent>
    </w:sdt>
    <w:p w:rsidR="00C55AE2" w:rsidRDefault="0002509C" w:rsidP="00C55AE2">
      <w:pPr>
        <w:pStyle w:val="Heading1"/>
        <w:rPr>
          <w:rFonts w:ascii="Arial Narrow" w:hAnsi="Arial Narrow"/>
        </w:rPr>
      </w:pPr>
      <w:r w:rsidRPr="0002509C">
        <w:rPr>
          <w:rFonts w:ascii="Arial Narrow" w:hAnsi="Arial Narrow"/>
        </w:rPr>
        <w:t>Commercial Shrimp Electronic Logbook Data 2014</w:t>
      </w:r>
      <w:r w:rsidR="001E03F3" w:rsidRPr="001E03F3">
        <w:rPr>
          <w:rFonts w:ascii="Arial Narrow" w:hAnsi="Arial Narrow"/>
        </w:rPr>
        <w:t>–</w:t>
      </w:r>
      <w:r w:rsidRPr="0002509C">
        <w:rPr>
          <w:rFonts w:ascii="Arial Narrow" w:hAnsi="Arial Narrow"/>
        </w:rPr>
        <w:t>2022</w:t>
      </w:r>
    </w:p>
    <w:p w:rsidR="00146182" w:rsidRPr="00146182" w:rsidRDefault="00146182" w:rsidP="00146182">
      <w:pPr>
        <w:pStyle w:val="Heading2"/>
        <w:numPr>
          <w:ilvl w:val="0"/>
          <w:numId w:val="0"/>
        </w:numPr>
        <w:ind w:left="360"/>
        <w:rPr>
          <w:rFonts w:ascii="Arial Narrow" w:hAnsi="Arial Narrow"/>
        </w:rPr>
      </w:pPr>
      <w:r w:rsidRPr="00146182">
        <w:rPr>
          <w:rFonts w:ascii="Arial Narrow" w:hAnsi="Arial Narrow"/>
        </w:rPr>
        <w:t>Data</w:t>
      </w:r>
      <w:r>
        <w:rPr>
          <w:rFonts w:ascii="Arial Narrow" w:hAnsi="Arial Narrow"/>
        </w:rPr>
        <w:t xml:space="preserve"> are provided for all years </w:t>
      </w:r>
      <w:r w:rsidR="00920AE2">
        <w:rPr>
          <w:rFonts w:ascii="Arial Narrow" w:hAnsi="Arial Narrow"/>
        </w:rPr>
        <w:t>(</w:t>
      </w:r>
      <w:r w:rsidR="00920AE2" w:rsidRPr="00920AE2">
        <w:rPr>
          <w:rFonts w:ascii="Arial Narrow" w:hAnsi="Arial Narrow"/>
        </w:rPr>
        <w:t>2014–2022</w:t>
      </w:r>
      <w:r w:rsidR="00920AE2">
        <w:rPr>
          <w:rFonts w:ascii="Arial Narrow" w:hAnsi="Arial Narrow"/>
        </w:rPr>
        <w:t xml:space="preserve">) </w:t>
      </w:r>
      <w:r>
        <w:rPr>
          <w:rFonts w:ascii="Arial Narrow" w:hAnsi="Arial Narrow"/>
        </w:rPr>
        <w:t xml:space="preserve">since responsibilities for managing the Shrimp Fishery Electronic Logbook (ELB) Program were transferred from </w:t>
      </w:r>
      <w:r w:rsidRPr="00146182">
        <w:rPr>
          <w:rFonts w:ascii="Arial Narrow" w:hAnsi="Arial Narrow"/>
        </w:rPr>
        <w:t>LGL Ecological Research Associates, Inc. (LGL)</w:t>
      </w:r>
      <w:r>
        <w:rPr>
          <w:rFonts w:ascii="Arial Narrow" w:hAnsi="Arial Narrow"/>
        </w:rPr>
        <w:t xml:space="preserve"> to NOAA Fisheries Southeast Science Center </w:t>
      </w:r>
      <w:r w:rsidR="00ED5FCD">
        <w:rPr>
          <w:rFonts w:ascii="Arial Narrow" w:hAnsi="Arial Narrow"/>
        </w:rPr>
        <w:t xml:space="preserve">(NMFS) </w:t>
      </w:r>
      <w:r>
        <w:rPr>
          <w:rFonts w:ascii="Arial Narrow" w:hAnsi="Arial Narrow"/>
        </w:rPr>
        <w:t xml:space="preserve">and </w:t>
      </w:r>
      <w:r w:rsidR="00ED5FCD">
        <w:rPr>
          <w:rFonts w:ascii="Arial Narrow" w:hAnsi="Arial Narrow"/>
        </w:rPr>
        <w:t xml:space="preserve">NMFS began using </w:t>
      </w:r>
      <w:proofErr w:type="spellStart"/>
      <w:r w:rsidR="00ED5FCD" w:rsidRPr="00ED5FCD">
        <w:rPr>
          <w:rFonts w:ascii="Arial Narrow" w:hAnsi="Arial Narrow"/>
        </w:rPr>
        <w:t>MultiConnect</w:t>
      </w:r>
      <w:proofErr w:type="spellEnd"/>
      <w:r w:rsidR="00ED5FCD" w:rsidRPr="00ED5FCD">
        <w:rPr>
          <w:rFonts w:ascii="Arial Narrow" w:hAnsi="Arial Narrow"/>
        </w:rPr>
        <w:t>™ Open Communications Gateways-Device (OCG-D)</w:t>
      </w:r>
      <w:r w:rsidR="00ED5FCD">
        <w:rPr>
          <w:rFonts w:ascii="Arial Narrow" w:hAnsi="Arial Narrow"/>
        </w:rPr>
        <w:t xml:space="preserve"> to collect data.  All data have been processed using the new algorithm for calculating shrimp fishery effort developed by Kyle </w:t>
      </w:r>
      <w:proofErr w:type="spellStart"/>
      <w:r w:rsidR="00ED5FCD">
        <w:rPr>
          <w:rFonts w:ascii="Arial Narrow" w:hAnsi="Arial Narrow"/>
        </w:rPr>
        <w:t>Dettloff</w:t>
      </w:r>
      <w:proofErr w:type="spellEnd"/>
      <w:r w:rsidR="00ED5FCD">
        <w:rPr>
          <w:rFonts w:ascii="Arial Narrow" w:hAnsi="Arial Narrow"/>
        </w:rPr>
        <w:t>.</w:t>
      </w:r>
    </w:p>
    <w:p w:rsidR="001E03F3" w:rsidRDefault="0002509C" w:rsidP="001E03F3">
      <w:pPr>
        <w:pStyle w:val="Heading2"/>
        <w:rPr>
          <w:rFonts w:ascii="Arial Narrow" w:hAnsi="Arial Narrow"/>
        </w:rPr>
      </w:pPr>
      <w:r w:rsidRPr="0002509C">
        <w:rPr>
          <w:rFonts w:ascii="Arial Narrow" w:hAnsi="Arial Narrow"/>
        </w:rPr>
        <w:t>Reports</w:t>
      </w:r>
    </w:p>
    <w:p w:rsidR="001E03F3" w:rsidRPr="00DC3DCC" w:rsidRDefault="00DC3DCC" w:rsidP="00DC3DCC">
      <w:pPr>
        <w:pStyle w:val="Heading3"/>
        <w:rPr>
          <w:rFonts w:ascii="Arial Narrow" w:hAnsi="Arial Narrow"/>
        </w:rPr>
      </w:pPr>
      <w:r w:rsidRPr="00DC3DCC">
        <w:rPr>
          <w:rFonts w:ascii="Arial Narrow" w:hAnsi="Arial Narrow"/>
          <w:b/>
        </w:rPr>
        <w:t>GOM_shrimp_effort_</w:t>
      </w:r>
      <w:proofErr w:type="gramStart"/>
      <w:r w:rsidRPr="00DC3DCC">
        <w:rPr>
          <w:rFonts w:ascii="Arial Narrow" w:hAnsi="Arial Narrow"/>
          <w:b/>
        </w:rPr>
        <w:t>YYYY.pdf</w:t>
      </w:r>
      <w:r>
        <w:rPr>
          <w:rFonts w:ascii="Arial Narrow" w:hAnsi="Arial Narrow"/>
        </w:rPr>
        <w:t xml:space="preserve">  </w:t>
      </w:r>
      <w:r w:rsidR="00761FE6" w:rsidRPr="00DC3DCC">
        <w:rPr>
          <w:rFonts w:ascii="Arial Narrow" w:hAnsi="Arial Narrow"/>
        </w:rPr>
        <w:t>Yearly</w:t>
      </w:r>
      <w:proofErr w:type="gramEnd"/>
      <w:r w:rsidR="00761FE6" w:rsidRPr="00DC3DCC">
        <w:rPr>
          <w:rFonts w:ascii="Arial Narrow" w:hAnsi="Arial Narrow"/>
        </w:rPr>
        <w:t xml:space="preserve"> reports </w:t>
      </w:r>
      <w:r w:rsidR="001E03F3" w:rsidRPr="00DC3DCC">
        <w:rPr>
          <w:rFonts w:ascii="Arial Narrow" w:hAnsi="Arial Narrow"/>
        </w:rPr>
        <w:t xml:space="preserve">generated by the </w:t>
      </w:r>
      <w:proofErr w:type="spellStart"/>
      <w:r w:rsidR="001E03F3" w:rsidRPr="00DC3DCC">
        <w:rPr>
          <w:rFonts w:ascii="Arial Narrow" w:hAnsi="Arial Narrow"/>
        </w:rPr>
        <w:t>Dettloff</w:t>
      </w:r>
      <w:proofErr w:type="spellEnd"/>
      <w:r w:rsidR="001E03F3" w:rsidRPr="00DC3DCC">
        <w:rPr>
          <w:rFonts w:ascii="Arial Narrow" w:hAnsi="Arial Narrow"/>
        </w:rPr>
        <w:t xml:space="preserve"> Shrimp Fishery Effort Estimation Algorithm </w:t>
      </w:r>
    </w:p>
    <w:p w:rsidR="001E03F3" w:rsidRPr="001E03F3" w:rsidRDefault="00DC3DCC" w:rsidP="00DC3DCC">
      <w:pPr>
        <w:pStyle w:val="Heading3"/>
        <w:rPr>
          <w:rFonts w:ascii="Arial Narrow" w:hAnsi="Arial Narrow"/>
        </w:rPr>
      </w:pPr>
      <w:r w:rsidRPr="00DC3DCC">
        <w:rPr>
          <w:rFonts w:ascii="Arial Narrow" w:eastAsiaTheme="majorEastAsia" w:hAnsi="Arial Narrow" w:cstheme="majorBidi"/>
          <w:b/>
        </w:rPr>
        <w:t xml:space="preserve">SEFSC Gulf of Mexico Shrimp Effort Estimation </w:t>
      </w:r>
      <w:proofErr w:type="gramStart"/>
      <w:r w:rsidRPr="00DC3DCC">
        <w:rPr>
          <w:rFonts w:ascii="Arial Narrow" w:eastAsiaTheme="majorEastAsia" w:hAnsi="Arial Narrow" w:cstheme="majorBidi"/>
          <w:b/>
        </w:rPr>
        <w:t xml:space="preserve">Sept2023.pdf </w:t>
      </w:r>
      <w:r>
        <w:rPr>
          <w:rFonts w:ascii="Arial Narrow" w:eastAsiaTheme="majorEastAsia" w:hAnsi="Arial Narrow" w:cstheme="majorBidi"/>
        </w:rPr>
        <w:t xml:space="preserve"> </w:t>
      </w:r>
      <w:r w:rsidR="00537E37">
        <w:rPr>
          <w:rFonts w:ascii="Arial Narrow" w:hAnsi="Arial Narrow"/>
        </w:rPr>
        <w:t>PDF</w:t>
      </w:r>
      <w:proofErr w:type="gramEnd"/>
      <w:r w:rsidR="00537E37">
        <w:rPr>
          <w:rFonts w:ascii="Arial Narrow" w:hAnsi="Arial Narrow"/>
        </w:rPr>
        <w:t xml:space="preserve"> of methods used by the </w:t>
      </w:r>
      <w:proofErr w:type="spellStart"/>
      <w:r w:rsidR="00537E37">
        <w:rPr>
          <w:rFonts w:ascii="Arial Narrow" w:hAnsi="Arial Narrow"/>
        </w:rPr>
        <w:t>Dettloff</w:t>
      </w:r>
      <w:proofErr w:type="spellEnd"/>
      <w:r w:rsidR="00537E37">
        <w:rPr>
          <w:rFonts w:ascii="Arial Narrow" w:hAnsi="Arial Narrow"/>
        </w:rPr>
        <w:t xml:space="preserve"> Algorithm</w:t>
      </w:r>
    </w:p>
    <w:p w:rsidR="00537E37" w:rsidRPr="00537E37" w:rsidRDefault="0002509C" w:rsidP="00537E37">
      <w:pPr>
        <w:pStyle w:val="Heading2"/>
        <w:rPr>
          <w:rFonts w:ascii="Arial Narrow" w:hAnsi="Arial Narrow"/>
        </w:rPr>
      </w:pPr>
      <w:r w:rsidRPr="0002509C">
        <w:rPr>
          <w:rFonts w:ascii="Arial Narrow" w:hAnsi="Arial Narrow"/>
        </w:rPr>
        <w:t>Raw ELB</w:t>
      </w:r>
    </w:p>
    <w:p w:rsidR="00537E37" w:rsidRPr="00DB4171" w:rsidRDefault="00AE6E50" w:rsidP="00DB4171">
      <w:pPr>
        <w:pStyle w:val="Heading3"/>
        <w:numPr>
          <w:ilvl w:val="0"/>
          <w:numId w:val="40"/>
        </w:numPr>
        <w:rPr>
          <w:rFonts w:ascii="Arial Narrow" w:hAnsi="Arial Narrow"/>
        </w:rPr>
      </w:pPr>
      <w:r w:rsidRPr="00DB4171">
        <w:rPr>
          <w:rFonts w:ascii="Arial Narrow" w:hAnsi="Arial Narrow"/>
          <w:b/>
        </w:rPr>
        <w:t>r</w:t>
      </w:r>
      <w:r w:rsidR="00537E37" w:rsidRPr="00DB4171">
        <w:rPr>
          <w:rFonts w:ascii="Arial Narrow" w:hAnsi="Arial Narrow"/>
          <w:b/>
        </w:rPr>
        <w:t>aw_</w:t>
      </w:r>
      <w:r w:rsidRPr="00DB4171">
        <w:rPr>
          <w:rFonts w:ascii="Arial Narrow" w:hAnsi="Arial Narrow"/>
          <w:b/>
        </w:rPr>
        <w:t>elb</w:t>
      </w:r>
      <w:r w:rsidR="00761FE6" w:rsidRPr="00DB4171">
        <w:rPr>
          <w:rFonts w:ascii="Arial Narrow" w:hAnsi="Arial Narrow"/>
          <w:b/>
        </w:rPr>
        <w:t>_</w:t>
      </w:r>
      <w:proofErr w:type="gramStart"/>
      <w:r w:rsidR="00761FE6" w:rsidRPr="00DB4171">
        <w:rPr>
          <w:rFonts w:ascii="Arial Narrow" w:hAnsi="Arial Narrow"/>
          <w:b/>
        </w:rPr>
        <w:t>YYYY.csv</w:t>
      </w:r>
      <w:r w:rsidR="00761FE6" w:rsidRPr="00DB4171">
        <w:rPr>
          <w:rFonts w:ascii="Arial Narrow" w:hAnsi="Arial Narrow"/>
        </w:rPr>
        <w:t xml:space="preserve">  Yearly</w:t>
      </w:r>
      <w:proofErr w:type="gramEnd"/>
      <w:r w:rsidR="00761FE6" w:rsidRPr="00DB4171">
        <w:rPr>
          <w:rFonts w:ascii="Arial Narrow" w:hAnsi="Arial Narrow"/>
        </w:rPr>
        <w:t xml:space="preserve"> </w:t>
      </w:r>
      <w:r w:rsidR="00537E37" w:rsidRPr="00DB4171">
        <w:rPr>
          <w:rFonts w:ascii="Arial Narrow" w:hAnsi="Arial Narrow"/>
        </w:rPr>
        <w:t>files</w:t>
      </w:r>
      <w:r w:rsidR="00761FE6" w:rsidRPr="00DB4171">
        <w:rPr>
          <w:rFonts w:ascii="Arial Narrow" w:hAnsi="Arial Narrow"/>
        </w:rPr>
        <w:t xml:space="preserve"> of ELB data collected at</w:t>
      </w:r>
      <w:r w:rsidR="00537E37" w:rsidRPr="00DB4171">
        <w:rPr>
          <w:rFonts w:ascii="Arial Narrow" w:hAnsi="Arial Narrow"/>
        </w:rPr>
        <w:t xml:space="preserve"> 10 minute intervals.  In addition to time stamp and GPS coordinates, the file contains fields for Vessel ID (VSBN) which can be used to exclude confidential data, serial number of the ELB device (SERIAL), vessel s</w:t>
      </w:r>
      <w:r w:rsidR="006D136F">
        <w:rPr>
          <w:rFonts w:ascii="Arial Narrow" w:hAnsi="Arial Narrow"/>
        </w:rPr>
        <w:t>p</w:t>
      </w:r>
      <w:r w:rsidR="00537E37" w:rsidRPr="00DB4171">
        <w:rPr>
          <w:rFonts w:ascii="Arial Narrow" w:hAnsi="Arial Narrow"/>
        </w:rPr>
        <w:t>eed in knots, and vessel activity state (stopped, fishing, steaming).</w:t>
      </w:r>
      <w:r w:rsidR="00DB4171" w:rsidRPr="00DB4171">
        <w:rPr>
          <w:rFonts w:ascii="Arial Narrow" w:hAnsi="Arial Narrow"/>
        </w:rPr>
        <w:t xml:space="preserve"> (</w:t>
      </w:r>
      <w:r w:rsidR="00DB4171">
        <w:rPr>
          <w:rFonts w:ascii="Arial Narrow" w:hAnsi="Arial Narrow"/>
        </w:rPr>
        <w:t>“BRK” and “DEPTH”</w:t>
      </w:r>
      <w:r w:rsidR="006D136F">
        <w:rPr>
          <w:rFonts w:ascii="Arial Narrow" w:hAnsi="Arial Narrow"/>
        </w:rPr>
        <w:t xml:space="preserve"> are intermediate</w:t>
      </w:r>
      <w:r w:rsidR="00DB4171">
        <w:rPr>
          <w:rFonts w:ascii="Arial Narrow" w:hAnsi="Arial Narrow"/>
        </w:rPr>
        <w:t xml:space="preserve"> fields created during the analysis)</w:t>
      </w:r>
    </w:p>
    <w:p w:rsidR="00537E37" w:rsidRDefault="0002509C" w:rsidP="00537E37">
      <w:pPr>
        <w:pStyle w:val="Heading2"/>
        <w:rPr>
          <w:rFonts w:ascii="Arial Narrow" w:hAnsi="Arial Narrow"/>
        </w:rPr>
      </w:pPr>
      <w:r w:rsidRPr="0002509C">
        <w:rPr>
          <w:rFonts w:ascii="Arial Narrow" w:hAnsi="Arial Narrow"/>
        </w:rPr>
        <w:t>Effort Pings</w:t>
      </w:r>
    </w:p>
    <w:p w:rsidR="00537E37" w:rsidRPr="00537E37" w:rsidRDefault="007E3A42" w:rsidP="00537E37">
      <w:pPr>
        <w:pStyle w:val="Heading3"/>
        <w:numPr>
          <w:ilvl w:val="0"/>
          <w:numId w:val="14"/>
        </w:numPr>
        <w:rPr>
          <w:rFonts w:ascii="Arial Narrow" w:hAnsi="Arial Narrow"/>
        </w:rPr>
      </w:pPr>
      <w:r>
        <w:rPr>
          <w:rFonts w:ascii="Arial Narrow" w:hAnsi="Arial Narrow"/>
          <w:b/>
        </w:rPr>
        <w:t>e</w:t>
      </w:r>
      <w:r w:rsidR="00F717B4" w:rsidRPr="00761FE6">
        <w:rPr>
          <w:rFonts w:ascii="Arial Narrow" w:hAnsi="Arial Narrow"/>
          <w:b/>
        </w:rPr>
        <w:t>ffort_pings</w:t>
      </w:r>
      <w:r w:rsidR="00AE6E50" w:rsidRPr="00761FE6">
        <w:rPr>
          <w:rFonts w:ascii="Arial Narrow" w:hAnsi="Arial Narrow"/>
          <w:b/>
        </w:rPr>
        <w:t>_</w:t>
      </w:r>
      <w:proofErr w:type="gramStart"/>
      <w:r w:rsidR="00AE6E50" w:rsidRPr="00761FE6">
        <w:rPr>
          <w:rFonts w:ascii="Arial Narrow" w:hAnsi="Arial Narrow"/>
          <w:b/>
        </w:rPr>
        <w:t>YYYY</w:t>
      </w:r>
      <w:r w:rsidR="00761FE6">
        <w:rPr>
          <w:rFonts w:ascii="Arial Narrow" w:hAnsi="Arial Narrow"/>
          <w:b/>
        </w:rPr>
        <w:t>.csv</w:t>
      </w:r>
      <w:r w:rsidR="00761FE6">
        <w:rPr>
          <w:rFonts w:ascii="Arial Narrow" w:hAnsi="Arial Narrow"/>
        </w:rPr>
        <w:t xml:space="preserve">  Yearly</w:t>
      </w:r>
      <w:proofErr w:type="gramEnd"/>
      <w:r w:rsidR="00537E37">
        <w:rPr>
          <w:rFonts w:ascii="Arial Narrow" w:hAnsi="Arial Narrow"/>
        </w:rPr>
        <w:t xml:space="preserve"> files</w:t>
      </w:r>
      <w:r w:rsidR="00761FE6">
        <w:rPr>
          <w:rFonts w:ascii="Arial Narrow" w:hAnsi="Arial Narrow"/>
        </w:rPr>
        <w:t xml:space="preserve"> </w:t>
      </w:r>
      <w:r w:rsidR="00537E37">
        <w:rPr>
          <w:rFonts w:ascii="Arial Narrow" w:hAnsi="Arial Narrow"/>
        </w:rPr>
        <w:t xml:space="preserve">of ELB </w:t>
      </w:r>
      <w:r w:rsidR="00857E9B">
        <w:rPr>
          <w:rFonts w:ascii="Arial Narrow" w:hAnsi="Arial Narrow"/>
        </w:rPr>
        <w:t>“pings” that have been classified as “fishing”</w:t>
      </w:r>
      <w:r w:rsidR="00A33FC5">
        <w:rPr>
          <w:rFonts w:ascii="Arial Narrow" w:hAnsi="Arial Narrow"/>
        </w:rPr>
        <w:t xml:space="preserve"> based on vessel speed.  </w:t>
      </w:r>
      <w:r w:rsidR="00537E37">
        <w:rPr>
          <w:rFonts w:ascii="Arial Narrow" w:hAnsi="Arial Narrow"/>
        </w:rPr>
        <w:t xml:space="preserve">In addition to time stamp and GPS coordinates, the file contains fields for Vessel ID (VSBN) which can be used to exclude confidential data, serial number of the ELB device (SERIAL), </w:t>
      </w:r>
      <w:r w:rsidR="00F66B18">
        <w:rPr>
          <w:rFonts w:ascii="Arial Narrow" w:hAnsi="Arial Narrow"/>
        </w:rPr>
        <w:t>tow start and end dates</w:t>
      </w:r>
      <w:r w:rsidR="00534D3A">
        <w:rPr>
          <w:rFonts w:ascii="Arial Narrow" w:hAnsi="Arial Narrow"/>
        </w:rPr>
        <w:t xml:space="preserve"> and times</w:t>
      </w:r>
      <w:bookmarkStart w:id="0" w:name="_GoBack"/>
      <w:bookmarkEnd w:id="0"/>
      <w:r w:rsidR="00F66B18">
        <w:rPr>
          <w:rFonts w:ascii="Arial Narrow" w:hAnsi="Arial Narrow"/>
        </w:rPr>
        <w:t xml:space="preserve">, hours of </w:t>
      </w:r>
      <w:r w:rsidR="00157E47">
        <w:rPr>
          <w:rFonts w:ascii="Arial Narrow" w:hAnsi="Arial Narrow"/>
        </w:rPr>
        <w:t>effort for each “ping”</w:t>
      </w:r>
      <w:r w:rsidR="00F66B18">
        <w:rPr>
          <w:rFonts w:ascii="Arial Narrow" w:hAnsi="Arial Narrow"/>
        </w:rPr>
        <w:t>, and tow and trip numbers (sequentially numbered for each vessel).</w:t>
      </w:r>
    </w:p>
    <w:p w:rsidR="00537E37" w:rsidRPr="00537E37" w:rsidRDefault="00537E37" w:rsidP="00F66B18">
      <w:pPr>
        <w:pStyle w:val="Heading2"/>
        <w:numPr>
          <w:ilvl w:val="0"/>
          <w:numId w:val="0"/>
        </w:numPr>
        <w:ind w:left="720" w:hanging="360"/>
        <w:rPr>
          <w:rFonts w:ascii="Arial Narrow" w:hAnsi="Arial Narrow"/>
        </w:rPr>
      </w:pPr>
    </w:p>
    <w:sectPr w:rsidR="00537E37" w:rsidRPr="00537E37">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8D2" w:rsidRDefault="009108D2">
      <w:pPr>
        <w:spacing w:after="0" w:line="240" w:lineRule="auto"/>
      </w:pPr>
      <w:r>
        <w:separator/>
      </w:r>
    </w:p>
  </w:endnote>
  <w:endnote w:type="continuationSeparator" w:id="0">
    <w:p w:rsidR="009108D2" w:rsidRDefault="00910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9E6" w:rsidRPr="0025690E" w:rsidRDefault="009108D2" w:rsidP="0025690E">
    <w:pPr>
      <w:pStyle w:val="Footer"/>
    </w:pPr>
    <w:sdt>
      <w:sdtPr>
        <w:alias w:val="Title:"/>
        <w:tag w:val="Title:"/>
        <w:id w:val="340894388"/>
        <w:placeholder>
          <w:docPart w:val="762071DB161E4E1BB9A485381B1D9F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2509C">
          <w:t xml:space="preserve">NCCOS update </w:t>
        </w:r>
        <w:proofErr w:type="spellStart"/>
        <w:r w:rsidR="0002509C">
          <w:t>GoM</w:t>
        </w:r>
        <w:proofErr w:type="spellEnd"/>
        <w:r w:rsidR="0002509C">
          <w:t xml:space="preserve"> spatial info</w:t>
        </w:r>
      </w:sdtContent>
    </w:sdt>
    <w:r w:rsidR="008B4470" w:rsidRPr="0025690E">
      <w:ptab w:relativeTo="margin" w:alignment="right" w:leader="none"/>
    </w:r>
    <w:r w:rsidR="008B4470" w:rsidRPr="0025690E">
      <w:t xml:space="preserve">Page </w:t>
    </w:r>
    <w:r w:rsidR="008B4470" w:rsidRPr="0025690E">
      <w:fldChar w:fldCharType="begin"/>
    </w:r>
    <w:r w:rsidR="008B4470" w:rsidRPr="0025690E">
      <w:instrText xml:space="preserve"> PAGE  \* Arabic  \* MERGEFORMAT </w:instrText>
    </w:r>
    <w:r w:rsidR="008B4470" w:rsidRPr="0025690E">
      <w:fldChar w:fldCharType="separate"/>
    </w:r>
    <w:r w:rsidR="001E03F3">
      <w:rPr>
        <w:noProof/>
      </w:rPr>
      <w:t>2</w:t>
    </w:r>
    <w:r w:rsidR="008B4470" w:rsidRPr="0025690E">
      <w:fldChar w:fldCharType="end"/>
    </w:r>
    <w:r w:rsidR="008B4470" w:rsidRPr="0025690E">
      <w:t xml:space="preserve"> of </w:t>
    </w:r>
    <w:r>
      <w:fldChar w:fldCharType="begin"/>
    </w:r>
    <w:r>
      <w:instrText xml:space="preserve"> NUMPAGES  \* Arabic  \* MERGEFORMAT </w:instrText>
    </w:r>
    <w:r>
      <w:fldChar w:fldCharType="separate"/>
    </w:r>
    <w:r w:rsidR="001E03F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8D2" w:rsidRDefault="009108D2">
      <w:pPr>
        <w:spacing w:after="0" w:line="240" w:lineRule="auto"/>
      </w:pPr>
      <w:r>
        <w:separator/>
      </w:r>
    </w:p>
  </w:footnote>
  <w:footnote w:type="continuationSeparator" w:id="0">
    <w:p w:rsidR="009108D2" w:rsidRDefault="00910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A54546"/>
    <w:multiLevelType w:val="hybridMultilevel"/>
    <w:tmpl w:val="D07CAF4A"/>
    <w:lvl w:ilvl="0" w:tplc="671E6C1C">
      <w:start w:val="1"/>
      <w:numFmt w:val="decimal"/>
      <w:pStyle w:val="Heading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9"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20"/>
  </w:num>
  <w:num w:numId="4">
    <w:abstractNumId w:val="10"/>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6"/>
  </w:num>
  <w:num w:numId="11">
    <w:abstractNumId w:val="21"/>
  </w:num>
  <w:num w:numId="12">
    <w:abstractNumId w:val="18"/>
  </w:num>
  <w:num w:numId="13">
    <w:abstractNumId w:val="14"/>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2"/>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5"/>
  </w:num>
  <w:num w:numId="22">
    <w:abstractNumId w:val="14"/>
    <w:lvlOverride w:ilvl="0">
      <w:startOverride w:val="1"/>
    </w:lvlOverride>
  </w:num>
  <w:num w:numId="23">
    <w:abstractNumId w:val="14"/>
    <w:lvlOverride w:ilvl="0">
      <w:startOverride w:val="1"/>
    </w:lvlOverride>
  </w:num>
  <w:num w:numId="24">
    <w:abstractNumId w:val="23"/>
  </w:num>
  <w:num w:numId="25">
    <w:abstractNumId w:val="24"/>
  </w:num>
  <w:num w:numId="26">
    <w:abstractNumId w:val="13"/>
  </w:num>
  <w:num w:numId="27">
    <w:abstractNumId w:val="1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1"/>
  </w:num>
  <w:num w:numId="37">
    <w:abstractNumId w:val="22"/>
  </w:num>
  <w:num w:numId="38">
    <w:abstractNumId w:val="19"/>
  </w:num>
  <w:num w:numId="39">
    <w:abstractNumId w:val="14"/>
    <w:lvlOverride w:ilvl="0">
      <w:startOverride w:val="1"/>
    </w:lvlOverride>
  </w:num>
  <w:num w:numId="40">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30"/>
    <w:rsid w:val="0002509C"/>
    <w:rsid w:val="00093930"/>
    <w:rsid w:val="00146182"/>
    <w:rsid w:val="00157E47"/>
    <w:rsid w:val="001E03F3"/>
    <w:rsid w:val="0025690E"/>
    <w:rsid w:val="003E4B77"/>
    <w:rsid w:val="00534D3A"/>
    <w:rsid w:val="00537E37"/>
    <w:rsid w:val="00676AC7"/>
    <w:rsid w:val="006D136F"/>
    <w:rsid w:val="00761FE6"/>
    <w:rsid w:val="007E3A42"/>
    <w:rsid w:val="00857E9B"/>
    <w:rsid w:val="0086238C"/>
    <w:rsid w:val="008B4470"/>
    <w:rsid w:val="008E752A"/>
    <w:rsid w:val="009108D2"/>
    <w:rsid w:val="00920AE2"/>
    <w:rsid w:val="009A2ED4"/>
    <w:rsid w:val="00A33FC5"/>
    <w:rsid w:val="00A769E6"/>
    <w:rsid w:val="00AE6E50"/>
    <w:rsid w:val="00B27C7C"/>
    <w:rsid w:val="00B82878"/>
    <w:rsid w:val="00C45DBF"/>
    <w:rsid w:val="00C55AE2"/>
    <w:rsid w:val="00C60ACE"/>
    <w:rsid w:val="00DB4171"/>
    <w:rsid w:val="00DC3DCC"/>
    <w:rsid w:val="00E01AD9"/>
    <w:rsid w:val="00ED5FCD"/>
    <w:rsid w:val="00F66B18"/>
    <w:rsid w:val="00F71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741D9A"/>
  <w15:chartTrackingRefBased/>
  <w15:docId w15:val="{875C84E6-29C9-4C62-B81E-F7C2259A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AE2"/>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semiHidden/>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ne.williams\AppData\Roaming\Microsoft\Templates\Short%20essay%20out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692001D98149D3B2A8D9596444E3A4"/>
        <w:category>
          <w:name w:val="General"/>
          <w:gallery w:val="placeholder"/>
        </w:category>
        <w:types>
          <w:type w:val="bbPlcHdr"/>
        </w:types>
        <w:behaviors>
          <w:behavior w:val="content"/>
        </w:behaviors>
        <w:guid w:val="{109CFE66-F1A0-44C2-9342-367C7FC06628}"/>
      </w:docPartPr>
      <w:docPartBody>
        <w:p w:rsidR="00000000" w:rsidRDefault="00387D9A">
          <w:pPr>
            <w:pStyle w:val="41692001D98149D3B2A8D9596444E3A4"/>
          </w:pPr>
          <w:r>
            <w:t>Title</w:t>
          </w:r>
        </w:p>
      </w:docPartBody>
    </w:docPart>
    <w:docPart>
      <w:docPartPr>
        <w:name w:val="762071DB161E4E1BB9A485381B1D9F9B"/>
        <w:category>
          <w:name w:val="General"/>
          <w:gallery w:val="placeholder"/>
        </w:category>
        <w:types>
          <w:type w:val="bbPlcHdr"/>
        </w:types>
        <w:behaviors>
          <w:behavior w:val="content"/>
        </w:behaviors>
        <w:guid w:val="{EFB3825C-A7EB-461F-A207-1B3A30670A32}"/>
      </w:docPartPr>
      <w:docPartBody>
        <w:p w:rsidR="00000000" w:rsidRDefault="00953E7C" w:rsidP="00953E7C">
          <w:pPr>
            <w:pStyle w:val="762071DB161E4E1BB9A485381B1D9F9B"/>
          </w:pPr>
          <w:r>
            <w:t>Example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7C"/>
    <w:rsid w:val="00387D9A"/>
    <w:rsid w:val="0095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92001D98149D3B2A8D9596444E3A4">
    <w:name w:val="41692001D98149D3B2A8D9596444E3A4"/>
  </w:style>
  <w:style w:type="paragraph" w:customStyle="1" w:styleId="22CFF6DD0F474708945DE48D457B344A">
    <w:name w:val="22CFF6DD0F474708945DE48D457B344A"/>
  </w:style>
  <w:style w:type="paragraph" w:customStyle="1" w:styleId="186D5B8C20A549B39EF94A3F1B2756AD">
    <w:name w:val="186D5B8C20A549B39EF94A3F1B2756AD"/>
  </w:style>
  <w:style w:type="paragraph" w:customStyle="1" w:styleId="3A278F45FDEE4D5384037625792E28E8">
    <w:name w:val="3A278F45FDEE4D5384037625792E28E8"/>
  </w:style>
  <w:style w:type="paragraph" w:customStyle="1" w:styleId="1B203CA0089E42E89D09E54DAE0F23B1">
    <w:name w:val="1B203CA0089E42E89D09E54DAE0F23B1"/>
  </w:style>
  <w:style w:type="paragraph" w:customStyle="1" w:styleId="C47F4BD9F2F7498D81B76382FB6CD54F">
    <w:name w:val="C47F4BD9F2F7498D81B76382FB6CD54F"/>
  </w:style>
  <w:style w:type="paragraph" w:customStyle="1" w:styleId="DE996FDBAEBA4990BB8AE39B6DCE9744">
    <w:name w:val="DE996FDBAEBA4990BB8AE39B6DCE9744"/>
  </w:style>
  <w:style w:type="paragraph" w:customStyle="1" w:styleId="198765C1759D4C67BBA33574024A603C">
    <w:name w:val="198765C1759D4C67BBA33574024A603C"/>
  </w:style>
  <w:style w:type="paragraph" w:customStyle="1" w:styleId="DD2B54B2056A4D0485695AD54E1DAC75">
    <w:name w:val="DD2B54B2056A4D0485695AD54E1DAC75"/>
  </w:style>
  <w:style w:type="paragraph" w:customStyle="1" w:styleId="D3BBED02C94447CEA6F1B9DF4D17DF5A">
    <w:name w:val="D3BBED02C94447CEA6F1B9DF4D17DF5A"/>
  </w:style>
  <w:style w:type="paragraph" w:customStyle="1" w:styleId="5CB97FE50DF14B8FB29E0EE34DB7C09A">
    <w:name w:val="5CB97FE50DF14B8FB29E0EE34DB7C09A"/>
  </w:style>
  <w:style w:type="paragraph" w:customStyle="1" w:styleId="1F81B9F882354718AF04243FE85CD5D7">
    <w:name w:val="1F81B9F882354718AF04243FE85CD5D7"/>
  </w:style>
  <w:style w:type="paragraph" w:customStyle="1" w:styleId="3557533925134A55B6A79833A25E8D00">
    <w:name w:val="3557533925134A55B6A79833A25E8D00"/>
  </w:style>
  <w:style w:type="paragraph" w:customStyle="1" w:styleId="25309B25E5AE43D6AEDA6981D633A728">
    <w:name w:val="25309B25E5AE43D6AEDA6981D633A728"/>
  </w:style>
  <w:style w:type="paragraph" w:customStyle="1" w:styleId="BA1CDD16414C4D7CACDBF9CF22FD45A7">
    <w:name w:val="BA1CDD16414C4D7CACDBF9CF22FD45A7"/>
  </w:style>
  <w:style w:type="paragraph" w:customStyle="1" w:styleId="509FE9F26D384E67BBDD5C16A9DF1F40">
    <w:name w:val="509FE9F26D384E67BBDD5C16A9DF1F40"/>
  </w:style>
  <w:style w:type="paragraph" w:customStyle="1" w:styleId="AFEF3FA973704EE78FC399FC4FAAC4AB">
    <w:name w:val="AFEF3FA973704EE78FC399FC4FAAC4AB"/>
  </w:style>
  <w:style w:type="paragraph" w:customStyle="1" w:styleId="37B2098E59FA413E81028BFF41F99115">
    <w:name w:val="37B2098E59FA413E81028BFF41F99115"/>
  </w:style>
  <w:style w:type="paragraph" w:customStyle="1" w:styleId="4231C26D39D340E7B2B7945E53988A86">
    <w:name w:val="4231C26D39D340E7B2B7945E53988A86"/>
  </w:style>
  <w:style w:type="paragraph" w:customStyle="1" w:styleId="9E99D52C854C42F09AD97F4176B64F36">
    <w:name w:val="9E99D52C854C42F09AD97F4176B64F36"/>
  </w:style>
  <w:style w:type="paragraph" w:customStyle="1" w:styleId="2FD654459C114A14B8D5CB5DCA5BDB51">
    <w:name w:val="2FD654459C114A14B8D5CB5DCA5BDB51"/>
  </w:style>
  <w:style w:type="paragraph" w:customStyle="1" w:styleId="11DC10CA7A644DDFB61E9728A83125EF">
    <w:name w:val="11DC10CA7A644DDFB61E9728A83125EF"/>
  </w:style>
  <w:style w:type="paragraph" w:customStyle="1" w:styleId="6C90DF1E7838429A8478356BED6937FC">
    <w:name w:val="6C90DF1E7838429A8478356BED6937FC"/>
  </w:style>
  <w:style w:type="paragraph" w:customStyle="1" w:styleId="7919ADBF5D6E42C79C634C7A58450702">
    <w:name w:val="7919ADBF5D6E42C79C634C7A58450702"/>
  </w:style>
  <w:style w:type="paragraph" w:customStyle="1" w:styleId="38DE9D0FE674496B97332220A7BE0348">
    <w:name w:val="38DE9D0FE674496B97332220A7BE0348"/>
  </w:style>
  <w:style w:type="paragraph" w:customStyle="1" w:styleId="2CDA6858FBBE47019B13CBB970837169">
    <w:name w:val="2CDA6858FBBE47019B13CBB970837169"/>
  </w:style>
  <w:style w:type="paragraph" w:customStyle="1" w:styleId="15B6CE559C1746DDB4A231F13062968D">
    <w:name w:val="15B6CE559C1746DDB4A231F13062968D"/>
  </w:style>
  <w:style w:type="paragraph" w:customStyle="1" w:styleId="B3355E8CA2B841A0B2D0C503E37C1B43">
    <w:name w:val="B3355E8CA2B841A0B2D0C503E37C1B43"/>
  </w:style>
  <w:style w:type="paragraph" w:customStyle="1" w:styleId="C5266D589F6B42A7AE856FAB10E92DAB">
    <w:name w:val="C5266D589F6B42A7AE856FAB10E92DAB"/>
  </w:style>
  <w:style w:type="paragraph" w:customStyle="1" w:styleId="7EB1B16A6A0946C08172941097BB3F7A">
    <w:name w:val="7EB1B16A6A0946C08172941097BB3F7A"/>
  </w:style>
  <w:style w:type="paragraph" w:customStyle="1" w:styleId="B4A185F2B12046DCAA7099E340BEFA02">
    <w:name w:val="B4A185F2B12046DCAA7099E340BEFA02"/>
  </w:style>
  <w:style w:type="paragraph" w:customStyle="1" w:styleId="0D250817616F4F898D86CC84E08E42B6">
    <w:name w:val="0D250817616F4F898D86CC84E08E42B6"/>
  </w:style>
  <w:style w:type="paragraph" w:customStyle="1" w:styleId="7D6F6F7EBDFF4F5093CF930FC0CD5268">
    <w:name w:val="7D6F6F7EBDFF4F5093CF930FC0CD5268"/>
  </w:style>
  <w:style w:type="paragraph" w:customStyle="1" w:styleId="8AC779C9C31D4BB5BFA14D3663965B0C">
    <w:name w:val="8AC779C9C31D4BB5BFA14D3663965B0C"/>
  </w:style>
  <w:style w:type="paragraph" w:customStyle="1" w:styleId="87AFCF62E9A5453799B18EF5E180CD5A">
    <w:name w:val="87AFCF62E9A5453799B18EF5E180CD5A"/>
  </w:style>
  <w:style w:type="paragraph" w:customStyle="1" w:styleId="DE48F6EC32F540A49BD53B859C243D8B">
    <w:name w:val="DE48F6EC32F540A49BD53B859C243D8B"/>
  </w:style>
  <w:style w:type="paragraph" w:customStyle="1" w:styleId="BB8FE7F017D340158EF9E09750766801">
    <w:name w:val="BB8FE7F017D340158EF9E09750766801"/>
  </w:style>
  <w:style w:type="paragraph" w:customStyle="1" w:styleId="E4A1354C484C45E882768A22A8329849">
    <w:name w:val="E4A1354C484C45E882768A22A8329849"/>
  </w:style>
  <w:style w:type="paragraph" w:customStyle="1" w:styleId="9BBBCCFB612D4CD4B4E690CFCE20B834">
    <w:name w:val="9BBBCCFB612D4CD4B4E690CFCE20B834"/>
  </w:style>
  <w:style w:type="paragraph" w:customStyle="1" w:styleId="762071DB161E4E1BB9A485381B1D9F9B">
    <w:name w:val="762071DB161E4E1BB9A485381B1D9F9B"/>
    <w:rsid w:val="00953E7C"/>
  </w:style>
  <w:style w:type="paragraph" w:customStyle="1" w:styleId="EDCC82647D914B939A024F0AF3BE26B8">
    <w:name w:val="EDCC82647D914B939A024F0AF3BE26B8"/>
    <w:rsid w:val="00953E7C"/>
  </w:style>
  <w:style w:type="paragraph" w:customStyle="1" w:styleId="309A90A4B33D433FBEAE1E7A5650F1CA">
    <w:name w:val="309A90A4B33D433FBEAE1E7A5650F1CA"/>
    <w:rsid w:val="00953E7C"/>
  </w:style>
  <w:style w:type="paragraph" w:customStyle="1" w:styleId="EF403A9E2D42464588477979D4496307">
    <w:name w:val="EF403A9E2D42464588477979D4496307"/>
    <w:rsid w:val="00953E7C"/>
  </w:style>
  <w:style w:type="paragraph" w:customStyle="1" w:styleId="0FD22CAECFF2420A8349ABE2EE839843">
    <w:name w:val="0FD22CAECFF2420A8349ABE2EE839843"/>
    <w:rsid w:val="00953E7C"/>
  </w:style>
  <w:style w:type="paragraph" w:customStyle="1" w:styleId="21F268CDB44B4B1DA013267C2ABA3E62">
    <w:name w:val="21F268CDB44B4B1DA013267C2ABA3E62"/>
    <w:rsid w:val="00953E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Short essay outline.dotx</Template>
  <TotalTime>446</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NCCOS update GoM spatial info</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NCCOS update GoM spatial info</dc:title>
  <dc:creator>Jo Williams</dc:creator>
  <cp:lastModifiedBy>Jo Williams</cp:lastModifiedBy>
  <cp:revision>15</cp:revision>
  <dcterms:created xsi:type="dcterms:W3CDTF">2024-03-13T12:55:00Z</dcterms:created>
  <dcterms:modified xsi:type="dcterms:W3CDTF">2024-03-13T20:22:00Z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