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47" w:rsidRDefault="007853D9" w:rsidP="007853D9">
      <w:pPr>
        <w:pStyle w:val="berschrift1"/>
      </w:pPr>
      <w:r>
        <w:t>Aufgabe 2a</w:t>
      </w:r>
    </w:p>
    <w:p w:rsidR="007853D9" w:rsidRDefault="007853D9" w:rsidP="007853D9">
      <w:proofErr w:type="spellStart"/>
      <w:r>
        <w:t>Use</w:t>
      </w:r>
      <w:proofErr w:type="spellEnd"/>
      <w:r>
        <w:t xml:space="preserve"> Case Ein-/ Aussteigen:</w:t>
      </w:r>
    </w:p>
    <w:p w:rsidR="00C10550" w:rsidRDefault="00C10550" w:rsidP="00C10550">
      <w:pPr>
        <w:pStyle w:val="Listenabsatz"/>
        <w:numPr>
          <w:ilvl w:val="0"/>
          <w:numId w:val="2"/>
        </w:numPr>
      </w:pPr>
      <w:r>
        <w:t>Funktionalität:</w:t>
      </w:r>
    </w:p>
    <w:p w:rsidR="00F97648" w:rsidRDefault="00F97648" w:rsidP="00F97648">
      <w:pPr>
        <w:pStyle w:val="Listenabsatz"/>
        <w:numPr>
          <w:ilvl w:val="1"/>
          <w:numId w:val="2"/>
        </w:numPr>
      </w:pPr>
      <w:r>
        <w:t>Angemessenheit:</w:t>
      </w:r>
      <w:r w:rsidR="004D228E">
        <w:t xml:space="preserve"> gibt nur einsteigen / aussteigen</w:t>
      </w:r>
    </w:p>
    <w:p w:rsidR="00F97648" w:rsidRDefault="00F97648" w:rsidP="00F97648">
      <w:pPr>
        <w:pStyle w:val="Listenabsatz"/>
        <w:numPr>
          <w:ilvl w:val="1"/>
          <w:numId w:val="2"/>
        </w:numPr>
      </w:pPr>
      <w:r>
        <w:t>Richtigkeit:</w:t>
      </w:r>
      <w:r w:rsidR="00866842">
        <w:t xml:space="preserve"> Das System darf jeden Platz im Zug nur einmal vergeben, solange der Reisende im Zug ist.</w:t>
      </w:r>
    </w:p>
    <w:p w:rsidR="00F97648" w:rsidRDefault="00F97648" w:rsidP="00F97648">
      <w:pPr>
        <w:pStyle w:val="Listenabsatz"/>
        <w:numPr>
          <w:ilvl w:val="1"/>
          <w:numId w:val="2"/>
        </w:numPr>
      </w:pPr>
      <w:r>
        <w:t>Interoperabilität:</w:t>
      </w:r>
      <w:r w:rsidR="00866842">
        <w:t xml:space="preserve"> Das System muss mit dem bisher bestehenden System (Reservierung) kompatibel sein.</w:t>
      </w:r>
    </w:p>
    <w:p w:rsidR="00F97648" w:rsidRDefault="00F97648" w:rsidP="00F97648">
      <w:pPr>
        <w:pStyle w:val="Listenabsatz"/>
        <w:numPr>
          <w:ilvl w:val="1"/>
          <w:numId w:val="2"/>
        </w:numPr>
      </w:pPr>
      <w:r>
        <w:t>Ordnungsmäßigkeit:</w:t>
      </w:r>
      <w:r w:rsidR="00866842">
        <w:t xml:space="preserve"> </w:t>
      </w:r>
      <w:proofErr w:type="gramStart"/>
      <w:r w:rsidR="00866842">
        <w:t>muss</w:t>
      </w:r>
      <w:proofErr w:type="gramEnd"/>
      <w:r w:rsidR="00866842">
        <w:t xml:space="preserve"> gesetzliche Bestimmungen erfüllen (welche?)</w:t>
      </w:r>
    </w:p>
    <w:p w:rsidR="00F97648" w:rsidRDefault="00F97648" w:rsidP="00F97648">
      <w:pPr>
        <w:pStyle w:val="Listenabsatz"/>
        <w:numPr>
          <w:ilvl w:val="1"/>
          <w:numId w:val="2"/>
        </w:numPr>
      </w:pPr>
      <w:r>
        <w:t>Sicherheit:</w:t>
      </w:r>
      <w:r w:rsidR="004D228E">
        <w:t xml:space="preserve"> Das System </w:t>
      </w:r>
      <w:r w:rsidR="00866842">
        <w:t>muss den unberechtigten Zugriff verhindern, damit persönliche Daten wie Banknummer, Name etc. nicht ausgelesen werden können (von der Bahn Karte)</w:t>
      </w:r>
    </w:p>
    <w:p w:rsidR="00C10550" w:rsidRDefault="00C10550" w:rsidP="00C10550">
      <w:pPr>
        <w:pStyle w:val="Listenabsatz"/>
        <w:numPr>
          <w:ilvl w:val="0"/>
          <w:numId w:val="2"/>
        </w:numPr>
      </w:pPr>
      <w:r>
        <w:t>Zuverlässigkeit:</w:t>
      </w:r>
    </w:p>
    <w:p w:rsidR="00F97648" w:rsidRDefault="00F97648" w:rsidP="00F97648">
      <w:pPr>
        <w:pStyle w:val="Listenabsatz"/>
        <w:numPr>
          <w:ilvl w:val="1"/>
          <w:numId w:val="2"/>
        </w:numPr>
      </w:pPr>
      <w:r>
        <w:t>Reife:</w:t>
      </w:r>
      <w:r w:rsidR="00B4565B">
        <w:t xml:space="preserve"> </w:t>
      </w:r>
      <w:r w:rsidR="004149A4">
        <w:t>Geringe Versagenshäufigkeit durch Fehlerzustände.</w:t>
      </w:r>
    </w:p>
    <w:p w:rsidR="00F97648" w:rsidRDefault="00F97648" w:rsidP="00F97648">
      <w:pPr>
        <w:pStyle w:val="Listenabsatz"/>
        <w:numPr>
          <w:ilvl w:val="1"/>
          <w:numId w:val="2"/>
        </w:numPr>
      </w:pPr>
      <w:r>
        <w:t>Fehlertoleranz:</w:t>
      </w:r>
      <w:r w:rsidR="004149A4">
        <w:t xml:space="preserve"> Das System muss trotz Fehler in der Lage sein, dem Reisenden einen Sitzplatz zuzuweisen / Zu merken, dass der Reisende den Zug verlassen hat</w:t>
      </w:r>
    </w:p>
    <w:p w:rsidR="00F97648" w:rsidRDefault="00F97648" w:rsidP="00F97648">
      <w:pPr>
        <w:pStyle w:val="Listenabsatz"/>
        <w:numPr>
          <w:ilvl w:val="1"/>
          <w:numId w:val="2"/>
        </w:numPr>
      </w:pPr>
      <w:r>
        <w:t>Wiederherstellbarkeit:</w:t>
      </w:r>
      <w:r w:rsidR="004149A4">
        <w:t xml:space="preserve"> Fähigkeit, bei einem Versagen das Leistungsniveau wiederherzustellen und die direkt betroffenen Daten wiederzugewinnen. Zu berücksichtigen sind die dafür benötigte Zeit und der benötigte Aufwand.</w:t>
      </w:r>
    </w:p>
    <w:p w:rsidR="00C10550" w:rsidRDefault="00C10550" w:rsidP="00C10550">
      <w:pPr>
        <w:pStyle w:val="Listenabsatz"/>
        <w:numPr>
          <w:ilvl w:val="0"/>
          <w:numId w:val="2"/>
        </w:numPr>
      </w:pPr>
      <w:r>
        <w:t>Benutzbarkeit:</w:t>
      </w:r>
    </w:p>
    <w:p w:rsidR="00355E31" w:rsidRDefault="00F97648" w:rsidP="00355E31">
      <w:pPr>
        <w:pStyle w:val="Listenabsatz"/>
        <w:numPr>
          <w:ilvl w:val="1"/>
          <w:numId w:val="2"/>
        </w:numPr>
      </w:pPr>
      <w:r>
        <w:t>Verständlichkeit:</w:t>
      </w:r>
      <w:r w:rsidR="008B3A5F">
        <w:t xml:space="preserve"> </w:t>
      </w:r>
      <w:r w:rsidR="004D228E">
        <w:t>gibt keine, da der Benutzer nur die Bahn Karte benötigt.</w:t>
      </w:r>
    </w:p>
    <w:p w:rsidR="00F97648" w:rsidRDefault="00F97648" w:rsidP="00355E31">
      <w:pPr>
        <w:pStyle w:val="Listenabsatz"/>
        <w:numPr>
          <w:ilvl w:val="1"/>
          <w:numId w:val="2"/>
        </w:numPr>
      </w:pPr>
      <w:r>
        <w:t>Erlernbarkeit:</w:t>
      </w:r>
      <w:r w:rsidR="008B3A5F">
        <w:t xml:space="preserve"> keine, da man dies bereits kann</w:t>
      </w:r>
    </w:p>
    <w:p w:rsidR="00F97648" w:rsidRDefault="00F97648" w:rsidP="00F97648">
      <w:pPr>
        <w:pStyle w:val="Listenabsatz"/>
        <w:numPr>
          <w:ilvl w:val="1"/>
          <w:numId w:val="2"/>
        </w:numPr>
      </w:pPr>
      <w:r>
        <w:t>Bedienbarkeit:</w:t>
      </w:r>
      <w:r w:rsidR="008B3A5F">
        <w:t xml:space="preserve"> Benutzer hat keinen Aufwand (nur Ein-/Aussteigen)</w:t>
      </w:r>
    </w:p>
    <w:p w:rsidR="00C10550" w:rsidRDefault="00C10550" w:rsidP="00C10550">
      <w:pPr>
        <w:pStyle w:val="Listenabsatz"/>
        <w:numPr>
          <w:ilvl w:val="0"/>
          <w:numId w:val="2"/>
        </w:numPr>
      </w:pPr>
      <w:r>
        <w:t>Effizienz:</w:t>
      </w:r>
    </w:p>
    <w:p w:rsidR="00C10550" w:rsidRDefault="00C10550" w:rsidP="00C10550">
      <w:pPr>
        <w:pStyle w:val="Listenabsatz"/>
        <w:numPr>
          <w:ilvl w:val="1"/>
          <w:numId w:val="2"/>
        </w:numPr>
      </w:pPr>
      <w:r>
        <w:t xml:space="preserve">Zeitverhalten: Das System muss </w:t>
      </w:r>
      <w:r w:rsidR="004D228E">
        <w:t>unter 1s</w:t>
      </w:r>
      <w:r>
        <w:t xml:space="preserve"> die Bahn Karte erkennen und der Person ein Sitzplatz zuteilen.</w:t>
      </w:r>
    </w:p>
    <w:p w:rsidR="00F97648" w:rsidRDefault="00F97648" w:rsidP="00C10550">
      <w:pPr>
        <w:pStyle w:val="Listenabsatz"/>
        <w:numPr>
          <w:ilvl w:val="1"/>
          <w:numId w:val="2"/>
        </w:numPr>
      </w:pPr>
      <w:r>
        <w:t>Verbrauchsverhalten:</w:t>
      </w:r>
      <w:r w:rsidR="004D228E">
        <w:t xml:space="preserve"> Anzahl und Dauer der benötigten Betriebsmittel bei der Erfüllung der Funktionen. Ressourcenverbrauch, wie CPU-Zeit, Festplattenzugriffe usw.</w:t>
      </w:r>
    </w:p>
    <w:p w:rsidR="00C10550" w:rsidRDefault="00C10550" w:rsidP="00C10550">
      <w:pPr>
        <w:pStyle w:val="Listenabsatz"/>
        <w:numPr>
          <w:ilvl w:val="0"/>
          <w:numId w:val="2"/>
        </w:numPr>
      </w:pPr>
      <w:r>
        <w:t>Änderbarkeit:</w:t>
      </w:r>
    </w:p>
    <w:p w:rsidR="00F97648" w:rsidRDefault="00F97648" w:rsidP="00F97648">
      <w:pPr>
        <w:pStyle w:val="Listenabsatz"/>
        <w:numPr>
          <w:ilvl w:val="1"/>
          <w:numId w:val="2"/>
        </w:numPr>
      </w:pPr>
      <w:r>
        <w:t>Analysierbarkeit: ---</w:t>
      </w:r>
    </w:p>
    <w:p w:rsidR="00F97648" w:rsidRDefault="00F97648" w:rsidP="00F97648">
      <w:pPr>
        <w:pStyle w:val="Listenabsatz"/>
        <w:numPr>
          <w:ilvl w:val="1"/>
          <w:numId w:val="2"/>
        </w:numPr>
      </w:pPr>
      <w:r>
        <w:t xml:space="preserve">Modifizierbarkeit: Das System </w:t>
      </w:r>
      <w:r w:rsidR="008B3A5F">
        <w:t>kann nicht verbessert, angepasst / Fehler beseitigen, da es nur um die Erkennung der Bahn Karte geht.</w:t>
      </w:r>
    </w:p>
    <w:p w:rsidR="00F97648" w:rsidRDefault="00F97648" w:rsidP="00F97648">
      <w:pPr>
        <w:pStyle w:val="Listenabsatz"/>
        <w:numPr>
          <w:ilvl w:val="1"/>
          <w:numId w:val="2"/>
        </w:numPr>
      </w:pPr>
      <w:r>
        <w:t>Stabilität:</w:t>
      </w:r>
      <w:r w:rsidR="008B3A5F">
        <w:t xml:space="preserve"> gibt keine</w:t>
      </w:r>
    </w:p>
    <w:p w:rsidR="00F97648" w:rsidRDefault="00F97648" w:rsidP="00F97648">
      <w:pPr>
        <w:pStyle w:val="Listenabsatz"/>
        <w:numPr>
          <w:ilvl w:val="1"/>
          <w:numId w:val="2"/>
        </w:numPr>
      </w:pPr>
      <w:r>
        <w:t>Prüfbarkeit:</w:t>
      </w:r>
      <w:r w:rsidR="008B3A5F">
        <w:t xml:space="preserve"> wird nicht benötigt (vor dem Release muss alles stehen)</w:t>
      </w:r>
    </w:p>
    <w:p w:rsidR="00C10550" w:rsidRDefault="00C10550" w:rsidP="00C10550">
      <w:pPr>
        <w:pStyle w:val="Listenabsatz"/>
        <w:numPr>
          <w:ilvl w:val="0"/>
          <w:numId w:val="2"/>
        </w:numPr>
      </w:pPr>
      <w:r>
        <w:t>Übertragbarkeit:</w:t>
      </w:r>
    </w:p>
    <w:p w:rsidR="00C10550" w:rsidRDefault="00C10550" w:rsidP="00C10550">
      <w:pPr>
        <w:pStyle w:val="Listenabsatz"/>
        <w:numPr>
          <w:ilvl w:val="1"/>
          <w:numId w:val="2"/>
        </w:numPr>
      </w:pPr>
      <w:r>
        <w:t>Anpassbarkeit: nicht wichtig?!</w:t>
      </w:r>
    </w:p>
    <w:p w:rsidR="00F97648" w:rsidRDefault="00F97648" w:rsidP="00C10550">
      <w:pPr>
        <w:pStyle w:val="Listenabsatz"/>
        <w:numPr>
          <w:ilvl w:val="1"/>
          <w:numId w:val="2"/>
        </w:numPr>
      </w:pPr>
      <w:r>
        <w:t>Installierbarkeit:</w:t>
      </w:r>
      <w:r w:rsidR="00866842">
        <w:t xml:space="preserve"> Die Software wird in jedem Zug (Zugsoftware) benötigt.</w:t>
      </w:r>
    </w:p>
    <w:p w:rsidR="00F97648" w:rsidRDefault="00F97648" w:rsidP="00C10550">
      <w:pPr>
        <w:pStyle w:val="Listenabsatz"/>
        <w:numPr>
          <w:ilvl w:val="1"/>
          <w:numId w:val="2"/>
        </w:numPr>
      </w:pPr>
      <w:r>
        <w:t>Austauschbarkeit:</w:t>
      </w:r>
      <w:r w:rsidR="00B4565B">
        <w:t xml:space="preserve"> Es gibt bisher keine andere Software.</w:t>
      </w:r>
    </w:p>
    <w:p w:rsidR="00C10550" w:rsidRDefault="00C10550" w:rsidP="00C10550"/>
    <w:p w:rsidR="00784FC3" w:rsidRPr="00C10550" w:rsidRDefault="00183902" w:rsidP="00AE2244">
      <w:pPr>
        <w:pStyle w:val="Listenabsatz"/>
        <w:numPr>
          <w:ilvl w:val="0"/>
          <w:numId w:val="2"/>
        </w:numPr>
      </w:pPr>
      <w:r>
        <w:t>Person setzt sich nicht auf den zugewiesenen Platz. System muss dies erkennen und den aktuellen Platz belegen / den zugewiesenen Platz wieder frei machen.</w:t>
      </w:r>
    </w:p>
    <w:p w:rsidR="007853D9" w:rsidRDefault="007853D9" w:rsidP="007853D9"/>
    <w:p w:rsidR="00AE2244" w:rsidRDefault="00AE2244" w:rsidP="007853D9"/>
    <w:p w:rsidR="00AE2244" w:rsidRDefault="00AE2244" w:rsidP="007853D9"/>
    <w:p w:rsidR="00AE2244" w:rsidRDefault="00AE2244" w:rsidP="007853D9"/>
    <w:p w:rsidR="00AE2244" w:rsidRDefault="00AE2244" w:rsidP="007853D9"/>
    <w:p w:rsidR="00AE2244" w:rsidRDefault="00AE2244" w:rsidP="007853D9"/>
    <w:p w:rsidR="007853D9" w:rsidRDefault="007853D9" w:rsidP="007853D9">
      <w:proofErr w:type="spellStart"/>
      <w:r>
        <w:lastRenderedPageBreak/>
        <w:t>Use</w:t>
      </w:r>
      <w:proofErr w:type="spellEnd"/>
      <w:r>
        <w:t xml:space="preserve"> Case Film schauen:</w:t>
      </w:r>
    </w:p>
    <w:p w:rsidR="00AE2244" w:rsidRDefault="00AE2244" w:rsidP="00AE2244">
      <w:pPr>
        <w:pStyle w:val="Listenabsatz"/>
        <w:numPr>
          <w:ilvl w:val="0"/>
          <w:numId w:val="2"/>
        </w:numPr>
      </w:pPr>
      <w:r>
        <w:t>Funktionalität:</w:t>
      </w:r>
    </w:p>
    <w:p w:rsidR="00AE2244" w:rsidRDefault="00AE2244" w:rsidP="00AE2244">
      <w:pPr>
        <w:pStyle w:val="Listenabsatz"/>
        <w:numPr>
          <w:ilvl w:val="1"/>
          <w:numId w:val="2"/>
        </w:numPr>
      </w:pPr>
      <w:r>
        <w:t xml:space="preserve">Angemessenheit: gibt nur </w:t>
      </w:r>
      <w:r w:rsidR="00AA5AF1">
        <w:t>Film schauen</w:t>
      </w:r>
    </w:p>
    <w:p w:rsidR="00AE2244" w:rsidRDefault="00AE2244" w:rsidP="00AE2244">
      <w:pPr>
        <w:pStyle w:val="Listenabsatz"/>
        <w:numPr>
          <w:ilvl w:val="1"/>
          <w:numId w:val="2"/>
        </w:numPr>
      </w:pPr>
      <w:r>
        <w:t xml:space="preserve">Richtigkeit: Das System </w:t>
      </w:r>
      <w:r w:rsidR="00AA5AF1">
        <w:t>muss dem richtigen Reisenden sein Programm anzeigen</w:t>
      </w:r>
    </w:p>
    <w:p w:rsidR="00AE2244" w:rsidRDefault="00AE2244" w:rsidP="00AE2244">
      <w:pPr>
        <w:pStyle w:val="Listenabsatz"/>
        <w:numPr>
          <w:ilvl w:val="1"/>
          <w:numId w:val="2"/>
        </w:numPr>
      </w:pPr>
      <w:r>
        <w:t xml:space="preserve">Interoperabilität: Das System muss mit </w:t>
      </w:r>
      <w:r w:rsidR="00AA5AF1">
        <w:t>der Mediathek funktionieren</w:t>
      </w:r>
    </w:p>
    <w:p w:rsidR="00AE2244" w:rsidRDefault="00AE2244" w:rsidP="00AE2244">
      <w:pPr>
        <w:pStyle w:val="Listenabsatz"/>
        <w:numPr>
          <w:ilvl w:val="1"/>
          <w:numId w:val="2"/>
        </w:numPr>
      </w:pPr>
      <w:r>
        <w:t xml:space="preserve">Ordnungsmäßigkeit: </w:t>
      </w:r>
      <w:r w:rsidR="00AA5AF1">
        <w:t>Rechte von Filmen? Dürfen nicht aufgenommen werden?</w:t>
      </w:r>
    </w:p>
    <w:p w:rsidR="00AE2244" w:rsidRDefault="00AE2244" w:rsidP="00AE2244">
      <w:pPr>
        <w:pStyle w:val="Listenabsatz"/>
        <w:numPr>
          <w:ilvl w:val="1"/>
          <w:numId w:val="2"/>
        </w:numPr>
      </w:pPr>
      <w:r>
        <w:t xml:space="preserve">Sicherheit: Das System muss den unberechtigten Zugriff verhindern, </w:t>
      </w:r>
      <w:r w:rsidR="00AA5AF1">
        <w:t>damit die Daten nicht ausgelesen werden können</w:t>
      </w:r>
    </w:p>
    <w:p w:rsidR="00AE2244" w:rsidRDefault="00AE2244" w:rsidP="00AE2244">
      <w:pPr>
        <w:pStyle w:val="Listenabsatz"/>
        <w:numPr>
          <w:ilvl w:val="0"/>
          <w:numId w:val="2"/>
        </w:numPr>
      </w:pPr>
      <w:r>
        <w:t>Zuverlässigkeit:</w:t>
      </w:r>
    </w:p>
    <w:p w:rsidR="00AE2244" w:rsidRDefault="00AE2244" w:rsidP="00AE2244">
      <w:pPr>
        <w:pStyle w:val="Listenabsatz"/>
        <w:numPr>
          <w:ilvl w:val="1"/>
          <w:numId w:val="2"/>
        </w:numPr>
      </w:pPr>
      <w:r>
        <w:t>Reife: Geringe Versagenshäufigkeit durch Fehlerzustände.</w:t>
      </w:r>
    </w:p>
    <w:p w:rsidR="00AE2244" w:rsidRDefault="00AE2244" w:rsidP="00AE2244">
      <w:pPr>
        <w:pStyle w:val="Listenabsatz"/>
        <w:numPr>
          <w:ilvl w:val="1"/>
          <w:numId w:val="2"/>
        </w:numPr>
      </w:pPr>
      <w:r>
        <w:t xml:space="preserve">Fehlertoleranz: </w:t>
      </w:r>
      <w:r w:rsidR="009C2065">
        <w:t>Das System muss den Film immer bereitstellen können</w:t>
      </w:r>
    </w:p>
    <w:p w:rsidR="00AE2244" w:rsidRDefault="00AE2244" w:rsidP="00AE2244">
      <w:pPr>
        <w:pStyle w:val="Listenabsatz"/>
        <w:numPr>
          <w:ilvl w:val="1"/>
          <w:numId w:val="2"/>
        </w:numPr>
      </w:pPr>
      <w:r>
        <w:t>Wiederherstellbarkeit: Fähigkeit, bei einem Versagen das Leistungsniveau wiederherzustellen und die direkt betroffenen Daten wiederzugewinnen. Zu berücksichtigen sind die dafür benötigte Zeit und der benötigte Aufwand.</w:t>
      </w:r>
    </w:p>
    <w:p w:rsidR="00AE2244" w:rsidRDefault="00AE2244" w:rsidP="00AE2244">
      <w:pPr>
        <w:pStyle w:val="Listenabsatz"/>
        <w:numPr>
          <w:ilvl w:val="0"/>
          <w:numId w:val="2"/>
        </w:numPr>
      </w:pPr>
      <w:r>
        <w:t>Benutzbarkeit:</w:t>
      </w:r>
    </w:p>
    <w:p w:rsidR="00AE2244" w:rsidRDefault="00AE2244" w:rsidP="00AE2244">
      <w:pPr>
        <w:pStyle w:val="Listenabsatz"/>
        <w:numPr>
          <w:ilvl w:val="1"/>
          <w:numId w:val="2"/>
        </w:numPr>
      </w:pPr>
      <w:r>
        <w:t xml:space="preserve">Verständlichkeit: </w:t>
      </w:r>
      <w:r w:rsidR="00104E64">
        <w:t>sollte klar sein</w:t>
      </w:r>
    </w:p>
    <w:p w:rsidR="00AE2244" w:rsidRDefault="00AE2244" w:rsidP="00AE2244">
      <w:pPr>
        <w:pStyle w:val="Listenabsatz"/>
        <w:numPr>
          <w:ilvl w:val="1"/>
          <w:numId w:val="2"/>
        </w:numPr>
      </w:pPr>
      <w:r>
        <w:t xml:space="preserve">Erlernbarkeit: </w:t>
      </w:r>
      <w:r w:rsidR="00104E64">
        <w:t>Der Benutzer muss sich einmal mit dem System (Mediathek) auseinandersetzen, damit er es verstehen kann</w:t>
      </w:r>
    </w:p>
    <w:p w:rsidR="00AE2244" w:rsidRDefault="00AE2244" w:rsidP="00AE2244">
      <w:pPr>
        <w:pStyle w:val="Listenabsatz"/>
        <w:numPr>
          <w:ilvl w:val="1"/>
          <w:numId w:val="2"/>
        </w:numPr>
      </w:pPr>
      <w:r>
        <w:t xml:space="preserve">Bedienbarkeit: </w:t>
      </w:r>
      <w:r w:rsidR="00104E64">
        <w:t>Der Benutzer sollte schnell erkennen, wie er das System benutzt</w:t>
      </w:r>
    </w:p>
    <w:p w:rsidR="00AE2244" w:rsidRDefault="00AE2244" w:rsidP="00AE2244">
      <w:pPr>
        <w:pStyle w:val="Listenabsatz"/>
        <w:numPr>
          <w:ilvl w:val="0"/>
          <w:numId w:val="2"/>
        </w:numPr>
      </w:pPr>
      <w:r>
        <w:t>Effizienz:</w:t>
      </w:r>
    </w:p>
    <w:p w:rsidR="00AE2244" w:rsidRDefault="00AE2244" w:rsidP="00AE2244">
      <w:pPr>
        <w:pStyle w:val="Listenabsatz"/>
        <w:numPr>
          <w:ilvl w:val="1"/>
          <w:numId w:val="2"/>
        </w:numPr>
      </w:pPr>
      <w:r>
        <w:t xml:space="preserve">Zeitverhalten: </w:t>
      </w:r>
      <w:r w:rsidR="00104E64">
        <w:t>Das System sollte auf Eingaben vom Benutzer nicht mehr als 1s benötigen</w:t>
      </w:r>
    </w:p>
    <w:p w:rsidR="00AE2244" w:rsidRDefault="00AE2244" w:rsidP="00AE2244">
      <w:pPr>
        <w:pStyle w:val="Listenabsatz"/>
        <w:numPr>
          <w:ilvl w:val="1"/>
          <w:numId w:val="2"/>
        </w:numPr>
      </w:pPr>
      <w:r>
        <w:t>Verbrauchsverhalten: Anzahl und Dauer der benötigten Betriebsmittel bei der Erfüllung der Funktionen. Ressourcenverbrauch, wie CPU-Zeit, Festplattenzugriffe usw.</w:t>
      </w:r>
    </w:p>
    <w:p w:rsidR="00AE2244" w:rsidRDefault="00AE2244" w:rsidP="00AE2244">
      <w:pPr>
        <w:pStyle w:val="Listenabsatz"/>
        <w:numPr>
          <w:ilvl w:val="0"/>
          <w:numId w:val="2"/>
        </w:numPr>
      </w:pPr>
      <w:r>
        <w:t>Änderbarkeit:</w:t>
      </w:r>
    </w:p>
    <w:p w:rsidR="00AE2244" w:rsidRDefault="00AE2244" w:rsidP="00AE2244">
      <w:pPr>
        <w:pStyle w:val="Listenabsatz"/>
        <w:numPr>
          <w:ilvl w:val="1"/>
          <w:numId w:val="2"/>
        </w:numPr>
      </w:pPr>
      <w:r>
        <w:t>Analysierbarkeit: ---</w:t>
      </w:r>
    </w:p>
    <w:p w:rsidR="00AE2244" w:rsidRDefault="00AE2244" w:rsidP="00AE2244">
      <w:pPr>
        <w:pStyle w:val="Listenabsatz"/>
        <w:numPr>
          <w:ilvl w:val="1"/>
          <w:numId w:val="2"/>
        </w:numPr>
      </w:pPr>
      <w:r>
        <w:t xml:space="preserve">Modifizierbarkeit: </w:t>
      </w:r>
      <w:r w:rsidR="00104E64">
        <w:t>Das System muss beim fahrenden Zug mit einer geringen Netzwerkverbindung klar kommen</w:t>
      </w:r>
    </w:p>
    <w:p w:rsidR="00AE2244" w:rsidRDefault="00AE2244" w:rsidP="00AE2244">
      <w:pPr>
        <w:pStyle w:val="Listenabsatz"/>
        <w:numPr>
          <w:ilvl w:val="1"/>
          <w:numId w:val="2"/>
        </w:numPr>
      </w:pPr>
      <w:r>
        <w:t>Stabilität: gibt keine</w:t>
      </w:r>
    </w:p>
    <w:p w:rsidR="00AE2244" w:rsidRDefault="00AE2244" w:rsidP="00AE2244">
      <w:pPr>
        <w:pStyle w:val="Listenabsatz"/>
        <w:numPr>
          <w:ilvl w:val="1"/>
          <w:numId w:val="2"/>
        </w:numPr>
      </w:pPr>
      <w:r>
        <w:t>Prüfbarkeit: wird nicht benötigt (vor dem Release muss alles stehen)</w:t>
      </w:r>
    </w:p>
    <w:p w:rsidR="00AE2244" w:rsidRDefault="00AE2244" w:rsidP="00AE2244">
      <w:pPr>
        <w:pStyle w:val="Listenabsatz"/>
        <w:numPr>
          <w:ilvl w:val="0"/>
          <w:numId w:val="2"/>
        </w:numPr>
      </w:pPr>
      <w:r>
        <w:t>Übertragbarkeit:</w:t>
      </w:r>
    </w:p>
    <w:p w:rsidR="00AE2244" w:rsidRDefault="00AE2244" w:rsidP="00AE2244">
      <w:pPr>
        <w:pStyle w:val="Listenabsatz"/>
        <w:numPr>
          <w:ilvl w:val="1"/>
          <w:numId w:val="2"/>
        </w:numPr>
      </w:pPr>
      <w:r>
        <w:t xml:space="preserve">Anpassbarkeit: </w:t>
      </w:r>
      <w:r w:rsidR="003C1EBA">
        <w:t>entweder fahrender Zug oder stehender Zug</w:t>
      </w:r>
    </w:p>
    <w:p w:rsidR="00AE2244" w:rsidRDefault="00AE2244" w:rsidP="00AE2244">
      <w:pPr>
        <w:pStyle w:val="Listenabsatz"/>
        <w:numPr>
          <w:ilvl w:val="1"/>
          <w:numId w:val="2"/>
        </w:numPr>
      </w:pPr>
      <w:r>
        <w:t>Installierbarkeit: Die Software wird in jedem Zug (Zugsoftware) benötigt.</w:t>
      </w:r>
    </w:p>
    <w:p w:rsidR="00AE2244" w:rsidRDefault="00AE2244" w:rsidP="00AE2244">
      <w:pPr>
        <w:pStyle w:val="Listenabsatz"/>
        <w:numPr>
          <w:ilvl w:val="1"/>
          <w:numId w:val="2"/>
        </w:numPr>
      </w:pPr>
      <w:r>
        <w:t>Austauschbarkeit: Es gibt bisher keine andere Software.</w:t>
      </w:r>
    </w:p>
    <w:p w:rsidR="00AE2244" w:rsidRDefault="00AE2244"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7853D9"/>
    <w:p w:rsidR="00375545" w:rsidRDefault="00375545" w:rsidP="00375545">
      <w:pPr>
        <w:pStyle w:val="berschrift3"/>
        <w:spacing w:line="360" w:lineRule="auto"/>
      </w:pPr>
      <w:commentRangeStart w:id="0"/>
      <w:r>
        <w:lastRenderedPageBreak/>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375545" w:rsidRDefault="00375545" w:rsidP="00375545">
      <w:r>
        <w:t xml:space="preserve">Dieser Abschnitt umfasst das Feststellen der nicht funktionalen Anforderungen (NFAs) für die beiden </w:t>
      </w:r>
      <w:proofErr w:type="spellStart"/>
      <w:r>
        <w:t>Use</w:t>
      </w:r>
      <w:proofErr w:type="spellEnd"/>
      <w:r>
        <w:t xml:space="preserve"> Cases „</w:t>
      </w:r>
      <w:r>
        <w:t>Ein- / Aussteigen“ und „Film anschauen</w:t>
      </w:r>
      <w:r>
        <w:t xml:space="preserve">“. Außerdem erfolgt eine Abschätzung der fachlichen Transaktionen bezüglich des Mengengerüstes (siehe Anhang)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bookmarkStart w:id="1" w:name="_GoBack"/>
      <w:bookmarkEnd w:id="1"/>
    </w:p>
    <w:p w:rsidR="00974542" w:rsidRDefault="00974542" w:rsidP="00375545">
      <w:r>
        <w:t xml:space="preserve">Als Erstes wird der </w:t>
      </w:r>
      <w:proofErr w:type="spellStart"/>
      <w:r>
        <w:t>Use</w:t>
      </w:r>
      <w:proofErr w:type="spellEnd"/>
      <w:r>
        <w:t xml:space="preserve"> Case „Ein- / Aussteigen“ erläutert. In der Bahn 2.0 ändert sich für den Fahrgast beim ein- bzw.-aussteigen kaum etwas. Statt dem klassischen Papierticket kauft sich der Fahrgast einmalig eine Bahn-Karte. Dieser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w:t>
      </w:r>
      <w:r w:rsidR="00F56323">
        <w:t>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F56323" w:rsidRDefault="00F56323" w:rsidP="00375545">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375545">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ruft der Scanner das Infotainmentsystem auf. Dieses benötigt Dat</w:t>
      </w:r>
      <w:r w:rsidR="00DF244E">
        <w:t>en von der Profilverwaltung und ruft die externe Mediathek auf.</w:t>
      </w:r>
      <w:commentRangeEnd w:id="0"/>
      <w:r w:rsidR="00277BF6">
        <w:rPr>
          <w:rStyle w:val="Kommentarzeichen"/>
        </w:rPr>
        <w:commentReference w:id="0"/>
      </w:r>
    </w:p>
    <w:p w:rsidR="006403C4" w:rsidRPr="00375545" w:rsidRDefault="006403C4" w:rsidP="00375545"/>
    <w:sectPr w:rsidR="006403C4" w:rsidRPr="00375545"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104E64"/>
    <w:rsid w:val="00183902"/>
    <w:rsid w:val="00277BF6"/>
    <w:rsid w:val="00355E31"/>
    <w:rsid w:val="00375545"/>
    <w:rsid w:val="003C1EBA"/>
    <w:rsid w:val="004149A4"/>
    <w:rsid w:val="004D228E"/>
    <w:rsid w:val="006403C4"/>
    <w:rsid w:val="00784FC3"/>
    <w:rsid w:val="007853D9"/>
    <w:rsid w:val="0085213A"/>
    <w:rsid w:val="00866842"/>
    <w:rsid w:val="008B0442"/>
    <w:rsid w:val="008B3A5F"/>
    <w:rsid w:val="008D38F8"/>
    <w:rsid w:val="00974542"/>
    <w:rsid w:val="009C2065"/>
    <w:rsid w:val="00A3128F"/>
    <w:rsid w:val="00AA5AF1"/>
    <w:rsid w:val="00AE2244"/>
    <w:rsid w:val="00B4565B"/>
    <w:rsid w:val="00BA1B77"/>
    <w:rsid w:val="00C10550"/>
    <w:rsid w:val="00DF244E"/>
    <w:rsid w:val="00E27147"/>
    <w:rsid w:val="00F56323"/>
    <w:rsid w:val="00F602CA"/>
    <w:rsid w:val="00F97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5630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9</cp:revision>
  <dcterms:created xsi:type="dcterms:W3CDTF">2019-07-29T07:59:00Z</dcterms:created>
  <dcterms:modified xsi:type="dcterms:W3CDTF">2019-08-21T17:04:00Z</dcterms:modified>
</cp:coreProperties>
</file>