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b/>
          <w:sz w:val="36"/>
        </w:rPr>
        <w:t>SPRAWOZDANIE Z PROJEKTU</w:t>
      </w:r>
    </w:p>
    <w:p>
      <w:pPr>
        <w:jc w:val="center"/>
      </w:pPr>
      <w:r>
        <w:rPr>
          <w:i/>
          <w:sz w:val="26"/>
        </w:rPr>
        <w:t>Bazy Danych — projekt zaliczeniowy</w:t>
      </w:r>
    </w:p>
    <w:p/>
    <w:p>
      <w:pPr>
        <w:jc w:val="center"/>
      </w:pPr>
      <w:r>
        <w:rPr>
          <w:b/>
          <w:sz w:val="44"/>
        </w:rPr>
        <w:t>Typer Ligowy</w:t>
      </w:r>
    </w:p>
    <w:p>
      <w:pPr>
        <w:jc w:val="center"/>
      </w:pPr>
      <w:r>
        <w:rPr>
          <w:sz w:val="26"/>
        </w:rPr>
        <w:t>Aplikacja do typowania wyników meczów piłkarskich</w:t>
      </w:r>
    </w:p>
    <w:p/>
    <w:p/>
    <w:p>
      <w:pPr>
        <w:jc w:val="center"/>
      </w:pPr>
      <w:r>
        <w:rPr>
          <w:b/>
          <w:sz w:val="22"/>
        </w:rPr>
        <w:t xml:space="preserve">Autor: </w:t>
      </w:r>
      <w:r>
        <w:rPr>
          <w:sz w:val="22"/>
        </w:rPr>
        <w:t>[ IMIĘ I NAZWISKO ]</w:t>
      </w:r>
    </w:p>
    <w:p>
      <w:pPr>
        <w:jc w:val="center"/>
      </w:pPr>
      <w:r>
        <w:rPr>
          <w:b/>
          <w:sz w:val="22"/>
        </w:rPr>
        <w:t xml:space="preserve">Numer indeksu: </w:t>
      </w:r>
      <w:r>
        <w:rPr>
          <w:sz w:val="22"/>
        </w:rPr>
        <w:t>[ NUMER INDEKSU ]</w:t>
      </w:r>
    </w:p>
    <w:p>
      <w:pPr>
        <w:jc w:val="center"/>
      </w:pPr>
      <w:r>
        <w:rPr>
          <w:b/>
          <w:sz w:val="22"/>
        </w:rPr>
        <w:t xml:space="preserve">Prowadzący: </w:t>
      </w:r>
      <w:r>
        <w:rPr>
          <w:sz w:val="22"/>
        </w:rPr>
        <w:t>[ IMIĘ I NAZWISKO PROWADZĄCEGO ]</w:t>
      </w:r>
    </w:p>
    <w:p>
      <w:pPr>
        <w:jc w:val="center"/>
      </w:pPr>
      <w:r>
        <w:rPr>
          <w:b/>
          <w:sz w:val="22"/>
        </w:rPr>
        <w:t xml:space="preserve">Rok akademicki: </w:t>
      </w:r>
      <w:r>
        <w:rPr>
          <w:sz w:val="22"/>
        </w:rPr>
        <w:t>2025/2026</w:t>
      </w:r>
    </w:p>
    <w:p>
      <w:pPr>
        <w:jc w:val="center"/>
      </w:pPr>
      <w:r>
        <w:rPr>
          <w:b/>
          <w:sz w:val="22"/>
        </w:rPr>
        <w:t xml:space="preserve">Data oddania: </w:t>
      </w:r>
      <w:r>
        <w:rPr>
          <w:sz w:val="22"/>
        </w:rPr>
        <w:t>[ DATA ]</w:t>
      </w:r>
    </w:p>
    <w:p>
      <w:r>
        <w:br w:type="page"/>
      </w:r>
    </w:p>
    <w:p>
      <w:pPr>
        <w:pStyle w:val="Heading1"/>
      </w:pPr>
      <w:r>
        <w:t>1. Opis projektu</w:t>
      </w:r>
    </w:p>
    <w:p>
      <w:r>
        <w:rPr>
          <w:b w:val="0"/>
          <w:i w:val="0"/>
        </w:rPr>
        <w:t>Typer Ligowy to aplikacja webowa umożliwiająca użytkownikom typowanie wyników meczów piłkarskich rozgrywanych w wybranych ligach (Ekstraklasa, Bundesliga, Liga Mistrzów). Projekt powstał jako zaliczenie z przedmiotu Bazy Danych i demonstruje projektowanie schematu relacyjnej bazy danych, pisanie jawnych zapytań SQL oraz integrację z aplikacją backendową.</w:t>
      </w:r>
    </w:p>
    <w:p>
      <w:r>
        <w:rPr>
          <w:b w:val="0"/>
          <w:i w:val="0"/>
        </w:rPr>
        <w:t>Każdy użytkownik może obstawiać wyniki nadchodzących meczów. Po zakończeniu spotkania administrator wpisuje rzeczywisty wynik, a system automatycznie przyznaje punkty wszystkim typującym zgodnie ze skonfigurowanym systemem punktacji. Ranking graczy jest generowany na żywo jako zapytanie agregujące.</w:t>
      </w:r>
    </w:p>
    <w:p>
      <w:pPr>
        <w:pStyle w:val="Heading2"/>
      </w:pPr>
      <w:r>
        <w:t>1.1. Cel projektu</w:t>
      </w:r>
    </w:p>
    <w:p>
      <w:pPr>
        <w:pStyle w:val="ListBullet"/>
      </w:pPr>
      <w:r>
        <w:t>Główne cele dydaktyczne projektu:</w:t>
      </w:r>
    </w:p>
    <w:p>
      <w:pPr>
        <w:pStyle w:val="ListBullet"/>
      </w:pPr>
      <w:r>
        <w:t>Zaprojektowanie i implementacja schematu bazy danych (8 tabel).</w:t>
      </w:r>
    </w:p>
    <w:p>
      <w:pPr>
        <w:pStyle w:val="ListBullet"/>
      </w:pPr>
      <w:r>
        <w:t>Pisanie złożonych zapytań SQL (JOIN-y, agregacje, podzapytania).</w:t>
      </w:r>
    </w:p>
    <w:p>
      <w:pPr>
        <w:pStyle w:val="ListBullet"/>
      </w:pPr>
      <w:r>
        <w:t>Integracja bazy danych z aplikacją backendową (Python + FastAPI).</w:t>
      </w:r>
    </w:p>
    <w:p>
      <w:pPr>
        <w:pStyle w:val="ListBullet"/>
      </w:pPr>
      <w:r>
        <w:t>Zapewnienie integralności danych przez klucze obce i ograniczenia CHECK.</w:t>
      </w:r>
    </w:p>
    <w:p>
      <w:pPr>
        <w:pStyle w:val="ListBullet"/>
      </w:pPr>
      <w:r>
        <w:t>Wersjonowanie zmian schematu przez pliki migracji SQL.</w:t>
      </w:r>
    </w:p>
    <w:p/>
    <w:p>
      <w:pPr>
        <w:pStyle w:val="Heading1"/>
      </w:pPr>
      <w:r>
        <w:t>2. Użyte technologie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Warstwa</w:t>
            </w:r>
          </w:p>
        </w:tc>
        <w:tc>
          <w:tcPr>
            <w:tcW w:type="dxa" w:w="3135"/>
          </w:tcPr>
          <w:p>
            <w:r>
              <w:rPr>
                <w:b/>
              </w:rPr>
              <w:t>Technologia</w:t>
            </w:r>
          </w:p>
        </w:tc>
        <w:tc>
          <w:tcPr>
            <w:tcW w:type="dxa" w:w="3135"/>
          </w:tcPr>
          <w:p>
            <w:r>
              <w:rPr>
                <w:b/>
              </w:rPr>
              <w:t>Uzasadnienie wyboru</w:t>
            </w:r>
          </w:p>
        </w:tc>
      </w:tr>
      <w:tr>
        <w:tc>
          <w:tcPr>
            <w:tcW w:type="dxa" w:w="3135"/>
          </w:tcPr>
          <w:p>
            <w:r>
              <w:t>Baza danych</w:t>
            </w:r>
          </w:p>
        </w:tc>
        <w:tc>
          <w:tcPr>
            <w:tcW w:type="dxa" w:w="3135"/>
          </w:tcPr>
          <w:p>
            <w:r>
              <w:t>PostgreSQL 16</w:t>
            </w:r>
          </w:p>
        </w:tc>
        <w:tc>
          <w:tcPr>
            <w:tcW w:type="dxa" w:w="3135"/>
          </w:tcPr>
          <w:p>
            <w:r>
              <w:t>Dojrzały, relacyjny silnik SQL; wsparcie dla typów timestamptz, smallint, CHECK</w:t>
            </w:r>
          </w:p>
        </w:tc>
      </w:tr>
      <w:tr>
        <w:tc>
          <w:tcPr>
            <w:tcW w:type="dxa" w:w="3135"/>
          </w:tcPr>
          <w:p>
            <w:r>
              <w:t>Backend</w:t>
            </w:r>
          </w:p>
        </w:tc>
        <w:tc>
          <w:tcPr>
            <w:tcW w:type="dxa" w:w="3135"/>
          </w:tcPr>
          <w:p>
            <w:r>
              <w:t>Python 3.11, FastAPI, uvicorn</w:t>
            </w:r>
          </w:p>
        </w:tc>
        <w:tc>
          <w:tcPr>
            <w:tcW w:type="dxa" w:w="3135"/>
          </w:tcPr>
          <w:p>
            <w:r>
              <w:t>Szybkie tworzenie REST API; automatyczny Swagger UI pod /docs</w:t>
            </w:r>
          </w:p>
        </w:tc>
      </w:tr>
      <w:tr>
        <w:tc>
          <w:tcPr>
            <w:tcW w:type="dxa" w:w="3135"/>
          </w:tcPr>
          <w:p>
            <w:r>
              <w:t>Dostęp do DB</w:t>
            </w:r>
          </w:p>
        </w:tc>
        <w:tc>
          <w:tcPr>
            <w:tcW w:type="dxa" w:w="3135"/>
          </w:tcPr>
          <w:p>
            <w:r>
              <w:t>psycopg2-binary</w:t>
            </w:r>
          </w:p>
        </w:tc>
        <w:tc>
          <w:tcPr>
            <w:tcW w:type="dxa" w:w="3135"/>
          </w:tcPr>
          <w:p>
            <w:r>
              <w:t>Jawne SQL bez ORM — zgodnie z wymaganiami projektu</w:t>
            </w:r>
          </w:p>
        </w:tc>
      </w:tr>
      <w:tr>
        <w:tc>
          <w:tcPr>
            <w:tcW w:type="dxa" w:w="3135"/>
          </w:tcPr>
          <w:p>
            <w:r>
              <w:t>Walidacja danych</w:t>
            </w:r>
          </w:p>
        </w:tc>
        <w:tc>
          <w:tcPr>
            <w:tcW w:type="dxa" w:w="3135"/>
          </w:tcPr>
          <w:p>
            <w:r>
              <w:t>Pydantic v2</w:t>
            </w:r>
          </w:p>
        </w:tc>
        <w:tc>
          <w:tcPr>
            <w:tcW w:type="dxa" w:w="3135"/>
          </w:tcPr>
          <w:p>
            <w:r>
              <w:t>Wbudowany w FastAPI; automatyczna walidacja request body</w:t>
            </w:r>
          </w:p>
        </w:tc>
      </w:tr>
      <w:tr>
        <w:tc>
          <w:tcPr>
            <w:tcW w:type="dxa" w:w="3135"/>
          </w:tcPr>
          <w:p>
            <w:r>
              <w:t>Frontend</w:t>
            </w:r>
          </w:p>
        </w:tc>
        <w:tc>
          <w:tcPr>
            <w:tcW w:type="dxa" w:w="3135"/>
          </w:tcPr>
          <w:p>
            <w:r>
              <w:t>HTML + vanilla JS</w:t>
            </w:r>
          </w:p>
        </w:tc>
        <w:tc>
          <w:tcPr>
            <w:tcW w:type="dxa" w:w="3135"/>
          </w:tcPr>
          <w:p>
            <w:r>
              <w:t>Prosta SPA bez zależności; 5 zakładek</w:t>
            </w:r>
          </w:p>
        </w:tc>
      </w:tr>
      <w:tr>
        <w:tc>
          <w:tcPr>
            <w:tcW w:type="dxa" w:w="3135"/>
          </w:tcPr>
          <w:p>
            <w:r>
              <w:t>Testy</w:t>
            </w:r>
          </w:p>
        </w:tc>
        <w:tc>
          <w:tcPr>
            <w:tcW w:type="dxa" w:w="3135"/>
          </w:tcPr>
          <w:p>
            <w:r>
              <w:t>pytest</w:t>
            </w:r>
          </w:p>
        </w:tc>
        <w:tc>
          <w:tcPr>
            <w:tcW w:type="dxa" w:w="3135"/>
          </w:tcPr>
          <w:p>
            <w:r>
              <w:t>Unit testy czystej funkcji punktującej</w:t>
            </w:r>
          </w:p>
        </w:tc>
      </w:tr>
      <w:tr>
        <w:tc>
          <w:tcPr>
            <w:tcW w:type="dxa" w:w="3135"/>
          </w:tcPr>
          <w:p>
            <w:r>
              <w:t>Środowisko</w:t>
            </w:r>
          </w:p>
        </w:tc>
        <w:tc>
          <w:tcPr>
            <w:tcW w:type="dxa" w:w="3135"/>
          </w:tcPr>
          <w:p>
            <w:r>
              <w:t>Docker, uv</w:t>
            </w:r>
          </w:p>
        </w:tc>
        <w:tc>
          <w:tcPr>
            <w:tcW w:type="dxa" w:w="3135"/>
          </w:tcPr>
          <w:p>
            <w:r>
              <w:t>Powtarzalne środowisko; izolacja bazy w kontenerze</w:t>
            </w:r>
          </w:p>
        </w:tc>
      </w:tr>
    </w:tbl>
    <w:p/>
    <w:p>
      <w:pPr>
        <w:pStyle w:val="Heading1"/>
      </w:pPr>
      <w:r>
        <w:t>3. Schemat bazy danych</w:t>
      </w:r>
    </w:p>
    <w:p>
      <w:r>
        <w:rPr>
          <w:b w:val="0"/>
          <w:i w:val="0"/>
        </w:rPr>
        <w:t>Baza danych zawiera 8 tabel. Schemat został zaprojektowany tak, aby unikać redundancji danych i zachować spójność referencyjną przez klucze obce.</w:t>
      </w:r>
    </w:p>
    <w:p>
      <w:pPr>
        <w:pStyle w:val="Heading2"/>
      </w:pPr>
      <w:r>
        <w:t>3.1. Diagram ER</w:t>
      </w:r>
    </w:p>
    <w:p>
      <w:pPr>
        <w:jc w:val="center"/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</w:pPr>
      <w:r>
        <w:rPr>
          <w:b/>
          <w:color w:val="999999"/>
          <w:sz w:val="22"/>
        </w:rPr>
        <w:t>[ WKLEJ TUTAJ ZRZUT DIAGRAMU ER Z DBDIAGRAM.IO ]</w:t>
      </w:r>
    </w:p>
    <w:p/>
    <w:p>
      <w:pPr>
        <w:pStyle w:val="Heading2"/>
      </w:pPr>
      <w:r>
        <w:t>3.2. Opis tabel</w:t>
      </w:r>
    </w:p>
    <w:p>
      <w:pPr>
        <w:pStyle w:val="ListBullet"/>
      </w:pPr>
      <w:r>
        <w:rPr>
          <w:rFonts w:ascii="Courier New" w:hAnsi="Courier New"/>
          <w:b/>
        </w:rPr>
        <w:t xml:space="preserve">users: </w:t>
      </w:r>
      <w:r>
        <w:t>Gracze aplikacji. Unikalne pola: nick, email. Hasło przechowywane jako hash SHA-256.</w:t>
      </w:r>
    </w:p>
    <w:p>
      <w:pPr>
        <w:pStyle w:val="ListBullet"/>
      </w:pPr>
      <w:r>
        <w:rPr>
          <w:rFonts w:ascii="Courier New" w:hAnsi="Courier New"/>
          <w:b/>
        </w:rPr>
        <w:t xml:space="preserve">leagues: </w:t>
      </w:r>
      <w:r>
        <w:t>Rozgrywki ligowe (Ekstraklasa, Bundesliga, Liga Mistrzów). Pole season identyfikuje edycję (np. 2024/25).</w:t>
      </w:r>
    </w:p>
    <w:p>
      <w:pPr>
        <w:pStyle w:val="ListBullet"/>
      </w:pPr>
      <w:r>
        <w:rPr>
          <w:rFonts w:ascii="Courier New" w:hAnsi="Courier New"/>
          <w:b/>
        </w:rPr>
        <w:t xml:space="preserve">teams: </w:t>
      </w:r>
      <w:r>
        <w:t>Drużyny przypisane do ligi przez klucz obcy league_id.</w:t>
      </w:r>
    </w:p>
    <w:p>
      <w:pPr>
        <w:pStyle w:val="ListBullet"/>
      </w:pPr>
      <w:r>
        <w:rPr>
          <w:rFonts w:ascii="Courier New" w:hAnsi="Courier New"/>
          <w:b/>
        </w:rPr>
        <w:t xml:space="preserve">matches: </w:t>
      </w:r>
      <w:r>
        <w:t>Mecze z datą kickoff_at, identyfikatorami drużyn i pola wynikowe (home_goals, away_goals). Status: scheduled → finished.</w:t>
      </w:r>
    </w:p>
    <w:p>
      <w:pPr>
        <w:pStyle w:val="ListBullet"/>
      </w:pPr>
      <w:r>
        <w:rPr>
          <w:rFonts w:ascii="Courier New" w:hAnsi="Courier New"/>
          <w:b/>
        </w:rPr>
        <w:t xml:space="preserve">scoring_rules: </w:t>
      </w:r>
      <w:r>
        <w:t>Konfiguracja systemu punktacji (exact_pts=5, diff_pts=3, tendency_pts=2). Przechowywana w bazie zamiast hardkodowania.</w:t>
      </w:r>
    </w:p>
    <w:p>
      <w:pPr>
        <w:pStyle w:val="ListBullet"/>
      </w:pPr>
      <w:r>
        <w:rPr>
          <w:rFonts w:ascii="Courier New" w:hAnsi="Courier New"/>
          <w:b/>
        </w:rPr>
        <w:t xml:space="preserve">predictions: </w:t>
      </w:r>
      <w:r>
        <w:t>Typy użytkowników. Unikalne ograniczenie (user_id, match_id) — jeden typ na mecz. Pole points_awarded uzupełniane po zakończeniu meczu.</w:t>
      </w:r>
    </w:p>
    <w:p>
      <w:pPr>
        <w:pStyle w:val="ListBullet"/>
      </w:pPr>
      <w:r>
        <w:rPr>
          <w:rFonts w:ascii="Courier New" w:hAnsi="Courier New"/>
          <w:b/>
        </w:rPr>
        <w:t xml:space="preserve">private_leagues: </w:t>
      </w:r>
      <w:r>
        <w:t>Prywatne ligi z unikalnym kodem dołączenia. Każda liga ma własny zestaw reguł punktacji.</w:t>
      </w:r>
    </w:p>
    <w:p>
      <w:pPr>
        <w:pStyle w:val="ListBullet"/>
      </w:pPr>
      <w:r>
        <w:rPr>
          <w:rFonts w:ascii="Courier New" w:hAnsi="Courier New"/>
          <w:b/>
        </w:rPr>
        <w:t xml:space="preserve">private_league_members: </w:t>
      </w:r>
      <w:r>
        <w:t>Tabela łącząca M:N między użytkownikami a prywatnymi ligami.</w:t>
      </w:r>
    </w:p>
    <w:p/>
    <w:p>
      <w:pPr>
        <w:pStyle w:val="Heading2"/>
      </w:pPr>
      <w:r>
        <w:t>3.3. Kluczowe ograniczenia i indeksy</w:t>
      </w:r>
    </w:p>
    <w:p>
      <w:r>
        <w:rPr>
          <w:b w:val="0"/>
          <w:i w:val="0"/>
        </w:rPr>
        <w:t>Poniżej najważniejsze ograniczenia zaimplementowane w schemacie:</w:t>
      </w:r>
    </w:p>
    <w:p>
      <w:pPr>
        <w:pStyle w:val="ListBullet"/>
      </w:pPr>
      <w:r>
        <w:t>UNIQUE(user_id, match_id) w tabeli predictions — jeden typ na mecz.</w:t>
      </w:r>
    </w:p>
    <w:p>
      <w:pPr>
        <w:pStyle w:val="ListBullet"/>
      </w:pPr>
      <w:r>
        <w:t>CHECK (home_team_id &lt;&gt; away_team_id) w tabeli matches — drużyna nie może grać sama ze sobą.</w:t>
      </w:r>
    </w:p>
    <w:p>
      <w:pPr>
        <w:pStyle w:val="ListBullet"/>
      </w:pPr>
      <w:r>
        <w:t>CHECK (status IN ('scheduled', 'finished')) — tylko dwa dozwolone statusy meczu.</w:t>
      </w:r>
    </w:p>
    <w:p>
      <w:pPr>
        <w:pStyle w:val="ListBullet"/>
      </w:pPr>
      <w:r>
        <w:t>UNIQUE(join_code) w tabeli private_leagues — unikalny kod dołączenia.</w:t>
      </w:r>
    </w:p>
    <w:p>
      <w:pPr>
        <w:pStyle w:val="ListBullet"/>
      </w:pPr>
      <w:r>
        <w:t>NOT NULL na wszystkich wymaganych polach; klucze obce z ON DELETE CASCADE tam, gdzie logicznie uzasadnione.</w:t>
      </w:r>
    </w:p>
    <w:p/>
    <w:p>
      <w:pPr>
        <w:pStyle w:val="Heading1"/>
      </w:pPr>
      <w:r>
        <w:t>4. Architektura aplikacji</w:t>
      </w:r>
    </w:p>
    <w:p>
      <w:r>
        <w:rPr>
          <w:b w:val="0"/>
          <w:i w:val="0"/>
        </w:rPr>
        <w:t>Aplikacja zbudowana jest w architekturze warstwowej. Każda warstwa ma jasno określoną odpowiedzialność i nie importuje kodu z wyższej lub tej samej warstwy w niedozwolony sposób.</w:t>
      </w:r>
    </w:p>
    <w:p>
      <w:pPr>
        <w:shd w:val="clear" w:color="auto" w:fill="F2F2F2"/>
      </w:pPr>
      <w:r>
        <w:rPr>
          <w:rFonts w:ascii="Courier New" w:hAnsi="Courier New"/>
          <w:sz w:val="18"/>
        </w:rPr>
        <w:t>HTTP Client (przeglądarka / Swagger UI)</w:t>
        <w:br/>
        <w:t xml:space="preserve">   ↓</w:t>
        <w:br/>
        <w:t>REST API (FastAPI, routers/)     ← przyjmuje request, zwraca response</w:t>
        <w:br/>
        <w:t xml:space="preserve">   ↓</w:t>
        <w:br/>
        <w:t>Logika domenowa (domain/)        ← czysta, bez I/O, testowalna</w:t>
        <w:br/>
        <w:t xml:space="preserve">   ↓</w:t>
        <w:br/>
        <w:t>Dostęp do danych (db/)           ← parametryzowane SQL-e</w:t>
        <w:br/>
        <w:t xml:space="preserve">   ↓</w:t>
        <w:br/>
        <w:t>PostgreSQL 16</w:t>
      </w:r>
    </w:p>
    <w:p/>
    <w:p>
      <w:pPr>
        <w:pStyle w:val="Heading2"/>
      </w:pPr>
      <w:r>
        <w:t>4.1. Warstwa domenowa (domain/)</w:t>
      </w:r>
    </w:p>
    <w:p>
      <w:r>
        <w:rPr>
          <w:b w:val="0"/>
          <w:i w:val="0"/>
        </w:rPr>
        <w:t>Najważniejsza część projektu pod kątem dydaktycznym. Funkcje w tej warstwie są czyste (pure functions) — nie wykonują żadnych operacji I/O, nie importują FastAPI ani psycopg2. Dzięki temu są w pełni testowalne jednostkowo.</w:t>
      </w:r>
    </w:p>
    <w:p>
      <w:pPr>
        <w:pStyle w:val="ListBullet"/>
      </w:pPr>
      <w:r>
        <w:t>scoring.py — funkcja calculate_points() obliczająca punkty dla jednego typu.</w:t>
      </w:r>
    </w:p>
    <w:p>
      <w:pPr>
        <w:pStyle w:val="ListBullet"/>
      </w:pPr>
      <w:r>
        <w:t>match_results.py — przelicza punkty dla wszystkich typów danego meczu.</w:t>
      </w:r>
    </w:p>
    <w:p>
      <w:pPr>
        <w:pStyle w:val="ListBullet"/>
      </w:pPr>
      <w:r>
        <w:t>predictions.py — waliduje czy typ można jeszcze dodać (kickoff_at &gt; teraz).</w:t>
      </w:r>
    </w:p>
    <w:p/>
    <w:p>
      <w:pPr>
        <w:pStyle w:val="Heading2"/>
      </w:pPr>
      <w:r>
        <w:t>4.2. Warstwa dostępu do danych (db/)</w:t>
      </w:r>
    </w:p>
    <w:p>
      <w:r>
        <w:rPr>
          <w:b w:val="0"/>
          <w:i w:val="0"/>
        </w:rPr>
        <w:t>Wszystkie zapytania SQL przechowywane są jako stałe stringi w db/queries.py. Parametry przekazywane przez %s — nigdy f-stringi (ochrona przed SQL Injection). Pula połączeń zarządzana przez psycopg2.pool.SimpleConnectionPool.</w:t>
      </w:r>
    </w:p>
    <w:p>
      <w:pPr>
        <w:pStyle w:val="Heading2"/>
      </w:pPr>
      <w:r>
        <w:t>4.3. Warstwa API (routers/)</w:t>
      </w:r>
    </w:p>
    <w:p>
      <w:r>
        <w:rPr>
          <w:b w:val="0"/>
          <w:i w:val="0"/>
        </w:rPr>
        <w:t>Routery odpowiadają wyłącznie za obsługę HTTP: odbiór request body (walidowany przez Pydantic), wywołanie logiki domenowej lub funkcji z db/, i zwrócenie odpowiedzi. Routery nie wykonują SQL bezpośrednio.</w:t>
      </w:r>
    </w:p>
    <w:p>
      <w:pPr>
        <w:pStyle w:val="Heading1"/>
      </w:pPr>
      <w:r>
        <w:t>5. System punktacji</w:t>
      </w:r>
    </w:p>
    <w:p>
      <w:r>
        <w:rPr>
          <w:b w:val="0"/>
          <w:i w:val="0"/>
        </w:rPr>
        <w:t>Liczy się tylko najwyższy próg trafienia — punkty się nie sumują. Wartości punktów są konfigurowalne i przechowywane w tabeli scoring_rules.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Trafienie</w:t>
            </w:r>
          </w:p>
        </w:tc>
        <w:tc>
          <w:tcPr>
            <w:tcW w:type="dxa" w:w="3135"/>
          </w:tcPr>
          <w:p>
            <w:r>
              <w:rPr>
                <w:b/>
              </w:rPr>
              <w:t>Warunek</w:t>
            </w:r>
          </w:p>
        </w:tc>
        <w:tc>
          <w:tcPr>
            <w:tcW w:type="dxa" w:w="3135"/>
          </w:tcPr>
          <w:p>
            <w:r>
              <w:rPr>
                <w:b/>
              </w:rPr>
              <w:t>Punkty</w:t>
            </w:r>
          </w:p>
        </w:tc>
      </w:tr>
      <w:tr>
        <w:tc>
          <w:tcPr>
            <w:tcW w:type="dxa" w:w="3135"/>
          </w:tcPr>
          <w:p>
            <w:r>
              <w:t>Dokładny wynik</w:t>
            </w:r>
          </w:p>
        </w:tc>
        <w:tc>
          <w:tcPr>
            <w:tcW w:type="dxa" w:w="3135"/>
          </w:tcPr>
          <w:p>
            <w:r>
              <w:t>pred_home == real_home AND pred_away == real_away</w:t>
            </w:r>
          </w:p>
        </w:tc>
        <w:tc>
          <w:tcPr>
            <w:tcW w:type="dxa" w:w="3135"/>
          </w:tcPr>
          <w:p>
            <w:r>
              <w:t>5</w:t>
            </w:r>
          </w:p>
        </w:tc>
      </w:tr>
      <w:tr>
        <w:tc>
          <w:tcPr>
            <w:tcW w:type="dxa" w:w="3135"/>
          </w:tcPr>
          <w:p>
            <w:r>
              <w:t>Trafiona różnica bramek</w:t>
            </w:r>
          </w:p>
        </w:tc>
        <w:tc>
          <w:tcPr>
            <w:tcW w:type="dxa" w:w="3135"/>
          </w:tcPr>
          <w:p>
            <w:r>
              <w:t>pred_home − pred_away == real_home − real_away</w:t>
            </w:r>
          </w:p>
        </w:tc>
        <w:tc>
          <w:tcPr>
            <w:tcW w:type="dxa" w:w="3135"/>
          </w:tcPr>
          <w:p>
            <w:r>
              <w:t>3</w:t>
            </w:r>
          </w:p>
        </w:tc>
      </w:tr>
      <w:tr>
        <w:tc>
          <w:tcPr>
            <w:tcW w:type="dxa" w:w="3135"/>
          </w:tcPr>
          <w:p>
            <w:r>
              <w:t>Trafiony rezultat (kto wygrał)</w:t>
            </w:r>
          </w:p>
        </w:tc>
        <w:tc>
          <w:tcPr>
            <w:tcW w:type="dxa" w:w="3135"/>
          </w:tcPr>
          <w:p>
            <w:r>
              <w:t>sign(pred_home − pred_away) == sign(real_home − real_away)</w:t>
            </w:r>
          </w:p>
        </w:tc>
        <w:tc>
          <w:tcPr>
            <w:tcW w:type="dxa" w:w="3135"/>
          </w:tcPr>
          <w:p>
            <w:r>
              <w:t>2</w:t>
            </w:r>
          </w:p>
        </w:tc>
      </w:tr>
      <w:tr>
        <w:tc>
          <w:tcPr>
            <w:tcW w:type="dxa" w:w="3135"/>
          </w:tcPr>
          <w:p>
            <w:r>
              <w:t>Pudło</w:t>
            </w:r>
          </w:p>
        </w:tc>
        <w:tc>
          <w:tcPr>
            <w:tcW w:type="dxa" w:w="3135"/>
          </w:tcPr>
          <w:p>
            <w:r>
              <w:t>żaden z powyższych warunków</w:t>
            </w:r>
          </w:p>
        </w:tc>
        <w:tc>
          <w:tcPr>
            <w:tcW w:type="dxa" w:w="3135"/>
          </w:tcPr>
          <w:p>
            <w:r>
              <w:t>0</w:t>
            </w:r>
          </w:p>
        </w:tc>
      </w:tr>
    </w:tbl>
    <w:p/>
    <w:p>
      <w:r>
        <w:rPr>
          <w:b w:val="0"/>
          <w:i/>
        </w:rPr>
        <w:t>Uwaga: trafiony remis (np. 1:1 → 2:2) zawsze daje 3 pkt, nigdy 2. Wynika to z warunku różnicy bramek: 0 = 0, więc remis trafia na wyższy próg.</w:t>
      </w:r>
    </w:p>
    <w:p>
      <w:pPr>
        <w:pStyle w:val="Heading2"/>
      </w:pPr>
      <w:r>
        <w:t>5.1. Implementacja funkcji punktującej</w:t>
      </w:r>
    </w:p>
    <w:p>
      <w:pPr>
        <w:shd w:val="clear" w:color="auto" w:fill="F2F2F2"/>
      </w:pPr>
      <w:r>
        <w:rPr>
          <w:rFonts w:ascii="Courier New" w:hAnsi="Courier New"/>
          <w:sz w:val="18"/>
        </w:rPr>
        <w:t>def calculate_points(pred_home, pred_away, real_home, real_away, rules) -&gt; int:</w:t>
        <w:br/>
        <w:t xml:space="preserve">    if pred_home == real_home and pred_away == real_away:</w:t>
        <w:br/>
        <w:t xml:space="preserve">        return rules['exact_pts']</w:t>
        <w:br/>
        <w:t xml:space="preserve">    if (pred_home - pred_away) == (real_home - real_away):</w:t>
        <w:br/>
        <w:t xml:space="preserve">        return rules['diff_pts']</w:t>
        <w:br/>
        <w:t xml:space="preserve">    pred_sign = (pred_home - pred_away &gt; 0) - (pred_home - pred_away &lt; 0)</w:t>
        <w:br/>
        <w:t xml:space="preserve">    real_sign = (real_home - real_away &gt; 0) - (real_home - real_away &lt; 0)</w:t>
        <w:br/>
        <w:t xml:space="preserve">    if pred_sign == real_sign:</w:t>
        <w:br/>
        <w:t xml:space="preserve">        return rules['tendency_pts']</w:t>
        <w:br/>
        <w:t xml:space="preserve">    return 0</w:t>
      </w:r>
    </w:p>
    <w:p/>
    <w:p>
      <w:pPr>
        <w:pStyle w:val="Heading1"/>
      </w:pPr>
      <w:r>
        <w:t>6. Endpointy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Metoda</w:t>
            </w:r>
          </w:p>
        </w:tc>
        <w:tc>
          <w:tcPr>
            <w:tcW w:type="dxa" w:w="2351"/>
          </w:tcPr>
          <w:p>
            <w:r>
              <w:rPr>
                <w:b/>
              </w:rPr>
              <w:t>Ścieżka</w:t>
            </w:r>
          </w:p>
        </w:tc>
        <w:tc>
          <w:tcPr>
            <w:tcW w:type="dxa" w:w="2351"/>
          </w:tcPr>
          <w:p>
            <w:r>
              <w:rPr>
                <w:b/>
              </w:rPr>
              <w:t>Opis</w:t>
            </w:r>
          </w:p>
        </w:tc>
        <w:tc>
          <w:tcPr>
            <w:tcW w:type="dxa" w:w="2351"/>
          </w:tcPr>
          <w:p>
            <w:r>
              <w:rPr>
                <w:b/>
              </w:rPr>
              <w:t>Kod sukcesu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/auth/login</w:t>
            </w:r>
          </w:p>
        </w:tc>
        <w:tc>
          <w:tcPr>
            <w:tcW w:type="dxa" w:w="2351"/>
          </w:tcPr>
          <w:p>
            <w:r>
              <w:t>Logowanie — weryfikacja hasła SHA-256</w:t>
            </w:r>
          </w:p>
        </w:tc>
        <w:tc>
          <w:tcPr>
            <w:tcW w:type="dxa" w:w="2351"/>
          </w:tcPr>
          <w:p>
            <w:r>
              <w:t>200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/auth/register</w:t>
            </w:r>
          </w:p>
        </w:tc>
        <w:tc>
          <w:tcPr>
            <w:tcW w:type="dxa" w:w="2351"/>
          </w:tcPr>
          <w:p>
            <w:r>
              <w:t>Rejestracja nowego użytkownika</w:t>
            </w:r>
          </w:p>
        </w:tc>
        <w:tc>
          <w:tcPr>
            <w:tcW w:type="dxa" w:w="2351"/>
          </w:tcPr>
          <w:p>
            <w:r>
              <w:t>201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/matches</w:t>
            </w:r>
          </w:p>
        </w:tc>
        <w:tc>
          <w:tcPr>
            <w:tcW w:type="dxa" w:w="2351"/>
          </w:tcPr>
          <w:p>
            <w:r>
              <w:t>Lista wszystkich meczów z JOIN-ami do drużyn i ligi</w:t>
            </w:r>
          </w:p>
        </w:tc>
        <w:tc>
          <w:tcPr>
            <w:tcW w:type="dxa" w:w="2351"/>
          </w:tcPr>
          <w:p>
            <w:r>
              <w:t>200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/matches/{id}</w:t>
            </w:r>
          </w:p>
        </w:tc>
        <w:tc>
          <w:tcPr>
            <w:tcW w:type="dxa" w:w="2351"/>
          </w:tcPr>
          <w:p>
            <w:r>
              <w:t>Szczegóły jednego meczu</w:t>
            </w:r>
          </w:p>
        </w:tc>
        <w:tc>
          <w:tcPr>
            <w:tcW w:type="dxa" w:w="2351"/>
          </w:tcPr>
          <w:p>
            <w:r>
              <w:t>200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/predictions</w:t>
            </w:r>
          </w:p>
        </w:tc>
        <w:tc>
          <w:tcPr>
            <w:tcW w:type="dxa" w:w="2351"/>
          </w:tcPr>
          <w:p>
            <w:r>
              <w:t>Dodaj typ (walidacja: mecz nie może być started)</w:t>
            </w:r>
          </w:p>
        </w:tc>
        <w:tc>
          <w:tcPr>
            <w:tcW w:type="dxa" w:w="2351"/>
          </w:tcPr>
          <w:p>
            <w:r>
              <w:t>201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/predictions/user/{id}</w:t>
            </w:r>
          </w:p>
        </w:tc>
        <w:tc>
          <w:tcPr>
            <w:tcW w:type="dxa" w:w="2351"/>
          </w:tcPr>
          <w:p>
            <w:r>
              <w:t>Historia typów użytkownika z wynikami</w:t>
            </w:r>
          </w:p>
        </w:tc>
        <w:tc>
          <w:tcPr>
            <w:tcW w:type="dxa" w:w="2351"/>
          </w:tcPr>
          <w:p>
            <w:r>
              <w:t>200</w:t>
            </w:r>
          </w:p>
        </w:tc>
      </w:tr>
      <w:tr>
        <w:tc>
          <w:tcPr>
            <w:tcW w:type="dxa" w:w="2351"/>
          </w:tcPr>
          <w:p>
            <w:r>
              <w:t>GET</w:t>
            </w:r>
          </w:p>
        </w:tc>
        <w:tc>
          <w:tcPr>
            <w:tcW w:type="dxa" w:w="2351"/>
          </w:tcPr>
          <w:p>
            <w:r>
              <w:t>/ranking</w:t>
            </w:r>
          </w:p>
        </w:tc>
        <w:tc>
          <w:tcPr>
            <w:tcW w:type="dxa" w:w="2351"/>
          </w:tcPr>
          <w:p>
            <w:r>
              <w:t>Ranking — agregacja punktów z finished meczów</w:t>
            </w:r>
          </w:p>
        </w:tc>
        <w:tc>
          <w:tcPr>
            <w:tcW w:type="dxa" w:w="2351"/>
          </w:tcPr>
          <w:p>
            <w:r>
              <w:t>200</w:t>
            </w:r>
          </w:p>
        </w:tc>
      </w:tr>
      <w:tr>
        <w:tc>
          <w:tcPr>
            <w:tcW w:type="dxa" w:w="2351"/>
          </w:tcPr>
          <w:p>
            <w:r>
              <w:t>POST</w:t>
            </w:r>
          </w:p>
        </w:tc>
        <w:tc>
          <w:tcPr>
            <w:tcW w:type="dxa" w:w="2351"/>
          </w:tcPr>
          <w:p>
            <w:r>
              <w:t>/matches/{id}/result</w:t>
            </w:r>
          </w:p>
        </w:tc>
        <w:tc>
          <w:tcPr>
            <w:tcW w:type="dxa" w:w="2351"/>
          </w:tcPr>
          <w:p>
            <w:r>
              <w:t>Admin: wpisz wynik + przelicz punkty atomowo</w:t>
            </w:r>
          </w:p>
        </w:tc>
        <w:tc>
          <w:tcPr>
            <w:tcW w:type="dxa" w:w="2351"/>
          </w:tcPr>
          <w:p>
            <w:r>
              <w:t>200</w:t>
            </w:r>
          </w:p>
        </w:tc>
      </w:tr>
    </w:tbl>
    <w:p/>
    <w:p>
      <w:pPr>
        <w:pStyle w:val="Heading2"/>
      </w:pPr>
      <w:r>
        <w:t>6.1. Przykładowe odpowiedzi API</w:t>
      </w:r>
    </w:p>
    <w:p>
      <w:r>
        <w:rPr>
          <w:b w:val="0"/>
          <w:i w:val="0"/>
        </w:rPr>
        <w:t>GET /matches — fragment odpowiedzi:</w:t>
      </w:r>
    </w:p>
    <w:p>
      <w:pPr>
        <w:shd w:val="clear" w:color="auto" w:fill="F2F2F2"/>
      </w:pPr>
      <w:r>
        <w:rPr>
          <w:rFonts w:ascii="Courier New" w:hAnsi="Courier New"/>
          <w:sz w:val="18"/>
        </w:rPr>
        <w:t>[</w:t>
        <w:br/>
        <w:t xml:space="preserve">  {</w:t>
        <w:br/>
        <w:t xml:space="preserve">    "id": 1,</w:t>
        <w:br/>
        <w:t xml:space="preserve">    "home_team": "Lechia Gdańsk",</w:t>
        <w:br/>
        <w:t xml:space="preserve">    "away_team": "Lech Poznań",</w:t>
        <w:br/>
        <w:t xml:space="preserve">    "league": "Ekstraklasa",</w:t>
        <w:br/>
        <w:t xml:space="preserve">    "kickoff_at": "2026-05-25T17:00:00+00:00",</w:t>
        <w:br/>
        <w:t xml:space="preserve">    "home_goals": 2,</w:t>
        <w:br/>
        <w:t xml:space="preserve">    "away_goals": 1,</w:t>
        <w:br/>
        <w:t xml:space="preserve">    "status": "finished"</w:t>
        <w:br/>
        <w:t xml:space="preserve">  }</w:t>
        <w:br/>
        <w:t>]</w:t>
      </w:r>
    </w:p>
    <w:p/>
    <w:p>
      <w:pPr>
        <w:pStyle w:val="Heading1"/>
      </w:pPr>
      <w:r>
        <w:t>7. Interfejs graficzny</w:t>
      </w:r>
    </w:p>
    <w:p>
      <w:r>
        <w:rPr>
          <w:b w:val="0"/>
          <w:i w:val="0"/>
        </w:rPr>
        <w:t>Frontend to pojedynczy plik HTML (SPA — Single Page Application) oparty na vanilla JavaScript bez zewnętrznych zależności. Komunikuje się z API przez fetch(). Sesja przechowywana w localStorage jako obiekt {id, nick}.</w:t>
      </w:r>
    </w:p>
    <w:p>
      <w:r>
        <w:rPr>
          <w:b w:val="0"/>
          <w:i w:val="0"/>
        </w:rPr>
        <w:t>Aplikacja zawiera 5 zakładek:</w:t>
      </w:r>
    </w:p>
    <w:p>
      <w:pPr>
        <w:pStyle w:val="ListBullet"/>
      </w:pPr>
      <w:r>
        <w:t>Mecze — lista wszystkich meczów z statusem i wynikami.</w:t>
      </w:r>
    </w:p>
    <w:p>
      <w:pPr>
        <w:pStyle w:val="ListBullet"/>
      </w:pPr>
      <w:r>
        <w:t>Dodaj typ — formularz typowania dla zaplanowanych meczów.</w:t>
      </w:r>
    </w:p>
    <w:p>
      <w:pPr>
        <w:pStyle w:val="ListBullet"/>
      </w:pPr>
      <w:r>
        <w:t>Moje typy — historia typów zalogowanego użytkownika z kolorowymi wskaźnikami punktów.</w:t>
      </w:r>
    </w:p>
    <w:p>
      <w:pPr>
        <w:pStyle w:val="ListBullet"/>
      </w:pPr>
      <w:r>
        <w:t>Ranking — tabela liderów aktualizowana na żywo.</w:t>
      </w:r>
    </w:p>
    <w:p>
      <w:pPr>
        <w:pStyle w:val="ListBullet"/>
      </w:pPr>
      <w:r>
        <w:t>Admin — panel wpisywania wyników meczów z automatycznym przeliczeniem punktów.</w:t>
      </w:r>
    </w:p>
    <w:p/>
    <w:p>
      <w:pPr>
        <w:pStyle w:val="Heading2"/>
      </w:pPr>
      <w:r>
        <w:t>7.1. Zrzuty ekranu</w:t>
      </w:r>
    </w:p>
    <w:p>
      <w:pPr>
        <w:jc w:val="center"/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</w:pPr>
      <w:r>
        <w:rPr>
          <w:b/>
          <w:color w:val="999999"/>
          <w:sz w:val="22"/>
        </w:rPr>
        <w:t>[ ZRZUT EKRANU — EKRAN LOGOWANIA ]</w:t>
      </w:r>
    </w:p>
    <w:p/>
    <w:p>
      <w:pPr>
        <w:jc w:val="center"/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</w:pPr>
      <w:r>
        <w:rPr>
          <w:b/>
          <w:color w:val="999999"/>
          <w:sz w:val="22"/>
        </w:rPr>
        <w:t>[ ZRZUT EKRANU — ZAKŁADKA MECZE ]</w:t>
      </w:r>
    </w:p>
    <w:p/>
    <w:p>
      <w:pPr>
        <w:jc w:val="center"/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</w:pPr>
      <w:r>
        <w:rPr>
          <w:b/>
          <w:color w:val="999999"/>
          <w:sz w:val="22"/>
        </w:rPr>
        <w:t>[ ZRZUT EKRANU — ZAKŁADKA DODAJ TYP ]</w:t>
      </w:r>
    </w:p>
    <w:p/>
    <w:p>
      <w:pPr>
        <w:jc w:val="center"/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</w:pPr>
      <w:r>
        <w:rPr>
          <w:b/>
          <w:color w:val="999999"/>
          <w:sz w:val="22"/>
        </w:rPr>
        <w:t>[ ZRZUT EKRANU — ZAKŁADKA MOJE TYPY (z punktami) ]</w:t>
      </w:r>
    </w:p>
    <w:p/>
    <w:p>
      <w:pPr>
        <w:jc w:val="center"/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</w:pPr>
      <w:r>
        <w:rPr>
          <w:b/>
          <w:color w:val="999999"/>
          <w:sz w:val="22"/>
        </w:rPr>
        <w:t>[ ZRZUT EKRANU — ZAKŁADKA RANKING ]</w:t>
      </w:r>
    </w:p>
    <w:p/>
    <w:p>
      <w:pPr>
        <w:jc w:val="center"/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</w:pPr>
      <w:r>
        <w:rPr>
          <w:b/>
          <w:color w:val="999999"/>
          <w:sz w:val="22"/>
        </w:rPr>
        <w:t>[ ZRZUT EKRANU — PANEL ADMINA ]</w:t>
      </w:r>
    </w:p>
    <w:p/>
    <w:p>
      <w:pPr>
        <w:jc w:val="center"/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</w:pPr>
      <w:r>
        <w:rPr>
          <w:b/>
          <w:color w:val="999999"/>
          <w:sz w:val="22"/>
        </w:rPr>
        <w:t>[ ZRZUT EKRANU — SWAGGER UI (/docs) ]</w:t>
      </w:r>
    </w:p>
    <w:p/>
    <w:p>
      <w:pPr>
        <w:pStyle w:val="Heading1"/>
      </w:pPr>
      <w:r>
        <w:t>8. Kluczowe zapytania SQL</w:t>
      </w:r>
    </w:p>
    <w:p>
      <w:pPr>
        <w:pStyle w:val="Heading2"/>
      </w:pPr>
      <w:r>
        <w:t>8.1. Ranking graczy</w:t>
      </w:r>
    </w:p>
    <w:p>
      <w:pPr>
        <w:shd w:val="clear" w:color="auto" w:fill="F2F2F2"/>
      </w:pPr>
      <w:r>
        <w:rPr>
          <w:rFonts w:ascii="Courier New" w:hAnsi="Courier New"/>
          <w:sz w:val="18"/>
        </w:rPr>
        <w:t>SELECT</w:t>
        <w:br/>
        <w:t xml:space="preserve">    u.id   AS user_id,</w:t>
        <w:br/>
        <w:t xml:space="preserve">    u.nick,</w:t>
        <w:br/>
        <w:t xml:space="preserve">    COALESCE(SUM(p.points_awarded), 0) AS total_points</w:t>
        <w:br/>
        <w:t>FROM users u</w:t>
        <w:br/>
        <w:t>LEFT JOIN predictions p ON p.user_id = u.id</w:t>
        <w:br/>
        <w:t>LEFT JOIN matches m     ON p.match_id = m.id AND m.status = 'finished'</w:t>
        <w:br/>
        <w:t>GROUP BY u.id, u.nick</w:t>
        <w:br/>
        <w:t>ORDER BY total_points DESC;</w:t>
      </w:r>
    </w:p>
    <w:p/>
    <w:p>
      <w:r>
        <w:rPr>
          <w:b w:val="0"/>
          <w:i w:val="0"/>
        </w:rPr>
        <w:t>Zapytanie używa LEFT JOIN, żeby gracze bez żadnych typów pojawiali się w rankingu z 0 punktami. COALESCE obsługuje przypadek NULL (brak typów). Warunek m.status = 'finished' w klauzuli JOIN (nie WHERE) zapewnia, że gracze bez zakończonych meczów nadal trafiają do wyników.</w:t>
      </w:r>
    </w:p>
    <w:p>
      <w:pPr>
        <w:pStyle w:val="Heading2"/>
      </w:pPr>
      <w:r>
        <w:t>8.2. Historia typów użytkownika</w:t>
      </w:r>
    </w:p>
    <w:p>
      <w:pPr>
        <w:shd w:val="clear" w:color="auto" w:fill="F2F2F2"/>
      </w:pPr>
      <w:r>
        <w:rPr>
          <w:rFonts w:ascii="Courier New" w:hAnsi="Courier New"/>
          <w:sz w:val="18"/>
        </w:rPr>
        <w:t>SELECT</w:t>
        <w:br/>
        <w:t xml:space="preserve">    p.id, p.pred_home, p.pred_away, p.points_awarded, p.created_at,</w:t>
        <w:br/>
        <w:t xml:space="preserve">    m.kickoff_at, m.status, m.home_goals, m.away_goals,</w:t>
        <w:br/>
        <w:t xml:space="preserve">    ht.name AS home_team,</w:t>
        <w:br/>
        <w:t xml:space="preserve">    at.name AS away_team,</w:t>
        <w:br/>
        <w:t xml:space="preserve">    l.name  AS league</w:t>
        <w:br/>
        <w:t>FROM predictions p</w:t>
        <w:br/>
        <w:t>JOIN matches m  ON p.match_id = m.id</w:t>
        <w:br/>
        <w:t>JOIN teams ht   ON m.home_team_id = ht.id</w:t>
        <w:br/>
        <w:t>JOIN teams at   ON m.away_team_id = at.id</w:t>
        <w:br/>
        <w:t>JOIN leagues l  ON m.league_id = l.id</w:t>
        <w:br/>
        <w:t>WHERE p.user_id = %s</w:t>
        <w:br/>
        <w:t>ORDER BY m.kickoff_at DESC;</w:t>
      </w:r>
    </w:p>
    <w:p/>
    <w:p>
      <w:pPr>
        <w:pStyle w:val="Heading2"/>
      </w:pPr>
      <w:r>
        <w:t>8.3. Transakcja: wynik meczu + przeliczenie punktów</w:t>
      </w:r>
    </w:p>
    <w:p>
      <w:r>
        <w:rPr>
          <w:b w:val="0"/>
          <w:i w:val="0"/>
        </w:rPr>
        <w:t>Kluczowa operacja w systemie. Wszystkie UPDATE punktów i zmiana statusu meczu wykonywane są w jednej transakcji — albo wszystko się uda, albo nic.</w:t>
      </w:r>
    </w:p>
    <w:p>
      <w:pPr>
        <w:shd w:val="clear" w:color="auto" w:fill="F2F2F2"/>
      </w:pPr>
      <w:r>
        <w:rPr>
          <w:rFonts w:ascii="Courier New" w:hAnsi="Courier New"/>
          <w:sz w:val="18"/>
        </w:rPr>
        <w:t>-- krok 1: zaktualizuj punkty dla każdego typu (N razy)</w:t>
        <w:br/>
        <w:t>UPDATE predictions SET points_awarded = %s WHERE id = %s;</w:t>
        <w:br/>
        <w:br/>
        <w:t>-- krok 2: ustaw wynik i zmień status na finished (jeden commit)</w:t>
        <w:br/>
        <w:t>UPDATE matches</w:t>
        <w:br/>
        <w:t>SET home_goals = %s, away_goals = %s, status = 'finished'</w:t>
        <w:br/>
        <w:t>WHERE id = %s;</w:t>
        <w:br/>
        <w:br/>
        <w:t>COMMIT;</w:t>
      </w:r>
    </w:p>
    <w:p/>
    <w:p>
      <w:pPr>
        <w:pStyle w:val="Heading1"/>
      </w:pPr>
      <w:r>
        <w:t>9. Migracje schematu</w:t>
      </w:r>
    </w:p>
    <w:p>
      <w:r>
        <w:rPr>
          <w:b w:val="0"/>
          <w:i w:val="0"/>
        </w:rPr>
        <w:t>Zmiany schematu bazy danych wersjonowane są przez kolejne pliki SQL. Wcześniejsze pliki nigdy nie są modyfikowane — każda zmiana to nowy plik.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</w:tcPr>
          <w:p>
            <w:r>
              <w:rPr>
                <w:b/>
              </w:rPr>
              <w:t>Plik migracji</w:t>
            </w:r>
          </w:p>
        </w:tc>
        <w:tc>
          <w:tcPr>
            <w:tcW w:type="dxa" w:w="4702"/>
          </w:tcPr>
          <w:p>
            <w:r>
              <w:rPr>
                <w:b/>
              </w:rPr>
              <w:t>Zawartość</w:t>
            </w:r>
          </w:p>
        </w:tc>
      </w:tr>
      <w:tr>
        <w:tc>
          <w:tcPr>
            <w:tcW w:type="dxa" w:w="4702"/>
          </w:tcPr>
          <w:p>
            <w:r>
              <w:t>001_init.sql</w:t>
            </w:r>
          </w:p>
        </w:tc>
        <w:tc>
          <w:tcPr>
            <w:tcW w:type="dxa" w:w="4702"/>
          </w:tcPr>
          <w:p>
            <w:r>
              <w:t>Tworzenie wszystkich 8 tabel ze wszystkimi ograniczeniami</w:t>
            </w:r>
          </w:p>
        </w:tc>
      </w:tr>
      <w:tr>
        <w:tc>
          <w:tcPr>
            <w:tcW w:type="dxa" w:w="4702"/>
          </w:tcPr>
          <w:p>
            <w:r>
              <w:t>002_seed.sql</w:t>
            </w:r>
          </w:p>
        </w:tc>
        <w:tc>
          <w:tcPr>
            <w:tcW w:type="dxa" w:w="4702"/>
          </w:tcPr>
          <w:p>
            <w:r>
              <w:t>Pierwsze dane testowe (zastąpione przez 004)</w:t>
            </w:r>
          </w:p>
        </w:tc>
      </w:tr>
      <w:tr>
        <w:tc>
          <w:tcPr>
            <w:tcW w:type="dxa" w:w="4702"/>
          </w:tcPr>
          <w:p>
            <w:r>
              <w:t>003_add_auth.sql</w:t>
            </w:r>
          </w:p>
        </w:tc>
        <w:tc>
          <w:tcPr>
            <w:tcW w:type="dxa" w:w="4702"/>
          </w:tcPr>
          <w:p>
            <w:r>
              <w:t>Dodanie kolumny password_hash do tabeli users (ALTER TABLE)</w:t>
            </w:r>
          </w:p>
        </w:tc>
      </w:tr>
      <w:tr>
        <w:tc>
          <w:tcPr>
            <w:tcW w:type="dxa" w:w="4702"/>
          </w:tcPr>
          <w:p>
            <w:r>
              <w:t>004_reseed.sql</w:t>
            </w:r>
          </w:p>
        </w:tc>
        <w:tc>
          <w:tcPr>
            <w:tcW w:type="dxa" w:w="4702"/>
          </w:tcPr>
          <w:p>
            <w:r>
              <w:t>Pełne przeładowanie danych: 4 ligi, 13 drużyn, 9 graczy, 8 meczów</w:t>
            </w:r>
          </w:p>
        </w:tc>
      </w:tr>
      <w:tr>
        <w:tc>
          <w:tcPr>
            <w:tcW w:type="dxa" w:w="4702"/>
          </w:tcPr>
          <w:p>
            <w:r>
              <w:t>005_fix_ranking.sql</w:t>
            </w:r>
          </w:p>
        </w:tc>
        <w:tc>
          <w:tcPr>
            <w:tcW w:type="dxa" w:w="4702"/>
          </w:tcPr>
          <w:p>
            <w:r>
              <w:t>Korekta wartości points_awarded dla uzyskania docelowego rankingu</w:t>
            </w:r>
          </w:p>
        </w:tc>
      </w:tr>
    </w:tbl>
    <w:p/>
    <w:p>
      <w:pPr>
        <w:pStyle w:val="Heading1"/>
      </w:pPr>
      <w:r>
        <w:t>10. Testowanie</w:t>
      </w:r>
    </w:p>
    <w:p>
      <w:r>
        <w:rPr>
          <w:b w:val="0"/>
          <w:i w:val="0"/>
        </w:rPr>
        <w:t>Funkcja punktująca pokryta jest 8 testami jednostkowymi obejmującymi wszystkie przypadki brzegowe systemu punktacji.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Typ</w:t>
            </w:r>
          </w:p>
        </w:tc>
        <w:tc>
          <w:tcPr>
            <w:tcW w:type="dxa" w:w="2351"/>
          </w:tcPr>
          <w:p>
            <w:r>
              <w:rPr>
                <w:b/>
              </w:rPr>
              <w:t>Rzeczywisty</w:t>
            </w:r>
          </w:p>
        </w:tc>
        <w:tc>
          <w:tcPr>
            <w:tcW w:type="dxa" w:w="2351"/>
          </w:tcPr>
          <w:p>
            <w:r>
              <w:rPr>
                <w:b/>
              </w:rPr>
              <w:t>Oczekiwane punkty</w:t>
            </w:r>
          </w:p>
        </w:tc>
        <w:tc>
          <w:tcPr>
            <w:tcW w:type="dxa" w:w="2351"/>
          </w:tcPr>
          <w:p>
            <w:r>
              <w:rPr>
                <w:b/>
              </w:rPr>
              <w:t>Opis</w:t>
            </w:r>
          </w:p>
        </w:tc>
      </w:tr>
      <w:tr>
        <w:tc>
          <w:tcPr>
            <w:tcW w:type="dxa" w:w="2351"/>
          </w:tcPr>
          <w:p>
            <w:r>
              <w:t>2:1</w:t>
            </w:r>
          </w:p>
        </w:tc>
        <w:tc>
          <w:tcPr>
            <w:tcW w:type="dxa" w:w="2351"/>
          </w:tcPr>
          <w:p>
            <w:r>
              <w:t>2:1</w:t>
            </w:r>
          </w:p>
        </w:tc>
        <w:tc>
          <w:tcPr>
            <w:tcW w:type="dxa" w:w="2351"/>
          </w:tcPr>
          <w:p>
            <w:r>
              <w:t>5</w:t>
            </w:r>
          </w:p>
        </w:tc>
        <w:tc>
          <w:tcPr>
            <w:tcW w:type="dxa" w:w="2351"/>
          </w:tcPr>
          <w:p>
            <w:r>
              <w:t>Dokładny wynik</w:t>
            </w:r>
          </w:p>
        </w:tc>
      </w:tr>
      <w:tr>
        <w:tc>
          <w:tcPr>
            <w:tcW w:type="dxa" w:w="2351"/>
          </w:tcPr>
          <w:p>
            <w:r>
              <w:t>2:1</w:t>
            </w:r>
          </w:p>
        </w:tc>
        <w:tc>
          <w:tcPr>
            <w:tcW w:type="dxa" w:w="2351"/>
          </w:tcPr>
          <w:p>
            <w:r>
              <w:t>3:2</w:t>
            </w:r>
          </w:p>
        </w:tc>
        <w:tc>
          <w:tcPr>
            <w:tcW w:type="dxa" w:w="2351"/>
          </w:tcPr>
          <w:p>
            <w:r>
              <w:t>3</w:t>
            </w:r>
          </w:p>
        </w:tc>
        <w:tc>
          <w:tcPr>
            <w:tcW w:type="dxa" w:w="2351"/>
          </w:tcPr>
          <w:p>
            <w:r>
              <w:t>Trafiona różnica (+1)</w:t>
            </w:r>
          </w:p>
        </w:tc>
      </w:tr>
      <w:tr>
        <w:tc>
          <w:tcPr>
            <w:tcW w:type="dxa" w:w="2351"/>
          </w:tcPr>
          <w:p>
            <w:r>
              <w:t>2:1</w:t>
            </w:r>
          </w:p>
        </w:tc>
        <w:tc>
          <w:tcPr>
            <w:tcW w:type="dxa" w:w="2351"/>
          </w:tcPr>
          <w:p>
            <w:r>
              <w:t>1:0</w:t>
            </w:r>
          </w:p>
        </w:tc>
        <w:tc>
          <w:tcPr>
            <w:tcW w:type="dxa" w:w="2351"/>
          </w:tcPr>
          <w:p>
            <w:r>
              <w:t>3</w:t>
            </w:r>
          </w:p>
        </w:tc>
        <w:tc>
          <w:tcPr>
            <w:tcW w:type="dxa" w:w="2351"/>
          </w:tcPr>
          <w:p>
            <w:r>
              <w:t>Trafiona różnica (+1)</w:t>
            </w:r>
          </w:p>
        </w:tc>
      </w:tr>
      <w:tr>
        <w:tc>
          <w:tcPr>
            <w:tcW w:type="dxa" w:w="2351"/>
          </w:tcPr>
          <w:p>
            <w:r>
              <w:t>2:1</w:t>
            </w:r>
          </w:p>
        </w:tc>
        <w:tc>
          <w:tcPr>
            <w:tcW w:type="dxa" w:w="2351"/>
          </w:tcPr>
          <w:p>
            <w:r>
              <w:t>4:0</w:t>
            </w:r>
          </w:p>
        </w:tc>
        <w:tc>
          <w:tcPr>
            <w:tcW w:type="dxa" w:w="2351"/>
          </w:tcPr>
          <w:p>
            <w:r>
              <w:t>2</w:t>
            </w:r>
          </w:p>
        </w:tc>
        <w:tc>
          <w:tcPr>
            <w:tcW w:type="dxa" w:w="2351"/>
          </w:tcPr>
          <w:p>
            <w:r>
              <w:t>Tylko rezultat (wygrana)</w:t>
            </w:r>
          </w:p>
        </w:tc>
      </w:tr>
      <w:tr>
        <w:tc>
          <w:tcPr>
            <w:tcW w:type="dxa" w:w="2351"/>
          </w:tcPr>
          <w:p>
            <w:r>
              <w:t>1:1</w:t>
            </w:r>
          </w:p>
        </w:tc>
        <w:tc>
          <w:tcPr>
            <w:tcW w:type="dxa" w:w="2351"/>
          </w:tcPr>
          <w:p>
            <w:r>
              <w:t>2:2</w:t>
            </w:r>
          </w:p>
        </w:tc>
        <w:tc>
          <w:tcPr>
            <w:tcW w:type="dxa" w:w="2351"/>
          </w:tcPr>
          <w:p>
            <w:r>
              <w:t>3</w:t>
            </w:r>
          </w:p>
        </w:tc>
        <w:tc>
          <w:tcPr>
            <w:tcW w:type="dxa" w:w="2351"/>
          </w:tcPr>
          <w:p>
            <w:r>
              <w:t>Remis → różnica (0=0)</w:t>
            </w:r>
          </w:p>
        </w:tc>
      </w:tr>
      <w:tr>
        <w:tc>
          <w:tcPr>
            <w:tcW w:type="dxa" w:w="2351"/>
          </w:tcPr>
          <w:p>
            <w:r>
              <w:t>1:1</w:t>
            </w:r>
          </w:p>
        </w:tc>
        <w:tc>
          <w:tcPr>
            <w:tcW w:type="dxa" w:w="2351"/>
          </w:tcPr>
          <w:p>
            <w:r>
              <w:t>0:0</w:t>
            </w:r>
          </w:p>
        </w:tc>
        <w:tc>
          <w:tcPr>
            <w:tcW w:type="dxa" w:w="2351"/>
          </w:tcPr>
          <w:p>
            <w:r>
              <w:t>3</w:t>
            </w:r>
          </w:p>
        </w:tc>
        <w:tc>
          <w:tcPr>
            <w:tcW w:type="dxa" w:w="2351"/>
          </w:tcPr>
          <w:p>
            <w:r>
              <w:t>Remis → różnica (0=0)</w:t>
            </w:r>
          </w:p>
        </w:tc>
      </w:tr>
      <w:tr>
        <w:tc>
          <w:tcPr>
            <w:tcW w:type="dxa" w:w="2351"/>
          </w:tcPr>
          <w:p>
            <w:r>
              <w:t>2:1</w:t>
            </w:r>
          </w:p>
        </w:tc>
        <w:tc>
          <w:tcPr>
            <w:tcW w:type="dxa" w:w="2351"/>
          </w:tcPr>
          <w:p>
            <w:r>
              <w:t>0:2</w:t>
            </w:r>
          </w:p>
        </w:tc>
        <w:tc>
          <w:tcPr>
            <w:tcW w:type="dxa" w:w="2351"/>
          </w:tcPr>
          <w:p>
            <w:r>
              <w:t>0</w:t>
            </w:r>
          </w:p>
        </w:tc>
        <w:tc>
          <w:tcPr>
            <w:tcW w:type="dxa" w:w="2351"/>
          </w:tcPr>
          <w:p>
            <w:r>
              <w:t>Pudło (porażka zamiast wygranej)</w:t>
            </w:r>
          </w:p>
        </w:tc>
      </w:tr>
      <w:tr>
        <w:tc>
          <w:tcPr>
            <w:tcW w:type="dxa" w:w="2351"/>
          </w:tcPr>
          <w:p>
            <w:r>
              <w:t>0:0</w:t>
            </w:r>
          </w:p>
        </w:tc>
        <w:tc>
          <w:tcPr>
            <w:tcW w:type="dxa" w:w="2351"/>
          </w:tcPr>
          <w:p>
            <w:r>
              <w:t>1:0</w:t>
            </w:r>
          </w:p>
        </w:tc>
        <w:tc>
          <w:tcPr>
            <w:tcW w:type="dxa" w:w="2351"/>
          </w:tcPr>
          <w:p>
            <w:r>
              <w:t>0</w:t>
            </w:r>
          </w:p>
        </w:tc>
        <w:tc>
          <w:tcPr>
            <w:tcW w:type="dxa" w:w="2351"/>
          </w:tcPr>
          <w:p>
            <w:r>
              <w:t>Pudło (wygrana zamiast remisu)</w:t>
            </w:r>
          </w:p>
        </w:tc>
      </w:tr>
    </w:tbl>
    <w:p/>
    <w:p>
      <w:pPr>
        <w:pStyle w:val="Heading2"/>
      </w:pPr>
      <w:r>
        <w:t>10.1. Wyniki testów</w:t>
      </w:r>
    </w:p>
    <w:p>
      <w:pPr>
        <w:jc w:val="center"/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</w:pPr>
      <w:r>
        <w:rPr>
          <w:b/>
          <w:color w:val="999999"/>
          <w:sz w:val="22"/>
        </w:rPr>
        <w:t>[ ZRZUT EKRANU — uv run pytest (wszystkie testy zielone) ]</w:t>
      </w:r>
    </w:p>
    <w:p/>
    <w:p>
      <w:pPr>
        <w:pStyle w:val="Heading1"/>
      </w:pPr>
      <w:r>
        <w:t>11. Wnioski</w:t>
      </w:r>
    </w:p>
    <w:p>
      <w:pPr>
        <w:jc w:val="center"/>
        <w:pBdr>
          <w:top w:val="dashed" w:sz="6" w:space="4" w:color="AAAAAA"/>
          <w:left w:val="dashed" w:sz="6" w:space="4" w:color="AAAAAA"/>
          <w:bottom w:val="dashed" w:sz="6" w:space="4" w:color="AAAAAA"/>
          <w:right w:val="dashed" w:sz="6" w:space="4" w:color="AAAAAA"/>
        </w:pBdr>
      </w:pPr>
      <w:r>
        <w:rPr>
          <w:b/>
          <w:color w:val="999999"/>
          <w:sz w:val="22"/>
        </w:rPr>
        <w:t>[ WYPEŁNIJ: wnioski z projektu — co zadziałało, co było trudne, czego się nauczyłeś ]</w:t>
      </w:r>
    </w:p>
    <w:p/>
    <w:p>
      <w:pPr>
        <w:pStyle w:val="Heading1"/>
      </w:pPr>
      <w:r>
        <w:t>Literatura i zasoby</w:t>
      </w:r>
    </w:p>
    <w:p>
      <w:pPr>
        <w:pStyle w:val="ListNumber"/>
      </w:pPr>
      <w:r>
        <w:t>Dokumentacja PostgreSQL 16 — https://www.postgresql.org/docs/16/</w:t>
      </w:r>
    </w:p>
    <w:p>
      <w:pPr>
        <w:pStyle w:val="ListNumber"/>
      </w:pPr>
      <w:r>
        <w:t>Dokumentacja FastAPI — https://fastapi.tiangolo.com/</w:t>
      </w:r>
    </w:p>
    <w:p>
      <w:pPr>
        <w:pStyle w:val="ListNumber"/>
      </w:pPr>
      <w:r>
        <w:t>Dokumentacja psycopg2 — https://www.psycopg.org/docs/</w:t>
      </w:r>
    </w:p>
    <w:p>
      <w:pPr>
        <w:pStyle w:val="ListNumber"/>
      </w:pPr>
      <w:r>
        <w:t>Pydantic v2 docs — https://docs.pydantic.dev/</w:t>
      </w:r>
    </w:p>
    <w:p>
      <w:pPr>
        <w:pStyle w:val="ListNumber"/>
      </w:pPr>
      <w:r>
        <w:t>dbdiagram.io — narzędzie do tworzenia diagramów ER</w:t>
      </w:r>
    </w:p>
    <w:sectPr w:rsidR="00FC693F" w:rsidRPr="0006063C" w:rsidSect="00034616">
      <w:pgSz w:w="12240" w:h="15840"/>
      <w:pgMar w:top="1417" w:right="1134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