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Present: Brian, Emmanuel, Joseph, Max, Austin, Nick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 Do List: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Account Settings - Austin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Forgot Passwords - Max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Add Club Media - Brian/Emmanuel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School Page - Austin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Display Club Page Media  - Brian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Error Text - Chad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Search - Nick/Brian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Request Admin - Max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FAQ - Joe/Matt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Gantt Chart - Everyone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Update Rad Doc - Joe/Matt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Email? - Max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Tags? - Chad/Emmanuel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Leave Comment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Calculate num_users upon account creation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Calculate num_clubs upon club creation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You have to leave a rating in order to comment.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