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b w:val="1"/>
          <w:sz w:val="28"/>
          <w:szCs w:val="28"/>
        </w:rPr>
      </w:pPr>
      <w:bookmarkStart w:colFirst="0" w:colLast="0" w:name="_3orwpb2iv1wj" w:id="0"/>
      <w:bookmarkEnd w:id="0"/>
      <w:r w:rsidDel="00000000" w:rsidR="00000000" w:rsidRPr="00000000">
        <w:rPr>
          <w:b w:val="1"/>
          <w:sz w:val="28"/>
          <w:szCs w:val="28"/>
          <w:rtl w:val="0"/>
        </w:rPr>
        <w:t xml:space="preserve">DBT Snowsight Dashboards : Prerequisite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color w:val="222222"/>
          <w:sz w:val="24"/>
          <w:szCs w:val="24"/>
          <w:highlight w:val="white"/>
        </w:rPr>
      </w:pPr>
      <w:r w:rsidDel="00000000" w:rsidR="00000000" w:rsidRPr="00000000">
        <w:rPr>
          <w:rtl w:val="0"/>
        </w:rPr>
      </w:r>
    </w:p>
    <w:p w:rsidR="00000000" w:rsidDel="00000000" w:rsidP="00000000" w:rsidRDefault="00000000" w:rsidRPr="00000000" w14:paraId="00000004">
      <w:pPr>
        <w:ind w:firstLine="720"/>
        <w:rPr>
          <w:color w:val="222222"/>
          <w:sz w:val="24"/>
          <w:szCs w:val="24"/>
          <w:highlight w:val="white"/>
        </w:rPr>
      </w:pPr>
      <w:r w:rsidDel="00000000" w:rsidR="00000000" w:rsidRPr="00000000">
        <w:rPr>
          <w:color w:val="222222"/>
          <w:sz w:val="24"/>
          <w:szCs w:val="24"/>
          <w:highlight w:val="white"/>
          <w:rtl w:val="0"/>
        </w:rPr>
        <w:t xml:space="preserve">To fetch DBT job and run details into Snowflake via the DBT Cloud API, you need the following prerequisites: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color w:val="222222"/>
          <w:sz w:val="24"/>
          <w:szCs w:val="24"/>
          <w:highlight w:val="white"/>
        </w:rPr>
      </w:pPr>
      <w:r w:rsidDel="00000000" w:rsidR="00000000" w:rsidRPr="00000000">
        <w:rPr>
          <w:b w:val="1"/>
          <w:color w:val="222222"/>
          <w:sz w:val="24"/>
          <w:szCs w:val="24"/>
          <w:highlight w:val="white"/>
          <w:rtl w:val="0"/>
        </w:rPr>
        <w:t xml:space="preserve">1. DBT Cloud Account: </w:t>
      </w:r>
      <w:r w:rsidDel="00000000" w:rsidR="00000000" w:rsidRPr="00000000">
        <w:rPr>
          <w:color w:val="222222"/>
          <w:sz w:val="24"/>
          <w:szCs w:val="24"/>
          <w:highlight w:val="white"/>
          <w:rtl w:val="0"/>
        </w:rPr>
        <w:t xml:space="preserve">You should have an active DBT Cloud account with at least </w:t>
      </w:r>
      <w:r w:rsidDel="00000000" w:rsidR="00000000" w:rsidRPr="00000000">
        <w:rPr>
          <w:b w:val="1"/>
          <w:color w:val="222222"/>
          <w:sz w:val="24"/>
          <w:szCs w:val="24"/>
          <w:highlight w:val="white"/>
          <w:rtl w:val="0"/>
        </w:rPr>
        <w:t xml:space="preserve">Teams subscription </w:t>
      </w:r>
      <w:r w:rsidDel="00000000" w:rsidR="00000000" w:rsidRPr="00000000">
        <w:rPr>
          <w:color w:val="222222"/>
          <w:sz w:val="24"/>
          <w:szCs w:val="24"/>
          <w:highlight w:val="white"/>
          <w:rtl w:val="0"/>
        </w:rPr>
        <w:t xml:space="preserve">to access the cloud API. Upgrade to</w:t>
      </w:r>
      <w:r w:rsidDel="00000000" w:rsidR="00000000" w:rsidRPr="00000000">
        <w:rPr>
          <w:i w:val="1"/>
          <w:color w:val="222222"/>
          <w:sz w:val="24"/>
          <w:szCs w:val="24"/>
          <w:highlight w:val="white"/>
          <w:rtl w:val="0"/>
        </w:rPr>
        <w:t xml:space="preserve"> Enterprise </w:t>
      </w:r>
      <w:r w:rsidDel="00000000" w:rsidR="00000000" w:rsidRPr="00000000">
        <w:rPr>
          <w:color w:val="222222"/>
          <w:sz w:val="24"/>
          <w:szCs w:val="24"/>
          <w:highlight w:val="white"/>
          <w:rtl w:val="0"/>
        </w:rPr>
        <w:t xml:space="preserve">subscription if you would like to implement RBAC for Security considerations.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color w:val="222222"/>
          <w:sz w:val="24"/>
          <w:szCs w:val="24"/>
          <w:highlight w:val="white"/>
        </w:rPr>
      </w:pPr>
      <w:r w:rsidDel="00000000" w:rsidR="00000000" w:rsidRPr="00000000">
        <w:rPr>
          <w:b w:val="1"/>
          <w:color w:val="222222"/>
          <w:sz w:val="24"/>
          <w:szCs w:val="24"/>
          <w:highlight w:val="white"/>
          <w:rtl w:val="0"/>
        </w:rPr>
        <w:t xml:space="preserve">2. Snowflake Account: </w:t>
      </w:r>
      <w:r w:rsidDel="00000000" w:rsidR="00000000" w:rsidRPr="00000000">
        <w:rPr>
          <w:color w:val="222222"/>
          <w:sz w:val="24"/>
          <w:szCs w:val="24"/>
          <w:highlight w:val="white"/>
          <w:rtl w:val="0"/>
        </w:rPr>
        <w:t xml:space="preserve">You should have a Snowflake account and appropriate access privileges to create and manage tables. This includes having an account URL, username, password, and the database/schema name where you want to load the DBT job and run details. Ensure the snowflake role used to setup Snowflake connection with DBT has required privileges to the below mentioned views.</w:t>
      </w:r>
    </w:p>
    <w:p w:rsidR="00000000" w:rsidDel="00000000" w:rsidP="00000000" w:rsidRDefault="00000000" w:rsidRPr="00000000" w14:paraId="00000009">
      <w:pPr>
        <w:ind w:left="720" w:firstLine="0"/>
        <w:rPr>
          <w:b w:val="1"/>
          <w:color w:val="222222"/>
          <w:sz w:val="24"/>
          <w:szCs w:val="24"/>
          <w:highlight w:val="white"/>
        </w:rPr>
      </w:pPr>
      <w:r w:rsidDel="00000000" w:rsidR="00000000" w:rsidRPr="00000000">
        <w:rPr>
          <w:b w:val="1"/>
          <w:color w:val="222222"/>
          <w:sz w:val="24"/>
          <w:szCs w:val="24"/>
          <w:highlight w:val="white"/>
          <w:rtl w:val="0"/>
        </w:rPr>
        <w:t xml:space="preserve">Snowflake Views used : </w:t>
      </w:r>
    </w:p>
    <w:p w:rsidR="00000000" w:rsidDel="00000000" w:rsidP="00000000" w:rsidRDefault="00000000" w:rsidRPr="00000000" w14:paraId="0000000A">
      <w:pPr>
        <w:numPr>
          <w:ilvl w:val="0"/>
          <w:numId w:val="1"/>
        </w:numPr>
        <w:ind w:left="1440" w:hanging="360"/>
        <w:rPr>
          <w:color w:val="222222"/>
          <w:sz w:val="24"/>
          <w:szCs w:val="24"/>
          <w:highlight w:val="white"/>
        </w:rPr>
      </w:pPr>
      <w:r w:rsidDel="00000000" w:rsidR="00000000" w:rsidRPr="00000000">
        <w:rPr>
          <w:color w:val="222222"/>
          <w:sz w:val="24"/>
          <w:szCs w:val="24"/>
          <w:highlight w:val="white"/>
          <w:rtl w:val="0"/>
        </w:rPr>
        <w:t xml:space="preserve">Warehouse Metering history</w:t>
      </w:r>
    </w:p>
    <w:p w:rsidR="00000000" w:rsidDel="00000000" w:rsidP="00000000" w:rsidRDefault="00000000" w:rsidRPr="00000000" w14:paraId="0000000B">
      <w:pPr>
        <w:numPr>
          <w:ilvl w:val="0"/>
          <w:numId w:val="1"/>
        </w:numPr>
        <w:ind w:left="1440" w:hanging="360"/>
        <w:rPr>
          <w:color w:val="222222"/>
          <w:sz w:val="24"/>
          <w:szCs w:val="24"/>
          <w:highlight w:val="white"/>
        </w:rPr>
      </w:pPr>
      <w:r w:rsidDel="00000000" w:rsidR="00000000" w:rsidRPr="00000000">
        <w:rPr>
          <w:color w:val="222222"/>
          <w:sz w:val="24"/>
          <w:szCs w:val="24"/>
          <w:highlight w:val="white"/>
          <w:rtl w:val="0"/>
        </w:rPr>
        <w:t xml:space="preserve">Query history</w:t>
      </w:r>
    </w:p>
    <w:p w:rsidR="00000000" w:rsidDel="00000000" w:rsidP="00000000" w:rsidRDefault="00000000" w:rsidRPr="00000000" w14:paraId="0000000C">
      <w:pPr>
        <w:numPr>
          <w:ilvl w:val="0"/>
          <w:numId w:val="1"/>
        </w:numPr>
        <w:ind w:left="1440" w:hanging="360"/>
        <w:rPr>
          <w:color w:val="222222"/>
          <w:sz w:val="24"/>
          <w:szCs w:val="24"/>
          <w:highlight w:val="white"/>
        </w:rPr>
      </w:pPr>
      <w:r w:rsidDel="00000000" w:rsidR="00000000" w:rsidRPr="00000000">
        <w:rPr>
          <w:color w:val="222222"/>
          <w:sz w:val="24"/>
          <w:szCs w:val="24"/>
          <w:highlight w:val="white"/>
          <w:rtl w:val="0"/>
        </w:rPr>
        <w:t xml:space="preserve">Account Usage history</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color w:val="222222"/>
          <w:sz w:val="24"/>
          <w:szCs w:val="24"/>
          <w:highlight w:val="white"/>
        </w:rPr>
      </w:pPr>
      <w:r w:rsidDel="00000000" w:rsidR="00000000" w:rsidRPr="00000000">
        <w:rPr>
          <w:b w:val="1"/>
          <w:color w:val="222222"/>
          <w:sz w:val="24"/>
          <w:szCs w:val="24"/>
          <w:highlight w:val="white"/>
          <w:rtl w:val="0"/>
        </w:rPr>
        <w:t xml:space="preserve">3. Snowflake Connector:</w:t>
      </w:r>
      <w:r w:rsidDel="00000000" w:rsidR="00000000" w:rsidRPr="00000000">
        <w:rPr>
          <w:color w:val="222222"/>
          <w:sz w:val="24"/>
          <w:szCs w:val="24"/>
          <w:highlight w:val="white"/>
          <w:rtl w:val="0"/>
        </w:rPr>
        <w:t xml:space="preserve"> Install the Snowflake Python connector (snowflake-connector-python) on the machine where you will run the script to interact with Snowflake. You can install it using pip</w:t>
      </w:r>
      <w:r w:rsidDel="00000000" w:rsidR="00000000" w:rsidRPr="00000000">
        <w:rPr>
          <w:b w:val="1"/>
          <w:color w:val="222222"/>
          <w:sz w:val="24"/>
          <w:szCs w:val="24"/>
          <w:highlight w:val="white"/>
          <w:rtl w:val="0"/>
        </w:rPr>
        <w:t xml:space="preserve">: `pip install snowflake-connector-python`.</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color w:val="222222"/>
          <w:sz w:val="24"/>
          <w:szCs w:val="24"/>
          <w:highlight w:val="white"/>
        </w:rPr>
      </w:pPr>
      <w:r w:rsidDel="00000000" w:rsidR="00000000" w:rsidRPr="00000000">
        <w:rPr>
          <w:b w:val="1"/>
          <w:color w:val="222222"/>
          <w:sz w:val="24"/>
          <w:szCs w:val="24"/>
          <w:highlight w:val="white"/>
          <w:rtl w:val="0"/>
        </w:rPr>
        <w:t xml:space="preserve">4. DBT Cloud API Token:</w:t>
      </w:r>
      <w:r w:rsidDel="00000000" w:rsidR="00000000" w:rsidRPr="00000000">
        <w:rPr>
          <w:color w:val="222222"/>
          <w:sz w:val="24"/>
          <w:szCs w:val="24"/>
          <w:highlight w:val="white"/>
          <w:rtl w:val="0"/>
        </w:rPr>
        <w:t xml:space="preserve"> Generate an API token from your DBT Cloud account settings. This token will be used for authentication when making API requests. You can obtain the API token from the DBT Cloud UI.</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color w:val="222222"/>
          <w:sz w:val="24"/>
          <w:szCs w:val="24"/>
          <w:highlight w:val="white"/>
        </w:rPr>
      </w:pPr>
      <w:r w:rsidDel="00000000" w:rsidR="00000000" w:rsidRPr="00000000">
        <w:rPr>
          <w:b w:val="1"/>
          <w:color w:val="222222"/>
          <w:sz w:val="24"/>
          <w:szCs w:val="24"/>
          <w:highlight w:val="white"/>
          <w:rtl w:val="0"/>
        </w:rPr>
        <w:t xml:space="preserve">5. Python Environment: </w:t>
      </w:r>
      <w:r w:rsidDel="00000000" w:rsidR="00000000" w:rsidRPr="00000000">
        <w:rPr>
          <w:color w:val="222222"/>
          <w:sz w:val="24"/>
          <w:szCs w:val="24"/>
          <w:highlight w:val="white"/>
          <w:rtl w:val="0"/>
        </w:rPr>
        <w:t xml:space="preserve">Set up a Python environment with the required dependencies, including the DBT Cloud SDK and the Snowflake Python connector. You can create a virtual environment and install the dependencies using pip: </w:t>
      </w:r>
      <w:r w:rsidDel="00000000" w:rsidR="00000000" w:rsidRPr="00000000">
        <w:rPr>
          <w:b w:val="1"/>
          <w:color w:val="222222"/>
          <w:sz w:val="24"/>
          <w:szCs w:val="24"/>
          <w:highlight w:val="white"/>
          <w:rtl w:val="0"/>
        </w:rPr>
        <w:t xml:space="preserve">`pip install dbt-cloud snowflake-connector-python`.</w:t>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color w:val="222222"/>
          <w:sz w:val="24"/>
          <w:szCs w:val="24"/>
          <w:highlight w:val="white"/>
        </w:rPr>
      </w:pPr>
      <w:r w:rsidDel="00000000" w:rsidR="00000000" w:rsidRPr="00000000">
        <w:rPr>
          <w:b w:val="1"/>
          <w:color w:val="222222"/>
          <w:sz w:val="24"/>
          <w:szCs w:val="24"/>
          <w:highlight w:val="white"/>
          <w:rtl w:val="0"/>
        </w:rPr>
        <w:t xml:space="preserve">6. Code or Script: </w:t>
      </w:r>
      <w:r w:rsidDel="00000000" w:rsidR="00000000" w:rsidRPr="00000000">
        <w:rPr>
          <w:color w:val="222222"/>
          <w:sz w:val="24"/>
          <w:szCs w:val="24"/>
          <w:highlight w:val="white"/>
          <w:rtl w:val="0"/>
        </w:rPr>
        <w:t xml:space="preserve">Write a Python script that uses the DBT Cloud SDK to interact with the DBT Cloud API and fetch job and run details. Use the Snowflake Python connector to establish a connection with Snowflake and load the data into Snowflake tables. In your script, you'll need to provide the DBT Cloud account details (account URL, username, password) and the Snowflake account details (account URL, username, password, database/schema name).</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color w:val="222222"/>
          <w:sz w:val="24"/>
          <w:szCs w:val="24"/>
          <w:highlight w:val="white"/>
        </w:rPr>
      </w:pPr>
      <w:r w:rsidDel="00000000" w:rsidR="00000000" w:rsidRPr="00000000">
        <w:rPr>
          <w:color w:val="222222"/>
          <w:sz w:val="24"/>
          <w:szCs w:val="24"/>
          <w:highlight w:val="white"/>
          <w:rtl w:val="0"/>
        </w:rPr>
        <w:t xml:space="preserve">Ensure that you have proper firewall rules, and access permissions between the machine running the script and both the DBT Cloud API and Snowflake. It is also recommended to handle error scenarios, implement pagination if needed for large result sets, and follow best practices for data loading and security when working with sensitive information.</w:t>
      </w:r>
    </w:p>
    <w:p w:rsidR="00000000" w:rsidDel="00000000" w:rsidP="00000000" w:rsidRDefault="00000000" w:rsidRPr="00000000" w14:paraId="00000017">
      <w:pPr>
        <w:rPr>
          <w:color w:val="222222"/>
          <w:sz w:val="24"/>
          <w:szCs w:val="24"/>
          <w:highlight w:val="white"/>
        </w:rPr>
      </w:pPr>
      <w:r w:rsidDel="00000000" w:rsidR="00000000" w:rsidRPr="00000000">
        <w:rPr>
          <w:rtl w:val="0"/>
        </w:rPr>
      </w:r>
    </w:p>
    <w:p w:rsidR="00000000" w:rsidDel="00000000" w:rsidP="00000000" w:rsidRDefault="00000000" w:rsidRPr="00000000" w14:paraId="00000018">
      <w:pPr>
        <w:rPr>
          <w:b w:val="1"/>
          <w:color w:val="222222"/>
          <w:sz w:val="24"/>
          <w:szCs w:val="24"/>
          <w:highlight w:val="white"/>
        </w:rPr>
      </w:pPr>
      <w:r w:rsidDel="00000000" w:rsidR="00000000" w:rsidRPr="00000000">
        <w:rPr>
          <w:b w:val="1"/>
          <w:color w:val="222222"/>
          <w:sz w:val="24"/>
          <w:szCs w:val="24"/>
          <w:highlight w:val="white"/>
          <w:rtl w:val="0"/>
        </w:rPr>
        <w:t xml:space="preserve">Recommendations:</w:t>
      </w:r>
    </w:p>
    <w:p w:rsidR="00000000" w:rsidDel="00000000" w:rsidP="00000000" w:rsidRDefault="00000000" w:rsidRPr="00000000" w14:paraId="00000019">
      <w:pPr>
        <w:rPr>
          <w:color w:val="222222"/>
          <w:sz w:val="24"/>
          <w:szCs w:val="24"/>
          <w:highlight w:val="white"/>
        </w:rPr>
      </w:pPr>
      <w:r w:rsidDel="00000000" w:rsidR="00000000" w:rsidRPr="00000000">
        <w:rPr>
          <w:rtl w:val="0"/>
        </w:rPr>
      </w:r>
    </w:p>
    <w:p w:rsidR="00000000" w:rsidDel="00000000" w:rsidP="00000000" w:rsidRDefault="00000000" w:rsidRPr="00000000" w14:paraId="0000001A">
      <w:pPr>
        <w:rPr>
          <w:color w:val="222222"/>
          <w:sz w:val="24"/>
          <w:szCs w:val="24"/>
          <w:highlight w:val="white"/>
        </w:rPr>
      </w:pPr>
      <w:r w:rsidDel="00000000" w:rsidR="00000000" w:rsidRPr="00000000">
        <w:rPr>
          <w:color w:val="222222"/>
          <w:sz w:val="24"/>
          <w:szCs w:val="24"/>
          <w:highlight w:val="white"/>
          <w:rtl w:val="0"/>
        </w:rPr>
        <w:t xml:space="preserve">Here are some best to have factors that must be considered before implementing the DBT monitoring dashboards.</w:t>
      </w:r>
    </w:p>
    <w:p w:rsidR="00000000" w:rsidDel="00000000" w:rsidP="00000000" w:rsidRDefault="00000000" w:rsidRPr="00000000" w14:paraId="0000001B">
      <w:pPr>
        <w:numPr>
          <w:ilvl w:val="0"/>
          <w:numId w:val="2"/>
        </w:numPr>
        <w:ind w:left="720" w:hanging="360"/>
        <w:rPr>
          <w:color w:val="222222"/>
          <w:sz w:val="24"/>
          <w:szCs w:val="24"/>
          <w:highlight w:val="white"/>
        </w:rPr>
      </w:pPr>
      <w:r w:rsidDel="00000000" w:rsidR="00000000" w:rsidRPr="00000000">
        <w:rPr>
          <w:color w:val="222222"/>
          <w:sz w:val="24"/>
          <w:szCs w:val="24"/>
          <w:highlight w:val="white"/>
          <w:rtl w:val="0"/>
        </w:rPr>
        <w:t xml:space="preserve">Dedicated Service User in Snowflake for a DBT project.</w:t>
      </w:r>
    </w:p>
    <w:p w:rsidR="00000000" w:rsidDel="00000000" w:rsidP="00000000" w:rsidRDefault="00000000" w:rsidRPr="00000000" w14:paraId="0000001C">
      <w:pPr>
        <w:numPr>
          <w:ilvl w:val="0"/>
          <w:numId w:val="2"/>
        </w:numPr>
        <w:ind w:left="720" w:hanging="360"/>
        <w:rPr>
          <w:color w:val="222222"/>
          <w:sz w:val="24"/>
          <w:szCs w:val="24"/>
          <w:highlight w:val="white"/>
        </w:rPr>
      </w:pPr>
      <w:r w:rsidDel="00000000" w:rsidR="00000000" w:rsidRPr="00000000">
        <w:rPr>
          <w:color w:val="222222"/>
          <w:sz w:val="24"/>
          <w:szCs w:val="24"/>
          <w:highlight w:val="white"/>
          <w:rtl w:val="0"/>
        </w:rPr>
        <w:t xml:space="preserve">Dedicated Compute Warehouses for DBT jobs.</w:t>
      </w:r>
    </w:p>
    <w:p w:rsidR="00000000" w:rsidDel="00000000" w:rsidP="00000000" w:rsidRDefault="00000000" w:rsidRPr="00000000" w14:paraId="0000001D">
      <w:pPr>
        <w:rPr>
          <w:color w:val="222222"/>
          <w:sz w:val="24"/>
          <w:szCs w:val="24"/>
          <w:highlight w:val="white"/>
        </w:rPr>
      </w:pPr>
      <w:r w:rsidDel="00000000" w:rsidR="00000000" w:rsidRPr="00000000">
        <w:rPr>
          <w:rtl w:val="0"/>
        </w:rPr>
      </w:r>
    </w:p>
    <w:p w:rsidR="00000000" w:rsidDel="00000000" w:rsidP="00000000" w:rsidRDefault="00000000" w:rsidRPr="00000000" w14:paraId="0000001E">
      <w:pPr>
        <w:ind w:left="720" w:firstLine="0"/>
        <w:rPr>
          <w:color w:val="222222"/>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