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before="280" w:lineRule="auto"/>
        <w:jc w:val="center"/>
        <w:rPr>
          <w:rFonts w:ascii="Nunito" w:cs="Nunito" w:eastAsia="Nunito" w:hAnsi="Nunito"/>
          <w:b w:val="1"/>
          <w:sz w:val="42"/>
          <w:szCs w:val="42"/>
        </w:rPr>
      </w:pPr>
      <w:bookmarkStart w:colFirst="0" w:colLast="0" w:name="_heading=h.gjdgxs" w:id="0"/>
      <w:bookmarkEnd w:id="0"/>
      <w:r w:rsidDel="00000000" w:rsidR="00000000" w:rsidRPr="00000000">
        <w:rPr>
          <w:rFonts w:ascii="Nunito" w:cs="Nunito" w:eastAsia="Nunito" w:hAnsi="Nunito"/>
          <w:b w:val="1"/>
          <w:sz w:val="42"/>
          <w:szCs w:val="42"/>
          <w:rtl w:val="0"/>
        </w:rPr>
        <w:t xml:space="preserve">Granting Permission to Create Custom Filters in Snowsight</w:t>
      </w:r>
    </w:p>
    <w:p w:rsidR="00000000" w:rsidDel="00000000" w:rsidP="00000000" w:rsidRDefault="00000000" w:rsidRPr="00000000" w14:paraId="00000002">
      <w:pPr>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With the latest Snowflake update, custom filter creation permission can now be authorized for any other roles created in the Snowflake account. This implies that any role with this permission, besides the </w:t>
      </w:r>
      <w:r w:rsidDel="00000000" w:rsidR="00000000" w:rsidRPr="00000000">
        <w:rPr>
          <w:rFonts w:ascii="Nunito" w:cs="Nunito" w:eastAsia="Nunito" w:hAnsi="Nunito"/>
          <w:sz w:val="24"/>
          <w:szCs w:val="24"/>
          <w:highlight w:val="white"/>
          <w:rtl w:val="0"/>
        </w:rPr>
        <w:t xml:space="preserve">accountadmin</w:t>
      </w:r>
      <w:r w:rsidDel="00000000" w:rsidR="00000000" w:rsidRPr="00000000">
        <w:rPr>
          <w:rFonts w:ascii="Nunito" w:cs="Nunito" w:eastAsia="Nunito" w:hAnsi="Nunito"/>
          <w:sz w:val="24"/>
          <w:szCs w:val="24"/>
          <w:highlight w:val="white"/>
          <w:rtl w:val="0"/>
        </w:rPr>
        <w:t xml:space="preserve"> role, is now capable of creating custom filters.</w:t>
      </w:r>
    </w:p>
    <w:p w:rsidR="00000000" w:rsidDel="00000000" w:rsidP="00000000" w:rsidRDefault="00000000" w:rsidRPr="00000000" w14:paraId="00000003">
      <w:pPr>
        <w:rPr>
          <w:rFonts w:ascii="Nunito" w:cs="Nunito" w:eastAsia="Nunito" w:hAnsi="Nunito"/>
          <w:sz w:val="24"/>
          <w:szCs w:val="24"/>
          <w:highlight w:val="white"/>
        </w:rPr>
      </w:pPr>
      <w:r w:rsidDel="00000000" w:rsidR="00000000" w:rsidRPr="00000000">
        <w:rPr>
          <w:rtl w:val="0"/>
        </w:rPr>
      </w:r>
    </w:p>
    <w:p w:rsidR="00000000" w:rsidDel="00000000" w:rsidP="00000000" w:rsidRDefault="00000000" w:rsidRPr="00000000" w14:paraId="00000004">
      <w:pPr>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Before proceeding with the actual steps, It is recommended that a user with the </w:t>
      </w:r>
      <w:r w:rsidDel="00000000" w:rsidR="00000000" w:rsidRPr="00000000">
        <w:rPr>
          <w:rFonts w:ascii="Nunito" w:cs="Nunito" w:eastAsia="Nunito" w:hAnsi="Nunito"/>
          <w:sz w:val="24"/>
          <w:szCs w:val="24"/>
          <w:highlight w:val="white"/>
          <w:rtl w:val="0"/>
        </w:rPr>
        <w:t xml:space="preserve">ACCOUNTADMIN</w:t>
      </w:r>
      <w:r w:rsidDel="00000000" w:rsidR="00000000" w:rsidRPr="00000000">
        <w:rPr>
          <w:rFonts w:ascii="Nunito" w:cs="Nunito" w:eastAsia="Nunito" w:hAnsi="Nunito"/>
          <w:sz w:val="24"/>
          <w:szCs w:val="24"/>
          <w:highlight w:val="white"/>
          <w:rtl w:val="0"/>
        </w:rPr>
        <w:t xml:space="preserve"> role (i.e root user) must only grant permission to create custom filters to each role, including the </w:t>
      </w:r>
      <w:r w:rsidDel="00000000" w:rsidR="00000000" w:rsidRPr="00000000">
        <w:rPr>
          <w:rFonts w:ascii="Nunito" w:cs="Nunito" w:eastAsia="Nunito" w:hAnsi="Nunito"/>
          <w:sz w:val="24"/>
          <w:szCs w:val="24"/>
          <w:highlight w:val="white"/>
          <w:rtl w:val="0"/>
        </w:rPr>
        <w:t xml:space="preserve">ACCOUNTADMIN</w:t>
      </w:r>
      <w:r w:rsidDel="00000000" w:rsidR="00000000" w:rsidRPr="00000000">
        <w:rPr>
          <w:rFonts w:ascii="Nunito" w:cs="Nunito" w:eastAsia="Nunito" w:hAnsi="Nunito"/>
          <w:sz w:val="24"/>
          <w:szCs w:val="24"/>
          <w:highlight w:val="white"/>
          <w:rtl w:val="0"/>
        </w:rPr>
        <w:t xml:space="preserve"> role itself.</w:t>
      </w:r>
    </w:p>
    <w:p w:rsidR="00000000" w:rsidDel="00000000" w:rsidP="00000000" w:rsidRDefault="00000000" w:rsidRPr="00000000" w14:paraId="00000005">
      <w:pPr>
        <w:pStyle w:val="Heading4"/>
        <w:ind w:left="0" w:firstLine="0"/>
        <w:rPr>
          <w:rFonts w:ascii="Nunito" w:cs="Nunito" w:eastAsia="Nunito" w:hAnsi="Nunito"/>
          <w:b w:val="1"/>
          <w:color w:val="000000"/>
        </w:rPr>
      </w:pPr>
      <w:bookmarkStart w:colFirst="0" w:colLast="0" w:name="_heading=h.30j0zll" w:id="1"/>
      <w:bookmarkEnd w:id="1"/>
      <w:r w:rsidDel="00000000" w:rsidR="00000000" w:rsidRPr="00000000">
        <w:rPr>
          <w:rFonts w:ascii="Nunito" w:cs="Nunito" w:eastAsia="Nunito" w:hAnsi="Nunito"/>
          <w:b w:val="1"/>
          <w:color w:val="000000"/>
          <w:rtl w:val="0"/>
        </w:rPr>
        <w:t xml:space="preserve">Follow the steps below to grant a role permission to create custom filters:</w:t>
      </w:r>
    </w:p>
    <w:p w:rsidR="00000000" w:rsidDel="00000000" w:rsidP="00000000" w:rsidRDefault="00000000" w:rsidRPr="00000000" w14:paraId="00000006">
      <w:pPr>
        <w:pStyle w:val="Heading5"/>
        <w:numPr>
          <w:ilvl w:val="0"/>
          <w:numId w:val="1"/>
        </w:num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ind w:left="720" w:hanging="360"/>
        <w:rPr>
          <w:rFonts w:ascii="Nunito" w:cs="Nunito" w:eastAsia="Nunito" w:hAnsi="Nunito"/>
          <w:color w:val="000000"/>
          <w:sz w:val="24"/>
          <w:szCs w:val="24"/>
        </w:rPr>
      </w:pPr>
      <w:bookmarkStart w:colFirst="0" w:colLast="0" w:name="_heading=h.1fob9te" w:id="2"/>
      <w:bookmarkEnd w:id="2"/>
      <w:r w:rsidDel="00000000" w:rsidR="00000000" w:rsidRPr="00000000">
        <w:rPr>
          <w:rFonts w:ascii="Nunito" w:cs="Nunito" w:eastAsia="Nunito" w:hAnsi="Nunito"/>
          <w:color w:val="000000"/>
          <w:sz w:val="24"/>
          <w:szCs w:val="24"/>
          <w:rtl w:val="0"/>
        </w:rPr>
        <w:t xml:space="preserve">Sign into Snowsight.</w:t>
      </w:r>
    </w:p>
    <w:p w:rsidR="00000000" w:rsidDel="00000000" w:rsidP="00000000" w:rsidRDefault="00000000" w:rsidRPr="00000000" w14:paraId="00000007">
      <w:pPr>
        <w:pStyle w:val="Heading5"/>
        <w:numPr>
          <w:ilvl w:val="0"/>
          <w:numId w:val="1"/>
        </w:numPr>
        <w:pBdr>
          <w:top w:color="e5e7eb" w:space="0" w:sz="0" w:val="none"/>
          <w:left w:color="e5e7eb" w:space="0" w:sz="0" w:val="none"/>
          <w:bottom w:color="e5e7eb" w:space="0" w:sz="0" w:val="none"/>
          <w:right w:color="e5e7eb" w:space="0" w:sz="0" w:val="none"/>
          <w:between w:color="e5e7eb" w:space="0" w:sz="0" w:val="none"/>
        </w:pBdr>
        <w:shd w:fill="ffffff" w:val="clear"/>
        <w:spacing w:after="480" w:before="0" w:lineRule="auto"/>
        <w:ind w:left="720" w:hanging="360"/>
        <w:rPr>
          <w:color w:val="000000"/>
          <w:sz w:val="24"/>
          <w:szCs w:val="24"/>
        </w:rPr>
      </w:pPr>
      <w:bookmarkStart w:colFirst="0" w:colLast="0" w:name="_heading=h.3znysh7" w:id="3"/>
      <w:bookmarkEnd w:id="3"/>
      <w:r w:rsidDel="00000000" w:rsidR="00000000" w:rsidRPr="00000000">
        <w:rPr>
          <w:rFonts w:ascii="Nunito" w:cs="Nunito" w:eastAsia="Nunito" w:hAnsi="Nunito"/>
          <w:color w:val="000000"/>
          <w:sz w:val="24"/>
          <w:szCs w:val="24"/>
          <w:rtl w:val="0"/>
        </w:rPr>
        <w:t xml:space="preserve">Select </w:t>
      </w:r>
      <w:r w:rsidDel="00000000" w:rsidR="00000000" w:rsidRPr="00000000">
        <w:rPr>
          <w:rFonts w:ascii="Nunito" w:cs="Nunito" w:eastAsia="Nunito" w:hAnsi="Nunito"/>
          <w:b w:val="1"/>
          <w:color w:val="000000"/>
          <w:sz w:val="24"/>
          <w:szCs w:val="24"/>
          <w:rtl w:val="0"/>
        </w:rPr>
        <w:t xml:space="preserve">Worksheets</w:t>
      </w:r>
      <w:r w:rsidDel="00000000" w:rsidR="00000000" w:rsidRPr="00000000">
        <w:rPr>
          <w:rFonts w:ascii="Nunito" w:cs="Nunito" w:eastAsia="Nunito" w:hAnsi="Nunito"/>
          <w:color w:val="000000"/>
          <w:sz w:val="24"/>
          <w:szCs w:val="24"/>
          <w:rtl w:val="0"/>
        </w:rPr>
        <w:t xml:space="preserve"> to open the list of worksheets.</w:t>
      </w:r>
      <w:r w:rsidDel="00000000" w:rsidR="00000000" w:rsidRPr="00000000">
        <w:rPr>
          <w:rtl w:val="0"/>
        </w:rPr>
      </w:r>
    </w:p>
    <w:p w:rsidR="00000000" w:rsidDel="00000000" w:rsidP="00000000" w:rsidRDefault="00000000" w:rsidRPr="00000000" w14:paraId="00000008">
      <w:pPr>
        <w:pBdr>
          <w:top w:color="e5e7eb" w:space="0" w:sz="0" w:val="none"/>
          <w:left w:color="e5e7eb" w:space="0" w:sz="0" w:val="none"/>
          <w:bottom w:color="e5e7eb" w:space="0" w:sz="0" w:val="none"/>
          <w:right w:color="e5e7eb" w:space="0" w:sz="0" w:val="none"/>
          <w:between w:color="e5e7eb" w:space="0" w:sz="0" w:val="none"/>
        </w:pBdr>
        <w:shd w:fill="ffffff" w:val="clear"/>
        <w:spacing w:after="480" w:lineRule="auto"/>
        <w:ind w:left="720" w:firstLine="0"/>
        <w:rPr>
          <w:color w:val="394f60"/>
          <w:sz w:val="24"/>
          <w:szCs w:val="24"/>
          <w:highlight w:val="white"/>
        </w:rPr>
      </w:pPr>
      <w:r w:rsidDel="00000000" w:rsidR="00000000" w:rsidRPr="00000000">
        <w:rPr>
          <w:color w:val="394f60"/>
          <w:sz w:val="24"/>
          <w:szCs w:val="24"/>
          <w:highlight w:val="white"/>
        </w:rPr>
        <w:drawing>
          <wp:inline distB="114300" distT="114300" distL="114300" distR="114300">
            <wp:extent cx="5943600" cy="2984500"/>
            <wp:effectExtent b="12700" l="12700" r="12700" t="12700"/>
            <wp:docPr id="1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9845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9">
      <w:pPr>
        <w:pStyle w:val="Heading5"/>
        <w:numPr>
          <w:ilvl w:val="0"/>
          <w:numId w:val="1"/>
        </w:numPr>
        <w:pBdr>
          <w:top w:color="e5e7eb" w:space="0" w:sz="0" w:val="none"/>
          <w:left w:color="e5e7eb" w:space="0" w:sz="0" w:val="none"/>
          <w:bottom w:color="e5e7eb" w:space="0" w:sz="0" w:val="none"/>
          <w:right w:color="e5e7eb" w:space="0" w:sz="0" w:val="none"/>
          <w:between w:color="e5e7eb" w:space="0" w:sz="0" w:val="none"/>
        </w:pBdr>
        <w:shd w:fill="ffffff" w:val="clear"/>
        <w:spacing w:after="480" w:lineRule="auto"/>
        <w:ind w:left="720" w:hanging="360"/>
        <w:rPr>
          <w:rFonts w:ascii="Nunito" w:cs="Nunito" w:eastAsia="Nunito" w:hAnsi="Nunito"/>
          <w:color w:val="000000"/>
          <w:sz w:val="24"/>
          <w:szCs w:val="24"/>
        </w:rPr>
      </w:pPr>
      <w:bookmarkStart w:colFirst="0" w:colLast="0" w:name="_heading=h.2et92p0" w:id="4"/>
      <w:bookmarkEnd w:id="4"/>
      <w:r w:rsidDel="00000000" w:rsidR="00000000" w:rsidRPr="00000000">
        <w:rPr>
          <w:rFonts w:ascii="Nunito" w:cs="Nunito" w:eastAsia="Nunito" w:hAnsi="Nunito"/>
          <w:color w:val="000000"/>
          <w:sz w:val="24"/>
          <w:szCs w:val="24"/>
          <w:rtl w:val="0"/>
        </w:rPr>
        <w:t xml:space="preserve">Open a worksheet.</w:t>
      </w:r>
    </w:p>
    <w:p w:rsidR="00000000" w:rsidDel="00000000" w:rsidP="00000000" w:rsidRDefault="00000000" w:rsidRPr="00000000" w14:paraId="0000000A">
      <w:pPr>
        <w:pBdr>
          <w:top w:color="e5e7eb" w:space="0" w:sz="0" w:val="none"/>
          <w:left w:color="e5e7eb" w:space="0" w:sz="0" w:val="none"/>
          <w:bottom w:color="e5e7eb" w:space="0" w:sz="0" w:val="none"/>
          <w:right w:color="e5e7eb" w:space="0" w:sz="0" w:val="none"/>
          <w:between w:color="e5e7eb" w:space="0" w:sz="0" w:val="none"/>
        </w:pBdr>
        <w:shd w:fill="ffffff" w:val="clear"/>
        <w:spacing w:after="480" w:lineRule="auto"/>
        <w:ind w:left="720" w:firstLine="0"/>
        <w:rPr>
          <w:rFonts w:ascii="Nunito" w:cs="Nunito" w:eastAsia="Nunito" w:hAnsi="Nunito"/>
          <w:color w:val="394f60"/>
          <w:sz w:val="24"/>
          <w:szCs w:val="24"/>
          <w:highlight w:val="white"/>
        </w:rPr>
      </w:pPr>
      <w:r w:rsidDel="00000000" w:rsidR="00000000" w:rsidRPr="00000000">
        <w:rPr>
          <w:rFonts w:ascii="Nunito" w:cs="Nunito" w:eastAsia="Nunito" w:hAnsi="Nunito"/>
          <w:color w:val="394f60"/>
          <w:sz w:val="24"/>
          <w:szCs w:val="24"/>
          <w:highlight w:val="white"/>
        </w:rPr>
        <w:drawing>
          <wp:inline distB="114300" distT="114300" distL="114300" distR="114300">
            <wp:extent cx="5943600" cy="2959100"/>
            <wp:effectExtent b="12700" l="12700" r="12700" t="12700"/>
            <wp:docPr id="1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2959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B">
      <w:pPr>
        <w:pStyle w:val="Heading5"/>
        <w:numPr>
          <w:ilvl w:val="0"/>
          <w:numId w:val="1"/>
        </w:numPr>
        <w:pBdr>
          <w:top w:color="e5e7eb" w:space="0" w:sz="0" w:val="none"/>
          <w:left w:color="e5e7eb" w:space="0" w:sz="0" w:val="none"/>
          <w:bottom w:color="e5e7eb" w:space="0" w:sz="0" w:val="none"/>
          <w:right w:color="e5e7eb" w:space="0" w:sz="0" w:val="none"/>
          <w:between w:color="e5e7eb" w:space="0" w:sz="0" w:val="none"/>
        </w:pBdr>
        <w:shd w:fill="ffffff" w:val="clear"/>
        <w:spacing w:after="480" w:lineRule="auto"/>
        <w:ind w:left="720" w:hanging="360"/>
        <w:rPr>
          <w:color w:val="000000"/>
          <w:sz w:val="24"/>
          <w:szCs w:val="24"/>
        </w:rPr>
      </w:pPr>
      <w:bookmarkStart w:colFirst="0" w:colLast="0" w:name="_heading=h.tyjcwt" w:id="5"/>
      <w:bookmarkEnd w:id="5"/>
      <w:r w:rsidDel="00000000" w:rsidR="00000000" w:rsidRPr="00000000">
        <w:rPr>
          <w:rFonts w:ascii="Nunito" w:cs="Nunito" w:eastAsia="Nunito" w:hAnsi="Nunito"/>
          <w:color w:val="000000"/>
          <w:sz w:val="24"/>
          <w:szCs w:val="24"/>
          <w:rtl w:val="0"/>
        </w:rPr>
        <w:t xml:space="preserve">Select the </w:t>
      </w:r>
      <w:r w:rsidDel="00000000" w:rsidR="00000000" w:rsidRPr="00000000">
        <w:rPr>
          <w:rFonts w:ascii="Nunito" w:cs="Nunito" w:eastAsia="Nunito" w:hAnsi="Nunito"/>
          <w:b w:val="1"/>
          <w:color w:val="000000"/>
          <w:sz w:val="24"/>
          <w:szCs w:val="24"/>
          <w:rtl w:val="0"/>
        </w:rPr>
        <w:t xml:space="preserve">Show or Hide Filter</w:t>
      </w:r>
      <w:r w:rsidDel="00000000" w:rsidR="00000000" w:rsidRPr="00000000">
        <w:rPr>
          <w:rFonts w:ascii="Nunito" w:cs="Nunito" w:eastAsia="Nunito" w:hAnsi="Nunito"/>
          <w:color w:val="000000"/>
          <w:sz w:val="24"/>
          <w:szCs w:val="24"/>
          <w:rtl w:val="0"/>
        </w:rPr>
        <w:t xml:space="preserve"> button and select </w:t>
      </w:r>
      <w:r w:rsidDel="00000000" w:rsidR="00000000" w:rsidRPr="00000000">
        <w:rPr>
          <w:rFonts w:ascii="Nunito" w:cs="Nunito" w:eastAsia="Nunito" w:hAnsi="Nunito"/>
          <w:b w:val="1"/>
          <w:color w:val="000000"/>
          <w:sz w:val="24"/>
          <w:szCs w:val="24"/>
          <w:rtl w:val="0"/>
        </w:rPr>
        <w:t xml:space="preserve">Manage Filters</w:t>
      </w:r>
      <w:r w:rsidDel="00000000" w:rsidR="00000000" w:rsidRPr="00000000">
        <w:rPr>
          <w:rFonts w:ascii="Nunito" w:cs="Nunito" w:eastAsia="Nunito" w:hAnsi="Nunito"/>
          <w:color w:val="000000"/>
          <w:sz w:val="24"/>
          <w:szCs w:val="24"/>
          <w:rtl w:val="0"/>
        </w:rPr>
        <w:t xml:space="preserve">.</w:t>
      </w:r>
      <w:r w:rsidDel="00000000" w:rsidR="00000000" w:rsidRPr="00000000">
        <w:rPr>
          <w:rtl w:val="0"/>
        </w:rPr>
      </w:r>
    </w:p>
    <w:p w:rsidR="00000000" w:rsidDel="00000000" w:rsidP="00000000" w:rsidRDefault="00000000" w:rsidRPr="00000000" w14:paraId="0000000C">
      <w:pPr>
        <w:pBdr>
          <w:top w:color="e5e7eb" w:space="0" w:sz="0" w:val="none"/>
          <w:left w:color="e5e7eb" w:space="0" w:sz="0" w:val="none"/>
          <w:bottom w:color="e5e7eb" w:space="0" w:sz="0" w:val="none"/>
          <w:right w:color="e5e7eb" w:space="0" w:sz="0" w:val="none"/>
          <w:between w:color="e5e7eb" w:space="0" w:sz="0" w:val="none"/>
        </w:pBdr>
        <w:shd w:fill="ffffff" w:val="clear"/>
        <w:spacing w:after="480" w:lineRule="auto"/>
        <w:ind w:left="720" w:firstLine="0"/>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Pr>
        <w:drawing>
          <wp:inline distB="114300" distT="114300" distL="114300" distR="114300">
            <wp:extent cx="5943600" cy="2933700"/>
            <wp:effectExtent b="12700" l="12700" r="12700" t="12700"/>
            <wp:docPr id="1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9337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D">
      <w:pPr>
        <w:pStyle w:val="Heading5"/>
        <w:numPr>
          <w:ilvl w:val="0"/>
          <w:numId w:val="1"/>
        </w:numPr>
        <w:pBdr>
          <w:top w:color="e5e7eb" w:space="0" w:sz="0" w:val="none"/>
          <w:left w:color="e5e7eb" w:space="0" w:sz="0" w:val="none"/>
          <w:bottom w:color="e5e7eb" w:space="0" w:sz="0" w:val="none"/>
          <w:right w:color="e5e7eb" w:space="0" w:sz="0" w:val="none"/>
          <w:between w:color="e5e7eb" w:space="0" w:sz="0" w:val="none"/>
        </w:pBdr>
        <w:shd w:fill="ffffff" w:val="clear"/>
        <w:spacing w:after="480" w:lineRule="auto"/>
        <w:ind w:left="720" w:hanging="360"/>
        <w:rPr>
          <w:color w:val="000000"/>
          <w:sz w:val="24"/>
          <w:szCs w:val="24"/>
        </w:rPr>
      </w:pPr>
      <w:bookmarkStart w:colFirst="0" w:colLast="0" w:name="_heading=h.3dy6vkm" w:id="6"/>
      <w:bookmarkEnd w:id="6"/>
      <w:r w:rsidDel="00000000" w:rsidR="00000000" w:rsidRPr="00000000">
        <w:rPr>
          <w:rFonts w:ascii="Nunito" w:cs="Nunito" w:eastAsia="Nunito" w:hAnsi="Nunito"/>
          <w:color w:val="000000"/>
          <w:sz w:val="24"/>
          <w:szCs w:val="24"/>
          <w:rtl w:val="0"/>
        </w:rPr>
        <w:t xml:space="preserve">In the dialog that appears, select </w:t>
      </w:r>
      <w:r w:rsidDel="00000000" w:rsidR="00000000" w:rsidRPr="00000000">
        <w:rPr>
          <w:rFonts w:ascii="Nunito" w:cs="Nunito" w:eastAsia="Nunito" w:hAnsi="Nunito"/>
          <w:b w:val="1"/>
          <w:color w:val="000000"/>
          <w:sz w:val="24"/>
          <w:szCs w:val="24"/>
          <w:rtl w:val="0"/>
        </w:rPr>
        <w:t xml:space="preserve">Edit Permission</w:t>
      </w:r>
      <w:r w:rsidDel="00000000" w:rsidR="00000000" w:rsidRPr="00000000">
        <w:rPr>
          <w:rFonts w:ascii="Nunito" w:cs="Nunito" w:eastAsia="Nunito" w:hAnsi="Nunito"/>
          <w:color w:val="000000"/>
          <w:sz w:val="24"/>
          <w:szCs w:val="24"/>
          <w:rtl w:val="0"/>
        </w:rPr>
        <w:t xml:space="preserve">.</w:t>
      </w:r>
      <w:r w:rsidDel="00000000" w:rsidR="00000000" w:rsidRPr="00000000">
        <w:rPr>
          <w:rtl w:val="0"/>
        </w:rPr>
      </w:r>
    </w:p>
    <w:p w:rsidR="00000000" w:rsidDel="00000000" w:rsidP="00000000" w:rsidRDefault="00000000" w:rsidRPr="00000000" w14:paraId="0000000E">
      <w:pPr>
        <w:pBdr>
          <w:top w:color="e5e7eb" w:space="0" w:sz="0" w:val="none"/>
          <w:left w:color="e5e7eb" w:space="0" w:sz="0" w:val="none"/>
          <w:bottom w:color="e5e7eb" w:space="0" w:sz="0" w:val="none"/>
          <w:right w:color="e5e7eb" w:space="0" w:sz="0" w:val="none"/>
          <w:between w:color="e5e7eb" w:space="0" w:sz="0" w:val="none"/>
        </w:pBdr>
        <w:shd w:fill="ffffff" w:val="clear"/>
        <w:spacing w:after="480" w:lineRule="auto"/>
        <w:ind w:left="720" w:firstLine="0"/>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Pr>
        <w:drawing>
          <wp:inline distB="114300" distT="114300" distL="114300" distR="114300">
            <wp:extent cx="5943600" cy="2997200"/>
            <wp:effectExtent b="12700" l="12700" r="12700" t="12700"/>
            <wp:docPr id="16"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2997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F">
      <w:pPr>
        <w:pStyle w:val="Heading5"/>
        <w:numPr>
          <w:ilvl w:val="0"/>
          <w:numId w:val="1"/>
        </w:numPr>
        <w:pBdr>
          <w:top w:color="e5e7eb" w:space="0" w:sz="0" w:val="none"/>
          <w:left w:color="e5e7eb" w:space="0" w:sz="0" w:val="none"/>
          <w:bottom w:color="e5e7eb" w:space="0" w:sz="0" w:val="none"/>
          <w:right w:color="e5e7eb" w:space="0" w:sz="0" w:val="none"/>
          <w:between w:color="e5e7eb" w:space="0" w:sz="0" w:val="none"/>
        </w:pBdr>
        <w:shd w:fill="ffffff" w:val="clear"/>
        <w:spacing w:after="480" w:lineRule="auto"/>
        <w:ind w:left="720" w:hanging="360"/>
        <w:rPr>
          <w:rFonts w:ascii="Nunito" w:cs="Nunito" w:eastAsia="Nunito" w:hAnsi="Nunito"/>
          <w:color w:val="000000"/>
          <w:sz w:val="24"/>
          <w:szCs w:val="24"/>
        </w:rPr>
      </w:pPr>
      <w:bookmarkStart w:colFirst="0" w:colLast="0" w:name="_heading=h.1t3h5sf" w:id="7"/>
      <w:bookmarkEnd w:id="7"/>
      <w:r w:rsidDel="00000000" w:rsidR="00000000" w:rsidRPr="00000000">
        <w:rPr>
          <w:rFonts w:ascii="Nunito" w:cs="Nunito" w:eastAsia="Nunito" w:hAnsi="Nunito"/>
          <w:color w:val="000000"/>
          <w:sz w:val="24"/>
          <w:szCs w:val="24"/>
          <w:rtl w:val="0"/>
        </w:rPr>
        <w:t xml:space="preserve">In the Filter Permissions dialog, select the roles you want to grant permission to create filters. Select </w:t>
      </w:r>
      <w:r w:rsidDel="00000000" w:rsidR="00000000" w:rsidRPr="00000000">
        <w:rPr>
          <w:rFonts w:ascii="Nunito" w:cs="Nunito" w:eastAsia="Nunito" w:hAnsi="Nunito"/>
          <w:b w:val="1"/>
          <w:color w:val="000000"/>
          <w:sz w:val="24"/>
          <w:szCs w:val="24"/>
          <w:rtl w:val="0"/>
        </w:rPr>
        <w:t xml:space="preserve">Monitor_Admin</w:t>
      </w:r>
      <w:r w:rsidDel="00000000" w:rsidR="00000000" w:rsidRPr="00000000">
        <w:rPr>
          <w:rFonts w:ascii="Nunito" w:cs="Nunito" w:eastAsia="Nunito" w:hAnsi="Nunito"/>
          <w:color w:val="000000"/>
          <w:sz w:val="24"/>
          <w:szCs w:val="24"/>
          <w:rtl w:val="0"/>
        </w:rPr>
        <w:t xml:space="preserve"> role for Watchkeeper.</w:t>
      </w:r>
    </w:p>
    <w:p w:rsidR="00000000" w:rsidDel="00000000" w:rsidP="00000000" w:rsidRDefault="00000000" w:rsidRPr="00000000" w14:paraId="00000010">
      <w:pPr>
        <w:pBdr>
          <w:top w:color="e5e7eb" w:space="0" w:sz="0" w:val="none"/>
          <w:left w:color="e5e7eb" w:space="0" w:sz="0" w:val="none"/>
          <w:bottom w:color="e5e7eb" w:space="0" w:sz="0" w:val="none"/>
          <w:right w:color="e5e7eb" w:space="0" w:sz="0" w:val="none"/>
          <w:between w:color="e5e7eb" w:space="0" w:sz="0" w:val="none"/>
        </w:pBdr>
        <w:shd w:fill="ffffff" w:val="clear"/>
        <w:spacing w:after="480" w:lineRule="auto"/>
        <w:ind w:left="720" w:firstLine="0"/>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Pr>
        <w:drawing>
          <wp:inline distB="114300" distT="114300" distL="114300" distR="114300">
            <wp:extent cx="5943600" cy="2933700"/>
            <wp:effectExtent b="12700" l="12700" r="12700" t="12700"/>
            <wp:docPr id="15"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29337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1">
      <w:pPr>
        <w:pStyle w:val="Heading5"/>
        <w:numPr>
          <w:ilvl w:val="0"/>
          <w:numId w:val="1"/>
        </w:numPr>
        <w:pBdr>
          <w:top w:color="e5e7eb" w:space="0" w:sz="0" w:val="none"/>
          <w:left w:color="e5e7eb" w:space="0" w:sz="0" w:val="none"/>
          <w:bottom w:color="e5e7eb" w:space="0" w:sz="0" w:val="none"/>
          <w:right w:color="e5e7eb" w:space="0" w:sz="0" w:val="none"/>
          <w:between w:color="e5e7eb" w:space="0" w:sz="0" w:val="none"/>
        </w:pBdr>
        <w:shd w:fill="ffffff" w:val="clear"/>
        <w:spacing w:after="480" w:lineRule="auto"/>
        <w:ind w:left="720" w:hanging="360"/>
        <w:rPr>
          <w:rFonts w:ascii="Nunito" w:cs="Nunito" w:eastAsia="Nunito" w:hAnsi="Nunito"/>
          <w:color w:val="000000"/>
          <w:sz w:val="24"/>
          <w:szCs w:val="24"/>
          <w:highlight w:val="white"/>
        </w:rPr>
      </w:pPr>
      <w:bookmarkStart w:colFirst="0" w:colLast="0" w:name="_heading=h.4d34og8" w:id="8"/>
      <w:bookmarkEnd w:id="8"/>
      <w:r w:rsidDel="00000000" w:rsidR="00000000" w:rsidRPr="00000000">
        <w:rPr>
          <w:rFonts w:ascii="Nunito" w:cs="Nunito" w:eastAsia="Nunito" w:hAnsi="Nunito"/>
          <w:color w:val="000000"/>
          <w:sz w:val="24"/>
          <w:szCs w:val="24"/>
          <w:highlight w:val="white"/>
          <w:rtl w:val="0"/>
        </w:rPr>
        <w:t xml:space="preserve">Once a role is selected, it will look like this:</w:t>
      </w:r>
    </w:p>
    <w:p w:rsidR="00000000" w:rsidDel="00000000" w:rsidP="00000000" w:rsidRDefault="00000000" w:rsidRPr="00000000" w14:paraId="00000012">
      <w:pPr>
        <w:pBdr>
          <w:top w:color="e5e7eb" w:space="0" w:sz="0" w:val="none"/>
          <w:left w:color="e5e7eb" w:space="0" w:sz="0" w:val="none"/>
          <w:bottom w:color="e5e7eb" w:space="0" w:sz="0" w:val="none"/>
          <w:right w:color="e5e7eb" w:space="0" w:sz="0" w:val="none"/>
          <w:between w:color="e5e7eb" w:space="0" w:sz="0" w:val="none"/>
        </w:pBdr>
        <w:shd w:fill="ffffff" w:val="clear"/>
        <w:spacing w:after="480" w:lineRule="auto"/>
        <w:ind w:left="720" w:firstLine="0"/>
        <w:rPr>
          <w:sz w:val="24"/>
          <w:szCs w:val="24"/>
          <w:highlight w:val="white"/>
        </w:rPr>
      </w:pPr>
      <w:r w:rsidDel="00000000" w:rsidR="00000000" w:rsidRPr="00000000">
        <w:rPr>
          <w:sz w:val="24"/>
          <w:szCs w:val="24"/>
          <w:highlight w:val="white"/>
        </w:rPr>
        <w:drawing>
          <wp:inline distB="114300" distT="114300" distL="114300" distR="114300">
            <wp:extent cx="5943600" cy="2946400"/>
            <wp:effectExtent b="12700" l="12700" r="12700" t="12700"/>
            <wp:docPr id="10"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2946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3">
      <w:pPr>
        <w:pStyle w:val="Heading5"/>
        <w:numPr>
          <w:ilvl w:val="0"/>
          <w:numId w:val="1"/>
        </w:numPr>
        <w:pBdr>
          <w:top w:color="e5e7eb" w:space="0" w:sz="0" w:val="none"/>
          <w:left w:color="e5e7eb" w:space="0" w:sz="0" w:val="none"/>
          <w:bottom w:color="e5e7eb" w:space="0" w:sz="0" w:val="none"/>
          <w:right w:color="e5e7eb" w:space="0" w:sz="0" w:val="none"/>
          <w:between w:color="e5e7eb" w:space="0" w:sz="0" w:val="none"/>
        </w:pBdr>
        <w:shd w:fill="ffffff" w:val="clear"/>
        <w:spacing w:after="480" w:lineRule="auto"/>
        <w:ind w:left="720" w:hanging="360"/>
        <w:rPr>
          <w:color w:val="000000"/>
          <w:sz w:val="24"/>
          <w:szCs w:val="24"/>
        </w:rPr>
      </w:pPr>
      <w:bookmarkStart w:colFirst="0" w:colLast="0" w:name="_heading=h.2s8eyo1" w:id="9"/>
      <w:bookmarkEnd w:id="9"/>
      <w:r w:rsidDel="00000000" w:rsidR="00000000" w:rsidRPr="00000000">
        <w:rPr>
          <w:rFonts w:ascii="Nunito" w:cs="Nunito" w:eastAsia="Nunito" w:hAnsi="Nunito"/>
          <w:color w:val="000000"/>
          <w:sz w:val="24"/>
          <w:szCs w:val="24"/>
          <w:rtl w:val="0"/>
        </w:rPr>
        <w:t xml:space="preserve">Select </w:t>
      </w:r>
      <w:r w:rsidDel="00000000" w:rsidR="00000000" w:rsidRPr="00000000">
        <w:rPr>
          <w:rFonts w:ascii="Nunito" w:cs="Nunito" w:eastAsia="Nunito" w:hAnsi="Nunito"/>
          <w:b w:val="1"/>
          <w:color w:val="000000"/>
          <w:sz w:val="24"/>
          <w:szCs w:val="24"/>
          <w:rtl w:val="0"/>
        </w:rPr>
        <w:t xml:space="preserve">Save.</w:t>
      </w:r>
      <w:r w:rsidDel="00000000" w:rsidR="00000000" w:rsidRPr="00000000">
        <w:rPr>
          <w:rtl w:val="0"/>
        </w:rPr>
      </w:r>
    </w:p>
    <w:p w:rsidR="00000000" w:rsidDel="00000000" w:rsidP="00000000" w:rsidRDefault="00000000" w:rsidRPr="00000000" w14:paraId="00000014">
      <w:pPr>
        <w:pBdr>
          <w:top w:color="e5e7eb" w:space="0" w:sz="0" w:val="none"/>
          <w:left w:color="e5e7eb" w:space="0" w:sz="0" w:val="none"/>
          <w:bottom w:color="e5e7eb" w:space="0" w:sz="0" w:val="none"/>
          <w:right w:color="e5e7eb" w:space="0" w:sz="0" w:val="none"/>
          <w:between w:color="e5e7eb" w:space="0" w:sz="0" w:val="none"/>
        </w:pBdr>
        <w:shd w:fill="ffffff" w:val="clear"/>
        <w:spacing w:after="480" w:lineRule="auto"/>
        <w:ind w:left="720" w:firstLine="0"/>
        <w:rPr>
          <w:b w:val="1"/>
          <w:color w:val="394f60"/>
          <w:sz w:val="24"/>
          <w:szCs w:val="24"/>
          <w:highlight w:val="white"/>
        </w:rPr>
      </w:pPr>
      <w:r w:rsidDel="00000000" w:rsidR="00000000" w:rsidRPr="00000000">
        <w:rPr>
          <w:b w:val="1"/>
          <w:color w:val="394f60"/>
          <w:sz w:val="24"/>
          <w:szCs w:val="24"/>
          <w:highlight w:val="white"/>
        </w:rPr>
        <w:drawing>
          <wp:inline distB="114300" distT="114300" distL="114300" distR="114300">
            <wp:extent cx="5943600" cy="2984500"/>
            <wp:effectExtent b="12700" l="12700" r="12700" t="12700"/>
            <wp:docPr id="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29845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5">
      <w:pPr>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That's all we need to do to grant permission for creating custom filters. If you log in with a user having the custom filter creation permission role, you will be able to see the add new filter button.</w:t>
      </w:r>
    </w:p>
    <w:p w:rsidR="00000000" w:rsidDel="00000000" w:rsidP="00000000" w:rsidRDefault="00000000" w:rsidRPr="00000000" w14:paraId="00000016">
      <w:pPr>
        <w:rPr>
          <w:rFonts w:ascii="Nunito" w:cs="Nunito" w:eastAsia="Nunito" w:hAnsi="Nunito"/>
          <w:sz w:val="24"/>
          <w:szCs w:val="24"/>
          <w:highlight w:val="white"/>
        </w:rPr>
      </w:pPr>
      <w:r w:rsidDel="00000000" w:rsidR="00000000" w:rsidRPr="00000000">
        <w:rPr>
          <w:rtl w:val="0"/>
        </w:rPr>
      </w:r>
    </w:p>
    <w:p w:rsidR="00000000" w:rsidDel="00000000" w:rsidP="00000000" w:rsidRDefault="00000000" w:rsidRPr="00000000" w14:paraId="00000017">
      <w:pPr>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Pr>
        <w:drawing>
          <wp:inline distB="114300" distT="114300" distL="114300" distR="114300">
            <wp:extent cx="5943600" cy="2984500"/>
            <wp:effectExtent b="12700" l="12700" r="12700" t="12700"/>
            <wp:docPr id="11"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29845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8">
      <w:pPr>
        <w:rPr>
          <w:rFonts w:ascii="Nunito" w:cs="Nunito" w:eastAsia="Nunito" w:hAnsi="Nunito"/>
          <w:highlight w:val="white"/>
        </w:rPr>
      </w:pPr>
      <w:r w:rsidDel="00000000" w:rsidR="00000000" w:rsidRPr="00000000">
        <w:rPr>
          <w:rtl w:val="0"/>
        </w:rPr>
      </w:r>
    </w:p>
    <w:p w:rsidR="00000000" w:rsidDel="00000000" w:rsidP="00000000" w:rsidRDefault="00000000" w:rsidRPr="00000000" w14:paraId="00000019">
      <w:pPr>
        <w:rPr>
          <w:rFonts w:ascii="Nunito" w:cs="Nunito" w:eastAsia="Nunito" w:hAnsi="Nunito"/>
          <w:highlight w:val="white"/>
        </w:rPr>
      </w:pPr>
      <w:r w:rsidDel="00000000" w:rsidR="00000000" w:rsidRPr="00000000">
        <w:rPr>
          <w:rtl w:val="0"/>
        </w:rPr>
      </w:r>
    </w:p>
    <w:p w:rsidR="00000000" w:rsidDel="00000000" w:rsidP="00000000" w:rsidRDefault="00000000" w:rsidRPr="00000000" w14:paraId="0000001A">
      <w:pPr>
        <w:pStyle w:val="Heading4"/>
        <w:rPr>
          <w:rFonts w:ascii="Nunito" w:cs="Nunito" w:eastAsia="Nunito" w:hAnsi="Nunito"/>
          <w:b w:val="1"/>
          <w:color w:val="000000"/>
          <w:sz w:val="28"/>
          <w:szCs w:val="28"/>
        </w:rPr>
      </w:pPr>
      <w:bookmarkStart w:colFirst="0" w:colLast="0" w:name="_heading=h.17dp8vu" w:id="10"/>
      <w:bookmarkEnd w:id="10"/>
      <w:r w:rsidDel="00000000" w:rsidR="00000000" w:rsidRPr="00000000">
        <w:rPr>
          <w:rFonts w:ascii="Nunito" w:cs="Nunito" w:eastAsia="Nunito" w:hAnsi="Nunito"/>
          <w:b w:val="1"/>
          <w:color w:val="000000"/>
          <w:sz w:val="28"/>
          <w:szCs w:val="28"/>
          <w:highlight w:val="white"/>
          <w:rtl w:val="0"/>
        </w:rPr>
        <w:t xml:space="preserve">Point to be remembered</w:t>
      </w:r>
      <w:r w:rsidDel="00000000" w:rsidR="00000000" w:rsidRPr="00000000">
        <w:rPr>
          <w:rFonts w:ascii="Nunito" w:cs="Nunito" w:eastAsia="Nunito" w:hAnsi="Nunito"/>
          <w:b w:val="1"/>
          <w:color w:val="000000"/>
          <w:sz w:val="28"/>
          <w:szCs w:val="28"/>
          <w:rtl w:val="0"/>
        </w:rPr>
        <w:t xml:space="preserve">:</w:t>
      </w:r>
    </w:p>
    <w:p w:rsidR="00000000" w:rsidDel="00000000" w:rsidP="00000000" w:rsidRDefault="00000000" w:rsidRPr="00000000" w14:paraId="0000001B">
      <w:pPr>
        <w:numPr>
          <w:ilvl w:val="0"/>
          <w:numId w:val="2"/>
        </w:numPr>
        <w:ind w:left="720" w:hanging="360"/>
        <w:rPr>
          <w:rFonts w:ascii="Nunito" w:cs="Nunito" w:eastAsia="Nunito" w:hAnsi="Nunito"/>
          <w:sz w:val="24"/>
          <w:szCs w:val="24"/>
          <w:highlight w:val="white"/>
          <w:u w:val="none"/>
        </w:rPr>
      </w:pPr>
      <w:r w:rsidDel="00000000" w:rsidR="00000000" w:rsidRPr="00000000">
        <w:rPr>
          <w:rFonts w:ascii="Nunito" w:cs="Nunito" w:eastAsia="Nunito" w:hAnsi="Nunito"/>
          <w:sz w:val="24"/>
          <w:szCs w:val="24"/>
          <w:highlight w:val="white"/>
          <w:rtl w:val="0"/>
        </w:rPr>
        <w:t xml:space="preserve">Root users (having </w:t>
      </w:r>
      <w:r w:rsidDel="00000000" w:rsidR="00000000" w:rsidRPr="00000000">
        <w:rPr>
          <w:rFonts w:ascii="Nunito" w:cs="Nunito" w:eastAsia="Nunito" w:hAnsi="Nunito"/>
          <w:sz w:val="24"/>
          <w:szCs w:val="24"/>
          <w:highlight w:val="white"/>
          <w:rtl w:val="0"/>
        </w:rPr>
        <w:t xml:space="preserve">accountadmin</w:t>
      </w:r>
      <w:r w:rsidDel="00000000" w:rsidR="00000000" w:rsidRPr="00000000">
        <w:rPr>
          <w:rFonts w:ascii="Nunito" w:cs="Nunito" w:eastAsia="Nunito" w:hAnsi="Nunito"/>
          <w:sz w:val="24"/>
          <w:szCs w:val="24"/>
          <w:highlight w:val="white"/>
          <w:rtl w:val="0"/>
        </w:rPr>
        <w:t xml:space="preserve"> and other roles) are able to see the </w:t>
      </w:r>
      <w:r w:rsidDel="00000000" w:rsidR="00000000" w:rsidRPr="00000000">
        <w:rPr>
          <w:rFonts w:ascii="Nunito" w:cs="Nunito" w:eastAsia="Nunito" w:hAnsi="Nunito"/>
          <w:b w:val="1"/>
          <w:sz w:val="24"/>
          <w:szCs w:val="24"/>
          <w:highlight w:val="white"/>
          <w:rtl w:val="0"/>
        </w:rPr>
        <w:t xml:space="preserve">edit permission</w:t>
      </w:r>
      <w:r w:rsidDel="00000000" w:rsidR="00000000" w:rsidRPr="00000000">
        <w:rPr>
          <w:rFonts w:ascii="Nunito" w:cs="Nunito" w:eastAsia="Nunito" w:hAnsi="Nunito"/>
          <w:sz w:val="24"/>
          <w:szCs w:val="24"/>
          <w:highlight w:val="white"/>
          <w:rtl w:val="0"/>
        </w:rPr>
        <w:t xml:space="preserve"> button for custom filters with any role opted in the current session apart from </w:t>
      </w:r>
      <w:r w:rsidDel="00000000" w:rsidR="00000000" w:rsidRPr="00000000">
        <w:rPr>
          <w:rFonts w:ascii="Nunito" w:cs="Nunito" w:eastAsia="Nunito" w:hAnsi="Nunito"/>
          <w:sz w:val="24"/>
          <w:szCs w:val="24"/>
          <w:highlight w:val="white"/>
          <w:rtl w:val="0"/>
        </w:rPr>
        <w:t xml:space="preserve">accountadmin</w:t>
      </w:r>
      <w:r w:rsidDel="00000000" w:rsidR="00000000" w:rsidRPr="00000000">
        <w:rPr>
          <w:rFonts w:ascii="Nunito" w:cs="Nunito" w:eastAsia="Nunito" w:hAnsi="Nunito"/>
          <w:sz w:val="24"/>
          <w:szCs w:val="24"/>
          <w:highlight w:val="white"/>
          <w:rtl w:val="0"/>
        </w:rPr>
        <w:t xml:space="preserve"> role. Therefore, it's always best practice to assign custom filter permission to the Monitor_Admin role and further assign the Monitor_Admin role to the user who is going to create Watchkeeper Monitoring Dashboards.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394f6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8.png"/><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3YWXl+DVr3YJdkqAGQCJ6SI0fQ==">CgMxLjAyCGguZ2pkZ3hzMgloLjMwajB6bGwyCWguMWZvYjl0ZTIJaC4zem55c2g3MgloLjJldDkycDAyCGgudHlqY3d0MgloLjNkeTZ2a20yCWguMXQzaDVzZjIJaC40ZDM0b2c4MgloLjJzOGV5bzEyCWguMTdkcDh2dTgAciExaU00VUZfZWNNQ0RlR2pHaExIRlRlRm9meGlpbVhCNmY=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