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8"/>
          <w:szCs w:val="28"/>
        </w:rPr>
      </w:pPr>
      <w:bookmarkStart w:colFirst="0" w:colLast="0" w:name="_tz0c4jfhstd0" w:id="0"/>
      <w:bookmarkEnd w:id="0"/>
      <w:r w:rsidDel="00000000" w:rsidR="00000000" w:rsidRPr="00000000">
        <w:rPr>
          <w:rtl w:val="0"/>
        </w:rPr>
        <w:t xml:space="preserve">Custom Email Notifications Setup Based on Thresholds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Context: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illustrate the email notification setup, we utilize two key tables: QUERY_TIME and REFERENCE_TIME.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QUERY_TIME table captures essential details such as Time Elapsed for each query and associated warehouse names. Conversely, the REFERENCE_TIME table stores corresponding thresholds for each warehouse.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Stored Procedure is implemented to monitor queries that surpass their designated threshold times. When such an event occurs, an alert is triggered. A designated Task invokes this Stored Procedure.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Integration: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send an email from Snowflake we need to set email integration.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emailAddress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'********@kipi.bi';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REPLACE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NOTIFICATION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INTEGRATION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SF_Email_Notifications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TYPE=EMAIL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ENABLED=TRUE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ALLOWED_RECIPIENTS=($emailAddress)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COMMENT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'Snowflake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Notifications';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This SQL query sets up a notification integration named "SF_Email_Notifications" that sends notifications to the email address stored in the emailAddress variable. The integration is enabled and configured to send notifications when certain events occur in the Snowflake database environment.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SHOW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INTEGRATIONS;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SQL query is used to retrieve a list of all the integration objects that have been created in the database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Procedure: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replace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procedure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email_sender()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query_ids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alert_count=snowflake.createStatement({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sqlText:`SELECT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REFERENCE_TIME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QUERY_TIME.WAREHOUSE_SIZE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REFERENCE_TIME.WH_SIZE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QUERY_TIME.TOTAL_ELAPSED_TIME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REFERENCE_TIME.TIMEOUT_1`});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excute_count=alert_count.execute();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(excute_count.next())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query_ids.push(excute_count.getColumnValue("QUERY_ID"));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(var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query_ids.length;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i++)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query_ids[i];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query_ids.length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alert_stat=snowflake.createStatement({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sqlText:`call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system$send_email(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'SF_Email_Notifications',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'********@kipi.bi',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'[Snowflake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Sending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Test]:Test.',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'Queri_Ids: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''`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`''.End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Time: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CURRENT_TIMESTAMP()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'UTC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\nPlease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check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above:'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query_ids.length+`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'Queries.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exceeded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Threshold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limit.'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);`});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excute_state=alert_stat.execute();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'success';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$$;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  <w:t xml:space="preserve">This stored procedure is designed to perform the following tasks: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email_sender stored procedure checks the QUERY_TIME table to identify queries that have exceeded their threshold execution time based on the information stored in the REFERENCE_TIME table.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retrieves the query IDs from the queries that exceed the threshold and constructs a formatted message containing these query IDs.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then uses the system$send_email procedure to send an email notification. The email is sent using the email integration named 'SF_Email_Notifications'.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email contains information about the queries that exceeded the threshold, the current timestamp, and the total number of queries that exceeded the threshold.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br w:type="textWrapping"/>
        <w:t xml:space="preserve">In this case we have used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QUERY_TIME </w:t>
      </w:r>
      <w:r w:rsidDel="00000000" w:rsidR="00000000" w:rsidRPr="00000000">
        <w:rPr>
          <w:rtl w:val="0"/>
        </w:rPr>
        <w:t xml:space="preserve">table as the main table,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REFERENCE_TIME </w:t>
      </w:r>
      <w:r w:rsidDel="00000000" w:rsidR="00000000" w:rsidRPr="00000000">
        <w:rPr>
          <w:rtl w:val="0"/>
        </w:rPr>
        <w:t xml:space="preserve">table as a threshold reference table,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QUERY_TIME.TOTAL_ELAPSED_TIME</w:t>
      </w:r>
      <w:r w:rsidDel="00000000" w:rsidR="00000000" w:rsidRPr="00000000">
        <w:rPr>
          <w:rtl w:val="0"/>
        </w:rPr>
        <w:t xml:space="preserve"> column as query run time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REFERENCE_TIME.TIMEOUT_1</w:t>
      </w:r>
      <w:r w:rsidDel="00000000" w:rsidR="00000000" w:rsidRPr="00000000">
        <w:rPr>
          <w:rtl w:val="0"/>
        </w:rPr>
        <w:t xml:space="preserve"> column as threshold time but the users can customize the tables according to their needs.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replace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task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task_email_sender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warehouse=COMPUTE_WH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schedule='USING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CRON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UTC'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email_sender();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alter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task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task_email_sender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resume;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block of code creates a Snowflake task named “task_email_sender” that is scheduled to run at 11:30 AM UTC using a CRON expression. The user can update this schedule to send the notifications for a different frequency. The task uses the COMPUTE_WH warehouse and executes the email_sender() stored procedure. After creating the task, it is immediately resumed, meaning it is set to start executing according to the specified schedule.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Check Emails Sent: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,PROCESSED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,MESSAGE_SOURCE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,INTEGRATION_NAME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TABLE(Snowflake.information_schema.notification_history(integration_name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=&gt;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'SF_Email_Notifications'));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result of this query will be a result set that includes the selected columns for each notification in SF_Email_Notifications. This information can help you track the history of email notifications sent through this integration.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Sample Screenshot of the email received from Snowflake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Attaching the threshold limit sheet for reference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ASj9yhXK3HbSpxVkJDMY4nUwVvypHxy5f5S40m3Io7E/edit#gid=14070232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