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76" w:lineRule="auto"/>
        <w:jc w:val="center"/>
        <w:rPr>
          <w:b w:val="1"/>
        </w:rPr>
      </w:pPr>
      <w:bookmarkStart w:colFirst="0" w:colLast="0" w:name="_heading=h.gjdgxs" w:id="0"/>
      <w:bookmarkEnd w:id="0"/>
      <w:r w:rsidDel="00000000" w:rsidR="00000000" w:rsidRPr="00000000">
        <w:rPr>
          <w:b w:val="1"/>
          <w:rtl w:val="0"/>
        </w:rPr>
        <w:t xml:space="preserve">SHORT AND LONG QUERY ANALYSIS DASHBOARD </w:t>
      </w:r>
    </w:p>
    <w:p w:rsidR="00000000" w:rsidDel="00000000" w:rsidP="00000000" w:rsidRDefault="00000000" w:rsidRPr="00000000" w14:paraId="00000002">
      <w:pPr>
        <w:pStyle w:val="Heading1"/>
        <w:spacing w:line="276" w:lineRule="auto"/>
        <w:rPr>
          <w:b w:val="1"/>
          <w:color w:val="434343"/>
          <w:sz w:val="34"/>
          <w:szCs w:val="34"/>
          <w:u w:val="single"/>
        </w:rPr>
      </w:pPr>
      <w:bookmarkStart w:colFirst="0" w:colLast="0" w:name="_heading=h.30j0zll" w:id="1"/>
      <w:bookmarkEnd w:id="1"/>
      <w:r w:rsidDel="00000000" w:rsidR="00000000" w:rsidRPr="00000000">
        <w:rPr>
          <w:b w:val="1"/>
          <w:color w:val="434343"/>
          <w:sz w:val="34"/>
          <w:szCs w:val="34"/>
          <w:u w:val="single"/>
          <w:rtl w:val="0"/>
        </w:rPr>
        <w:t xml:space="preserve">Snowsight Dashboard Setup</w:t>
      </w:r>
    </w:p>
    <w:p w:rsidR="00000000" w:rsidDel="00000000" w:rsidP="00000000" w:rsidRDefault="00000000" w:rsidRPr="00000000" w14:paraId="00000003">
      <w:pPr>
        <w:pStyle w:val="Heading2"/>
        <w:spacing w:line="276" w:lineRule="auto"/>
        <w:rPr>
          <w:sz w:val="22"/>
          <w:szCs w:val="22"/>
        </w:rPr>
      </w:pPr>
      <w:bookmarkStart w:colFirst="0" w:colLast="0" w:name="_heading=h.1fob9te" w:id="2"/>
      <w:bookmarkEnd w:id="2"/>
      <w:r w:rsidDel="00000000" w:rsidR="00000000" w:rsidRPr="00000000">
        <w:rPr>
          <w:rtl w:val="0"/>
        </w:rPr>
        <w:t xml:space="preserve">1. Create a Dashboard </w:t>
      </w:r>
      <w:r w:rsidDel="00000000" w:rsidR="00000000" w:rsidRPr="00000000">
        <w:rPr>
          <w:sz w:val="22"/>
          <w:szCs w:val="22"/>
        </w:rPr>
        <w:drawing>
          <wp:inline distB="114300" distT="114300" distL="114300" distR="114300">
            <wp:extent cx="5943600" cy="673100"/>
            <wp:effectExtent b="12700" l="12700" r="12700" t="12700"/>
            <wp:docPr id="10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Login to the account and navigate to the </w:t>
      </w:r>
      <w:r w:rsidDel="00000000" w:rsidR="00000000" w:rsidRPr="00000000">
        <w:rPr>
          <w:b w:val="1"/>
          <w:rtl w:val="0"/>
        </w:rPr>
        <w:t xml:space="preserve">tab dashboard</w:t>
      </w:r>
      <w:r w:rsidDel="00000000" w:rsidR="00000000" w:rsidRPr="00000000">
        <w:rPr>
          <w:rtl w:val="0"/>
        </w:rPr>
        <w:t xml:space="preserve"> in the left side options ,then click on the </w:t>
      </w:r>
      <w:r w:rsidDel="00000000" w:rsidR="00000000" w:rsidRPr="00000000">
        <w:rPr>
          <w:b w:val="1"/>
          <w:rtl w:val="0"/>
        </w:rPr>
        <w:t xml:space="preserve">+dashboard</w:t>
      </w:r>
      <w:r w:rsidDel="00000000" w:rsidR="00000000" w:rsidRPr="00000000">
        <w:rPr>
          <w:rtl w:val="0"/>
        </w:rPr>
        <w:t xml:space="preserve"> option highlighted in blue to create a new dashboard.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heading=h.3znysh7" w:id="3"/>
      <w:bookmarkEnd w:id="3"/>
      <w:r w:rsidDel="00000000" w:rsidR="00000000" w:rsidRPr="00000000">
        <w:rPr>
          <w:rtl w:val="0"/>
        </w:rPr>
        <w:t xml:space="preserve">2. Name the dashboard </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2844800"/>
            <wp:effectExtent b="12700" l="12700" r="12700" t="12700"/>
            <wp:docPr id="109"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436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Next step is to give an appropriate name to the dashboard and click </w:t>
      </w:r>
      <w:r w:rsidDel="00000000" w:rsidR="00000000" w:rsidRPr="00000000">
        <w:rPr>
          <w:b w:val="1"/>
          <w:rtl w:val="0"/>
        </w:rPr>
        <w:t xml:space="preserve">Create Dashboard</w:t>
      </w:r>
      <w:r w:rsidDel="00000000" w:rsidR="00000000" w:rsidRPr="00000000">
        <w:rPr>
          <w:rtl w:val="0"/>
        </w:rPr>
        <w:t xml:space="preserve">.</w:t>
      </w:r>
    </w:p>
    <w:p w:rsidR="00000000" w:rsidDel="00000000" w:rsidP="00000000" w:rsidRDefault="00000000" w:rsidRPr="00000000" w14:paraId="0000000A">
      <w:pPr>
        <w:pStyle w:val="Heading2"/>
        <w:spacing w:line="276" w:lineRule="auto"/>
        <w:rPr/>
      </w:pPr>
      <w:bookmarkStart w:colFirst="0" w:colLast="0" w:name="_heading=h.2et92p0" w:id="4"/>
      <w:bookmarkEnd w:id="4"/>
      <w:r w:rsidDel="00000000" w:rsidR="00000000" w:rsidRPr="00000000">
        <w:rPr>
          <w:rtl w:val="0"/>
        </w:rPr>
        <w:t xml:space="preserve">3. Setup the Role and Warehouse</w:t>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5943600" cy="2730500"/>
            <wp:effectExtent b="12700" l="12700" r="12700" t="12700"/>
            <wp:docPr id="10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heading=h.tyjcwt" w:id="5"/>
      <w:bookmarkEnd w:id="5"/>
      <w:r w:rsidDel="00000000" w:rsidR="00000000" w:rsidRPr="00000000">
        <w:rPr>
          <w:rtl w:val="0"/>
        </w:rPr>
        <w:t xml:space="preserve">4. Creating KPIs and Charts</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2806700"/>
            <wp:effectExtent b="12700" l="12700" r="12700" t="12700"/>
            <wp:docPr id="111"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t xml:space="preserve">To create KPIs and charts, start by adding a new tile by clicking </w:t>
      </w:r>
      <w:r w:rsidDel="00000000" w:rsidR="00000000" w:rsidRPr="00000000">
        <w:rPr>
          <w:b w:val="1"/>
          <w:rtl w:val="0"/>
        </w:rPr>
        <w:t xml:space="preserve">+New Tile .</w:t>
      </w:r>
    </w:p>
    <w:p w:rsidR="00000000" w:rsidDel="00000000" w:rsidP="00000000" w:rsidRDefault="00000000" w:rsidRPr="00000000" w14:paraId="0000000F">
      <w:pPr>
        <w:pStyle w:val="Heading2"/>
        <w:spacing w:line="276" w:lineRule="auto"/>
        <w:rPr/>
      </w:pPr>
      <w:bookmarkStart w:colFirst="0" w:colLast="0" w:name="_heading=h.3dy6vkm" w:id="6"/>
      <w:bookmarkEnd w:id="6"/>
      <w:r w:rsidDel="00000000" w:rsidR="00000000" w:rsidRPr="00000000">
        <w:rPr>
          <w:rtl w:val="0"/>
        </w:rPr>
        <w:t xml:space="preserve">5. Adding names to the KPIs and Executing the queries.</w:t>
      </w:r>
    </w:p>
    <w:p w:rsidR="00000000" w:rsidDel="00000000" w:rsidP="00000000" w:rsidRDefault="00000000" w:rsidRPr="00000000" w14:paraId="00000010">
      <w:pPr>
        <w:spacing w:line="276" w:lineRule="auto"/>
        <w:rPr/>
      </w:pPr>
      <w:r w:rsidDel="00000000" w:rsidR="00000000" w:rsidRPr="00000000">
        <w:rPr/>
        <w:drawing>
          <wp:inline distB="114300" distT="114300" distL="114300" distR="114300">
            <wp:extent cx="5943600" cy="2755900"/>
            <wp:effectExtent b="12700" l="12700" r="12700" t="12700"/>
            <wp:docPr id="1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We can name the KPI by clicking the date followed by the time and changing it to the required name. To execute a query, type in the editor and click the run button to get the desired results.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shd w:fill="ffe599" w:val="clear"/>
        </w:rPr>
      </w:pPr>
      <w:r w:rsidDel="00000000" w:rsidR="00000000" w:rsidRPr="00000000">
        <w:rPr>
          <w:b w:val="1"/>
          <w:shd w:fill="ffe599" w:val="clear"/>
          <w:rtl w:val="0"/>
        </w:rPr>
        <w:t xml:space="preserve">Note : </w:t>
      </w:r>
      <w:r w:rsidDel="00000000" w:rsidR="00000000" w:rsidRPr="00000000">
        <w:rPr>
          <w:shd w:fill="ffe599" w:val="clear"/>
          <w:rtl w:val="0"/>
        </w:rPr>
        <w:t xml:space="preserve">Before you create all the dashboards in Snowsight, Use the role </w:t>
      </w:r>
      <w:r w:rsidDel="00000000" w:rsidR="00000000" w:rsidRPr="00000000">
        <w:rPr>
          <w:b w:val="1"/>
          <w:shd w:fill="ffe599" w:val="clear"/>
          <w:rtl w:val="0"/>
        </w:rPr>
        <w:t xml:space="preserve">MONITOR_ADMIN</w:t>
      </w:r>
      <w:r w:rsidDel="00000000" w:rsidR="00000000" w:rsidRPr="00000000">
        <w:rPr>
          <w:shd w:fill="ffe599" w:val="clear"/>
          <w:rtl w:val="0"/>
        </w:rPr>
        <w:t xml:space="preserve">  and warehouse </w:t>
      </w:r>
      <w:r w:rsidDel="00000000" w:rsidR="00000000" w:rsidRPr="00000000">
        <w:rPr>
          <w:b w:val="1"/>
          <w:shd w:fill="ffe599" w:val="clear"/>
          <w:rtl w:val="0"/>
        </w:rPr>
        <w:t xml:space="preserve">MONITOR_WH </w:t>
      </w:r>
      <w:r w:rsidDel="00000000" w:rsidR="00000000" w:rsidRPr="00000000">
        <w:rPr>
          <w:shd w:fill="ffe599" w:val="clear"/>
          <w:rtl w:val="0"/>
        </w:rPr>
        <w:t xml:space="preserve">to create dashboards in </w:t>
      </w:r>
      <w:r w:rsidDel="00000000" w:rsidR="00000000" w:rsidRPr="00000000">
        <w:rPr>
          <w:shd w:fill="ffe599" w:val="clear"/>
          <w:rtl w:val="0"/>
        </w:rPr>
        <w:t xml:space="preserve">SNOWSIGHT</w:t>
      </w:r>
      <w:r w:rsidDel="00000000" w:rsidR="00000000" w:rsidRPr="00000000">
        <w:rPr>
          <w:shd w:fill="ffe599" w:val="clear"/>
          <w:rtl w:val="0"/>
        </w:rPr>
        <w:t xml:space="preserve"> for Watchkeeper.</w:t>
      </w:r>
    </w:p>
    <w:p w:rsidR="00000000" w:rsidDel="00000000" w:rsidP="00000000" w:rsidRDefault="00000000" w:rsidRPr="00000000" w14:paraId="00000015">
      <w:pPr>
        <w:spacing w:line="276" w:lineRule="auto"/>
        <w:rPr>
          <w:shd w:fill="ffe599" w:val="clear"/>
        </w:rPr>
      </w:pPr>
      <w:r w:rsidDel="00000000" w:rsidR="00000000" w:rsidRPr="00000000">
        <w:rPr>
          <w:rtl w:val="0"/>
        </w:rPr>
      </w:r>
    </w:p>
    <w:p w:rsidR="00000000" w:rsidDel="00000000" w:rsidP="00000000" w:rsidRDefault="00000000" w:rsidRPr="00000000" w14:paraId="00000016">
      <w:pPr>
        <w:pStyle w:val="Heading2"/>
        <w:widowControl w:val="0"/>
        <w:spacing w:line="276" w:lineRule="auto"/>
        <w:rPr>
          <w:b w:val="1"/>
        </w:rPr>
      </w:pPr>
      <w:bookmarkStart w:colFirst="0" w:colLast="0" w:name="_heading=h.1t3h5sf" w:id="7"/>
      <w:bookmarkEnd w:id="7"/>
      <w:r w:rsidDel="00000000" w:rsidR="00000000" w:rsidRPr="00000000">
        <w:rPr>
          <w:b w:val="1"/>
          <w:rtl w:val="0"/>
        </w:rPr>
        <w:t xml:space="preserve">SHORT AND LONG QUERY ANALYSIS DASHBOARD SETUP</w:t>
      </w:r>
    </w:p>
    <w:p w:rsidR="00000000" w:rsidDel="00000000" w:rsidP="00000000" w:rsidRDefault="00000000" w:rsidRPr="00000000" w14:paraId="00000017">
      <w:pPr>
        <w:pStyle w:val="Heading2"/>
        <w:spacing w:line="276" w:lineRule="auto"/>
        <w:rPr>
          <w:b w:val="1"/>
        </w:rPr>
      </w:pPr>
      <w:bookmarkStart w:colFirst="0" w:colLast="0" w:name="_heading=h.4d34og8" w:id="8"/>
      <w:bookmarkEnd w:id="8"/>
      <w:r w:rsidDel="00000000" w:rsidR="00000000" w:rsidRPr="00000000">
        <w:rPr>
          <w:b w:val="1"/>
          <w:rtl w:val="0"/>
        </w:rPr>
        <w:t xml:space="preserve">Filters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highlight w:val="yellow"/>
          <w:rtl w:val="0"/>
        </w:rPr>
        <w:t xml:space="preserve">Customize the filter query's refresh frequency to align with your requirements. If you regularly analyze dashboards, consider refreshing it daily for up-to-date data. However, if dashboard analysis is infrequent, opt for "never refresh" to reduce unnecessary costs. Keep in mind that choosing "never refresh" means running filter query manually when utilizing the dashboard, which can be done from the filter section.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Create the filters which will be used in this dashboard</w:t>
      </w:r>
    </w:p>
    <w:p w:rsidR="00000000" w:rsidDel="00000000" w:rsidP="00000000" w:rsidRDefault="00000000" w:rsidRPr="00000000" w14:paraId="0000001C">
      <w:pPr>
        <w:pStyle w:val="Heading3"/>
        <w:numPr>
          <w:ilvl w:val="0"/>
          <w:numId w:val="2"/>
        </w:numPr>
        <w:spacing w:line="276" w:lineRule="auto"/>
        <w:ind w:left="720" w:hanging="360"/>
        <w:rPr>
          <w:b w:val="1"/>
          <w:sz w:val="28"/>
          <w:szCs w:val="28"/>
          <w:highlight w:val="white"/>
        </w:rPr>
      </w:pPr>
      <w:bookmarkStart w:colFirst="0" w:colLast="0" w:name="_heading=h.2s8eyo1" w:id="9"/>
      <w:bookmarkEnd w:id="9"/>
      <w:r w:rsidDel="00000000" w:rsidR="00000000" w:rsidRPr="00000000">
        <w:rPr>
          <w:b w:val="1"/>
          <w:color w:val="000000"/>
          <w:rtl w:val="0"/>
        </w:rPr>
        <w:t xml:space="preserve">Role Filter  </w:t>
      </w:r>
      <w:r w:rsidDel="00000000" w:rsidR="00000000" w:rsidRPr="00000000">
        <w:rPr>
          <w:rtl w:val="0"/>
        </w:rPr>
      </w:r>
    </w:p>
    <w:p w:rsidR="00000000" w:rsidDel="00000000" w:rsidP="00000000" w:rsidRDefault="00000000" w:rsidRPr="00000000" w14:paraId="0000001D">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ROLE</w:t>
      </w:r>
    </w:p>
    <w:p w:rsidR="00000000" w:rsidDel="00000000" w:rsidP="00000000" w:rsidRDefault="00000000" w:rsidRPr="00000000" w14:paraId="0000001E">
      <w:pPr>
        <w:spacing w:line="276" w:lineRule="auto"/>
        <w:ind w:left="720" w:firstLine="0"/>
        <w:rPr/>
      </w:pPr>
      <w:r w:rsidDel="00000000" w:rsidR="00000000" w:rsidRPr="00000000">
        <w:rPr>
          <w:b w:val="1"/>
          <w:rtl w:val="0"/>
        </w:rPr>
        <w:t xml:space="preserve">SQL Keyword </w:t>
      </w:r>
      <w:r w:rsidDel="00000000" w:rsidR="00000000" w:rsidRPr="00000000">
        <w:rPr>
          <w:rtl w:val="0"/>
        </w:rPr>
        <w:t xml:space="preserve">:-     ROLENAME</w:t>
      </w:r>
    </w:p>
    <w:p w:rsidR="00000000" w:rsidDel="00000000" w:rsidP="00000000" w:rsidRDefault="00000000" w:rsidRPr="00000000" w14:paraId="0000001F">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20">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1">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2">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DISTINCT(ROLE_NAME) FROM SNOWFLAKE.ACCOUNT_USAGE.QUERY_HISTORY;</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25">
      <w:pPr>
        <w:rPr/>
      </w:pPr>
      <w:r w:rsidDel="00000000" w:rsidR="00000000" w:rsidRPr="00000000">
        <w:rPr/>
        <w:drawing>
          <wp:inline distB="114300" distT="114300" distL="114300" distR="114300">
            <wp:extent cx="5943600" cy="4673600"/>
            <wp:effectExtent b="12700" l="12700" r="12700" t="12700"/>
            <wp:docPr id="1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467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720" w:firstLine="0"/>
        <w:rPr/>
      </w:pPr>
      <w:r w:rsidDel="00000000" w:rsidR="00000000" w:rsidRPr="00000000">
        <w:rPr>
          <w:rtl w:val="0"/>
        </w:rPr>
      </w:r>
    </w:p>
    <w:p w:rsidR="00000000" w:rsidDel="00000000" w:rsidP="00000000" w:rsidRDefault="00000000" w:rsidRPr="00000000" w14:paraId="00000027">
      <w:pPr>
        <w:pStyle w:val="Heading3"/>
        <w:numPr>
          <w:ilvl w:val="0"/>
          <w:numId w:val="2"/>
        </w:numPr>
        <w:spacing w:line="276" w:lineRule="auto"/>
        <w:ind w:left="720" w:hanging="360"/>
        <w:rPr>
          <w:color w:val="434343"/>
          <w:sz w:val="28"/>
          <w:szCs w:val="28"/>
          <w:highlight w:val="white"/>
        </w:rPr>
      </w:pPr>
      <w:bookmarkStart w:colFirst="0" w:colLast="0" w:name="_heading=h.17dp8vu" w:id="10"/>
      <w:bookmarkEnd w:id="10"/>
      <w:r w:rsidDel="00000000" w:rsidR="00000000" w:rsidRPr="00000000">
        <w:rPr>
          <w:b w:val="1"/>
          <w:color w:val="000000"/>
          <w:rtl w:val="0"/>
        </w:rPr>
        <w:t xml:space="preserve">User Filter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USER</w:t>
      </w:r>
    </w:p>
    <w:p w:rsidR="00000000" w:rsidDel="00000000" w:rsidP="00000000" w:rsidRDefault="00000000" w:rsidRPr="00000000" w14:paraId="00000029">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w:t>
      </w:r>
      <w:r w:rsidDel="00000000" w:rsidR="00000000" w:rsidRPr="00000000">
        <w:rPr>
          <w:rtl w:val="0"/>
        </w:rPr>
        <w:t xml:space="preserve">usernamefilter</w:t>
      </w:r>
      <w:r w:rsidDel="00000000" w:rsidR="00000000" w:rsidRPr="00000000">
        <w:rPr>
          <w:rtl w:val="0"/>
        </w:rPr>
      </w:r>
    </w:p>
    <w:p w:rsidR="00000000" w:rsidDel="00000000" w:rsidP="00000000" w:rsidRDefault="00000000" w:rsidRPr="00000000" w14:paraId="0000002A">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2B">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C">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D">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distinct(user_name) from SNOWFLAKE.ACCOUNT_USAGE.QUERY_HISTORY;</w:t>
      </w:r>
    </w:p>
    <w:p w:rsidR="00000000" w:rsidDel="00000000" w:rsidP="00000000" w:rsidRDefault="00000000" w:rsidRPr="00000000" w14:paraId="0000002E">
      <w:pPr>
        <w:spacing w:line="276" w:lineRule="auto"/>
        <w:ind w:left="720" w:firstLine="0"/>
        <w:rPr/>
      </w:pPr>
      <w:r w:rsidDel="00000000" w:rsidR="00000000" w:rsidRPr="00000000">
        <w:rPr>
          <w:rtl w:val="0"/>
        </w:rPr>
      </w:r>
    </w:p>
    <w:p w:rsidR="00000000" w:rsidDel="00000000" w:rsidP="00000000" w:rsidRDefault="00000000" w:rsidRPr="00000000" w14:paraId="0000002F">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30">
      <w:pPr>
        <w:ind w:left="720" w:firstLine="0"/>
        <w:rPr/>
      </w:pPr>
      <w:r w:rsidDel="00000000" w:rsidR="00000000" w:rsidRPr="00000000">
        <w:rPr/>
        <w:drawing>
          <wp:inline distB="114300" distT="114300" distL="114300" distR="114300">
            <wp:extent cx="5943600" cy="4699000"/>
            <wp:effectExtent b="12700" l="12700" r="12700" t="12700"/>
            <wp:docPr id="1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4699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pStyle w:val="Heading3"/>
        <w:widowControl w:val="0"/>
        <w:spacing w:line="276" w:lineRule="auto"/>
        <w:rPr>
          <w:b w:val="1"/>
          <w:color w:val="000000"/>
          <w:sz w:val="4"/>
          <w:szCs w:val="4"/>
        </w:rPr>
      </w:pPr>
      <w:bookmarkStart w:colFirst="0" w:colLast="0" w:name="_heading=h.3rdcrjn" w:id="11"/>
      <w:bookmarkEnd w:id="11"/>
      <w:r w:rsidDel="00000000" w:rsidR="00000000" w:rsidRPr="00000000">
        <w:rPr>
          <w:rtl w:val="0"/>
        </w:rPr>
      </w:r>
    </w:p>
    <w:p w:rsidR="00000000" w:rsidDel="00000000" w:rsidP="00000000" w:rsidRDefault="00000000" w:rsidRPr="00000000" w14:paraId="00000032">
      <w:pPr>
        <w:pStyle w:val="Heading3"/>
        <w:widowControl w:val="0"/>
        <w:spacing w:line="276" w:lineRule="auto"/>
        <w:rPr>
          <w:b w:val="1"/>
          <w:color w:val="000000"/>
        </w:rPr>
      </w:pPr>
      <w:bookmarkStart w:colFirst="0" w:colLast="0" w:name="_heading=h.26in1rg" w:id="12"/>
      <w:bookmarkEnd w:id="12"/>
      <w:r w:rsidDel="00000000" w:rsidR="00000000" w:rsidRPr="00000000">
        <w:rPr>
          <w:b w:val="1"/>
          <w:color w:val="000000"/>
          <w:rtl w:val="0"/>
        </w:rPr>
        <w:t xml:space="preserve">1 No. of Short Queries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select count(*) from "MONITOR_DB"."PERFORMANCE_MONITOR_SCHEMA"."LONG_QUERY" where performance = 'SHORT' and role_name = :ROLENAME and user_name =:usernamefilter;</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drawing>
          <wp:inline distB="114300" distT="114300" distL="114300" distR="114300">
            <wp:extent cx="5943600" cy="2235200"/>
            <wp:effectExtent b="12700" l="12700" r="12700" t="12700"/>
            <wp:docPr id="11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235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pStyle w:val="Heading3"/>
        <w:widowControl w:val="0"/>
        <w:spacing w:line="276" w:lineRule="auto"/>
        <w:rPr>
          <w:b w:val="1"/>
        </w:rPr>
      </w:pPr>
      <w:bookmarkStart w:colFirst="0" w:colLast="0" w:name="_heading=h.lnxbz9" w:id="13"/>
      <w:bookmarkEnd w:id="13"/>
      <w:r w:rsidDel="00000000" w:rsidR="00000000" w:rsidRPr="00000000">
        <w:rPr>
          <w:b w:val="1"/>
          <w:rtl w:val="0"/>
        </w:rPr>
        <w:t xml:space="preserve">2 No of Long Queries</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select count(*) from "MONITOR_DB"."PERFORMANCE_MONITOR_SCHEMA"."LONG_QUERY" where performance = 'LONG' and role_name = :ROLENAME and user_name =:usernamefilter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drawing>
          <wp:inline distB="114300" distT="114300" distL="114300" distR="114300">
            <wp:extent cx="5943600" cy="1443104"/>
            <wp:effectExtent b="12700" l="12700" r="12700" t="12700"/>
            <wp:docPr id="11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4431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pStyle w:val="Heading3"/>
        <w:widowControl w:val="0"/>
        <w:spacing w:line="276" w:lineRule="auto"/>
        <w:rPr>
          <w:b w:val="1"/>
          <w:sz w:val="4"/>
          <w:szCs w:val="4"/>
        </w:rPr>
      </w:pPr>
      <w:bookmarkStart w:colFirst="0" w:colLast="0" w:name="_heading=h.35nkun2" w:id="14"/>
      <w:bookmarkEnd w:id="14"/>
      <w:r w:rsidDel="00000000" w:rsidR="00000000" w:rsidRPr="00000000">
        <w:rPr>
          <w:rtl w:val="0"/>
        </w:rPr>
      </w:r>
    </w:p>
    <w:p w:rsidR="00000000" w:rsidDel="00000000" w:rsidP="00000000" w:rsidRDefault="00000000" w:rsidRPr="00000000" w14:paraId="0000003F">
      <w:pPr>
        <w:pStyle w:val="Heading3"/>
        <w:widowControl w:val="0"/>
        <w:spacing w:line="276" w:lineRule="auto"/>
        <w:rPr>
          <w:b w:val="1"/>
        </w:rPr>
      </w:pPr>
      <w:bookmarkStart w:colFirst="0" w:colLast="0" w:name="_heading=h.1ksv4uv" w:id="15"/>
      <w:bookmarkEnd w:id="15"/>
      <w:r w:rsidDel="00000000" w:rsidR="00000000" w:rsidRPr="00000000">
        <w:rPr>
          <w:b w:val="1"/>
          <w:rtl w:val="0"/>
        </w:rPr>
        <w:t xml:space="preserve">3 OVERALL LONG QUERY PERCENTAGE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select long_queries, total, ROUND(long_queries/total*100, 2) || '%' AS LONG_QUERY_PERCENT from (select count(*) as total,</w:t>
      </w:r>
    </w:p>
    <w:p w:rsidR="00000000" w:rsidDel="00000000" w:rsidP="00000000" w:rsidRDefault="00000000" w:rsidRPr="00000000" w14:paraId="00000042">
      <w:pPr>
        <w:spacing w:line="276" w:lineRule="auto"/>
        <w:rPr/>
      </w:pPr>
      <w:r w:rsidDel="00000000" w:rsidR="00000000" w:rsidRPr="00000000">
        <w:rPr>
          <w:rtl w:val="0"/>
        </w:rPr>
        <w:t xml:space="preserve">(select count(*) from "MONITOR_DB"."PERFORMANCE_MONITOR_SCHEMA"."LONG_QUERY" where performance = 'LONG' and role_name = :ROLENAME and user_name =:</w:t>
      </w:r>
      <w:r w:rsidDel="00000000" w:rsidR="00000000" w:rsidRPr="00000000">
        <w:rPr>
          <w:rtl w:val="0"/>
        </w:rPr>
        <w:t xml:space="preserve">usernamefilter</w:t>
      </w:r>
      <w:r w:rsidDel="00000000" w:rsidR="00000000" w:rsidRPr="00000000">
        <w:rPr>
          <w:rtl w:val="0"/>
        </w:rPr>
        <w:t xml:space="preserve">) as long_queries from "MONITOR_DB"."PERFORMANCE_MONITOR_SCHEMA"."LONG_QUERY" WHERE role_name = :ROLENAME and user_name =:</w:t>
      </w:r>
      <w:r w:rsidDel="00000000" w:rsidR="00000000" w:rsidRPr="00000000">
        <w:rPr>
          <w:rtl w:val="0"/>
        </w:rPr>
        <w:t xml:space="preserve">usernamefilter</w:t>
      </w:r>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drawing>
          <wp:inline distB="114300" distT="114300" distL="114300" distR="114300">
            <wp:extent cx="5943600" cy="1334045"/>
            <wp:effectExtent b="12700" l="12700" r="12700" t="12700"/>
            <wp:docPr id="11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3340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pStyle w:val="Heading3"/>
        <w:widowControl w:val="0"/>
        <w:spacing w:line="276" w:lineRule="auto"/>
        <w:rPr>
          <w:b w:val="1"/>
        </w:rPr>
      </w:pPr>
      <w:bookmarkStart w:colFirst="0" w:colLast="0" w:name="_heading=h.44sinio" w:id="16"/>
      <w:bookmarkEnd w:id="16"/>
      <w:r w:rsidDel="00000000" w:rsidR="00000000" w:rsidRPr="00000000">
        <w:rPr>
          <w:b w:val="1"/>
          <w:rtl w:val="0"/>
        </w:rPr>
        <w:t xml:space="preserve">4 AVG LONG QUERY IN MINUTES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select round(avg(total_elapsed_time),4) </w:t>
      </w:r>
    </w:p>
    <w:p w:rsidR="00000000" w:rsidDel="00000000" w:rsidP="00000000" w:rsidRDefault="00000000" w:rsidRPr="00000000" w14:paraId="00000048">
      <w:pPr>
        <w:spacing w:line="276" w:lineRule="auto"/>
        <w:rPr/>
      </w:pPr>
      <w:r w:rsidDel="00000000" w:rsidR="00000000" w:rsidRPr="00000000">
        <w:rPr>
          <w:rtl w:val="0"/>
        </w:rPr>
        <w:t xml:space="preserve">from "MONITOR_DB"."PERFORMANCE_MONITOR_SCHEMA"."LONG_QUERY" where performance = 'LONG';</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drawing>
          <wp:inline distB="114300" distT="114300" distL="114300" distR="114300">
            <wp:extent cx="5943600" cy="1462088"/>
            <wp:effectExtent b="12700" l="12700" r="12700" t="12700"/>
            <wp:docPr id="1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462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C">
      <w:pPr>
        <w:pStyle w:val="Heading3"/>
        <w:widowControl w:val="0"/>
        <w:spacing w:line="276" w:lineRule="auto"/>
        <w:rPr>
          <w:b w:val="1"/>
          <w:sz w:val="4"/>
          <w:szCs w:val="4"/>
        </w:rPr>
      </w:pPr>
      <w:bookmarkStart w:colFirst="0" w:colLast="0" w:name="_heading=h.2jxsxqh" w:id="17"/>
      <w:bookmarkEnd w:id="17"/>
      <w:r w:rsidDel="00000000" w:rsidR="00000000" w:rsidRPr="00000000">
        <w:rPr>
          <w:rtl w:val="0"/>
        </w:rPr>
      </w:r>
    </w:p>
    <w:p w:rsidR="00000000" w:rsidDel="00000000" w:rsidP="00000000" w:rsidRDefault="00000000" w:rsidRPr="00000000" w14:paraId="0000004D">
      <w:pPr>
        <w:pStyle w:val="Heading3"/>
        <w:widowControl w:val="0"/>
        <w:spacing w:line="276" w:lineRule="auto"/>
        <w:rPr>
          <w:b w:val="1"/>
        </w:rPr>
      </w:pPr>
      <w:bookmarkStart w:colFirst="0" w:colLast="0" w:name="_heading=h.z337ya" w:id="18"/>
      <w:bookmarkEnd w:id="18"/>
      <w:r w:rsidDel="00000000" w:rsidR="00000000" w:rsidRPr="00000000">
        <w:rPr>
          <w:b w:val="1"/>
          <w:rtl w:val="0"/>
        </w:rPr>
        <w:t xml:space="preserve">5 TOP LONG QUERIES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SELECT QUERY_ID, QUERY_TEXT,b.TOTAL_ELAPSED_TIME, WAREHOUSE_SIZE  FROM "MONITOR_DB"."PERFORMANCE_MONITOR_SCHEMA"."LONG_QUERY" b WHERE PERFORMANCE = 'LONG' and role_name = :ROLENAME and user_name =:usernamefilter order by b.TOTAL_ELAPSED_TIME desc;</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drawing>
          <wp:inline distB="114300" distT="114300" distL="114300" distR="114300">
            <wp:extent cx="5943600" cy="2252141"/>
            <wp:effectExtent b="12700" l="12700" r="12700" t="12700"/>
            <wp:docPr id="11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2521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drawing>
          <wp:inline distB="114300" distT="114300" distL="114300" distR="114300">
            <wp:extent cx="5943600" cy="2090738"/>
            <wp:effectExtent b="12700" l="12700" r="12700" t="12700"/>
            <wp:docPr id="12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20907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pStyle w:val="Heading3"/>
        <w:widowControl w:val="0"/>
        <w:spacing w:line="276" w:lineRule="auto"/>
        <w:rPr>
          <w:b w:val="1"/>
          <w:sz w:val="4"/>
          <w:szCs w:val="4"/>
        </w:rPr>
      </w:pPr>
      <w:bookmarkStart w:colFirst="0" w:colLast="0" w:name="_heading=h.3j2qqm3" w:id="19"/>
      <w:bookmarkEnd w:id="19"/>
      <w:r w:rsidDel="00000000" w:rsidR="00000000" w:rsidRPr="00000000">
        <w:rPr>
          <w:rtl w:val="0"/>
        </w:rPr>
      </w:r>
    </w:p>
    <w:p w:rsidR="00000000" w:rsidDel="00000000" w:rsidP="00000000" w:rsidRDefault="00000000" w:rsidRPr="00000000" w14:paraId="00000056">
      <w:pPr>
        <w:pStyle w:val="Heading3"/>
        <w:widowControl w:val="0"/>
        <w:spacing w:line="276" w:lineRule="auto"/>
        <w:rPr>
          <w:b w:val="1"/>
        </w:rPr>
      </w:pPr>
      <w:bookmarkStart w:colFirst="0" w:colLast="0" w:name="_heading=h.1y810tw" w:id="20"/>
      <w:bookmarkEnd w:id="20"/>
      <w:r w:rsidDel="00000000" w:rsidR="00000000" w:rsidRPr="00000000">
        <w:rPr>
          <w:b w:val="1"/>
          <w:rtl w:val="0"/>
        </w:rPr>
        <w:t xml:space="preserve">6 USER QUERY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select * from "MONITOR_DB"."PERFORMANCE_MONITOR_SCHEMA"."LONG_QUERY";</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drawing>
          <wp:inline distB="114300" distT="114300" distL="114300" distR="114300">
            <wp:extent cx="5943600" cy="1494217"/>
            <wp:effectExtent b="12700" l="12700" r="12700" t="12700"/>
            <wp:docPr id="12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149421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drawing>
          <wp:inline distB="114300" distT="114300" distL="114300" distR="114300">
            <wp:extent cx="5943600" cy="1535766"/>
            <wp:effectExtent b="12700" l="12700" r="12700" t="12700"/>
            <wp:docPr id="12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5357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pStyle w:val="Heading3"/>
        <w:widowControl w:val="0"/>
        <w:spacing w:line="276" w:lineRule="auto"/>
        <w:rPr>
          <w:b w:val="1"/>
          <w:sz w:val="4"/>
          <w:szCs w:val="4"/>
        </w:rPr>
      </w:pPr>
      <w:bookmarkStart w:colFirst="0" w:colLast="0" w:name="_heading=h.4i7ojhp" w:id="21"/>
      <w:bookmarkEnd w:id="21"/>
      <w:r w:rsidDel="00000000" w:rsidR="00000000" w:rsidRPr="00000000">
        <w:rPr>
          <w:rtl w:val="0"/>
        </w:rPr>
      </w:r>
    </w:p>
    <w:p w:rsidR="00000000" w:rsidDel="00000000" w:rsidP="00000000" w:rsidRDefault="00000000" w:rsidRPr="00000000" w14:paraId="0000005E">
      <w:pPr>
        <w:pStyle w:val="Heading3"/>
        <w:widowControl w:val="0"/>
        <w:spacing w:line="276" w:lineRule="auto"/>
        <w:rPr>
          <w:b w:val="1"/>
        </w:rPr>
      </w:pPr>
      <w:bookmarkStart w:colFirst="0" w:colLast="0" w:name="_heading=h.2xcytpi" w:id="22"/>
      <w:bookmarkEnd w:id="22"/>
      <w:r w:rsidDel="00000000" w:rsidR="00000000" w:rsidRPr="00000000">
        <w:rPr>
          <w:b w:val="1"/>
          <w:rtl w:val="0"/>
        </w:rPr>
        <w:t xml:space="preserve">7 ROLE BASED QUERY PERFORMANCE</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select * from "MONITOR_DB"."PERFORMANCE_MONITOR_SCHEMA"."LONG_QUERY";</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drawing>
          <wp:inline distB="114300" distT="114300" distL="114300" distR="114300">
            <wp:extent cx="5943600" cy="1508433"/>
            <wp:effectExtent b="12700" l="12700" r="12700" t="12700"/>
            <wp:docPr id="12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15084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drawing>
          <wp:inline distB="114300" distT="114300" distL="114300" distR="114300">
            <wp:extent cx="5943600" cy="2224088"/>
            <wp:effectExtent b="12700" l="12700" r="12700" t="12700"/>
            <wp:docPr id="12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943600" cy="22240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pStyle w:val="Heading3"/>
        <w:widowControl w:val="0"/>
        <w:spacing w:line="276" w:lineRule="auto"/>
        <w:rPr>
          <w:b w:val="1"/>
        </w:rPr>
      </w:pPr>
      <w:bookmarkStart w:colFirst="0" w:colLast="0" w:name="_heading=h.1ci93xb" w:id="23"/>
      <w:bookmarkEnd w:id="23"/>
      <w:r w:rsidDel="00000000" w:rsidR="00000000" w:rsidRPr="00000000">
        <w:rPr>
          <w:b w:val="1"/>
          <w:rtl w:val="0"/>
        </w:rPr>
        <w:t xml:space="preserve">8 WAREHOUSE QUERY PERFORMANCE</w:t>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t xml:space="preserve">select performance, IFNULL(WAREHOUSE_NAME , 'CSL') AS WAREHOUSE_NAME from "MONITOR_DB"."PERFORMANCE_MONITOR_SCHEMA"."LONG_QUERY" where role_name = :ROLENAME and user_name =:usernamefilter;</w:t>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drawing>
          <wp:inline distB="114300" distT="114300" distL="114300" distR="114300">
            <wp:extent cx="5943600" cy="1753941"/>
            <wp:effectExtent b="12700" l="12700" r="12700" t="12700"/>
            <wp:docPr id="125"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17539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drawing>
          <wp:inline distB="114300" distT="114300" distL="114300" distR="114300">
            <wp:extent cx="5943600" cy="1624040"/>
            <wp:effectExtent b="12700" l="12700" r="12700" t="12700"/>
            <wp:docPr id="12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943600" cy="16240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pStyle w:val="Heading3"/>
        <w:widowControl w:val="0"/>
        <w:spacing w:line="276" w:lineRule="auto"/>
        <w:rPr>
          <w:b w:val="1"/>
          <w:sz w:val="4"/>
          <w:szCs w:val="4"/>
        </w:rPr>
      </w:pPr>
      <w:bookmarkStart w:colFirst="0" w:colLast="0" w:name="_heading=h.3whwml4" w:id="24"/>
      <w:bookmarkEnd w:id="24"/>
      <w:r w:rsidDel="00000000" w:rsidR="00000000" w:rsidRPr="00000000">
        <w:rPr>
          <w:rtl w:val="0"/>
        </w:rPr>
      </w:r>
    </w:p>
    <w:p w:rsidR="00000000" w:rsidDel="00000000" w:rsidP="00000000" w:rsidRDefault="00000000" w:rsidRPr="00000000" w14:paraId="0000006D">
      <w:pPr>
        <w:pStyle w:val="Heading3"/>
        <w:widowControl w:val="0"/>
        <w:spacing w:line="276" w:lineRule="auto"/>
        <w:rPr>
          <w:b w:val="1"/>
        </w:rPr>
      </w:pPr>
      <w:bookmarkStart w:colFirst="0" w:colLast="0" w:name="_heading=h.2bn6wsx" w:id="25"/>
      <w:bookmarkEnd w:id="25"/>
      <w:r w:rsidDel="00000000" w:rsidR="00000000" w:rsidRPr="00000000">
        <w:rPr>
          <w:b w:val="1"/>
          <w:rtl w:val="0"/>
        </w:rPr>
        <w:t xml:space="preserve">9 DATABASE  QUERY PERFORMANCE</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SELECT TOP 9000 PERFORMANCE, IFNULL(DATABASE_NAME , 'NO DATABASE') AS DATABASE_NAME</w:t>
      </w:r>
    </w:p>
    <w:p w:rsidR="00000000" w:rsidDel="00000000" w:rsidP="00000000" w:rsidRDefault="00000000" w:rsidRPr="00000000" w14:paraId="00000070">
      <w:pPr>
        <w:spacing w:line="276" w:lineRule="auto"/>
        <w:rPr/>
      </w:pPr>
      <w:r w:rsidDel="00000000" w:rsidR="00000000" w:rsidRPr="00000000">
        <w:rPr>
          <w:rtl w:val="0"/>
        </w:rPr>
        <w:t xml:space="preserve">from "MONITOR_DB"."PERFORMANCE_MONITOR_SCHEMA"."LONG_QUERY" where role_name = :ROLENAME and user_name =:usernamefilter;</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drawing>
          <wp:inline distB="114300" distT="114300" distL="114300" distR="114300">
            <wp:extent cx="5943600" cy="1617454"/>
            <wp:effectExtent b="12700" l="12700" r="12700" t="12700"/>
            <wp:docPr id="12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943600" cy="161745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drawing>
          <wp:inline distB="114300" distT="114300" distL="114300" distR="114300">
            <wp:extent cx="5943600" cy="1687579"/>
            <wp:effectExtent b="12700" l="12700" r="12700" t="12700"/>
            <wp:docPr id="11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943600" cy="16875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2"/>
        <w:rPr>
          <w:b w:val="1"/>
        </w:rPr>
      </w:pPr>
      <w:bookmarkStart w:colFirst="0" w:colLast="0" w:name="_heading=h.gczw01g8numk" w:id="26"/>
      <w:bookmarkEnd w:id="26"/>
      <w:r w:rsidDel="00000000" w:rsidR="00000000" w:rsidRPr="00000000">
        <w:rPr>
          <w:b w:val="1"/>
          <w:rtl w:val="0"/>
        </w:rPr>
        <w:t xml:space="preserve">Best Practices -</w:t>
      </w:r>
    </w:p>
    <w:p w:rsidR="00000000" w:rsidDel="00000000" w:rsidP="00000000" w:rsidRDefault="00000000" w:rsidRPr="00000000" w14:paraId="00000076">
      <w:pPr>
        <w:numPr>
          <w:ilvl w:val="0"/>
          <w:numId w:val="1"/>
        </w:numPr>
        <w:ind w:left="720" w:hanging="360"/>
        <w:rPr/>
      </w:pPr>
      <w:r w:rsidDel="00000000" w:rsidR="00000000" w:rsidRPr="00000000">
        <w:rPr>
          <w:rtl w:val="0"/>
        </w:rPr>
        <w:t xml:space="preserve">If you have records more than 10000 then select only top 9999 ( refer. link:- </w:t>
      </w:r>
      <w:hyperlink r:id="rId28">
        <w:r w:rsidDel="00000000" w:rsidR="00000000" w:rsidRPr="00000000">
          <w:rPr>
            <w:color w:val="1155cc"/>
            <w:sz w:val="23"/>
            <w:szCs w:val="23"/>
            <w:highlight w:val="white"/>
            <w:u w:val="single"/>
            <w:rtl w:val="0"/>
          </w:rPr>
          <w:t xml:space="preserve">https://docs.snowflake.com/en/sql-reference/constructs/top_n.html</w:t>
        </w:r>
      </w:hyperlink>
      <w:r w:rsidDel="00000000" w:rsidR="00000000" w:rsidRPr="00000000">
        <w:rPr>
          <w:highlight w:val="white"/>
          <w:rtl w:val="0"/>
        </w:rPr>
        <w:t xml:space="preserve">)</w:t>
      </w:r>
      <w:r w:rsidDel="00000000" w:rsidR="00000000" w:rsidRPr="00000000">
        <w:rPr>
          <w:rtl w:val="0"/>
        </w:rPr>
        <w:t xml:space="preserve"> to create a chart as Snowsight only supports data to be visualized till 9999 rows.</w:t>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It's preferable to do aggregation in the query itself rather than to do it in </w:t>
      </w:r>
      <w:r w:rsidDel="00000000" w:rsidR="00000000" w:rsidRPr="00000000">
        <w:rPr>
          <w:rtl w:val="0"/>
        </w:rPr>
        <w:t xml:space="preserve">Snowsight UI</w:t>
      </w:r>
      <w:r w:rsidDel="00000000" w:rsidR="00000000" w:rsidRPr="00000000">
        <w:rPr>
          <w:rtl w:val="0"/>
        </w:rPr>
        <w:t xml:space="preserve">.</w:t>
      </w:r>
    </w:p>
    <w:p w:rsidR="00000000" w:rsidDel="00000000" w:rsidP="00000000" w:rsidRDefault="00000000" w:rsidRPr="00000000" w14:paraId="00000078">
      <w:pPr>
        <w:numPr>
          <w:ilvl w:val="0"/>
          <w:numId w:val="1"/>
        </w:numPr>
        <w:ind w:left="720" w:hanging="360"/>
        <w:rPr/>
      </w:pPr>
      <w:r w:rsidDel="00000000" w:rsidR="00000000" w:rsidRPr="00000000">
        <w:rPr>
          <w:rtl w:val="0"/>
        </w:rPr>
        <w:t xml:space="preserve">Adjust the round off value as per your requirement (  e.g - round((&lt;column_name&gt;), n) where n = natural number ).</w:t>
      </w:r>
    </w:p>
    <w:p w:rsidR="00000000" w:rsidDel="00000000" w:rsidP="00000000" w:rsidRDefault="00000000" w:rsidRPr="00000000" w14:paraId="00000079">
      <w:pPr>
        <w:numPr>
          <w:ilvl w:val="0"/>
          <w:numId w:val="1"/>
        </w:numPr>
        <w:ind w:left="720" w:hanging="360"/>
        <w:rPr/>
      </w:pPr>
      <w:r w:rsidDel="00000000" w:rsidR="00000000" w:rsidRPr="00000000">
        <w:rPr>
          <w:rtl w:val="0"/>
        </w:rPr>
        <w:t xml:space="preserve">On hovering over any filter, visuals getting filtered would be highlighted.</w:t>
      </w:r>
    </w:p>
    <w:p w:rsidR="00000000" w:rsidDel="00000000" w:rsidP="00000000" w:rsidRDefault="00000000" w:rsidRPr="00000000" w14:paraId="0000007A">
      <w:pPr>
        <w:numPr>
          <w:ilvl w:val="0"/>
          <w:numId w:val="1"/>
        </w:numPr>
        <w:ind w:left="720" w:hanging="360"/>
        <w:rPr/>
      </w:pPr>
      <w:r w:rsidDel="00000000" w:rsidR="00000000" w:rsidRPr="00000000">
        <w:rPr>
          <w:rtl w:val="0"/>
        </w:rPr>
        <w:t xml:space="preserve">To make filter interaction more user friendly, you can even use color coding.</w:t>
      </w:r>
    </w:p>
    <w:p w:rsidR="00000000" w:rsidDel="00000000" w:rsidP="00000000" w:rsidRDefault="00000000" w:rsidRPr="00000000" w14:paraId="0000007B">
      <w:pPr>
        <w:numPr>
          <w:ilvl w:val="0"/>
          <w:numId w:val="1"/>
        </w:numPr>
        <w:ind w:left="720" w:hanging="360"/>
        <w:rPr/>
      </w:pPr>
      <w:r w:rsidDel="00000000" w:rsidR="00000000" w:rsidRPr="00000000">
        <w:rPr>
          <w:highlight w:val="white"/>
          <w:rtl w:val="0"/>
        </w:rPr>
        <w:t xml:space="preserve">Customize the refreshment time of the filter query according to your specific needs.</w:t>
      </w: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7.png"/><Relationship Id="rId25" Type="http://schemas.openxmlformats.org/officeDocument/2006/relationships/image" Target="media/image18.png"/><Relationship Id="rId28" Type="http://schemas.openxmlformats.org/officeDocument/2006/relationships/hyperlink" Target="https://docs.snowflake.com/en/sql-reference/constructs/top_n.html"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1.png"/><Relationship Id="rId11" Type="http://schemas.openxmlformats.org/officeDocument/2006/relationships/image" Target="media/image9.png"/><Relationship Id="rId10" Type="http://schemas.openxmlformats.org/officeDocument/2006/relationships/image" Target="media/image20.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Tp93puGOUDFNOluu7zixPzufB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DmguZ2N6dzAxZzhudW1rOAByITFXM2xETFRqLXRxRjhWQ2JGd2VNN2dlS3Y0aHlLa2ts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