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7F" w:rsidRDefault="00377E04">
      <w:pPr>
        <w:rPr>
          <w:b/>
          <w:color w:val="1F497D" w:themeColor="text2"/>
          <w:sz w:val="40"/>
          <w:szCs w:val="40"/>
        </w:rPr>
      </w:pPr>
      <w:r w:rsidRPr="00377E04">
        <w:rPr>
          <w:b/>
          <w:color w:val="1F497D" w:themeColor="text2"/>
          <w:sz w:val="40"/>
          <w:szCs w:val="40"/>
        </w:rPr>
        <w:t>Данные  по проектам</w:t>
      </w:r>
    </w:p>
    <w:sdt>
      <w:sdtPr>
        <w:id w:val="-9396795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77E04" w:rsidRDefault="00377E04">
          <w:pPr>
            <w:pStyle w:val="a3"/>
          </w:pPr>
          <w:r>
            <w:t>Оглавление</w:t>
          </w:r>
        </w:p>
        <w:p w:rsidR="00533674" w:rsidRDefault="00377E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28689" w:history="1">
            <w:r w:rsidR="00533674" w:rsidRPr="000F0534">
              <w:rPr>
                <w:rStyle w:val="a6"/>
                <w:noProof/>
                <w:lang w:val="en-US"/>
              </w:rPr>
              <w:t>Git-</w:t>
            </w:r>
            <w:r w:rsidR="00533674" w:rsidRPr="000F0534">
              <w:rPr>
                <w:rStyle w:val="a6"/>
                <w:noProof/>
              </w:rPr>
              <w:t>репозитории проектов</w:t>
            </w:r>
            <w:r w:rsidR="00533674">
              <w:rPr>
                <w:noProof/>
                <w:webHidden/>
              </w:rPr>
              <w:tab/>
            </w:r>
            <w:r w:rsidR="00533674">
              <w:rPr>
                <w:noProof/>
                <w:webHidden/>
              </w:rPr>
              <w:fldChar w:fldCharType="begin"/>
            </w:r>
            <w:r w:rsidR="00533674">
              <w:rPr>
                <w:noProof/>
                <w:webHidden/>
              </w:rPr>
              <w:instrText xml:space="preserve"> PAGEREF _Toc447528689 \h </w:instrText>
            </w:r>
            <w:r w:rsidR="00533674">
              <w:rPr>
                <w:noProof/>
                <w:webHidden/>
              </w:rPr>
            </w:r>
            <w:r w:rsidR="00533674">
              <w:rPr>
                <w:noProof/>
                <w:webHidden/>
              </w:rPr>
              <w:fldChar w:fldCharType="separate"/>
            </w:r>
            <w:r w:rsidR="00533674">
              <w:rPr>
                <w:noProof/>
                <w:webHidden/>
              </w:rPr>
              <w:t>1</w:t>
            </w:r>
            <w:r w:rsidR="00533674">
              <w:rPr>
                <w:noProof/>
                <w:webHidden/>
              </w:rPr>
              <w:fldChar w:fldCharType="end"/>
            </w:r>
          </w:hyperlink>
        </w:p>
        <w:p w:rsidR="00533674" w:rsidRDefault="005336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7528690" w:history="1">
            <w:r w:rsidRPr="000F0534">
              <w:rPr>
                <w:rStyle w:val="a6"/>
                <w:noProof/>
              </w:rPr>
              <w:t xml:space="preserve">Библиотека </w:t>
            </w:r>
            <w:r w:rsidRPr="000F0534">
              <w:rPr>
                <w:rStyle w:val="a6"/>
                <w:noProof/>
                <w:lang w:val="en-US"/>
              </w:rPr>
              <w:t>bpklib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74" w:rsidRDefault="00533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528691" w:history="1">
            <w:r w:rsidRPr="000F0534">
              <w:rPr>
                <w:rStyle w:val="a6"/>
                <w:noProof/>
              </w:rPr>
              <w:t>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674" w:rsidRDefault="005336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7528692" w:history="1">
            <w:r w:rsidRPr="000F0534">
              <w:rPr>
                <w:rStyle w:val="a6"/>
                <w:noProof/>
              </w:rPr>
              <w:t>bpklib.dpk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04" w:rsidRDefault="00377E04">
          <w:r>
            <w:rPr>
              <w:b/>
              <w:bCs/>
            </w:rPr>
            <w:fldChar w:fldCharType="end"/>
          </w:r>
        </w:p>
      </w:sdtContent>
    </w:sdt>
    <w:p w:rsidR="00377E04" w:rsidRDefault="00377E04" w:rsidP="00377E04">
      <w:pPr>
        <w:pStyle w:val="1"/>
      </w:pPr>
      <w:bookmarkStart w:id="0" w:name="_Toc447528689"/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-</w:t>
      </w:r>
      <w:proofErr w:type="spellStart"/>
      <w:r>
        <w:t>репозитории</w:t>
      </w:r>
      <w:proofErr w:type="spellEnd"/>
      <w:r>
        <w:t xml:space="preserve"> проектов</w:t>
      </w:r>
      <w:bookmarkEnd w:id="0"/>
    </w:p>
    <w:p w:rsidR="00377E04" w:rsidRDefault="00377E04" w:rsidP="00377E04">
      <w:pPr>
        <w:pStyle w:val="2"/>
        <w:rPr>
          <w:lang w:val="en-US"/>
        </w:rPr>
      </w:pPr>
      <w:bookmarkStart w:id="1" w:name="_Toc447528690"/>
      <w:r>
        <w:t xml:space="preserve">Библиотека </w:t>
      </w:r>
      <w:proofErr w:type="spellStart"/>
      <w:r>
        <w:rPr>
          <w:lang w:val="en-US"/>
        </w:rPr>
        <w:t>bpklib</w:t>
      </w:r>
      <w:bookmarkEnd w:id="1"/>
      <w:proofErr w:type="spellEnd"/>
    </w:p>
    <w:p w:rsidR="00377E04" w:rsidRPr="006D0C61" w:rsidRDefault="00377E04" w:rsidP="00377E04">
      <w:pPr>
        <w:rPr>
          <w:lang w:val="en-US"/>
        </w:rPr>
      </w:pPr>
      <w:r>
        <w:t>Путь</w:t>
      </w:r>
      <w:r w:rsidRPr="006D0C61">
        <w:rPr>
          <w:lang w:val="en-US"/>
        </w:rPr>
        <w:t>:</w:t>
      </w:r>
      <w:r w:rsidR="006D0C61" w:rsidRPr="006D0C61">
        <w:rPr>
          <w:lang w:val="en-US"/>
        </w:rPr>
        <w:t xml:space="preserve"> </w:t>
      </w:r>
      <w:r w:rsidR="006D0C61" w:rsidRPr="006D0C61">
        <w:rPr>
          <w:rFonts w:ascii="Courier New" w:hAnsi="Courier New" w:cs="Courier New"/>
          <w:lang w:val="en-US"/>
        </w:rPr>
        <w:t>/repo/</w:t>
      </w:r>
      <w:proofErr w:type="spellStart"/>
      <w:r w:rsidR="006D0C61" w:rsidRPr="006D0C61">
        <w:rPr>
          <w:rFonts w:ascii="Courier New" w:hAnsi="Courier New" w:cs="Courier New"/>
          <w:lang w:val="en-US"/>
        </w:rPr>
        <w:t>bpklib.git</w:t>
      </w:r>
      <w:proofErr w:type="spellEnd"/>
    </w:p>
    <w:p w:rsidR="00377E04" w:rsidRPr="00A70BFE" w:rsidRDefault="00377E04" w:rsidP="00377E04">
      <w:r>
        <w:t>Описание</w:t>
      </w:r>
      <w:r w:rsidRPr="00A70BFE">
        <w:t>:</w:t>
      </w:r>
      <w:r w:rsidR="006D0C61" w:rsidRPr="00A70BFE">
        <w:t xml:space="preserve"> </w:t>
      </w:r>
      <w:r w:rsidR="006D0C61">
        <w:t>Библиотека классов и компонентов</w:t>
      </w:r>
      <w:r w:rsidR="00A70BFE">
        <w:t xml:space="preserve"> «широкого» профиля. Все проекты и группа проектов находится в подкаталоге </w:t>
      </w:r>
      <w:r w:rsidR="00A70BFE" w:rsidRPr="00A70BFE">
        <w:rPr>
          <w:lang w:val="en-US"/>
        </w:rPr>
        <w:t>Packages</w:t>
      </w:r>
      <w:r w:rsidR="00A70BFE">
        <w:t xml:space="preserve"> каталога библиотеки</w:t>
      </w:r>
    </w:p>
    <w:p w:rsidR="00377E04" w:rsidRDefault="00377E04" w:rsidP="00377E04">
      <w:r>
        <w:t>Проекты:</w:t>
      </w:r>
    </w:p>
    <w:p w:rsidR="00A70BFE" w:rsidRPr="00A70BFE" w:rsidRDefault="00A70BFE" w:rsidP="00377E04">
      <w:proofErr w:type="spellStart"/>
      <w:r w:rsidRPr="00A70BFE">
        <w:rPr>
          <w:lang w:val="en-US"/>
        </w:rPr>
        <w:t>bpklib</w:t>
      </w:r>
      <w:proofErr w:type="spellEnd"/>
      <w:r w:rsidRPr="00A70BFE">
        <w:t>_</w:t>
      </w:r>
      <w:r w:rsidRPr="00A70BFE">
        <w:rPr>
          <w:lang w:val="en-US"/>
        </w:rPr>
        <w:t>Group</w:t>
      </w:r>
      <w:r w:rsidRPr="00A70BFE">
        <w:t>.</w:t>
      </w:r>
      <w:proofErr w:type="spellStart"/>
      <w:r w:rsidRPr="00A70BFE">
        <w:rPr>
          <w:lang w:val="en-US"/>
        </w:rPr>
        <w:t>groupproj</w:t>
      </w:r>
      <w:proofErr w:type="spellEnd"/>
      <w:r>
        <w:t xml:space="preserve"> – группа всех проектов, входящих в библиотеку</w:t>
      </w:r>
    </w:p>
    <w:p w:rsidR="00377E04" w:rsidRDefault="00A70BFE" w:rsidP="00377E04">
      <w:hyperlink w:anchor="_bpklib.dpk" w:history="1">
        <w:proofErr w:type="spellStart"/>
        <w:r w:rsidRPr="00A70BFE">
          <w:rPr>
            <w:rStyle w:val="a6"/>
          </w:rPr>
          <w:t>bpklib.dpk</w:t>
        </w:r>
        <w:proofErr w:type="spellEnd"/>
      </w:hyperlink>
      <w:r>
        <w:t xml:space="preserve"> – пакет со вспомогательными классами и функциями</w:t>
      </w:r>
    </w:p>
    <w:p w:rsidR="00A70BFE" w:rsidRDefault="00A70BFE" w:rsidP="00377E04"/>
    <w:p w:rsidR="00A70BFE" w:rsidRDefault="00A70BFE" w:rsidP="00A70BFE">
      <w:pPr>
        <w:pStyle w:val="1"/>
      </w:pPr>
      <w:bookmarkStart w:id="2" w:name="_Toc447528691"/>
      <w:r>
        <w:t>Проекты</w:t>
      </w:r>
      <w:bookmarkEnd w:id="2"/>
    </w:p>
    <w:p w:rsidR="00A70BFE" w:rsidRDefault="00A70BFE" w:rsidP="00A70BFE">
      <w:pPr>
        <w:pStyle w:val="2"/>
      </w:pPr>
      <w:bookmarkStart w:id="3" w:name="_bpklib.dpk"/>
      <w:bookmarkStart w:id="4" w:name="_Toc447528692"/>
      <w:bookmarkEnd w:id="3"/>
      <w:proofErr w:type="spellStart"/>
      <w:r w:rsidRPr="00A70BFE">
        <w:t>bpklib.dpk</w:t>
      </w:r>
      <w:bookmarkEnd w:id="4"/>
      <w:proofErr w:type="spellEnd"/>
      <w:r>
        <w:t xml:space="preserve"> </w:t>
      </w:r>
    </w:p>
    <w:p w:rsidR="00A70BFE" w:rsidRDefault="00A70BFE" w:rsidP="00A70BFE">
      <w:r>
        <w:t>П</w:t>
      </w:r>
      <w:r>
        <w:t>акет со вспомогательными классами и функциями</w:t>
      </w:r>
      <w:r>
        <w:t>. В состав проекта входят следующие модули:</w:t>
      </w:r>
    </w:p>
    <w:p w:rsidR="00A70BFE" w:rsidRDefault="00A70BFE" w:rsidP="00A70BFE">
      <w:proofErr w:type="spellStart"/>
      <w:r w:rsidRPr="00A70BFE">
        <w:rPr>
          <w:rFonts w:ascii="Courier New" w:hAnsi="Courier New" w:cs="Courier New"/>
          <w:b/>
        </w:rPr>
        <w:t>FixedList</w:t>
      </w:r>
      <w:proofErr w:type="spellEnd"/>
      <w:r>
        <w:t xml:space="preserve"> – набор классов позволяющих строить фиксированные списки ключ – значение, а так же </w:t>
      </w:r>
      <w:proofErr w:type="gramStart"/>
      <w:r>
        <w:t>списки</w:t>
      </w:r>
      <w:proofErr w:type="gramEnd"/>
      <w:r>
        <w:t xml:space="preserve"> загружаемые из набора данных </w:t>
      </w:r>
      <w:proofErr w:type="spellStart"/>
      <w:r w:rsidRPr="00533674">
        <w:rPr>
          <w:rFonts w:ascii="Courier New" w:hAnsi="Courier New" w:cs="Courier New"/>
          <w:lang w:val="en-US"/>
        </w:rPr>
        <w:t>TDataSet</w:t>
      </w:r>
      <w:proofErr w:type="spellEnd"/>
      <w:r w:rsidR="00533674">
        <w:t>.</w:t>
      </w:r>
    </w:p>
    <w:p w:rsidR="00533674" w:rsidRPr="00533674" w:rsidRDefault="00533674" w:rsidP="00A70BFE">
      <w:proofErr w:type="spellStart"/>
      <w:r w:rsidRPr="00533674">
        <w:rPr>
          <w:rFonts w:ascii="Courier New" w:hAnsi="Courier New" w:cs="Courier New"/>
          <w:b/>
        </w:rPr>
        <w:t>OraQueryControl</w:t>
      </w:r>
      <w:proofErr w:type="spellEnd"/>
      <w:r>
        <w:t xml:space="preserve"> – объявление класса </w:t>
      </w:r>
      <w:proofErr w:type="spellStart"/>
      <w:r w:rsidRPr="00533674">
        <w:rPr>
          <w:rFonts w:ascii="Courier New" w:hAnsi="Courier New" w:cs="Courier New"/>
          <w:lang w:val="en-US"/>
        </w:rPr>
        <w:t>TOraQueryControl</w:t>
      </w:r>
      <w:proofErr w:type="spellEnd"/>
      <w:r w:rsidRPr="00533674">
        <w:t xml:space="preserve">, </w:t>
      </w:r>
      <w:r>
        <w:t xml:space="preserve">который облегчает открытие, обновление и позиционирование  </w:t>
      </w:r>
      <w:r>
        <w:t xml:space="preserve">набора данных </w:t>
      </w:r>
      <w:proofErr w:type="spellStart"/>
      <w:r w:rsidRPr="00533674">
        <w:rPr>
          <w:rFonts w:ascii="Courier New" w:hAnsi="Courier New" w:cs="Courier New"/>
          <w:lang w:val="en-US"/>
        </w:rPr>
        <w:t>TDataSet</w:t>
      </w:r>
      <w:proofErr w:type="spellEnd"/>
      <w:r>
        <w:t xml:space="preserve">. При инициализации модуля автоматически создается объект </w:t>
      </w:r>
      <w:proofErr w:type="spellStart"/>
      <w:r w:rsidRPr="00533674">
        <w:rPr>
          <w:rFonts w:ascii="Courier New" w:hAnsi="Courier New" w:cs="Courier New"/>
          <w:lang w:val="en-US"/>
        </w:rPr>
        <w:t>QueryControl</w:t>
      </w:r>
      <w:proofErr w:type="spellEnd"/>
      <w:r w:rsidRPr="00533674">
        <w:t xml:space="preserve"> </w:t>
      </w:r>
      <w:r>
        <w:t>указанного класса.</w:t>
      </w:r>
    </w:p>
    <w:p w:rsidR="00533674" w:rsidRPr="00E24682" w:rsidRDefault="00533674" w:rsidP="00A70BFE">
      <w:proofErr w:type="spellStart"/>
      <w:r w:rsidRPr="00E24682">
        <w:rPr>
          <w:rFonts w:ascii="Courier New" w:hAnsi="Courier New" w:cs="Courier New"/>
          <w:b/>
        </w:rPr>
        <w:t>SpecFoldersObj</w:t>
      </w:r>
      <w:proofErr w:type="spellEnd"/>
      <w:r>
        <w:t xml:space="preserve"> – объявление класса </w:t>
      </w:r>
      <w:proofErr w:type="spellStart"/>
      <w:r w:rsidRPr="00E24682">
        <w:rPr>
          <w:rFonts w:ascii="Courier New" w:hAnsi="Courier New" w:cs="Courier New"/>
        </w:rPr>
        <w:t>TSpecFolders</w:t>
      </w:r>
      <w:proofErr w:type="spellEnd"/>
      <w:r w:rsidR="00E24682">
        <w:t>, который автоматизирует доступ к служебным и предопределенным каталогам операционной системы («Мои документы», «</w:t>
      </w:r>
      <w:r w:rsidR="00E24682">
        <w:rPr>
          <w:lang w:val="en-US"/>
        </w:rPr>
        <w:t>Temp</w:t>
      </w:r>
      <w:r w:rsidR="00E24682">
        <w:t>», «</w:t>
      </w:r>
      <w:r w:rsidR="00E24682">
        <w:rPr>
          <w:lang w:val="en-US"/>
        </w:rPr>
        <w:t>Program</w:t>
      </w:r>
      <w:r w:rsidR="00E24682" w:rsidRPr="00E24682">
        <w:t xml:space="preserve"> </w:t>
      </w:r>
      <w:r w:rsidR="00E24682">
        <w:rPr>
          <w:lang w:val="en-US"/>
        </w:rPr>
        <w:t>Files</w:t>
      </w:r>
      <w:r w:rsidR="00E24682">
        <w:t>»</w:t>
      </w:r>
      <w:r w:rsidR="00E24682" w:rsidRPr="00E24682">
        <w:t xml:space="preserve"> </w:t>
      </w:r>
      <w:r>
        <w:t xml:space="preserve"> </w:t>
      </w:r>
      <w:r w:rsidR="00E24682">
        <w:t xml:space="preserve">и т.д.). Класс позволяет создавать временные  файлы во временном каталоге </w:t>
      </w:r>
      <w:r w:rsidR="00E24682">
        <w:rPr>
          <w:lang w:val="en-US"/>
        </w:rPr>
        <w:t>Windows</w:t>
      </w:r>
      <w:r w:rsidR="00E24682" w:rsidRPr="00E24682">
        <w:t xml:space="preserve"> </w:t>
      </w:r>
      <w:r w:rsidR="00E24682">
        <w:t xml:space="preserve">и производить его очистку. </w:t>
      </w:r>
      <w:r w:rsidR="00E24682">
        <w:t xml:space="preserve">При инициализации модуля автоматически создается объект </w:t>
      </w:r>
      <w:proofErr w:type="spellStart"/>
      <w:r w:rsidR="00E24682" w:rsidRPr="00E24682">
        <w:rPr>
          <w:rFonts w:ascii="Courier New" w:hAnsi="Courier New" w:cs="Courier New"/>
        </w:rPr>
        <w:t>SpecFolders</w:t>
      </w:r>
      <w:proofErr w:type="spellEnd"/>
      <w:r w:rsidR="00E24682">
        <w:t xml:space="preserve"> </w:t>
      </w:r>
      <w:r w:rsidR="00E24682">
        <w:t>указанного класса</w:t>
      </w:r>
      <w:r w:rsidR="007F5C35">
        <w:t>.</w:t>
      </w:r>
      <w:bookmarkStart w:id="5" w:name="_GoBack"/>
      <w:bookmarkEnd w:id="5"/>
    </w:p>
    <w:sectPr w:rsidR="00533674" w:rsidRPr="00E2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14"/>
    <w:rsid w:val="00377E04"/>
    <w:rsid w:val="00461614"/>
    <w:rsid w:val="00533674"/>
    <w:rsid w:val="006D0C61"/>
    <w:rsid w:val="007C0E7F"/>
    <w:rsid w:val="007F5C35"/>
    <w:rsid w:val="00A70BFE"/>
    <w:rsid w:val="00E2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7E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77E0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E0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77E04"/>
    <w:pPr>
      <w:spacing w:after="100"/>
    </w:pPr>
  </w:style>
  <w:style w:type="character" w:styleId="a6">
    <w:name w:val="Hyperlink"/>
    <w:basedOn w:val="a0"/>
    <w:uiPriority w:val="99"/>
    <w:unhideWhenUsed/>
    <w:rsid w:val="00377E0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7E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3367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7E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77E0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E0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77E04"/>
    <w:pPr>
      <w:spacing w:after="100"/>
    </w:pPr>
  </w:style>
  <w:style w:type="character" w:styleId="a6">
    <w:name w:val="Hyperlink"/>
    <w:basedOn w:val="a0"/>
    <w:uiPriority w:val="99"/>
    <w:unhideWhenUsed/>
    <w:rsid w:val="00377E0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7E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336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6C837-251B-4A53-B9AA-D7D356F4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Гуров Евгений Юрьевич</dc:creator>
  <cp:lastModifiedBy>Гуров Евгений Юрьевич</cp:lastModifiedBy>
  <cp:revision>5</cp:revision>
  <dcterms:created xsi:type="dcterms:W3CDTF">2016-04-04T06:06:00Z</dcterms:created>
  <dcterms:modified xsi:type="dcterms:W3CDTF">2016-04-04T06:29:00Z</dcterms:modified>
</cp:coreProperties>
</file>