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00" w:rsidRPr="005975E8" w:rsidRDefault="00B24EBB" w:rsidP="00087F9A">
      <w:pPr>
        <w:rPr>
          <w:b/>
          <w:color w:val="365F91" w:themeColor="accent1" w:themeShade="BF"/>
          <w:sz w:val="32"/>
          <w:szCs w:val="32"/>
        </w:rPr>
      </w:pPr>
      <w:r>
        <w:rPr>
          <w:b/>
          <w:color w:val="365F91" w:themeColor="accent1" w:themeShade="BF"/>
          <w:sz w:val="32"/>
          <w:szCs w:val="32"/>
        </w:rPr>
        <w:t xml:space="preserve">Описание работы системы </w:t>
      </w:r>
      <w:r w:rsidR="00910890" w:rsidRPr="00087F9A">
        <w:rPr>
          <w:b/>
          <w:color w:val="365F91" w:themeColor="accent1" w:themeShade="BF"/>
          <w:sz w:val="32"/>
          <w:szCs w:val="32"/>
          <w:lang w:val="en-US"/>
        </w:rPr>
        <w:t>Symphony</w:t>
      </w:r>
      <w:r w:rsidR="00910890" w:rsidRPr="00087F9A">
        <w:rPr>
          <w:b/>
          <w:color w:val="365F91" w:themeColor="accent1" w:themeShade="BF"/>
          <w:sz w:val="32"/>
          <w:szCs w:val="32"/>
        </w:rPr>
        <w:t>.</w:t>
      </w:r>
      <w:r w:rsidR="00910890" w:rsidRPr="00087F9A">
        <w:rPr>
          <w:b/>
          <w:color w:val="365F91" w:themeColor="accent1" w:themeShade="BF"/>
          <w:sz w:val="32"/>
          <w:szCs w:val="32"/>
          <w:lang w:val="en-US"/>
        </w:rPr>
        <w:t>Next</w:t>
      </w:r>
    </w:p>
    <w:sdt>
      <w:sdtPr>
        <w:rPr>
          <w:rFonts w:asciiTheme="minorHAnsi" w:eastAsiaTheme="minorHAnsi" w:hAnsiTheme="minorHAnsi" w:cstheme="minorBidi"/>
          <w:b w:val="0"/>
          <w:bCs w:val="0"/>
          <w:color w:val="auto"/>
          <w:sz w:val="22"/>
          <w:szCs w:val="22"/>
          <w:lang w:eastAsia="en-US"/>
        </w:rPr>
        <w:id w:val="1453366278"/>
        <w:docPartObj>
          <w:docPartGallery w:val="Table of Contents"/>
          <w:docPartUnique/>
        </w:docPartObj>
      </w:sdtPr>
      <w:sdtEndPr/>
      <w:sdtContent>
        <w:p w:rsidR="00471927" w:rsidRDefault="00471927">
          <w:pPr>
            <w:pStyle w:val="a4"/>
          </w:pPr>
          <w:r>
            <w:t>Огла</w:t>
          </w:r>
          <w:bookmarkStart w:id="0" w:name="_GoBack"/>
          <w:bookmarkEnd w:id="0"/>
          <w:r>
            <w:t>вление</w:t>
          </w:r>
        </w:p>
        <w:p w:rsidR="00B075A9" w:rsidRDefault="002F6F16">
          <w:pPr>
            <w:pStyle w:val="21"/>
            <w:tabs>
              <w:tab w:val="right" w:leader="dot" w:pos="9345"/>
            </w:tabs>
            <w:rPr>
              <w:rFonts w:eastAsiaTheme="minorEastAsia"/>
              <w:noProof/>
              <w:lang w:eastAsia="ru-RU"/>
            </w:rPr>
          </w:pPr>
          <w:r>
            <w:fldChar w:fldCharType="begin"/>
          </w:r>
          <w:r>
            <w:instrText xml:space="preserve"> TOC \o "1-5" \h \z \u </w:instrText>
          </w:r>
          <w:r>
            <w:fldChar w:fldCharType="separate"/>
          </w:r>
          <w:hyperlink w:anchor="_Toc447529235" w:history="1">
            <w:r w:rsidR="00B075A9" w:rsidRPr="009C3D5A">
              <w:rPr>
                <w:rStyle w:val="a5"/>
                <w:noProof/>
              </w:rPr>
              <w:t>Требования к установленному программному обеспечению.</w:t>
            </w:r>
            <w:r w:rsidR="00B075A9">
              <w:rPr>
                <w:noProof/>
                <w:webHidden/>
              </w:rPr>
              <w:tab/>
            </w:r>
            <w:r w:rsidR="00B075A9">
              <w:rPr>
                <w:noProof/>
                <w:webHidden/>
              </w:rPr>
              <w:fldChar w:fldCharType="begin"/>
            </w:r>
            <w:r w:rsidR="00B075A9">
              <w:rPr>
                <w:noProof/>
                <w:webHidden/>
              </w:rPr>
              <w:instrText xml:space="preserve"> PAGEREF _Toc447529235 \h </w:instrText>
            </w:r>
            <w:r w:rsidR="00B075A9">
              <w:rPr>
                <w:noProof/>
                <w:webHidden/>
              </w:rPr>
            </w:r>
            <w:r w:rsidR="00B075A9">
              <w:rPr>
                <w:noProof/>
                <w:webHidden/>
              </w:rPr>
              <w:fldChar w:fldCharType="separate"/>
            </w:r>
            <w:r w:rsidR="00B075A9">
              <w:rPr>
                <w:noProof/>
                <w:webHidden/>
              </w:rPr>
              <w:t>1</w:t>
            </w:r>
            <w:r w:rsidR="00B075A9">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36" w:history="1">
            <w:r w:rsidRPr="009C3D5A">
              <w:rPr>
                <w:rStyle w:val="a5"/>
                <w:noProof/>
              </w:rPr>
              <w:t>Процедура запуска системы</w:t>
            </w:r>
            <w:r>
              <w:rPr>
                <w:noProof/>
                <w:webHidden/>
              </w:rPr>
              <w:tab/>
            </w:r>
            <w:r>
              <w:rPr>
                <w:noProof/>
                <w:webHidden/>
              </w:rPr>
              <w:fldChar w:fldCharType="begin"/>
            </w:r>
            <w:r>
              <w:rPr>
                <w:noProof/>
                <w:webHidden/>
              </w:rPr>
              <w:instrText xml:space="preserve"> PAGEREF _Toc447529236 \h </w:instrText>
            </w:r>
            <w:r>
              <w:rPr>
                <w:noProof/>
                <w:webHidden/>
              </w:rPr>
            </w:r>
            <w:r>
              <w:rPr>
                <w:noProof/>
                <w:webHidden/>
              </w:rPr>
              <w:fldChar w:fldCharType="separate"/>
            </w:r>
            <w:r>
              <w:rPr>
                <w:noProof/>
                <w:webHidden/>
              </w:rPr>
              <w:t>2</w:t>
            </w:r>
            <w:r>
              <w:rPr>
                <w:noProof/>
                <w:webHidden/>
              </w:rPr>
              <w:fldChar w:fldCharType="end"/>
            </w:r>
          </w:hyperlink>
        </w:p>
        <w:p w:rsidR="00B075A9" w:rsidRDefault="00B075A9">
          <w:pPr>
            <w:pStyle w:val="31"/>
            <w:tabs>
              <w:tab w:val="right" w:leader="dot" w:pos="9345"/>
            </w:tabs>
            <w:rPr>
              <w:rFonts w:eastAsiaTheme="minorEastAsia"/>
              <w:noProof/>
              <w:lang w:eastAsia="ru-RU"/>
            </w:rPr>
          </w:pPr>
          <w:hyperlink w:anchor="_Toc447529237" w:history="1">
            <w:r w:rsidRPr="009C3D5A">
              <w:rPr>
                <w:rStyle w:val="a5"/>
                <w:noProof/>
              </w:rPr>
              <w:t>Первоначальное конфигурирование системы и проверка условий запуска</w:t>
            </w:r>
            <w:r>
              <w:rPr>
                <w:noProof/>
                <w:webHidden/>
              </w:rPr>
              <w:tab/>
            </w:r>
            <w:r>
              <w:rPr>
                <w:noProof/>
                <w:webHidden/>
              </w:rPr>
              <w:fldChar w:fldCharType="begin"/>
            </w:r>
            <w:r>
              <w:rPr>
                <w:noProof/>
                <w:webHidden/>
              </w:rPr>
              <w:instrText xml:space="preserve"> PAGEREF _Toc447529237 \h </w:instrText>
            </w:r>
            <w:r>
              <w:rPr>
                <w:noProof/>
                <w:webHidden/>
              </w:rPr>
            </w:r>
            <w:r>
              <w:rPr>
                <w:noProof/>
                <w:webHidden/>
              </w:rPr>
              <w:fldChar w:fldCharType="separate"/>
            </w:r>
            <w:r>
              <w:rPr>
                <w:noProof/>
                <w:webHidden/>
              </w:rPr>
              <w:t>2</w:t>
            </w:r>
            <w:r>
              <w:rPr>
                <w:noProof/>
                <w:webHidden/>
              </w:rPr>
              <w:fldChar w:fldCharType="end"/>
            </w:r>
          </w:hyperlink>
        </w:p>
        <w:p w:rsidR="00B075A9" w:rsidRDefault="00B075A9">
          <w:pPr>
            <w:pStyle w:val="31"/>
            <w:tabs>
              <w:tab w:val="right" w:leader="dot" w:pos="9345"/>
            </w:tabs>
            <w:rPr>
              <w:rFonts w:eastAsiaTheme="minorEastAsia"/>
              <w:noProof/>
              <w:lang w:eastAsia="ru-RU"/>
            </w:rPr>
          </w:pPr>
          <w:hyperlink w:anchor="_Toc447529238" w:history="1">
            <w:r w:rsidRPr="009C3D5A">
              <w:rPr>
                <w:rStyle w:val="a5"/>
                <w:noProof/>
              </w:rPr>
              <w:t>Создание подключения к базе данных</w:t>
            </w:r>
            <w:r>
              <w:rPr>
                <w:noProof/>
                <w:webHidden/>
              </w:rPr>
              <w:tab/>
            </w:r>
            <w:r>
              <w:rPr>
                <w:noProof/>
                <w:webHidden/>
              </w:rPr>
              <w:fldChar w:fldCharType="begin"/>
            </w:r>
            <w:r>
              <w:rPr>
                <w:noProof/>
                <w:webHidden/>
              </w:rPr>
              <w:instrText xml:space="preserve"> PAGEREF _Toc447529238 \h </w:instrText>
            </w:r>
            <w:r>
              <w:rPr>
                <w:noProof/>
                <w:webHidden/>
              </w:rPr>
            </w:r>
            <w:r>
              <w:rPr>
                <w:noProof/>
                <w:webHidden/>
              </w:rPr>
              <w:fldChar w:fldCharType="separate"/>
            </w:r>
            <w:r>
              <w:rPr>
                <w:noProof/>
                <w:webHidden/>
              </w:rPr>
              <w:t>2</w:t>
            </w:r>
            <w:r>
              <w:rPr>
                <w:noProof/>
                <w:webHidden/>
              </w:rPr>
              <w:fldChar w:fldCharType="end"/>
            </w:r>
          </w:hyperlink>
        </w:p>
        <w:p w:rsidR="00B075A9" w:rsidRDefault="00B075A9">
          <w:pPr>
            <w:pStyle w:val="31"/>
            <w:tabs>
              <w:tab w:val="right" w:leader="dot" w:pos="9345"/>
            </w:tabs>
            <w:rPr>
              <w:rFonts w:eastAsiaTheme="minorEastAsia"/>
              <w:noProof/>
              <w:lang w:eastAsia="ru-RU"/>
            </w:rPr>
          </w:pPr>
          <w:hyperlink w:anchor="_Toc447529239" w:history="1">
            <w:r w:rsidRPr="009C3D5A">
              <w:rPr>
                <w:rStyle w:val="a5"/>
                <w:noProof/>
              </w:rPr>
              <w:t>Чтение настроек для текущего пользователя</w:t>
            </w:r>
            <w:r>
              <w:rPr>
                <w:noProof/>
                <w:webHidden/>
              </w:rPr>
              <w:tab/>
            </w:r>
            <w:r>
              <w:rPr>
                <w:noProof/>
                <w:webHidden/>
              </w:rPr>
              <w:fldChar w:fldCharType="begin"/>
            </w:r>
            <w:r>
              <w:rPr>
                <w:noProof/>
                <w:webHidden/>
              </w:rPr>
              <w:instrText xml:space="preserve"> PAGEREF _Toc447529239 \h </w:instrText>
            </w:r>
            <w:r>
              <w:rPr>
                <w:noProof/>
                <w:webHidden/>
              </w:rPr>
            </w:r>
            <w:r>
              <w:rPr>
                <w:noProof/>
                <w:webHidden/>
              </w:rPr>
              <w:fldChar w:fldCharType="separate"/>
            </w:r>
            <w:r>
              <w:rPr>
                <w:noProof/>
                <w:webHidden/>
              </w:rPr>
              <w:t>3</w:t>
            </w:r>
            <w:r>
              <w:rPr>
                <w:noProof/>
                <w:webHidden/>
              </w:rPr>
              <w:fldChar w:fldCharType="end"/>
            </w:r>
          </w:hyperlink>
        </w:p>
        <w:p w:rsidR="00B075A9" w:rsidRDefault="00B075A9">
          <w:pPr>
            <w:pStyle w:val="41"/>
            <w:tabs>
              <w:tab w:val="right" w:leader="dot" w:pos="9345"/>
            </w:tabs>
            <w:rPr>
              <w:rFonts w:eastAsiaTheme="minorEastAsia"/>
              <w:noProof/>
              <w:lang w:eastAsia="ru-RU"/>
            </w:rPr>
          </w:pPr>
          <w:hyperlink w:anchor="_Toc447529240" w:history="1">
            <w:r w:rsidRPr="009C3D5A">
              <w:rPr>
                <w:rStyle w:val="a5"/>
                <w:noProof/>
              </w:rPr>
              <w:t>Чтение данных о пользователе и его задачах</w:t>
            </w:r>
            <w:r>
              <w:rPr>
                <w:noProof/>
                <w:webHidden/>
              </w:rPr>
              <w:tab/>
            </w:r>
            <w:r>
              <w:rPr>
                <w:noProof/>
                <w:webHidden/>
              </w:rPr>
              <w:fldChar w:fldCharType="begin"/>
            </w:r>
            <w:r>
              <w:rPr>
                <w:noProof/>
                <w:webHidden/>
              </w:rPr>
              <w:instrText xml:space="preserve"> PAGEREF _Toc447529240 \h </w:instrText>
            </w:r>
            <w:r>
              <w:rPr>
                <w:noProof/>
                <w:webHidden/>
              </w:rPr>
            </w:r>
            <w:r>
              <w:rPr>
                <w:noProof/>
                <w:webHidden/>
              </w:rPr>
              <w:fldChar w:fldCharType="separate"/>
            </w:r>
            <w:r>
              <w:rPr>
                <w:noProof/>
                <w:webHidden/>
              </w:rPr>
              <w:t>3</w:t>
            </w:r>
            <w:r>
              <w:rPr>
                <w:noProof/>
                <w:webHidden/>
              </w:rPr>
              <w:fldChar w:fldCharType="end"/>
            </w:r>
          </w:hyperlink>
        </w:p>
        <w:p w:rsidR="00B075A9" w:rsidRDefault="00B075A9">
          <w:pPr>
            <w:pStyle w:val="41"/>
            <w:tabs>
              <w:tab w:val="right" w:leader="dot" w:pos="9345"/>
            </w:tabs>
            <w:rPr>
              <w:rFonts w:eastAsiaTheme="minorEastAsia"/>
              <w:noProof/>
              <w:lang w:eastAsia="ru-RU"/>
            </w:rPr>
          </w:pPr>
          <w:hyperlink w:anchor="_Toc447529241" w:history="1">
            <w:r w:rsidRPr="009C3D5A">
              <w:rPr>
                <w:rStyle w:val="a5"/>
                <w:noProof/>
              </w:rPr>
              <w:t>Чтение персональных параметров конфигурирования системы</w:t>
            </w:r>
            <w:r>
              <w:rPr>
                <w:noProof/>
                <w:webHidden/>
              </w:rPr>
              <w:tab/>
            </w:r>
            <w:r>
              <w:rPr>
                <w:noProof/>
                <w:webHidden/>
              </w:rPr>
              <w:fldChar w:fldCharType="begin"/>
            </w:r>
            <w:r>
              <w:rPr>
                <w:noProof/>
                <w:webHidden/>
              </w:rPr>
              <w:instrText xml:space="preserve"> PAGEREF _Toc447529241 \h </w:instrText>
            </w:r>
            <w:r>
              <w:rPr>
                <w:noProof/>
                <w:webHidden/>
              </w:rPr>
            </w:r>
            <w:r>
              <w:rPr>
                <w:noProof/>
                <w:webHidden/>
              </w:rPr>
              <w:fldChar w:fldCharType="separate"/>
            </w:r>
            <w:r>
              <w:rPr>
                <w:noProof/>
                <w:webHidden/>
              </w:rPr>
              <w:t>4</w:t>
            </w:r>
            <w:r>
              <w:rPr>
                <w:noProof/>
                <w:webHidden/>
              </w:rPr>
              <w:fldChar w:fldCharType="end"/>
            </w:r>
          </w:hyperlink>
        </w:p>
        <w:p w:rsidR="00B075A9" w:rsidRDefault="00B075A9">
          <w:pPr>
            <w:pStyle w:val="31"/>
            <w:tabs>
              <w:tab w:val="right" w:leader="dot" w:pos="9345"/>
            </w:tabs>
            <w:rPr>
              <w:rFonts w:eastAsiaTheme="minorEastAsia"/>
              <w:noProof/>
              <w:lang w:eastAsia="ru-RU"/>
            </w:rPr>
          </w:pPr>
          <w:hyperlink w:anchor="_Toc447529242" w:history="1">
            <w:r w:rsidRPr="009C3D5A">
              <w:rPr>
                <w:rStyle w:val="a5"/>
                <w:noProof/>
              </w:rPr>
              <w:t>Построение пользовательского интерфейса</w:t>
            </w:r>
            <w:r>
              <w:rPr>
                <w:noProof/>
                <w:webHidden/>
              </w:rPr>
              <w:tab/>
            </w:r>
            <w:r>
              <w:rPr>
                <w:noProof/>
                <w:webHidden/>
              </w:rPr>
              <w:fldChar w:fldCharType="begin"/>
            </w:r>
            <w:r>
              <w:rPr>
                <w:noProof/>
                <w:webHidden/>
              </w:rPr>
              <w:instrText xml:space="preserve"> PAGEREF _Toc447529242 \h </w:instrText>
            </w:r>
            <w:r>
              <w:rPr>
                <w:noProof/>
                <w:webHidden/>
              </w:rPr>
            </w:r>
            <w:r>
              <w:rPr>
                <w:noProof/>
                <w:webHidden/>
              </w:rPr>
              <w:fldChar w:fldCharType="separate"/>
            </w:r>
            <w:r>
              <w:rPr>
                <w:noProof/>
                <w:webHidden/>
              </w:rPr>
              <w:t>4</w:t>
            </w:r>
            <w:r>
              <w:rPr>
                <w:noProof/>
                <w:webHidden/>
              </w:rPr>
              <w:fldChar w:fldCharType="end"/>
            </w:r>
          </w:hyperlink>
        </w:p>
        <w:p w:rsidR="00B075A9" w:rsidRDefault="00B075A9">
          <w:pPr>
            <w:pStyle w:val="31"/>
            <w:tabs>
              <w:tab w:val="right" w:leader="dot" w:pos="9345"/>
            </w:tabs>
            <w:rPr>
              <w:rFonts w:eastAsiaTheme="minorEastAsia"/>
              <w:noProof/>
              <w:lang w:eastAsia="ru-RU"/>
            </w:rPr>
          </w:pPr>
          <w:hyperlink w:anchor="_Toc447529243" w:history="1">
            <w:r w:rsidRPr="009C3D5A">
              <w:rPr>
                <w:rStyle w:val="a5"/>
                <w:noProof/>
              </w:rPr>
              <w:t>Обработка списка автозапуска системы</w:t>
            </w:r>
            <w:r>
              <w:rPr>
                <w:noProof/>
                <w:webHidden/>
              </w:rPr>
              <w:tab/>
            </w:r>
            <w:r>
              <w:rPr>
                <w:noProof/>
                <w:webHidden/>
              </w:rPr>
              <w:fldChar w:fldCharType="begin"/>
            </w:r>
            <w:r>
              <w:rPr>
                <w:noProof/>
                <w:webHidden/>
              </w:rPr>
              <w:instrText xml:space="preserve"> PAGEREF _Toc447529243 \h </w:instrText>
            </w:r>
            <w:r>
              <w:rPr>
                <w:noProof/>
                <w:webHidden/>
              </w:rPr>
            </w:r>
            <w:r>
              <w:rPr>
                <w:noProof/>
                <w:webHidden/>
              </w:rPr>
              <w:fldChar w:fldCharType="separate"/>
            </w:r>
            <w:r>
              <w:rPr>
                <w:noProof/>
                <w:webHidden/>
              </w:rPr>
              <w:t>4</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44" w:history="1">
            <w:r w:rsidRPr="009C3D5A">
              <w:rPr>
                <w:rStyle w:val="a5"/>
                <w:noProof/>
              </w:rPr>
              <w:t>Менеджер подключений к базе данных</w:t>
            </w:r>
            <w:r>
              <w:rPr>
                <w:noProof/>
                <w:webHidden/>
              </w:rPr>
              <w:tab/>
            </w:r>
            <w:r>
              <w:rPr>
                <w:noProof/>
                <w:webHidden/>
              </w:rPr>
              <w:fldChar w:fldCharType="begin"/>
            </w:r>
            <w:r>
              <w:rPr>
                <w:noProof/>
                <w:webHidden/>
              </w:rPr>
              <w:instrText xml:space="preserve"> PAGEREF _Toc447529244 \h </w:instrText>
            </w:r>
            <w:r>
              <w:rPr>
                <w:noProof/>
                <w:webHidden/>
              </w:rPr>
            </w:r>
            <w:r>
              <w:rPr>
                <w:noProof/>
                <w:webHidden/>
              </w:rPr>
              <w:fldChar w:fldCharType="separate"/>
            </w:r>
            <w:r>
              <w:rPr>
                <w:noProof/>
                <w:webHidden/>
              </w:rPr>
              <w:t>5</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45" w:history="1">
            <w:r w:rsidRPr="009C3D5A">
              <w:rPr>
                <w:rStyle w:val="a5"/>
                <w:noProof/>
              </w:rPr>
              <w:t>Менеджер настроек системы</w:t>
            </w:r>
            <w:r>
              <w:rPr>
                <w:noProof/>
                <w:webHidden/>
              </w:rPr>
              <w:tab/>
            </w:r>
            <w:r>
              <w:rPr>
                <w:noProof/>
                <w:webHidden/>
              </w:rPr>
              <w:fldChar w:fldCharType="begin"/>
            </w:r>
            <w:r>
              <w:rPr>
                <w:noProof/>
                <w:webHidden/>
              </w:rPr>
              <w:instrText xml:space="preserve"> PAGEREF _Toc447529245 \h </w:instrText>
            </w:r>
            <w:r>
              <w:rPr>
                <w:noProof/>
                <w:webHidden/>
              </w:rPr>
            </w:r>
            <w:r>
              <w:rPr>
                <w:noProof/>
                <w:webHidden/>
              </w:rPr>
              <w:fldChar w:fldCharType="separate"/>
            </w:r>
            <w:r>
              <w:rPr>
                <w:noProof/>
                <w:webHidden/>
              </w:rPr>
              <w:t>6</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46" w:history="1">
            <w:r w:rsidRPr="009C3D5A">
              <w:rPr>
                <w:rStyle w:val="a5"/>
                <w:noProof/>
              </w:rPr>
              <w:t>Менеджер пользовательского интерфейса</w:t>
            </w:r>
            <w:r>
              <w:rPr>
                <w:noProof/>
                <w:webHidden/>
              </w:rPr>
              <w:tab/>
            </w:r>
            <w:r>
              <w:rPr>
                <w:noProof/>
                <w:webHidden/>
              </w:rPr>
              <w:fldChar w:fldCharType="begin"/>
            </w:r>
            <w:r>
              <w:rPr>
                <w:noProof/>
                <w:webHidden/>
              </w:rPr>
              <w:instrText xml:space="preserve"> PAGEREF _Toc447529246 \h </w:instrText>
            </w:r>
            <w:r>
              <w:rPr>
                <w:noProof/>
                <w:webHidden/>
              </w:rPr>
            </w:r>
            <w:r>
              <w:rPr>
                <w:noProof/>
                <w:webHidden/>
              </w:rPr>
              <w:fldChar w:fldCharType="separate"/>
            </w:r>
            <w:r>
              <w:rPr>
                <w:noProof/>
                <w:webHidden/>
              </w:rPr>
              <w:t>7</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47" w:history="1">
            <w:r w:rsidRPr="009C3D5A">
              <w:rPr>
                <w:rStyle w:val="a5"/>
                <w:noProof/>
              </w:rPr>
              <w:t>Запуск задачи</w:t>
            </w:r>
            <w:r>
              <w:rPr>
                <w:noProof/>
                <w:webHidden/>
              </w:rPr>
              <w:tab/>
            </w:r>
            <w:r>
              <w:rPr>
                <w:noProof/>
                <w:webHidden/>
              </w:rPr>
              <w:fldChar w:fldCharType="begin"/>
            </w:r>
            <w:r>
              <w:rPr>
                <w:noProof/>
                <w:webHidden/>
              </w:rPr>
              <w:instrText xml:space="preserve"> PAGEREF _Toc447529247 \h </w:instrText>
            </w:r>
            <w:r>
              <w:rPr>
                <w:noProof/>
                <w:webHidden/>
              </w:rPr>
            </w:r>
            <w:r>
              <w:rPr>
                <w:noProof/>
                <w:webHidden/>
              </w:rPr>
              <w:fldChar w:fldCharType="separate"/>
            </w:r>
            <w:r>
              <w:rPr>
                <w:noProof/>
                <w:webHidden/>
              </w:rPr>
              <w:t>9</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48" w:history="1">
            <w:r w:rsidRPr="009C3D5A">
              <w:rPr>
                <w:rStyle w:val="a5"/>
                <w:noProof/>
              </w:rPr>
              <w:t>Закрытие задачи</w:t>
            </w:r>
            <w:r>
              <w:rPr>
                <w:noProof/>
                <w:webHidden/>
              </w:rPr>
              <w:tab/>
            </w:r>
            <w:r>
              <w:rPr>
                <w:noProof/>
                <w:webHidden/>
              </w:rPr>
              <w:fldChar w:fldCharType="begin"/>
            </w:r>
            <w:r>
              <w:rPr>
                <w:noProof/>
                <w:webHidden/>
              </w:rPr>
              <w:instrText xml:space="preserve"> PAGEREF _Toc447529248 \h </w:instrText>
            </w:r>
            <w:r>
              <w:rPr>
                <w:noProof/>
                <w:webHidden/>
              </w:rPr>
            </w:r>
            <w:r>
              <w:rPr>
                <w:noProof/>
                <w:webHidden/>
              </w:rPr>
              <w:fldChar w:fldCharType="separate"/>
            </w:r>
            <w:r>
              <w:rPr>
                <w:noProof/>
                <w:webHidden/>
              </w:rPr>
              <w:t>10</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49" w:history="1">
            <w:r w:rsidRPr="009C3D5A">
              <w:rPr>
                <w:rStyle w:val="a5"/>
                <w:noProof/>
              </w:rPr>
              <w:t>Управление плагинами</w:t>
            </w:r>
            <w:r>
              <w:rPr>
                <w:noProof/>
                <w:webHidden/>
              </w:rPr>
              <w:tab/>
            </w:r>
            <w:r>
              <w:rPr>
                <w:noProof/>
                <w:webHidden/>
              </w:rPr>
              <w:fldChar w:fldCharType="begin"/>
            </w:r>
            <w:r>
              <w:rPr>
                <w:noProof/>
                <w:webHidden/>
              </w:rPr>
              <w:instrText xml:space="preserve"> PAGEREF _Toc447529249 \h </w:instrText>
            </w:r>
            <w:r>
              <w:rPr>
                <w:noProof/>
                <w:webHidden/>
              </w:rPr>
            </w:r>
            <w:r>
              <w:rPr>
                <w:noProof/>
                <w:webHidden/>
              </w:rPr>
              <w:fldChar w:fldCharType="separate"/>
            </w:r>
            <w:r>
              <w:rPr>
                <w:noProof/>
                <w:webHidden/>
              </w:rPr>
              <w:t>10</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50" w:history="1">
            <w:r w:rsidRPr="009C3D5A">
              <w:rPr>
                <w:rStyle w:val="a5"/>
                <w:noProof/>
              </w:rPr>
              <w:t>Запуск плагина</w:t>
            </w:r>
            <w:r>
              <w:rPr>
                <w:noProof/>
                <w:webHidden/>
              </w:rPr>
              <w:tab/>
            </w:r>
            <w:r>
              <w:rPr>
                <w:noProof/>
                <w:webHidden/>
              </w:rPr>
              <w:fldChar w:fldCharType="begin"/>
            </w:r>
            <w:r>
              <w:rPr>
                <w:noProof/>
                <w:webHidden/>
              </w:rPr>
              <w:instrText xml:space="preserve"> PAGEREF _Toc447529250 \h </w:instrText>
            </w:r>
            <w:r>
              <w:rPr>
                <w:noProof/>
                <w:webHidden/>
              </w:rPr>
            </w:r>
            <w:r>
              <w:rPr>
                <w:noProof/>
                <w:webHidden/>
              </w:rPr>
              <w:fldChar w:fldCharType="separate"/>
            </w:r>
            <w:r>
              <w:rPr>
                <w:noProof/>
                <w:webHidden/>
              </w:rPr>
              <w:t>11</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51" w:history="1">
            <w:r w:rsidRPr="009C3D5A">
              <w:rPr>
                <w:rStyle w:val="a5"/>
                <w:noProof/>
              </w:rPr>
              <w:t>Закрытие плагина</w:t>
            </w:r>
            <w:r>
              <w:rPr>
                <w:noProof/>
                <w:webHidden/>
              </w:rPr>
              <w:tab/>
            </w:r>
            <w:r>
              <w:rPr>
                <w:noProof/>
                <w:webHidden/>
              </w:rPr>
              <w:fldChar w:fldCharType="begin"/>
            </w:r>
            <w:r>
              <w:rPr>
                <w:noProof/>
                <w:webHidden/>
              </w:rPr>
              <w:instrText xml:space="preserve"> PAGEREF _Toc447529251 \h </w:instrText>
            </w:r>
            <w:r>
              <w:rPr>
                <w:noProof/>
                <w:webHidden/>
              </w:rPr>
            </w:r>
            <w:r>
              <w:rPr>
                <w:noProof/>
                <w:webHidden/>
              </w:rPr>
              <w:fldChar w:fldCharType="separate"/>
            </w:r>
            <w:r>
              <w:rPr>
                <w:noProof/>
                <w:webHidden/>
              </w:rPr>
              <w:t>11</w:t>
            </w:r>
            <w:r>
              <w:rPr>
                <w:noProof/>
                <w:webHidden/>
              </w:rPr>
              <w:fldChar w:fldCharType="end"/>
            </w:r>
          </w:hyperlink>
        </w:p>
        <w:p w:rsidR="00B075A9" w:rsidRDefault="00B075A9">
          <w:pPr>
            <w:pStyle w:val="21"/>
            <w:tabs>
              <w:tab w:val="right" w:leader="dot" w:pos="9345"/>
            </w:tabs>
            <w:rPr>
              <w:rFonts w:eastAsiaTheme="minorEastAsia"/>
              <w:noProof/>
              <w:lang w:eastAsia="ru-RU"/>
            </w:rPr>
          </w:pPr>
          <w:hyperlink w:anchor="_Toc447529252" w:history="1">
            <w:r w:rsidRPr="009C3D5A">
              <w:rPr>
                <w:rStyle w:val="a5"/>
                <w:noProof/>
              </w:rPr>
              <w:t>Выполнение акции плагина</w:t>
            </w:r>
            <w:r>
              <w:rPr>
                <w:noProof/>
                <w:webHidden/>
              </w:rPr>
              <w:tab/>
            </w:r>
            <w:r>
              <w:rPr>
                <w:noProof/>
                <w:webHidden/>
              </w:rPr>
              <w:fldChar w:fldCharType="begin"/>
            </w:r>
            <w:r>
              <w:rPr>
                <w:noProof/>
                <w:webHidden/>
              </w:rPr>
              <w:instrText xml:space="preserve"> PAGEREF _Toc447529252 \h </w:instrText>
            </w:r>
            <w:r>
              <w:rPr>
                <w:noProof/>
                <w:webHidden/>
              </w:rPr>
            </w:r>
            <w:r>
              <w:rPr>
                <w:noProof/>
                <w:webHidden/>
              </w:rPr>
              <w:fldChar w:fldCharType="separate"/>
            </w:r>
            <w:r>
              <w:rPr>
                <w:noProof/>
                <w:webHidden/>
              </w:rPr>
              <w:t>12</w:t>
            </w:r>
            <w:r>
              <w:rPr>
                <w:noProof/>
                <w:webHidden/>
              </w:rPr>
              <w:fldChar w:fldCharType="end"/>
            </w:r>
          </w:hyperlink>
        </w:p>
        <w:p w:rsidR="00471927" w:rsidRDefault="002F6F16">
          <w:r>
            <w:fldChar w:fldCharType="end"/>
          </w:r>
        </w:p>
      </w:sdtContent>
    </w:sdt>
    <w:p w:rsidR="00FC7AC3" w:rsidRDefault="00910890" w:rsidP="00FC7AC3">
      <w:pPr>
        <w:pStyle w:val="2"/>
      </w:pPr>
      <w:bookmarkStart w:id="1" w:name="_Toc447529235"/>
      <w:r>
        <w:t>Требования к установленном</w:t>
      </w:r>
      <w:r w:rsidR="00FC7AC3">
        <w:t>у программному обеспечению.</w:t>
      </w:r>
      <w:bookmarkEnd w:id="1"/>
    </w:p>
    <w:p w:rsidR="00910890" w:rsidRDefault="00B24EBB" w:rsidP="00B24EBB">
      <w:pPr>
        <w:ind w:firstLine="360"/>
      </w:pPr>
      <w:r>
        <w:t xml:space="preserve">Система </w:t>
      </w:r>
      <w:r>
        <w:rPr>
          <w:lang w:val="en-US"/>
        </w:rPr>
        <w:t>Symphony</w:t>
      </w:r>
      <w:r w:rsidRPr="00B24EBB">
        <w:t>.</w:t>
      </w:r>
      <w:r>
        <w:rPr>
          <w:lang w:val="en-US"/>
        </w:rPr>
        <w:t>Next</w:t>
      </w:r>
      <w:r w:rsidRPr="00B24EBB">
        <w:t xml:space="preserve"> </w:t>
      </w:r>
      <w:r>
        <w:t>(далее Симфония) должна располагаться в папке со строго определенной структурой подкаталогов и расположением файлов. Структура каталогов описана в документе «</w:t>
      </w:r>
      <w:r w:rsidRPr="00B24EBB">
        <w:rPr>
          <w:rFonts w:ascii="Arial" w:hAnsi="Arial" w:cs="Arial"/>
        </w:rPr>
        <w:t xml:space="preserve">Структура </w:t>
      </w:r>
      <w:proofErr w:type="spellStart"/>
      <w:r w:rsidRPr="00B24EBB">
        <w:rPr>
          <w:rFonts w:ascii="Arial" w:hAnsi="Arial" w:cs="Arial"/>
        </w:rPr>
        <w:t>каталога.mmap</w:t>
      </w:r>
      <w:proofErr w:type="spellEnd"/>
      <w:r>
        <w:t>»:</w:t>
      </w:r>
    </w:p>
    <w:p w:rsidR="00910890" w:rsidRPr="00B24EBB" w:rsidRDefault="00B24EBB" w:rsidP="00B24EBB">
      <w:pPr>
        <w:ind w:firstLine="360"/>
      </w:pPr>
      <w:r>
        <w:t xml:space="preserve">Симфония располагается в локальном каталоге или сетевом каталоге, который называется корневой каталог системы. В корневом каталоге находится программа </w:t>
      </w:r>
      <w:r>
        <w:rPr>
          <w:lang w:val="en-US"/>
        </w:rPr>
        <w:t>Symphony</w:t>
      </w:r>
      <w:r w:rsidRPr="00B24EBB">
        <w:t>.</w:t>
      </w:r>
      <w:r>
        <w:rPr>
          <w:lang w:val="en-US"/>
        </w:rPr>
        <w:t>Next</w:t>
      </w:r>
      <w:r w:rsidRPr="00B24EBB">
        <w:t>.</w:t>
      </w:r>
      <w:r>
        <w:rPr>
          <w:lang w:val="en-US"/>
        </w:rPr>
        <w:t>exe</w:t>
      </w:r>
      <w:r w:rsidRPr="00B24EBB">
        <w:t xml:space="preserve"> </w:t>
      </w:r>
      <w:r>
        <w:t>и ряд подкаталогов:</w:t>
      </w:r>
    </w:p>
    <w:p w:rsidR="00910890" w:rsidRDefault="00B24EBB" w:rsidP="00910890">
      <w:pPr>
        <w:pStyle w:val="a3"/>
        <w:numPr>
          <w:ilvl w:val="0"/>
          <w:numId w:val="1"/>
        </w:numPr>
      </w:pPr>
      <w:r>
        <w:t xml:space="preserve">Каталоги </w:t>
      </w:r>
      <w:r>
        <w:rPr>
          <w:lang w:val="en-US"/>
        </w:rPr>
        <w:t>bin</w:t>
      </w:r>
      <w:r w:rsidRPr="00B24EBB">
        <w:t xml:space="preserve"> </w:t>
      </w:r>
      <w:r>
        <w:t xml:space="preserve">и </w:t>
      </w:r>
      <w:r>
        <w:rPr>
          <w:lang w:val="en-US"/>
        </w:rPr>
        <w:t>bin</w:t>
      </w:r>
      <w:r>
        <w:t>64</w:t>
      </w:r>
      <w:r w:rsidRPr="00B24EBB">
        <w:t xml:space="preserve"> – </w:t>
      </w:r>
      <w:r>
        <w:t>системные каталоги для 32 и 64-х битных версий системы</w:t>
      </w:r>
    </w:p>
    <w:p w:rsidR="00910890" w:rsidRDefault="00B24EBB" w:rsidP="00910890">
      <w:pPr>
        <w:pStyle w:val="a3"/>
        <w:numPr>
          <w:ilvl w:val="0"/>
          <w:numId w:val="1"/>
        </w:numPr>
      </w:pPr>
      <w:r>
        <w:t xml:space="preserve">Каталоги </w:t>
      </w:r>
      <w:r>
        <w:rPr>
          <w:lang w:val="en-US"/>
        </w:rPr>
        <w:t>plugin</w:t>
      </w:r>
      <w:r w:rsidRPr="00B24EBB">
        <w:t xml:space="preserve"> </w:t>
      </w:r>
      <w:r>
        <w:t xml:space="preserve">и </w:t>
      </w:r>
      <w:r>
        <w:rPr>
          <w:lang w:val="en-US"/>
        </w:rPr>
        <w:t>plugin</w:t>
      </w:r>
      <w:r w:rsidRPr="00B24EBB">
        <w:t xml:space="preserve">64 – </w:t>
      </w:r>
      <w:r>
        <w:t xml:space="preserve">каталоги с 32 и 64-х </w:t>
      </w:r>
      <w:proofErr w:type="gramStart"/>
      <w:r>
        <w:t>битными</w:t>
      </w:r>
      <w:proofErr w:type="gramEnd"/>
      <w:r>
        <w:t xml:space="preserve"> плагинами</w:t>
      </w:r>
    </w:p>
    <w:p w:rsidR="00B24EBB" w:rsidRDefault="00B24EBB" w:rsidP="00910890">
      <w:pPr>
        <w:pStyle w:val="a3"/>
        <w:numPr>
          <w:ilvl w:val="0"/>
          <w:numId w:val="1"/>
        </w:numPr>
      </w:pPr>
      <w:r>
        <w:t xml:space="preserve">Каталог </w:t>
      </w:r>
      <w:r>
        <w:rPr>
          <w:lang w:val="en-US"/>
        </w:rPr>
        <w:t>Help</w:t>
      </w:r>
      <w:r w:rsidRPr="00B24EBB">
        <w:t xml:space="preserve"> – </w:t>
      </w:r>
      <w:r>
        <w:t>каталог, в котором располагаются справочные материалы по системе</w:t>
      </w:r>
    </w:p>
    <w:p w:rsidR="00B24EBB" w:rsidRDefault="00B24EBB" w:rsidP="00910890">
      <w:pPr>
        <w:pStyle w:val="a3"/>
        <w:numPr>
          <w:ilvl w:val="0"/>
          <w:numId w:val="1"/>
        </w:numPr>
      </w:pPr>
      <w:r>
        <w:t xml:space="preserve">Каталог </w:t>
      </w:r>
      <w:r>
        <w:rPr>
          <w:lang w:val="en-US"/>
        </w:rPr>
        <w:t>Reports</w:t>
      </w:r>
      <w:r w:rsidRPr="00B24EBB">
        <w:t xml:space="preserve"> – </w:t>
      </w:r>
      <w:r>
        <w:t xml:space="preserve">каталог с шаблонами и скриптами отчётов и печатных форм </w:t>
      </w:r>
      <w:r w:rsidR="003C04A6">
        <w:t>документов</w:t>
      </w:r>
    </w:p>
    <w:p w:rsidR="003C04A6" w:rsidRDefault="003C04A6" w:rsidP="00910890">
      <w:pPr>
        <w:pStyle w:val="a3"/>
        <w:numPr>
          <w:ilvl w:val="0"/>
          <w:numId w:val="1"/>
        </w:numPr>
      </w:pPr>
      <w:r>
        <w:t xml:space="preserve">Каталог </w:t>
      </w:r>
      <w:r>
        <w:rPr>
          <w:lang w:val="en-US"/>
        </w:rPr>
        <w:t>Update</w:t>
      </w:r>
      <w:r w:rsidRPr="003C04A6">
        <w:t xml:space="preserve"> – </w:t>
      </w:r>
      <w:r>
        <w:t>каталог, в котором располагаются файлы обновлений системы.</w:t>
      </w:r>
    </w:p>
    <w:p w:rsidR="003C04A6" w:rsidRPr="003C04A6" w:rsidRDefault="003C04A6" w:rsidP="003C04A6">
      <w:r>
        <w:t xml:space="preserve">Расположение тех или иных файлов будет описано далее. Для каталогов </w:t>
      </w:r>
      <w:r>
        <w:rPr>
          <w:lang w:val="en-US"/>
        </w:rPr>
        <w:t>bin</w:t>
      </w:r>
      <w:r w:rsidRPr="003C04A6">
        <w:t xml:space="preserve"> </w:t>
      </w:r>
      <w:r>
        <w:t xml:space="preserve">и </w:t>
      </w:r>
      <w:r>
        <w:rPr>
          <w:lang w:val="en-US"/>
        </w:rPr>
        <w:t>plugin</w:t>
      </w:r>
      <w:r w:rsidRPr="003C04A6">
        <w:t xml:space="preserve"> </w:t>
      </w:r>
      <w:r>
        <w:t xml:space="preserve">подразумевается 32-х разрядная версия системы, и что аналогичные файлы или действия происходят в каталогах </w:t>
      </w:r>
      <w:r>
        <w:rPr>
          <w:lang w:val="en-US"/>
        </w:rPr>
        <w:t>bin</w:t>
      </w:r>
      <w:r w:rsidRPr="003C04A6">
        <w:t xml:space="preserve">64 </w:t>
      </w:r>
      <w:r>
        <w:t xml:space="preserve">и </w:t>
      </w:r>
      <w:r>
        <w:rPr>
          <w:lang w:val="en-US"/>
        </w:rPr>
        <w:t>plugin</w:t>
      </w:r>
      <w:r w:rsidRPr="003C04A6">
        <w:t xml:space="preserve">64 </w:t>
      </w:r>
      <w:r>
        <w:t>для 64-х разрядной версии системы.</w:t>
      </w:r>
    </w:p>
    <w:p w:rsidR="00FC7AC3" w:rsidRDefault="003C04A6" w:rsidP="00FC7AC3">
      <w:pPr>
        <w:pStyle w:val="2"/>
      </w:pPr>
      <w:bookmarkStart w:id="2" w:name="_Toc447529236"/>
      <w:r>
        <w:lastRenderedPageBreak/>
        <w:t>Процедура запуска системы</w:t>
      </w:r>
      <w:bookmarkEnd w:id="2"/>
    </w:p>
    <w:p w:rsidR="003C04A6" w:rsidRDefault="003C04A6" w:rsidP="003C04A6">
      <w:r>
        <w:tab/>
        <w:t>Процедура запуска системы состоит  из следующих этапов:</w:t>
      </w:r>
    </w:p>
    <w:p w:rsidR="003C04A6" w:rsidRDefault="003C04A6" w:rsidP="003C04A6">
      <w:pPr>
        <w:pStyle w:val="a3"/>
        <w:numPr>
          <w:ilvl w:val="0"/>
          <w:numId w:val="4"/>
        </w:numPr>
      </w:pPr>
      <w:r>
        <w:t>Первоначальное конфигурирование системы и проверка условий запуска</w:t>
      </w:r>
    </w:p>
    <w:p w:rsidR="003C04A6" w:rsidRDefault="003C04A6" w:rsidP="003C04A6">
      <w:pPr>
        <w:pStyle w:val="a3"/>
        <w:numPr>
          <w:ilvl w:val="0"/>
          <w:numId w:val="4"/>
        </w:numPr>
      </w:pPr>
      <w:r>
        <w:t>Создание подключения к базе данных</w:t>
      </w:r>
    </w:p>
    <w:p w:rsidR="003C04A6" w:rsidRDefault="003C04A6" w:rsidP="003C04A6">
      <w:pPr>
        <w:pStyle w:val="a3"/>
        <w:numPr>
          <w:ilvl w:val="0"/>
          <w:numId w:val="4"/>
        </w:numPr>
      </w:pPr>
      <w:r>
        <w:t xml:space="preserve">Чтение настроек для текущего пользователя (назначенных задач, </w:t>
      </w:r>
      <w:r w:rsidR="001228E7">
        <w:t>персональных параметров системы и т.д.)</w:t>
      </w:r>
    </w:p>
    <w:p w:rsidR="001228E7" w:rsidRDefault="001228E7" w:rsidP="003C04A6">
      <w:pPr>
        <w:pStyle w:val="a3"/>
        <w:numPr>
          <w:ilvl w:val="0"/>
          <w:numId w:val="4"/>
        </w:numPr>
      </w:pPr>
      <w:r>
        <w:t>Построение пользовательского интерфейса</w:t>
      </w:r>
    </w:p>
    <w:p w:rsidR="001228E7" w:rsidRPr="003C04A6" w:rsidRDefault="001228E7" w:rsidP="003C04A6">
      <w:pPr>
        <w:pStyle w:val="a3"/>
        <w:numPr>
          <w:ilvl w:val="0"/>
          <w:numId w:val="4"/>
        </w:numPr>
      </w:pPr>
      <w:r>
        <w:t>Обработка списка автозапуска системы.</w:t>
      </w:r>
    </w:p>
    <w:p w:rsidR="00FC7AC3" w:rsidRDefault="001228E7" w:rsidP="00FC7AC3">
      <w:pPr>
        <w:pStyle w:val="3"/>
      </w:pPr>
      <w:bookmarkStart w:id="3" w:name="_Toc447529237"/>
      <w:r>
        <w:t>Первоначальное конфигурирование системы и проверка условий запуска</w:t>
      </w:r>
      <w:bookmarkEnd w:id="3"/>
    </w:p>
    <w:p w:rsidR="001228E7" w:rsidRDefault="009A31FB" w:rsidP="001228E7">
      <w:r>
        <w:tab/>
        <w:t xml:space="preserve">За первоначальное конфигурирование системы и проверки условий запуска отвечает программа </w:t>
      </w:r>
      <w:r w:rsidRPr="009A31FB">
        <w:t>Symphony.Next.exe</w:t>
      </w:r>
      <w:r>
        <w:t xml:space="preserve">, которая находится в корневом каталоге системы. </w:t>
      </w:r>
    </w:p>
    <w:p w:rsidR="009A31FB" w:rsidRDefault="009A31FB" w:rsidP="001228E7">
      <w:r>
        <w:t xml:space="preserve">Проект: </w:t>
      </w:r>
      <w:proofErr w:type="spellStart"/>
      <w:r w:rsidRPr="00354476">
        <w:rPr>
          <w:rFonts w:ascii="Courier New" w:hAnsi="Courier New" w:cs="Courier New"/>
        </w:rPr>
        <w:t>Symphony.Next.dproj</w:t>
      </w:r>
      <w:proofErr w:type="spellEnd"/>
    </w:p>
    <w:p w:rsidR="009A31FB" w:rsidRDefault="009A31FB" w:rsidP="001228E7">
      <w:proofErr w:type="spellStart"/>
      <w:r>
        <w:rPr>
          <w:lang w:val="en-US"/>
        </w:rPr>
        <w:t>Git</w:t>
      </w:r>
      <w:proofErr w:type="spellEnd"/>
      <w:r w:rsidRPr="00354476">
        <w:t xml:space="preserve"> – </w:t>
      </w:r>
      <w:proofErr w:type="spellStart"/>
      <w:r>
        <w:t>репозиторий</w:t>
      </w:r>
      <w:proofErr w:type="spellEnd"/>
      <w:r>
        <w:t>:</w:t>
      </w:r>
      <w:r w:rsidR="00354476">
        <w:t xml:space="preserve"> </w:t>
      </w:r>
      <w:r w:rsidR="00354476" w:rsidRPr="00354476">
        <w:rPr>
          <w:rFonts w:ascii="Courier New" w:hAnsi="Courier New" w:cs="Courier New"/>
        </w:rPr>
        <w:t>/</w:t>
      </w:r>
      <w:proofErr w:type="spellStart"/>
      <w:r w:rsidR="00354476" w:rsidRPr="00354476">
        <w:rPr>
          <w:rFonts w:ascii="Courier New" w:hAnsi="Courier New" w:cs="Courier New"/>
        </w:rPr>
        <w:t>repo</w:t>
      </w:r>
      <w:proofErr w:type="spellEnd"/>
      <w:r w:rsidR="00354476" w:rsidRPr="00354476">
        <w:rPr>
          <w:rFonts w:ascii="Courier New" w:hAnsi="Courier New" w:cs="Courier New"/>
        </w:rPr>
        <w:t>/</w:t>
      </w:r>
      <w:proofErr w:type="spellStart"/>
      <w:r w:rsidR="00354476" w:rsidRPr="00354476">
        <w:rPr>
          <w:rFonts w:ascii="Courier New" w:hAnsi="Courier New" w:cs="Courier New"/>
        </w:rPr>
        <w:t>Unicom</w:t>
      </w:r>
      <w:proofErr w:type="spellEnd"/>
      <w:r w:rsidR="00354476" w:rsidRPr="00354476">
        <w:rPr>
          <w:rFonts w:ascii="Courier New" w:hAnsi="Courier New" w:cs="Courier New"/>
        </w:rPr>
        <w:t>/</w:t>
      </w:r>
      <w:proofErr w:type="spellStart"/>
      <w:r w:rsidR="00354476" w:rsidRPr="00354476">
        <w:rPr>
          <w:rFonts w:ascii="Courier New" w:hAnsi="Courier New" w:cs="Courier New"/>
        </w:rPr>
        <w:t>Symphony.Next</w:t>
      </w:r>
      <w:proofErr w:type="spellEnd"/>
      <w:r w:rsidR="00354476" w:rsidRPr="00354476">
        <w:rPr>
          <w:rFonts w:ascii="Courier New" w:hAnsi="Courier New" w:cs="Courier New"/>
        </w:rPr>
        <w:t>/</w:t>
      </w:r>
      <w:proofErr w:type="spellStart"/>
      <w:r w:rsidR="00354476" w:rsidRPr="00354476">
        <w:rPr>
          <w:rFonts w:ascii="Courier New" w:hAnsi="Courier New" w:cs="Courier New"/>
        </w:rPr>
        <w:t>Symphony.Next.git</w:t>
      </w:r>
      <w:proofErr w:type="spellEnd"/>
    </w:p>
    <w:p w:rsidR="00354476" w:rsidRDefault="00354476" w:rsidP="001228E7">
      <w:r>
        <w:tab/>
        <w:t xml:space="preserve">Программа в качестве параметра командной строки получает </w:t>
      </w:r>
      <w:proofErr w:type="gramStart"/>
      <w:r>
        <w:t>настроечный</w:t>
      </w:r>
      <w:proofErr w:type="gramEnd"/>
      <w:r>
        <w:t xml:space="preserve"> </w:t>
      </w:r>
      <w:r>
        <w:rPr>
          <w:lang w:val="en-US"/>
        </w:rPr>
        <w:t>xml</w:t>
      </w:r>
      <w:r w:rsidRPr="00354476">
        <w:t>-</w:t>
      </w:r>
      <w:r>
        <w:t>файл</w:t>
      </w:r>
      <w:r w:rsidRPr="00354476">
        <w:t xml:space="preserve"> </w:t>
      </w:r>
      <w:r>
        <w:t xml:space="preserve">с расширением </w:t>
      </w:r>
      <w:r w:rsidRPr="00354476">
        <w:t>.</w:t>
      </w:r>
      <w:proofErr w:type="spellStart"/>
      <w:r>
        <w:rPr>
          <w:lang w:val="en-US"/>
        </w:rPr>
        <w:t>csf</w:t>
      </w:r>
      <w:proofErr w:type="spellEnd"/>
      <w:r w:rsidRPr="00354476">
        <w:t xml:space="preserve">. </w:t>
      </w:r>
      <w:r>
        <w:t xml:space="preserve">Если файла не существует или в </w:t>
      </w:r>
      <w:r w:rsidR="00F33B1E">
        <w:t>командной строке файл не передан, то программа самостоятельно пытается определить конфигурацию системы.</w:t>
      </w:r>
    </w:p>
    <w:p w:rsidR="00F33B1E" w:rsidRDefault="00F33B1E" w:rsidP="001228E7">
      <w:r>
        <w:tab/>
        <w:t>В конфигурацию системы входит следующая информация:</w:t>
      </w:r>
    </w:p>
    <w:p w:rsidR="00F33B1E" w:rsidRDefault="00F33B1E" w:rsidP="00F33B1E">
      <w:pPr>
        <w:pStyle w:val="a3"/>
        <w:numPr>
          <w:ilvl w:val="0"/>
          <w:numId w:val="5"/>
        </w:numPr>
      </w:pPr>
      <w:r>
        <w:t xml:space="preserve">Тип и разрядность операционной системы – параметры могут быть определены автоматически по работающей операционной системы и наличия файлов </w:t>
      </w:r>
      <w:proofErr w:type="spellStart"/>
      <w:r>
        <w:rPr>
          <w:lang w:val="en-US"/>
        </w:rPr>
        <w:t>SymDB</w:t>
      </w:r>
      <w:proofErr w:type="spellEnd"/>
      <w:r w:rsidRPr="00F33B1E">
        <w:t>*.</w:t>
      </w:r>
      <w:proofErr w:type="spellStart"/>
      <w:r>
        <w:rPr>
          <w:lang w:val="en-US"/>
        </w:rPr>
        <w:t>bpl</w:t>
      </w:r>
      <w:proofErr w:type="spellEnd"/>
      <w:r w:rsidRPr="00F33B1E">
        <w:t xml:space="preserve"> </w:t>
      </w:r>
      <w:r>
        <w:t xml:space="preserve">и </w:t>
      </w:r>
      <w:proofErr w:type="spellStart"/>
      <w:r>
        <w:rPr>
          <w:lang w:val="en-US"/>
        </w:rPr>
        <w:t>SymTask</w:t>
      </w:r>
      <w:proofErr w:type="spellEnd"/>
      <w:r w:rsidRPr="00F33B1E">
        <w:t>*.</w:t>
      </w:r>
      <w:proofErr w:type="spellStart"/>
      <w:r>
        <w:rPr>
          <w:lang w:val="en-US"/>
        </w:rPr>
        <w:t>bpl</w:t>
      </w:r>
      <w:proofErr w:type="spellEnd"/>
      <w:r w:rsidRPr="00F33B1E">
        <w:t xml:space="preserve"> </w:t>
      </w:r>
      <w:r>
        <w:t>в одном из системных каталогов системы.</w:t>
      </w:r>
    </w:p>
    <w:p w:rsidR="00F33B1E" w:rsidRDefault="00F33B1E" w:rsidP="00F33B1E">
      <w:pPr>
        <w:pStyle w:val="a3"/>
        <w:numPr>
          <w:ilvl w:val="0"/>
          <w:numId w:val="5"/>
        </w:numPr>
      </w:pPr>
      <w:r>
        <w:t xml:space="preserve">Тип, сервер и имя базы данных – тип базы данных может быть определен автоматически  исходя из наличия файлов </w:t>
      </w:r>
      <w:proofErr w:type="spellStart"/>
      <w:r>
        <w:rPr>
          <w:lang w:val="en-US"/>
        </w:rPr>
        <w:t>SymDB</w:t>
      </w:r>
      <w:proofErr w:type="spellEnd"/>
      <w:r w:rsidRPr="00F33B1E">
        <w:t>*.</w:t>
      </w:r>
      <w:proofErr w:type="spellStart"/>
      <w:r>
        <w:rPr>
          <w:lang w:val="en-US"/>
        </w:rPr>
        <w:t>bpl</w:t>
      </w:r>
      <w:proofErr w:type="spellEnd"/>
      <w:r w:rsidRPr="00F33B1E">
        <w:t xml:space="preserve"> </w:t>
      </w:r>
      <w:r>
        <w:t xml:space="preserve">и </w:t>
      </w:r>
      <w:proofErr w:type="spellStart"/>
      <w:r>
        <w:rPr>
          <w:lang w:val="en-US"/>
        </w:rPr>
        <w:t>SymTask</w:t>
      </w:r>
      <w:proofErr w:type="spellEnd"/>
      <w:r w:rsidRPr="00F33B1E">
        <w:t>*.</w:t>
      </w:r>
      <w:proofErr w:type="spellStart"/>
      <w:r>
        <w:rPr>
          <w:lang w:val="en-US"/>
        </w:rPr>
        <w:t>bpl</w:t>
      </w:r>
      <w:proofErr w:type="spellEnd"/>
      <w:r w:rsidRPr="00F33B1E">
        <w:t xml:space="preserve"> </w:t>
      </w:r>
      <w:r>
        <w:t>в системном каталоге системы.</w:t>
      </w:r>
    </w:p>
    <w:p w:rsidR="00F33B1E" w:rsidRDefault="00F33B1E" w:rsidP="00F33B1E">
      <w:pPr>
        <w:pStyle w:val="a3"/>
        <w:numPr>
          <w:ilvl w:val="0"/>
          <w:numId w:val="5"/>
        </w:numPr>
      </w:pPr>
      <w:r>
        <w:t xml:space="preserve">Список автозагрузки – перечень плагинов автоматически </w:t>
      </w:r>
      <w:proofErr w:type="gramStart"/>
      <w:r>
        <w:t>запускаемых</w:t>
      </w:r>
      <w:proofErr w:type="gramEnd"/>
      <w:r>
        <w:t xml:space="preserve"> при загрузке системы. Автоматически не определяется.</w:t>
      </w:r>
    </w:p>
    <w:p w:rsidR="0053147C" w:rsidRDefault="0053147C" w:rsidP="0053147C">
      <w:r>
        <w:t xml:space="preserve">Исходя из полученных параметров системы, программа </w:t>
      </w:r>
      <w:r w:rsidRPr="009A31FB">
        <w:t>Symphony.Next.exe</w:t>
      </w:r>
      <w:r>
        <w:t>:</w:t>
      </w:r>
    </w:p>
    <w:p w:rsidR="0053147C" w:rsidRDefault="0053147C" w:rsidP="0053147C">
      <w:pPr>
        <w:pStyle w:val="a3"/>
        <w:numPr>
          <w:ilvl w:val="0"/>
          <w:numId w:val="6"/>
        </w:numPr>
      </w:pPr>
      <w:r>
        <w:t>выбирает системный каталог;</w:t>
      </w:r>
    </w:p>
    <w:p w:rsidR="0053147C" w:rsidRDefault="0053147C" w:rsidP="0053147C">
      <w:pPr>
        <w:pStyle w:val="a3"/>
        <w:numPr>
          <w:ilvl w:val="0"/>
          <w:numId w:val="6"/>
        </w:numPr>
      </w:pPr>
      <w:r>
        <w:t xml:space="preserve">проверяет наличие в нем файлов </w:t>
      </w:r>
      <w:proofErr w:type="spellStart"/>
      <w:r w:rsidRPr="0053147C">
        <w:rPr>
          <w:lang w:val="en-US"/>
        </w:rPr>
        <w:t>SymMng</w:t>
      </w:r>
      <w:proofErr w:type="spellEnd"/>
      <w:r w:rsidRPr="0053147C">
        <w:t>.</w:t>
      </w:r>
      <w:r w:rsidRPr="0053147C">
        <w:rPr>
          <w:lang w:val="en-US"/>
        </w:rPr>
        <w:t>exe</w:t>
      </w:r>
      <w:r w:rsidRPr="0053147C">
        <w:t xml:space="preserve">, </w:t>
      </w:r>
      <w:proofErr w:type="spellStart"/>
      <w:r w:rsidRPr="0053147C">
        <w:rPr>
          <w:lang w:val="en-US"/>
        </w:rPr>
        <w:t>SymDB</w:t>
      </w:r>
      <w:proofErr w:type="spellEnd"/>
      <w:r w:rsidRPr="00F33B1E">
        <w:t>*.</w:t>
      </w:r>
      <w:proofErr w:type="spellStart"/>
      <w:r w:rsidRPr="0053147C">
        <w:rPr>
          <w:lang w:val="en-US"/>
        </w:rPr>
        <w:t>bpl</w:t>
      </w:r>
      <w:proofErr w:type="spellEnd"/>
      <w:r w:rsidRPr="00F33B1E">
        <w:t xml:space="preserve"> </w:t>
      </w:r>
      <w:r>
        <w:t xml:space="preserve">и </w:t>
      </w:r>
      <w:proofErr w:type="spellStart"/>
      <w:r w:rsidRPr="0053147C">
        <w:rPr>
          <w:lang w:val="en-US"/>
        </w:rPr>
        <w:t>SymTask</w:t>
      </w:r>
      <w:proofErr w:type="spellEnd"/>
      <w:r w:rsidRPr="00F33B1E">
        <w:t>*.</w:t>
      </w:r>
      <w:proofErr w:type="spellStart"/>
      <w:r w:rsidRPr="0053147C">
        <w:rPr>
          <w:lang w:val="en-US"/>
        </w:rPr>
        <w:t>bpl</w:t>
      </w:r>
      <w:proofErr w:type="spellEnd"/>
      <w:r>
        <w:t>;</w:t>
      </w:r>
      <w:r w:rsidRPr="0053147C">
        <w:t xml:space="preserve"> </w:t>
      </w:r>
    </w:p>
    <w:p w:rsidR="0053147C" w:rsidRDefault="0053147C" w:rsidP="0053147C">
      <w:pPr>
        <w:pStyle w:val="a3"/>
        <w:numPr>
          <w:ilvl w:val="0"/>
          <w:numId w:val="6"/>
        </w:numPr>
      </w:pPr>
      <w:r>
        <w:t>формирует параметры командной строки</w:t>
      </w:r>
      <w:r w:rsidR="00805FBB">
        <w:t xml:space="preserve"> для запуска основного приложения системы</w:t>
      </w:r>
    </w:p>
    <w:p w:rsidR="00805FBB" w:rsidRDefault="00805FBB" w:rsidP="0053147C">
      <w:pPr>
        <w:pStyle w:val="a3"/>
        <w:numPr>
          <w:ilvl w:val="0"/>
          <w:numId w:val="6"/>
        </w:numPr>
      </w:pPr>
      <w:r>
        <w:t xml:space="preserve">Запускает программу </w:t>
      </w:r>
      <w:proofErr w:type="spellStart"/>
      <w:r>
        <w:rPr>
          <w:lang w:val="en-US"/>
        </w:rPr>
        <w:t>SymMng</w:t>
      </w:r>
      <w:proofErr w:type="spellEnd"/>
      <w:r w:rsidRPr="00805FBB">
        <w:t>.</w:t>
      </w:r>
      <w:r>
        <w:rPr>
          <w:lang w:val="en-US"/>
        </w:rPr>
        <w:t>exe</w:t>
      </w:r>
      <w:r w:rsidRPr="00805FBB">
        <w:t xml:space="preserve"> </w:t>
      </w:r>
      <w:r>
        <w:t>из выбранного каталога, передавая ему в качестве параметров командной строки конфигурацию системы:</w:t>
      </w:r>
    </w:p>
    <w:p w:rsidR="00805FBB" w:rsidRPr="002014FC" w:rsidRDefault="00805FBB" w:rsidP="00805FBB">
      <w:pPr>
        <w:rPr>
          <w:rFonts w:ascii="Courier New" w:hAnsi="Courier New" w:cs="Courier New"/>
          <w:sz w:val="20"/>
          <w:szCs w:val="20"/>
        </w:rPr>
      </w:pPr>
      <w:proofErr w:type="spellStart"/>
      <w:r w:rsidRPr="002014FC">
        <w:rPr>
          <w:rFonts w:ascii="Courier New" w:hAnsi="Courier New" w:cs="Courier New"/>
          <w:sz w:val="20"/>
          <w:szCs w:val="20"/>
          <w:lang w:val="en-US"/>
        </w:rPr>
        <w:t>SymMng</w:t>
      </w:r>
      <w:proofErr w:type="spellEnd"/>
      <w:r w:rsidRPr="002014FC">
        <w:rPr>
          <w:rFonts w:ascii="Courier New" w:hAnsi="Courier New" w:cs="Courier New"/>
          <w:sz w:val="20"/>
          <w:szCs w:val="20"/>
        </w:rPr>
        <w:t>.</w:t>
      </w:r>
      <w:r w:rsidRPr="002014FC">
        <w:rPr>
          <w:rFonts w:ascii="Courier New" w:hAnsi="Courier New" w:cs="Courier New"/>
          <w:sz w:val="20"/>
          <w:szCs w:val="20"/>
          <w:lang w:val="en-US"/>
        </w:rPr>
        <w:t>exe</w:t>
      </w:r>
      <w:r w:rsidRPr="002014FC">
        <w:rPr>
          <w:rFonts w:ascii="Courier New" w:hAnsi="Courier New" w:cs="Courier New"/>
          <w:sz w:val="20"/>
          <w:szCs w:val="20"/>
        </w:rPr>
        <w:t xml:space="preserve"> –</w:t>
      </w:r>
      <w:proofErr w:type="spellStart"/>
      <w:r w:rsidRPr="002014FC">
        <w:rPr>
          <w:rFonts w:ascii="Courier New" w:hAnsi="Courier New" w:cs="Courier New"/>
          <w:sz w:val="20"/>
          <w:szCs w:val="20"/>
          <w:lang w:val="en-US"/>
        </w:rPr>
        <w:t>dbt</w:t>
      </w:r>
      <w:proofErr w:type="spellEnd"/>
      <w:proofErr w:type="gramStart"/>
      <w:r w:rsidRPr="002014FC">
        <w:rPr>
          <w:rFonts w:ascii="Courier New" w:hAnsi="Courier New" w:cs="Courier New"/>
          <w:sz w:val="20"/>
          <w:szCs w:val="20"/>
        </w:rPr>
        <w:t>:</w:t>
      </w:r>
      <w:proofErr w:type="spellStart"/>
      <w:r w:rsidRPr="002014FC">
        <w:rPr>
          <w:rFonts w:ascii="Courier New" w:hAnsi="Courier New" w:cs="Courier New"/>
          <w:sz w:val="20"/>
          <w:szCs w:val="20"/>
        </w:rPr>
        <w:t>ТипБД</w:t>
      </w:r>
      <w:proofErr w:type="spellEnd"/>
      <w:proofErr w:type="gramEnd"/>
      <w:r w:rsidRPr="002014FC">
        <w:rPr>
          <w:rFonts w:ascii="Courier New" w:hAnsi="Courier New" w:cs="Courier New"/>
          <w:sz w:val="20"/>
          <w:szCs w:val="20"/>
        </w:rPr>
        <w:t xml:space="preserve"> –</w:t>
      </w:r>
      <w:r w:rsidRPr="002014FC">
        <w:rPr>
          <w:rFonts w:ascii="Courier New" w:hAnsi="Courier New" w:cs="Courier New"/>
          <w:sz w:val="20"/>
          <w:szCs w:val="20"/>
          <w:lang w:val="en-US"/>
        </w:rPr>
        <w:t>s</w:t>
      </w:r>
      <w:r w:rsidRPr="002014FC">
        <w:rPr>
          <w:rFonts w:ascii="Courier New" w:hAnsi="Courier New" w:cs="Courier New"/>
          <w:sz w:val="20"/>
          <w:szCs w:val="20"/>
        </w:rPr>
        <w:t>:</w:t>
      </w:r>
      <w:proofErr w:type="spellStart"/>
      <w:r w:rsidRPr="002014FC">
        <w:rPr>
          <w:rFonts w:ascii="Courier New" w:hAnsi="Courier New" w:cs="Courier New"/>
          <w:sz w:val="20"/>
          <w:szCs w:val="20"/>
        </w:rPr>
        <w:t>СерверБД</w:t>
      </w:r>
      <w:proofErr w:type="spellEnd"/>
      <w:r w:rsidRPr="002014FC">
        <w:rPr>
          <w:rFonts w:ascii="Courier New" w:hAnsi="Courier New" w:cs="Courier New"/>
          <w:sz w:val="20"/>
          <w:szCs w:val="20"/>
        </w:rPr>
        <w:t xml:space="preserve"> –</w:t>
      </w:r>
      <w:proofErr w:type="spellStart"/>
      <w:r w:rsidRPr="002014FC">
        <w:rPr>
          <w:rFonts w:ascii="Courier New" w:hAnsi="Courier New" w:cs="Courier New"/>
          <w:sz w:val="20"/>
          <w:szCs w:val="20"/>
          <w:lang w:val="en-US"/>
        </w:rPr>
        <w:t>db</w:t>
      </w:r>
      <w:proofErr w:type="spellEnd"/>
      <w:r w:rsidRPr="002014FC">
        <w:rPr>
          <w:rFonts w:ascii="Courier New" w:hAnsi="Courier New" w:cs="Courier New"/>
          <w:sz w:val="20"/>
          <w:szCs w:val="20"/>
        </w:rPr>
        <w:t>:</w:t>
      </w:r>
      <w:proofErr w:type="spellStart"/>
      <w:r w:rsidRPr="002014FC">
        <w:rPr>
          <w:rFonts w:ascii="Courier New" w:hAnsi="Courier New" w:cs="Courier New"/>
          <w:sz w:val="20"/>
          <w:szCs w:val="20"/>
        </w:rPr>
        <w:t>ИмяБД</w:t>
      </w:r>
      <w:proofErr w:type="spellEnd"/>
      <w:r w:rsidR="002014FC" w:rsidRPr="002014FC">
        <w:rPr>
          <w:rFonts w:ascii="Courier New" w:hAnsi="Courier New" w:cs="Courier New"/>
          <w:sz w:val="20"/>
          <w:szCs w:val="20"/>
        </w:rPr>
        <w:t xml:space="preserve"> –</w:t>
      </w:r>
      <w:r w:rsidR="002014FC" w:rsidRPr="002014FC">
        <w:rPr>
          <w:rFonts w:ascii="Courier New" w:hAnsi="Courier New" w:cs="Courier New"/>
          <w:sz w:val="20"/>
          <w:szCs w:val="20"/>
          <w:lang w:val="en-US"/>
        </w:rPr>
        <w:t>a</w:t>
      </w:r>
      <w:r w:rsidR="002014FC" w:rsidRPr="002014FC">
        <w:rPr>
          <w:rFonts w:ascii="Courier New" w:hAnsi="Courier New" w:cs="Courier New"/>
          <w:sz w:val="20"/>
          <w:szCs w:val="20"/>
        </w:rPr>
        <w:t>:</w:t>
      </w:r>
      <w:r w:rsidR="002014FC" w:rsidRPr="002014FC">
        <w:rPr>
          <w:rFonts w:ascii="Courier New" w:hAnsi="Courier New" w:cs="Courier New"/>
          <w:sz w:val="20"/>
          <w:szCs w:val="20"/>
          <w:lang w:val="en-US"/>
        </w:rPr>
        <w:t>plugin</w:t>
      </w:r>
      <w:r w:rsidR="002014FC" w:rsidRPr="002014FC">
        <w:rPr>
          <w:rFonts w:ascii="Courier New" w:hAnsi="Courier New" w:cs="Courier New"/>
          <w:sz w:val="20"/>
          <w:szCs w:val="20"/>
        </w:rPr>
        <w:t>1,</w:t>
      </w:r>
      <w:r w:rsidR="002014FC" w:rsidRPr="002014FC">
        <w:rPr>
          <w:rFonts w:ascii="Courier New" w:hAnsi="Courier New" w:cs="Courier New"/>
          <w:sz w:val="20"/>
          <w:szCs w:val="20"/>
          <w:lang w:val="en-US"/>
        </w:rPr>
        <w:t>plugin</w:t>
      </w:r>
      <w:r w:rsidR="002014FC" w:rsidRPr="002014FC">
        <w:rPr>
          <w:rFonts w:ascii="Courier New" w:hAnsi="Courier New" w:cs="Courier New"/>
          <w:sz w:val="20"/>
          <w:szCs w:val="20"/>
        </w:rPr>
        <w:t>2,…,</w:t>
      </w:r>
      <w:r w:rsidR="002014FC">
        <w:rPr>
          <w:rFonts w:ascii="Courier New" w:hAnsi="Courier New" w:cs="Courier New"/>
          <w:sz w:val="20"/>
          <w:szCs w:val="20"/>
          <w:lang w:val="en-US"/>
        </w:rPr>
        <w:t>plugin</w:t>
      </w:r>
    </w:p>
    <w:p w:rsidR="002014FC" w:rsidRDefault="002014FC" w:rsidP="002014FC">
      <w:r>
        <w:t xml:space="preserve">После запуска </w:t>
      </w:r>
      <w:proofErr w:type="spellStart"/>
      <w:r>
        <w:rPr>
          <w:lang w:val="en-US"/>
        </w:rPr>
        <w:t>SymMng</w:t>
      </w:r>
      <w:proofErr w:type="spellEnd"/>
      <w:r w:rsidRPr="00805FBB">
        <w:t>.</w:t>
      </w:r>
      <w:r>
        <w:rPr>
          <w:lang w:val="en-US"/>
        </w:rPr>
        <w:t>exe</w:t>
      </w:r>
      <w:r w:rsidRPr="002014FC">
        <w:t xml:space="preserve">, </w:t>
      </w:r>
      <w:r>
        <w:t xml:space="preserve">программа </w:t>
      </w:r>
      <w:r>
        <w:rPr>
          <w:lang w:val="en-US"/>
        </w:rPr>
        <w:t>Symphony</w:t>
      </w:r>
      <w:r w:rsidRPr="002014FC">
        <w:t>.</w:t>
      </w:r>
      <w:r>
        <w:rPr>
          <w:lang w:val="en-US"/>
        </w:rPr>
        <w:t>Next</w:t>
      </w:r>
      <w:r w:rsidRPr="002014FC">
        <w:t>.</w:t>
      </w:r>
      <w:r>
        <w:rPr>
          <w:lang w:val="en-US"/>
        </w:rPr>
        <w:t>exe</w:t>
      </w:r>
      <w:r w:rsidRPr="002014FC">
        <w:t xml:space="preserve"> </w:t>
      </w:r>
      <w:r>
        <w:t>завершает свою работу.</w:t>
      </w:r>
      <w:r w:rsidR="00196AAA" w:rsidRPr="00196AAA">
        <w:t xml:space="preserve"> </w:t>
      </w:r>
      <w:r w:rsidR="00196AAA">
        <w:t xml:space="preserve">Все дальнейшие шаги по запуску системы производятся программой </w:t>
      </w:r>
      <w:proofErr w:type="spellStart"/>
      <w:r w:rsidR="00196AAA">
        <w:rPr>
          <w:lang w:val="en-US"/>
        </w:rPr>
        <w:t>SymMng</w:t>
      </w:r>
      <w:proofErr w:type="spellEnd"/>
      <w:r w:rsidR="00196AAA" w:rsidRPr="002014FC">
        <w:t>.</w:t>
      </w:r>
      <w:r w:rsidR="00196AAA">
        <w:rPr>
          <w:lang w:val="en-US"/>
        </w:rPr>
        <w:t>exe</w:t>
      </w:r>
      <w:r w:rsidR="00196AAA">
        <w:t xml:space="preserve"> (далее: программа),</w:t>
      </w:r>
      <w:r w:rsidR="00196AAA" w:rsidRPr="002014FC">
        <w:t xml:space="preserve"> </w:t>
      </w:r>
      <w:r w:rsidR="00196AAA">
        <w:t>исходя из переданных в командной строке параметров.</w:t>
      </w:r>
    </w:p>
    <w:p w:rsidR="002014FC" w:rsidRDefault="002014FC" w:rsidP="002014FC">
      <w:pPr>
        <w:pStyle w:val="3"/>
      </w:pPr>
      <w:bookmarkStart w:id="4" w:name="_Toc447529238"/>
      <w:r>
        <w:t>Создание подключения к базе данных</w:t>
      </w:r>
      <w:bookmarkEnd w:id="4"/>
    </w:p>
    <w:p w:rsidR="002014FC" w:rsidRDefault="00196AAA" w:rsidP="002014FC">
      <w:r>
        <w:t>Программа</w:t>
      </w:r>
      <w:r w:rsidRPr="00196AAA">
        <w:t>:</w:t>
      </w:r>
      <w:r>
        <w:t xml:space="preserve"> </w:t>
      </w:r>
      <w:proofErr w:type="spellStart"/>
      <w:r>
        <w:rPr>
          <w:lang w:val="en-US"/>
        </w:rPr>
        <w:t>SymMng</w:t>
      </w:r>
      <w:proofErr w:type="spellEnd"/>
      <w:r w:rsidRPr="00196AAA">
        <w:t>.</w:t>
      </w:r>
      <w:r>
        <w:rPr>
          <w:lang w:val="en-US"/>
        </w:rPr>
        <w:t>exe</w:t>
      </w:r>
      <w:r w:rsidRPr="00196AAA">
        <w:t xml:space="preserve"> </w:t>
      </w:r>
      <w:r w:rsidRPr="00196AAA">
        <w:tab/>
      </w:r>
      <w:r w:rsidRPr="00196AAA">
        <w:tab/>
      </w:r>
      <w:r w:rsidRPr="00196AAA">
        <w:tab/>
      </w:r>
      <w:r w:rsidR="002014FC">
        <w:t xml:space="preserve">Проект: </w:t>
      </w:r>
      <w:proofErr w:type="spellStart"/>
      <w:r w:rsidR="002014FC" w:rsidRPr="002014FC">
        <w:rPr>
          <w:rFonts w:ascii="Courier New" w:hAnsi="Courier New" w:cs="Courier New"/>
        </w:rPr>
        <w:t>SymMng</w:t>
      </w:r>
      <w:r w:rsidR="002014FC" w:rsidRPr="00354476">
        <w:rPr>
          <w:rFonts w:ascii="Courier New" w:hAnsi="Courier New" w:cs="Courier New"/>
        </w:rPr>
        <w:t>.dproj</w:t>
      </w:r>
      <w:proofErr w:type="spellEnd"/>
    </w:p>
    <w:p w:rsidR="002014FC" w:rsidRDefault="002014FC" w:rsidP="002014FC">
      <w:pPr>
        <w:rPr>
          <w:rFonts w:ascii="Courier New" w:hAnsi="Courier New" w:cs="Courier New"/>
        </w:rPr>
      </w:pPr>
      <w:proofErr w:type="spellStart"/>
      <w:r>
        <w:rPr>
          <w:lang w:val="en-US"/>
        </w:rPr>
        <w:t>Git</w:t>
      </w:r>
      <w:proofErr w:type="spellEnd"/>
      <w:r w:rsidRPr="00354476">
        <w:t xml:space="preserve"> – </w:t>
      </w:r>
      <w:proofErr w:type="spellStart"/>
      <w:r>
        <w:t>репозиторий</w:t>
      </w:r>
      <w:proofErr w:type="spellEnd"/>
      <w:r>
        <w:t xml:space="preserve">: </w:t>
      </w:r>
      <w:r w:rsidRPr="002014FC">
        <w:rPr>
          <w:rFonts w:ascii="Courier New" w:hAnsi="Courier New" w:cs="Courier New"/>
        </w:rPr>
        <w:t>/</w:t>
      </w:r>
      <w:proofErr w:type="spellStart"/>
      <w:r w:rsidRPr="002014FC">
        <w:rPr>
          <w:rFonts w:ascii="Courier New" w:hAnsi="Courier New" w:cs="Courier New"/>
        </w:rPr>
        <w:t>repo</w:t>
      </w:r>
      <w:proofErr w:type="spellEnd"/>
      <w:r w:rsidRPr="002014FC">
        <w:rPr>
          <w:rFonts w:ascii="Courier New" w:hAnsi="Courier New" w:cs="Courier New"/>
        </w:rPr>
        <w:t>/</w:t>
      </w:r>
      <w:proofErr w:type="spellStart"/>
      <w:r w:rsidRPr="002014FC">
        <w:rPr>
          <w:rFonts w:ascii="Courier New" w:hAnsi="Courier New" w:cs="Courier New"/>
        </w:rPr>
        <w:t>Unicom</w:t>
      </w:r>
      <w:proofErr w:type="spellEnd"/>
      <w:r w:rsidRPr="002014FC">
        <w:rPr>
          <w:rFonts w:ascii="Courier New" w:hAnsi="Courier New" w:cs="Courier New"/>
        </w:rPr>
        <w:t>/</w:t>
      </w:r>
      <w:proofErr w:type="spellStart"/>
      <w:r w:rsidRPr="002014FC">
        <w:rPr>
          <w:rFonts w:ascii="Courier New" w:hAnsi="Courier New" w:cs="Courier New"/>
        </w:rPr>
        <w:t>Symphony.Next</w:t>
      </w:r>
      <w:proofErr w:type="spellEnd"/>
      <w:r w:rsidRPr="002014FC">
        <w:rPr>
          <w:rFonts w:ascii="Courier New" w:hAnsi="Courier New" w:cs="Courier New"/>
        </w:rPr>
        <w:t>/</w:t>
      </w:r>
      <w:proofErr w:type="spellStart"/>
      <w:r w:rsidRPr="002014FC">
        <w:rPr>
          <w:rFonts w:ascii="Courier New" w:hAnsi="Courier New" w:cs="Courier New"/>
        </w:rPr>
        <w:t>SymMng.git</w:t>
      </w:r>
      <w:proofErr w:type="spellEnd"/>
    </w:p>
    <w:p w:rsidR="00AE4366" w:rsidRDefault="002014FC" w:rsidP="002014FC">
      <w:r>
        <w:lastRenderedPageBreak/>
        <w:tab/>
      </w:r>
      <w:r w:rsidR="00AE4366">
        <w:t>Процедура создания подключения к базе данных состоит из следующих шагов:</w:t>
      </w:r>
    </w:p>
    <w:p w:rsidR="00AE4366" w:rsidRDefault="00AE4366" w:rsidP="002014FC">
      <w:pPr>
        <w:pStyle w:val="a3"/>
        <w:numPr>
          <w:ilvl w:val="0"/>
          <w:numId w:val="8"/>
        </w:numPr>
      </w:pPr>
      <w:r>
        <w:t>Программа создает менеджер подключений к базе данных – объект, контролирующий загрузку необходимых библиотек и предоставление необходимого соединения по требованию</w:t>
      </w:r>
      <w:r w:rsidR="00DA3836">
        <w:t xml:space="preserve"> (см. раздел «</w:t>
      </w:r>
      <w:r w:rsidR="00EC5A95">
        <w:fldChar w:fldCharType="begin"/>
      </w:r>
      <w:r w:rsidR="00EC5A95">
        <w:instrText xml:space="preserve"> REF _Ref447186460 \h </w:instrText>
      </w:r>
      <w:r w:rsidR="00EC5A95">
        <w:fldChar w:fldCharType="separate"/>
      </w:r>
      <w:r w:rsidR="00EC5A95">
        <w:t>Менеджер подключений к базе данных</w:t>
      </w:r>
      <w:r w:rsidR="00EC5A95">
        <w:fldChar w:fldCharType="end"/>
      </w:r>
      <w:r w:rsidR="00DA3836">
        <w:t>»)</w:t>
      </w:r>
      <w:r>
        <w:t>.</w:t>
      </w:r>
    </w:p>
    <w:p w:rsidR="002014FC" w:rsidRDefault="002014FC" w:rsidP="002014FC">
      <w:pPr>
        <w:pStyle w:val="a3"/>
        <w:numPr>
          <w:ilvl w:val="0"/>
          <w:numId w:val="8"/>
        </w:numPr>
      </w:pPr>
      <w:r>
        <w:t>Программа</w:t>
      </w:r>
      <w:r w:rsidRPr="002014FC">
        <w:t xml:space="preserve"> </w:t>
      </w:r>
      <w:r>
        <w:t>по параметрам командной строки, определяет тип базы данных, имя сервера базы данных и имя базы данных.</w:t>
      </w:r>
      <w:r w:rsidR="00AE4366">
        <w:t xml:space="preserve"> Имя сервера и имя базы данных могут быть не указаны, в случае, если диалог авторизации в базе данных позволяет указать требуемые параметры пользователю в </w:t>
      </w:r>
      <w:proofErr w:type="gramStart"/>
      <w:r w:rsidR="00AE4366">
        <w:t>ручную</w:t>
      </w:r>
      <w:proofErr w:type="gramEnd"/>
      <w:r w:rsidR="00AE4366">
        <w:t>.</w:t>
      </w:r>
    </w:p>
    <w:p w:rsidR="00B86FD5" w:rsidRPr="00580E4B" w:rsidRDefault="00B86FD5" w:rsidP="002014FC">
      <w:pPr>
        <w:pStyle w:val="a3"/>
        <w:numPr>
          <w:ilvl w:val="0"/>
          <w:numId w:val="8"/>
        </w:numPr>
      </w:pPr>
      <w:bookmarkStart w:id="5" w:name="_Ref447187674"/>
      <w:r>
        <w:t>Менеджер подключений создает по требованию программы соединение с базой данных, используя полученные параметры, и устанавливает это соединение как базовое.</w:t>
      </w:r>
      <w:r w:rsidR="00DA3836">
        <w:t xml:space="preserve"> Базовым соединением становится первое созданное подключение и используется для дальнейшего конфигурирования системы.</w:t>
      </w:r>
      <w:bookmarkEnd w:id="5"/>
    </w:p>
    <w:p w:rsidR="00580E4B" w:rsidRDefault="00580E4B" w:rsidP="002014FC">
      <w:pPr>
        <w:pStyle w:val="a3"/>
        <w:numPr>
          <w:ilvl w:val="0"/>
          <w:numId w:val="8"/>
        </w:numPr>
      </w:pPr>
      <w:r>
        <w:t>В случае</w:t>
      </w:r>
      <w:proofErr w:type="gramStart"/>
      <w:r>
        <w:t>,</w:t>
      </w:r>
      <w:proofErr w:type="gramEnd"/>
      <w:r>
        <w:t xml:space="preserve"> если программе не удалось создать подключение к базе данных (отсутствует или поврежден пакет, ошибка авторизации пользователя и т.д.), то программа отображает сообщение об ошибке и завершает свою работу.</w:t>
      </w:r>
    </w:p>
    <w:p w:rsidR="00DA3836" w:rsidRDefault="00580E4B" w:rsidP="00580E4B">
      <w:pPr>
        <w:pStyle w:val="3"/>
      </w:pPr>
      <w:bookmarkStart w:id="6" w:name="_Toc447529239"/>
      <w:r>
        <w:t>Чтение настроек для текущего пользователя</w:t>
      </w:r>
      <w:bookmarkEnd w:id="6"/>
    </w:p>
    <w:p w:rsidR="00580E4B" w:rsidRDefault="00580E4B" w:rsidP="00580E4B">
      <w:r>
        <w:tab/>
        <w:t>Чтение настроек для текущего пользователя состоит из двух этапов:</w:t>
      </w:r>
    </w:p>
    <w:p w:rsidR="00580E4B" w:rsidRDefault="00580E4B" w:rsidP="00580E4B">
      <w:pPr>
        <w:pStyle w:val="a3"/>
        <w:numPr>
          <w:ilvl w:val="0"/>
          <w:numId w:val="9"/>
        </w:numPr>
      </w:pPr>
      <w:r>
        <w:t>Чтение данных о пользователе и зарегистрированных для него в системе задачах</w:t>
      </w:r>
    </w:p>
    <w:p w:rsidR="00580E4B" w:rsidRDefault="00580E4B" w:rsidP="00580E4B">
      <w:pPr>
        <w:pStyle w:val="a3"/>
        <w:numPr>
          <w:ilvl w:val="0"/>
          <w:numId w:val="9"/>
        </w:numPr>
      </w:pPr>
      <w:r>
        <w:t>Чтение персональных параметров конфигурирования системы</w:t>
      </w:r>
    </w:p>
    <w:p w:rsidR="00580E4B" w:rsidRDefault="00580E4B" w:rsidP="00580E4B">
      <w:pPr>
        <w:pStyle w:val="4"/>
      </w:pPr>
      <w:bookmarkStart w:id="7" w:name="_Ref447189697"/>
      <w:bookmarkStart w:id="8" w:name="_Ref447202082"/>
      <w:bookmarkStart w:id="9" w:name="_Toc447529240"/>
      <w:r>
        <w:t>Чтение данных о пользователе и его задачах</w:t>
      </w:r>
      <w:bookmarkEnd w:id="7"/>
      <w:bookmarkEnd w:id="8"/>
      <w:bookmarkEnd w:id="9"/>
    </w:p>
    <w:p w:rsidR="00471927" w:rsidRPr="00BA68BE" w:rsidRDefault="00471927" w:rsidP="00471927">
      <w:r>
        <w:tab/>
        <w:t xml:space="preserve">Чтением данных о пользователе и его задачах занимается пакет </w:t>
      </w:r>
      <w:proofErr w:type="spellStart"/>
      <w:r>
        <w:rPr>
          <w:lang w:val="en-US"/>
        </w:rPr>
        <w:t>SymTask</w:t>
      </w:r>
      <w:proofErr w:type="spellEnd"/>
      <w:r w:rsidRPr="00471927">
        <w:t>*.</w:t>
      </w:r>
      <w:proofErr w:type="spellStart"/>
      <w:r>
        <w:rPr>
          <w:lang w:val="en-US"/>
        </w:rPr>
        <w:t>bpl</w:t>
      </w:r>
      <w:proofErr w:type="spellEnd"/>
      <w:r w:rsidR="00BA68BE">
        <w:t>,</w:t>
      </w:r>
      <w:r w:rsidR="00BA68BE" w:rsidRPr="00BA68BE">
        <w:t xml:space="preserve"> </w:t>
      </w:r>
      <w:proofErr w:type="gramStart"/>
      <w:r w:rsidR="00BA68BE">
        <w:t>созданная</w:t>
      </w:r>
      <w:proofErr w:type="gramEnd"/>
      <w:r w:rsidR="00BA68BE">
        <w:t xml:space="preserve"> под конкретный тип базы данных. На текущий момент создан пакет </w:t>
      </w:r>
      <w:proofErr w:type="spellStart"/>
      <w:r w:rsidR="00BA68BE">
        <w:rPr>
          <w:lang w:val="en-US"/>
        </w:rPr>
        <w:t>SymTaskORA</w:t>
      </w:r>
      <w:proofErr w:type="spellEnd"/>
      <w:r w:rsidR="00BA68BE" w:rsidRPr="00BA68BE">
        <w:t>.</w:t>
      </w:r>
      <w:proofErr w:type="spellStart"/>
      <w:r w:rsidR="00BA68BE">
        <w:rPr>
          <w:lang w:val="en-US"/>
        </w:rPr>
        <w:t>bpl</w:t>
      </w:r>
      <w:proofErr w:type="spellEnd"/>
      <w:r w:rsidR="00BA68BE">
        <w:t xml:space="preserve">, который читает данные из базы данных </w:t>
      </w:r>
      <w:r w:rsidR="00BA68BE">
        <w:rPr>
          <w:lang w:val="en-US"/>
        </w:rPr>
        <w:t>Oracle</w:t>
      </w:r>
      <w:r w:rsidR="00BA68BE" w:rsidRPr="00BA68BE">
        <w:t>.</w:t>
      </w:r>
    </w:p>
    <w:p w:rsidR="00BA68BE" w:rsidRDefault="00BA68BE" w:rsidP="00BA68BE">
      <w:r>
        <w:t xml:space="preserve">Проект: </w:t>
      </w:r>
      <w:proofErr w:type="spellStart"/>
      <w:r w:rsidRPr="00BA68BE">
        <w:rPr>
          <w:rFonts w:ascii="Courier New" w:hAnsi="Courier New" w:cs="Courier New"/>
        </w:rPr>
        <w:t>SymTaskOra.dproj</w:t>
      </w:r>
      <w:proofErr w:type="spellEnd"/>
    </w:p>
    <w:p w:rsidR="00DA3836" w:rsidRPr="00211479" w:rsidRDefault="00BA68BE" w:rsidP="00BA68BE">
      <w:pPr>
        <w:rPr>
          <w:rFonts w:ascii="Courier New" w:hAnsi="Courier New" w:cs="Courier New"/>
        </w:rPr>
      </w:pPr>
      <w:proofErr w:type="spellStart"/>
      <w:r>
        <w:rPr>
          <w:lang w:val="en-US"/>
        </w:rPr>
        <w:t>Git</w:t>
      </w:r>
      <w:proofErr w:type="spellEnd"/>
      <w:r w:rsidRPr="00354476">
        <w:t xml:space="preserve"> – </w:t>
      </w:r>
      <w:proofErr w:type="spellStart"/>
      <w:r>
        <w:t>репозиторий</w:t>
      </w:r>
      <w:proofErr w:type="spellEnd"/>
      <w:r>
        <w:t xml:space="preserve">: </w:t>
      </w:r>
      <w:r w:rsidRPr="00BA68BE">
        <w:rPr>
          <w:rFonts w:ascii="Courier New" w:hAnsi="Courier New" w:cs="Courier New"/>
        </w:rPr>
        <w:t>/</w:t>
      </w:r>
      <w:proofErr w:type="spellStart"/>
      <w:r w:rsidRPr="00BA68BE">
        <w:rPr>
          <w:rFonts w:ascii="Courier New" w:hAnsi="Courier New" w:cs="Courier New"/>
        </w:rPr>
        <w:t>repo</w:t>
      </w:r>
      <w:proofErr w:type="spellEnd"/>
      <w:r w:rsidRPr="00BA68BE">
        <w:rPr>
          <w:rFonts w:ascii="Courier New" w:hAnsi="Courier New" w:cs="Courier New"/>
        </w:rPr>
        <w:t>/</w:t>
      </w:r>
      <w:proofErr w:type="spellStart"/>
      <w:r w:rsidRPr="00BA68BE">
        <w:rPr>
          <w:rFonts w:ascii="Courier New" w:hAnsi="Courier New" w:cs="Courier New"/>
        </w:rPr>
        <w:t>Unicom</w:t>
      </w:r>
      <w:proofErr w:type="spellEnd"/>
      <w:r w:rsidRPr="00BA68BE">
        <w:rPr>
          <w:rFonts w:ascii="Courier New" w:hAnsi="Courier New" w:cs="Courier New"/>
        </w:rPr>
        <w:t>/</w:t>
      </w:r>
      <w:proofErr w:type="spellStart"/>
      <w:r w:rsidRPr="00BA68BE">
        <w:rPr>
          <w:rFonts w:ascii="Courier New" w:hAnsi="Courier New" w:cs="Courier New"/>
        </w:rPr>
        <w:t>Symphony.Next</w:t>
      </w:r>
      <w:proofErr w:type="spellEnd"/>
      <w:r w:rsidRPr="00BA68BE">
        <w:rPr>
          <w:rFonts w:ascii="Courier New" w:hAnsi="Courier New" w:cs="Courier New"/>
        </w:rPr>
        <w:t>/</w:t>
      </w:r>
      <w:proofErr w:type="spellStart"/>
      <w:r w:rsidRPr="00BA68BE">
        <w:rPr>
          <w:rFonts w:ascii="Courier New" w:hAnsi="Courier New" w:cs="Courier New"/>
        </w:rPr>
        <w:t>SymTaskOra.git</w:t>
      </w:r>
      <w:proofErr w:type="spellEnd"/>
    </w:p>
    <w:p w:rsidR="00BA68BE" w:rsidRDefault="00BA68BE" w:rsidP="00BA68BE">
      <w:r w:rsidRPr="00211479">
        <w:tab/>
      </w:r>
      <w:r>
        <w:t xml:space="preserve">Программа </w:t>
      </w:r>
      <w:proofErr w:type="spellStart"/>
      <w:r>
        <w:rPr>
          <w:lang w:val="en-US"/>
        </w:rPr>
        <w:t>SymMng</w:t>
      </w:r>
      <w:proofErr w:type="spellEnd"/>
      <w:r w:rsidRPr="00BA68BE">
        <w:t>.</w:t>
      </w:r>
      <w:r>
        <w:rPr>
          <w:lang w:val="en-US"/>
        </w:rPr>
        <w:t>exe</w:t>
      </w:r>
      <w:r>
        <w:t xml:space="preserve"> ищет в каталоге, из которого она запустилась, пакет </w:t>
      </w:r>
      <w:proofErr w:type="spellStart"/>
      <w:r>
        <w:rPr>
          <w:lang w:val="en-US"/>
        </w:rPr>
        <w:t>SymTask</w:t>
      </w:r>
      <w:proofErr w:type="gramStart"/>
      <w:r>
        <w:t>ТипБД</w:t>
      </w:r>
      <w:proofErr w:type="spellEnd"/>
      <w:proofErr w:type="gramEnd"/>
      <w:r w:rsidRPr="00BA68BE">
        <w:t>.</w:t>
      </w:r>
      <w:proofErr w:type="spellStart"/>
      <w:r>
        <w:rPr>
          <w:lang w:val="en-US"/>
        </w:rPr>
        <w:t>bpl</w:t>
      </w:r>
      <w:proofErr w:type="spellEnd"/>
      <w:r>
        <w:t>.</w:t>
      </w:r>
      <w:r w:rsidRPr="00BA68BE">
        <w:t xml:space="preserve"> </w:t>
      </w:r>
      <w:r>
        <w:t xml:space="preserve">Если пакет найден, то он загружается, в нем ищется экспортируемая функция </w:t>
      </w:r>
      <w:proofErr w:type="spellStart"/>
      <w:r w:rsidRPr="00BA68BE">
        <w:t>GetTasks</w:t>
      </w:r>
      <w:proofErr w:type="spellEnd"/>
      <w:r>
        <w:t xml:space="preserve"> и если функция найдена, то она запускается. </w:t>
      </w:r>
    </w:p>
    <w:p w:rsidR="00BA68BE" w:rsidRDefault="00BA68BE" w:rsidP="00BA68BE">
      <w:r>
        <w:tab/>
        <w:t xml:space="preserve">Функция </w:t>
      </w:r>
      <w:proofErr w:type="spellStart"/>
      <w:r>
        <w:rPr>
          <w:lang w:val="en-US"/>
        </w:rPr>
        <w:t>GetTasks</w:t>
      </w:r>
      <w:proofErr w:type="spellEnd"/>
      <w:r w:rsidRPr="00BA68BE">
        <w:t xml:space="preserve"> </w:t>
      </w:r>
      <w:r>
        <w:t>должна иметь следующее определение:</w:t>
      </w:r>
    </w:p>
    <w:p w:rsidR="00BA68BE" w:rsidRPr="00BA68BE" w:rsidRDefault="00BA68BE" w:rsidP="00BA68BE">
      <w:pPr>
        <w:rPr>
          <w:rFonts w:ascii="Courier New" w:hAnsi="Courier New" w:cs="Courier New"/>
          <w:sz w:val="20"/>
          <w:szCs w:val="20"/>
          <w:lang w:val="en-US"/>
        </w:rPr>
      </w:pPr>
      <w:proofErr w:type="gramStart"/>
      <w:r w:rsidRPr="00BA68BE">
        <w:rPr>
          <w:rFonts w:ascii="Courier New" w:hAnsi="Courier New" w:cs="Courier New"/>
          <w:b/>
          <w:sz w:val="20"/>
          <w:szCs w:val="20"/>
          <w:lang w:val="en-US"/>
        </w:rPr>
        <w:t>function</w:t>
      </w:r>
      <w:proofErr w:type="gramEnd"/>
      <w:r w:rsidRPr="00BA68BE">
        <w:rPr>
          <w:rFonts w:ascii="Courier New" w:hAnsi="Courier New" w:cs="Courier New"/>
          <w:sz w:val="20"/>
          <w:szCs w:val="20"/>
          <w:lang w:val="en-US"/>
        </w:rPr>
        <w:t xml:space="preserve"> </w:t>
      </w:r>
      <w:proofErr w:type="spellStart"/>
      <w:r w:rsidRPr="00BA68BE">
        <w:rPr>
          <w:rFonts w:ascii="Courier New" w:hAnsi="Courier New" w:cs="Courier New"/>
          <w:sz w:val="20"/>
          <w:szCs w:val="20"/>
          <w:lang w:val="en-US"/>
        </w:rPr>
        <w:t>GetTasks</w:t>
      </w:r>
      <w:proofErr w:type="spellEnd"/>
      <w:r w:rsidRPr="00BA68BE">
        <w:rPr>
          <w:rFonts w:ascii="Courier New" w:hAnsi="Courier New" w:cs="Courier New"/>
          <w:sz w:val="20"/>
          <w:szCs w:val="20"/>
          <w:lang w:val="en-US"/>
        </w:rPr>
        <w:t xml:space="preserve">(Session: </w:t>
      </w:r>
      <w:proofErr w:type="spellStart"/>
      <w:r w:rsidRPr="00BA68BE">
        <w:rPr>
          <w:rFonts w:ascii="Courier New" w:hAnsi="Courier New" w:cs="Courier New"/>
          <w:sz w:val="20"/>
          <w:szCs w:val="20"/>
          <w:lang w:val="en-US"/>
        </w:rPr>
        <w:t>TObject</w:t>
      </w:r>
      <w:proofErr w:type="spellEnd"/>
      <w:r w:rsidRPr="00BA68BE">
        <w:rPr>
          <w:rFonts w:ascii="Courier New" w:hAnsi="Courier New" w:cs="Courier New"/>
          <w:sz w:val="20"/>
          <w:szCs w:val="20"/>
          <w:lang w:val="en-US"/>
        </w:rPr>
        <w:t xml:space="preserve">; </w:t>
      </w:r>
      <w:proofErr w:type="spellStart"/>
      <w:r w:rsidRPr="00BA68BE">
        <w:rPr>
          <w:rFonts w:ascii="Courier New" w:hAnsi="Courier New" w:cs="Courier New"/>
          <w:sz w:val="20"/>
          <w:szCs w:val="20"/>
          <w:lang w:val="en-US"/>
        </w:rPr>
        <w:t>UserName</w:t>
      </w:r>
      <w:proofErr w:type="spellEnd"/>
      <w:r w:rsidRPr="00BA68BE">
        <w:rPr>
          <w:rFonts w:ascii="Courier New" w:hAnsi="Courier New" w:cs="Courier New"/>
          <w:sz w:val="20"/>
          <w:szCs w:val="20"/>
          <w:lang w:val="en-US"/>
        </w:rPr>
        <w:t xml:space="preserve">: </w:t>
      </w:r>
      <w:r w:rsidRPr="00BA68BE">
        <w:rPr>
          <w:rFonts w:ascii="Courier New" w:hAnsi="Courier New" w:cs="Courier New"/>
          <w:b/>
          <w:sz w:val="20"/>
          <w:szCs w:val="20"/>
          <w:lang w:val="en-US"/>
        </w:rPr>
        <w:t>String</w:t>
      </w:r>
      <w:r w:rsidRPr="00BA68BE">
        <w:rPr>
          <w:rFonts w:ascii="Courier New" w:hAnsi="Courier New" w:cs="Courier New"/>
          <w:sz w:val="20"/>
          <w:szCs w:val="20"/>
          <w:lang w:val="en-US"/>
        </w:rPr>
        <w:t xml:space="preserve">): </w:t>
      </w:r>
      <w:proofErr w:type="spellStart"/>
      <w:r w:rsidRPr="00BA68BE">
        <w:rPr>
          <w:rFonts w:ascii="Courier New" w:hAnsi="Courier New" w:cs="Courier New"/>
          <w:sz w:val="20"/>
          <w:szCs w:val="20"/>
          <w:lang w:val="en-US"/>
        </w:rPr>
        <w:t>IXMLNode</w:t>
      </w:r>
      <w:proofErr w:type="spellEnd"/>
      <w:r w:rsidRPr="00BA68BE">
        <w:rPr>
          <w:rFonts w:ascii="Courier New" w:hAnsi="Courier New" w:cs="Courier New"/>
          <w:sz w:val="20"/>
          <w:szCs w:val="20"/>
          <w:lang w:val="en-US"/>
        </w:rPr>
        <w:t xml:space="preserve">; </w:t>
      </w:r>
      <w:r w:rsidRPr="00BA68BE">
        <w:rPr>
          <w:rFonts w:ascii="Courier New" w:hAnsi="Courier New" w:cs="Courier New"/>
          <w:b/>
          <w:sz w:val="20"/>
          <w:szCs w:val="20"/>
          <w:lang w:val="en-US"/>
        </w:rPr>
        <w:t>export</w:t>
      </w:r>
      <w:r w:rsidRPr="00BA68BE">
        <w:rPr>
          <w:rFonts w:ascii="Courier New" w:hAnsi="Courier New" w:cs="Courier New"/>
          <w:sz w:val="20"/>
          <w:szCs w:val="20"/>
          <w:lang w:val="en-US"/>
        </w:rPr>
        <w:t xml:space="preserve"> ;</w:t>
      </w:r>
    </w:p>
    <w:p w:rsidR="00BA68BE" w:rsidRDefault="00BA68BE" w:rsidP="00BA68BE">
      <w:pPr>
        <w:ind w:firstLine="708"/>
      </w:pPr>
      <w:r>
        <w:t xml:space="preserve">Функция принимает в качестве параметра соединение с базой данных (базовое соединение менеджера соединений) и имя текущего пользователя. Функция возвращает </w:t>
      </w:r>
      <w:r>
        <w:rPr>
          <w:lang w:val="en-US"/>
        </w:rPr>
        <w:t>XML</w:t>
      </w:r>
      <w:r w:rsidRPr="00BA68BE">
        <w:t>-</w:t>
      </w:r>
      <w:r>
        <w:t>данные с двумя блоками: информацией о текущем пользователе и зарегистрированные в системе для пользователя задачи.</w:t>
      </w:r>
    </w:p>
    <w:p w:rsidR="00F3393B" w:rsidRDefault="00F3393B" w:rsidP="00BA68BE">
      <w:pPr>
        <w:ind w:firstLine="708"/>
      </w:pPr>
      <w:r>
        <w:t xml:space="preserve">После того как функция вернула </w:t>
      </w:r>
      <w:r>
        <w:rPr>
          <w:lang w:val="en-US"/>
        </w:rPr>
        <w:t>XML</w:t>
      </w:r>
      <w:r w:rsidRPr="00F3393B">
        <w:t>-</w:t>
      </w:r>
      <w:r>
        <w:t>данные, программа выгружает пакет из памяти.</w:t>
      </w:r>
    </w:p>
    <w:p w:rsidR="00F3393B" w:rsidRDefault="00F3393B" w:rsidP="00F3393B">
      <w:pPr>
        <w:ind w:firstLine="708"/>
      </w:pPr>
      <w:r>
        <w:t xml:space="preserve">Образец </w:t>
      </w:r>
      <w:r>
        <w:rPr>
          <w:lang w:val="en-US"/>
        </w:rPr>
        <w:t>XML</w:t>
      </w:r>
      <w:r>
        <w:t>-данных можно посмотреть в файле «</w:t>
      </w:r>
      <w:r w:rsidRPr="00F3393B">
        <w:t>tasks.xml</w:t>
      </w:r>
      <w:r>
        <w:t>». Они состоят из двух разделов:</w:t>
      </w:r>
      <w:r w:rsidRPr="00F3393B">
        <w:t xml:space="preserve"> </w:t>
      </w:r>
      <w:r>
        <w:t xml:space="preserve">Данные о пользователе (тег </w:t>
      </w:r>
      <w:r>
        <w:rPr>
          <w:lang w:val="en-US"/>
        </w:rPr>
        <w:t>USER</w:t>
      </w:r>
      <w:r w:rsidRPr="00F3393B">
        <w:t xml:space="preserve">) </w:t>
      </w:r>
      <w:r>
        <w:t xml:space="preserve">и данные о задачах (тег </w:t>
      </w:r>
      <w:r>
        <w:rPr>
          <w:lang w:val="en-US"/>
        </w:rPr>
        <w:t>TASKS</w:t>
      </w:r>
      <w:r w:rsidRPr="00F3393B">
        <w:t>)</w:t>
      </w:r>
      <w:r>
        <w:t>.</w:t>
      </w:r>
      <w:r w:rsidRPr="00F3393B">
        <w:t xml:space="preserve"> </w:t>
      </w:r>
      <w:r>
        <w:t xml:space="preserve">Наименования тегов соответствуют наименованиям полей таблиц </w:t>
      </w:r>
      <w:proofErr w:type="spellStart"/>
      <w:r>
        <w:rPr>
          <w:lang w:val="en-US"/>
        </w:rPr>
        <w:t>ssotrudnik</w:t>
      </w:r>
      <w:proofErr w:type="spellEnd"/>
      <w:r w:rsidRPr="00F3393B">
        <w:t xml:space="preserve">, </w:t>
      </w:r>
      <w:proofErr w:type="spellStart"/>
      <w:r>
        <w:rPr>
          <w:lang w:val="en-US"/>
        </w:rPr>
        <w:t>sdivision</w:t>
      </w:r>
      <w:proofErr w:type="spellEnd"/>
      <w:r>
        <w:t xml:space="preserve"> и</w:t>
      </w:r>
      <w:r w:rsidRPr="00F3393B">
        <w:t xml:space="preserve"> </w:t>
      </w:r>
      <w:proofErr w:type="spellStart"/>
      <w:r>
        <w:rPr>
          <w:lang w:val="en-US"/>
        </w:rPr>
        <w:t>streetask</w:t>
      </w:r>
      <w:proofErr w:type="spellEnd"/>
      <w:r>
        <w:t>.</w:t>
      </w:r>
    </w:p>
    <w:p w:rsidR="00F3393B" w:rsidRDefault="00F3393B" w:rsidP="00F3393B">
      <w:pPr>
        <w:pStyle w:val="4"/>
      </w:pPr>
      <w:bookmarkStart w:id="10" w:name="_Ref447189509"/>
      <w:bookmarkStart w:id="11" w:name="_Toc447529241"/>
      <w:r>
        <w:lastRenderedPageBreak/>
        <w:t>Чтение персональных параметров конфигурирования системы</w:t>
      </w:r>
      <w:bookmarkEnd w:id="10"/>
      <w:bookmarkEnd w:id="11"/>
    </w:p>
    <w:p w:rsidR="00F3393B" w:rsidRDefault="00F3393B" w:rsidP="00F3393B">
      <w:r>
        <w:tab/>
        <w:t xml:space="preserve">Чтение и управление персональными параметрами системы осуществляется менеджером настроек - объектом класса </w:t>
      </w:r>
      <w:proofErr w:type="spellStart"/>
      <w:r w:rsidRPr="00F3393B">
        <w:t>TSymMngTuner</w:t>
      </w:r>
      <w:proofErr w:type="spellEnd"/>
      <w:r>
        <w:t>, который позволяет читать и записывать параметры системы в выбранную базу данных и локальный настроечный файл.</w:t>
      </w:r>
      <w:r w:rsidR="00B04FA2">
        <w:t xml:space="preserve"> Источники данных определяются исходя из выбранного типа базы данных, базового подключения к базе данных и имени пользователя. Подробное описание работы менеджера настроек смотри в разделе «</w:t>
      </w:r>
      <w:r w:rsidR="00B04FA2">
        <w:fldChar w:fldCharType="begin"/>
      </w:r>
      <w:r w:rsidR="00B04FA2">
        <w:instrText xml:space="preserve"> REF _Ref447188593 \h </w:instrText>
      </w:r>
      <w:r w:rsidR="00B04FA2">
        <w:fldChar w:fldCharType="separate"/>
      </w:r>
      <w:r w:rsidR="00B04FA2">
        <w:t>Менеджер настроек системы</w:t>
      </w:r>
      <w:r w:rsidR="00B04FA2">
        <w:fldChar w:fldCharType="end"/>
      </w:r>
      <w:r w:rsidR="00B04FA2">
        <w:t>».</w:t>
      </w:r>
    </w:p>
    <w:p w:rsidR="002F6F16" w:rsidRDefault="002F6F16" w:rsidP="00F3393B">
      <w:r>
        <w:tab/>
        <w:t xml:space="preserve">Перечень параметров загружаемых </w:t>
      </w:r>
      <w:proofErr w:type="gramStart"/>
      <w:r>
        <w:t>в</w:t>
      </w:r>
      <w:proofErr w:type="gramEnd"/>
      <w:r>
        <w:t xml:space="preserve"> менеджер настроек зависит от загруженных плагинов, а так же от автора плагина. Для главного приложения системы </w:t>
      </w:r>
      <w:proofErr w:type="spellStart"/>
      <w:r>
        <w:rPr>
          <w:lang w:val="en-US"/>
        </w:rPr>
        <w:t>SymMng</w:t>
      </w:r>
      <w:proofErr w:type="spellEnd"/>
      <w:r w:rsidRPr="002F6F16">
        <w:t>.</w:t>
      </w:r>
      <w:r>
        <w:rPr>
          <w:lang w:val="en-US"/>
        </w:rPr>
        <w:t>exe</w:t>
      </w:r>
      <w:r w:rsidRPr="002F6F16">
        <w:t xml:space="preserve"> </w:t>
      </w:r>
      <w:r>
        <w:t>менеджер настроек считывает следующие параметры:</w:t>
      </w:r>
    </w:p>
    <w:p w:rsidR="002F6F16" w:rsidRDefault="002F6F16" w:rsidP="002F6F16">
      <w:pPr>
        <w:pStyle w:val="a3"/>
        <w:numPr>
          <w:ilvl w:val="0"/>
          <w:numId w:val="11"/>
        </w:numPr>
      </w:pPr>
      <w:r>
        <w:t xml:space="preserve">Имя пакета, который будет </w:t>
      </w:r>
      <w:proofErr w:type="gramStart"/>
      <w:r>
        <w:t>создавать</w:t>
      </w:r>
      <w:proofErr w:type="gramEnd"/>
      <w:r>
        <w:t xml:space="preserve"> и управлять пользовательским интерфейсом списка зарегистрированных для пользователя задач.</w:t>
      </w:r>
    </w:p>
    <w:p w:rsidR="002F6F16" w:rsidRDefault="002F6F16" w:rsidP="002F6F16">
      <w:pPr>
        <w:pStyle w:val="a3"/>
        <w:numPr>
          <w:ilvl w:val="0"/>
          <w:numId w:val="11"/>
        </w:numPr>
      </w:pPr>
      <w:r>
        <w:t xml:space="preserve">Имя пакета, который будет </w:t>
      </w:r>
      <w:proofErr w:type="gramStart"/>
      <w:r>
        <w:t>создавать</w:t>
      </w:r>
      <w:proofErr w:type="gramEnd"/>
      <w:r>
        <w:t xml:space="preserve"> и управлять пользовательским интерфейсом акций, загруженных для плагина, а так же панелей инструментов создаваемых плагинов фреймов.</w:t>
      </w:r>
    </w:p>
    <w:p w:rsidR="00690693" w:rsidRDefault="00690693" w:rsidP="00690693">
      <w:pPr>
        <w:pStyle w:val="3"/>
      </w:pPr>
      <w:bookmarkStart w:id="12" w:name="_Ref447260001"/>
      <w:bookmarkStart w:id="13" w:name="_Toc447529242"/>
      <w:r>
        <w:t>Построение пользовательского интерфейса</w:t>
      </w:r>
      <w:bookmarkEnd w:id="12"/>
      <w:bookmarkEnd w:id="13"/>
    </w:p>
    <w:p w:rsidR="00690693" w:rsidRDefault="00690693" w:rsidP="00690693">
      <w:r>
        <w:tab/>
        <w:t xml:space="preserve">За построение пользовательского интерфейса в программе </w:t>
      </w:r>
      <w:proofErr w:type="spellStart"/>
      <w:r>
        <w:rPr>
          <w:lang w:val="en-US"/>
        </w:rPr>
        <w:t>SymMng</w:t>
      </w:r>
      <w:proofErr w:type="spellEnd"/>
      <w:r w:rsidRPr="00690693">
        <w:t>.</w:t>
      </w:r>
      <w:r>
        <w:rPr>
          <w:lang w:val="en-US"/>
        </w:rPr>
        <w:t>exe</w:t>
      </w:r>
      <w:r>
        <w:t xml:space="preserve"> отвечает менеджер пользовательского интерфейса – объект класса </w:t>
      </w:r>
      <w:proofErr w:type="spellStart"/>
      <w:r w:rsidRPr="00690693">
        <w:t>TUIPackageManager</w:t>
      </w:r>
      <w:proofErr w:type="spellEnd"/>
      <w:r>
        <w:t xml:space="preserve">, который инициализируется именами двух пакетов, отвечающих за построение пользовательского интерфейса списка задач и пользовательского интерфейса загруженного плагина. Имена пакетов берутся из настроек пользователя (см.  </w:t>
      </w:r>
      <w:r>
        <w:fldChar w:fldCharType="begin"/>
      </w:r>
      <w:r>
        <w:instrText xml:space="preserve"> REF _Ref447189509 \h </w:instrText>
      </w:r>
      <w:r>
        <w:fldChar w:fldCharType="separate"/>
      </w:r>
      <w:r>
        <w:t>Чтение персональных параметров конфигурирования системы</w:t>
      </w:r>
      <w:r>
        <w:fldChar w:fldCharType="end"/>
      </w:r>
      <w:r>
        <w:t>)</w:t>
      </w:r>
    </w:p>
    <w:p w:rsidR="00690693" w:rsidRDefault="00690693" w:rsidP="00690693">
      <w:r>
        <w:tab/>
        <w:t>После инициализации менеджера пользовательского интерфейса (загрузки выбранных пакетов в память), по запросу программы, пакет, отвечающий за интерфейс списка задач</w:t>
      </w:r>
      <w:r w:rsidR="00B72F52">
        <w:t xml:space="preserve">, строит его, опираясь на </w:t>
      </w:r>
      <w:r w:rsidR="00B72F52">
        <w:rPr>
          <w:lang w:val="en-US"/>
        </w:rPr>
        <w:t>XML</w:t>
      </w:r>
      <w:r w:rsidR="00B72F52" w:rsidRPr="00B72F52">
        <w:t>-</w:t>
      </w:r>
      <w:r w:rsidR="00B72F52">
        <w:t xml:space="preserve">данные, полученные ранее (см. </w:t>
      </w:r>
      <w:r w:rsidR="00B72F52">
        <w:fldChar w:fldCharType="begin"/>
      </w:r>
      <w:r w:rsidR="00B72F52">
        <w:instrText xml:space="preserve"> REF _Ref447189697 \h </w:instrText>
      </w:r>
      <w:r w:rsidR="00B72F52">
        <w:fldChar w:fldCharType="separate"/>
      </w:r>
      <w:r w:rsidR="00B72F52">
        <w:t>Чтение данных о пользователе и его задачах</w:t>
      </w:r>
      <w:r w:rsidR="00B72F52">
        <w:fldChar w:fldCharType="end"/>
      </w:r>
      <w:r w:rsidR="00B72F52">
        <w:t>).</w:t>
      </w:r>
    </w:p>
    <w:p w:rsidR="00B72F52" w:rsidRDefault="00B72F52" w:rsidP="00690693">
      <w:r>
        <w:tab/>
        <w:t xml:space="preserve">Подробное описание работы объекта класса </w:t>
      </w:r>
      <w:proofErr w:type="spellStart"/>
      <w:r w:rsidRPr="00690693">
        <w:t>TUIPackageManager</w:t>
      </w:r>
      <w:proofErr w:type="spellEnd"/>
      <w:r>
        <w:t xml:space="preserve"> смотри в разделе «</w:t>
      </w:r>
      <w:r>
        <w:fldChar w:fldCharType="begin"/>
      </w:r>
      <w:r>
        <w:instrText xml:space="preserve"> REF _Ref447189779 \h </w:instrText>
      </w:r>
      <w:r>
        <w:fldChar w:fldCharType="separate"/>
      </w:r>
      <w:r>
        <w:t>Менеджер пользовательского интерфейса</w:t>
      </w:r>
      <w:r>
        <w:fldChar w:fldCharType="end"/>
      </w:r>
      <w:r>
        <w:t>»</w:t>
      </w:r>
    </w:p>
    <w:p w:rsidR="00083071" w:rsidRDefault="00083071" w:rsidP="00083071">
      <w:pPr>
        <w:pStyle w:val="3"/>
      </w:pPr>
      <w:bookmarkStart w:id="14" w:name="_Toc447529243"/>
      <w:r>
        <w:t>Обработка списка автозапуска системы</w:t>
      </w:r>
      <w:bookmarkEnd w:id="14"/>
    </w:p>
    <w:p w:rsidR="00083071" w:rsidRDefault="00083071" w:rsidP="00083071">
      <w:pPr>
        <w:rPr>
          <w:lang w:val="en-US"/>
        </w:rPr>
      </w:pPr>
      <w:r>
        <w:tab/>
        <w:t>Список автозагрузки передается программе в параметре командной строки «а»</w:t>
      </w:r>
      <w:r w:rsidRPr="00083071">
        <w:t xml:space="preserve">. </w:t>
      </w:r>
      <w:r>
        <w:t>Список автозагрузки представляет собой имена плагинов, разделенные  запятой. Длина списка не ограничена. Допускается указание только имени плагина, без расширения</w:t>
      </w:r>
      <w:r w:rsidRPr="00083071">
        <w:t xml:space="preserve"> .</w:t>
      </w:r>
      <w:proofErr w:type="spellStart"/>
      <w:r>
        <w:rPr>
          <w:lang w:val="en-US"/>
        </w:rPr>
        <w:t>bpl</w:t>
      </w:r>
      <w:proofErr w:type="spellEnd"/>
    </w:p>
    <w:p w:rsidR="00083071" w:rsidRDefault="00083071" w:rsidP="00083071">
      <w:r>
        <w:rPr>
          <w:lang w:val="en-US"/>
        </w:rPr>
        <w:tab/>
      </w:r>
      <w:proofErr w:type="gramStart"/>
      <w:r>
        <w:t>Плагины из списка запускаются поочередно стандартным способом, описанном в разделе «</w:t>
      </w:r>
      <w:r>
        <w:fldChar w:fldCharType="begin"/>
      </w:r>
      <w:r>
        <w:instrText xml:space="preserve"> REF _Ref447190078 \h </w:instrText>
      </w:r>
      <w:r>
        <w:fldChar w:fldCharType="separate"/>
      </w:r>
      <w:r>
        <w:t>Запуск плагина</w:t>
      </w:r>
      <w:r>
        <w:fldChar w:fldCharType="end"/>
      </w:r>
      <w:r>
        <w:t>», в порядке указанном в параметре командной строки.</w:t>
      </w:r>
      <w:proofErr w:type="gramEnd"/>
    </w:p>
    <w:p w:rsidR="00083071" w:rsidRPr="00083071" w:rsidRDefault="00083071" w:rsidP="00083071">
      <w:r>
        <w:t>После обработки списка автозагрузки, программа завершила работы по запуску системы и начинает ожидать событий от действий  пользователя.</w:t>
      </w:r>
    </w:p>
    <w:p w:rsidR="00DA3836" w:rsidRDefault="00DA3836" w:rsidP="00DA3836">
      <w:pPr>
        <w:pStyle w:val="2"/>
      </w:pPr>
      <w:bookmarkStart w:id="15" w:name="_Ref447186460"/>
      <w:bookmarkStart w:id="16" w:name="_Toc447529244"/>
      <w:r>
        <w:lastRenderedPageBreak/>
        <w:t>Менеджер подключений к базе данных</w:t>
      </w:r>
      <w:bookmarkEnd w:id="15"/>
      <w:bookmarkEnd w:id="16"/>
    </w:p>
    <w:p w:rsidR="00351172" w:rsidRDefault="00351172" w:rsidP="00351172">
      <w:r>
        <w:tab/>
        <w:t xml:space="preserve">Менеджер подключений к базе данных (далее менеджер подключений) является объектом класса </w:t>
      </w:r>
      <w:proofErr w:type="spellStart"/>
      <w:r w:rsidRPr="00351172">
        <w:t>TConnectionMng</w:t>
      </w:r>
      <w:proofErr w:type="spellEnd"/>
      <w:r>
        <w:t xml:space="preserve">, объявленного в модуле </w:t>
      </w:r>
      <w:proofErr w:type="spellStart"/>
      <w:r w:rsidRPr="00351172">
        <w:t>SymMng.ConnectionMng</w:t>
      </w:r>
      <w:proofErr w:type="spellEnd"/>
      <w:r w:rsidR="00695C45">
        <w:t xml:space="preserve"> проекта </w:t>
      </w:r>
      <w:proofErr w:type="spellStart"/>
      <w:r w:rsidR="00695C45" w:rsidRPr="00695C45">
        <w:t>SymMng.dproj</w:t>
      </w:r>
      <w:proofErr w:type="spellEnd"/>
      <w:r>
        <w:t>.</w:t>
      </w:r>
    </w:p>
    <w:p w:rsidR="00351172" w:rsidRDefault="00351172" w:rsidP="00351172">
      <w:r>
        <w:tab/>
        <w:t>Менеджер подключений создается главным окном приложения при старте системы и уничтожается при закрытии главного окна. Менеджер подключений предназначен для создания нового подключения, предоставления уже существующего подключения и в случае, если подключение более не востребовано, удаление подключения.</w:t>
      </w:r>
    </w:p>
    <w:p w:rsidR="00351172" w:rsidRDefault="00351172" w:rsidP="00351172">
      <w:r>
        <w:tab/>
        <w:t xml:space="preserve">Менеджер подключения является списком объектов класса </w:t>
      </w:r>
      <w:proofErr w:type="spellStart"/>
      <w:r w:rsidRPr="00351172">
        <w:t>TConnection</w:t>
      </w:r>
      <w:proofErr w:type="spellEnd"/>
      <w:r>
        <w:t xml:space="preserve">, который определен в том же модуле. </w:t>
      </w:r>
    </w:p>
    <w:p w:rsidR="00351172" w:rsidRDefault="00351172" w:rsidP="00351172">
      <w:r>
        <w:tab/>
        <w:t xml:space="preserve">Объект класса </w:t>
      </w:r>
      <w:proofErr w:type="spellStart"/>
      <w:r w:rsidRPr="00351172">
        <w:t>TConnection</w:t>
      </w:r>
      <w:proofErr w:type="spellEnd"/>
      <w:r>
        <w:t xml:space="preserve"> является </w:t>
      </w:r>
      <w:r w:rsidR="009300BD">
        <w:t xml:space="preserve">одним подключением к базе данных. Конструктору объекта </w:t>
      </w:r>
      <w:proofErr w:type="spellStart"/>
      <w:r w:rsidR="009300BD" w:rsidRPr="00351172">
        <w:t>TConnection</w:t>
      </w:r>
      <w:proofErr w:type="spellEnd"/>
      <w:r w:rsidR="009300BD">
        <w:t xml:space="preserve"> передаются строковые параметры:</w:t>
      </w:r>
    </w:p>
    <w:p w:rsidR="009300BD" w:rsidRDefault="009300BD" w:rsidP="009300BD">
      <w:pPr>
        <w:pStyle w:val="a3"/>
        <w:numPr>
          <w:ilvl w:val="0"/>
          <w:numId w:val="12"/>
        </w:numPr>
      </w:pPr>
      <w:proofErr w:type="spellStart"/>
      <w:r w:rsidRPr="009300BD">
        <w:t>ADBType</w:t>
      </w:r>
      <w:proofErr w:type="spellEnd"/>
      <w:r>
        <w:t xml:space="preserve"> – тип базы данных (обязательный параметр);</w:t>
      </w:r>
    </w:p>
    <w:p w:rsidR="009300BD" w:rsidRDefault="009300BD" w:rsidP="009300BD">
      <w:pPr>
        <w:pStyle w:val="a3"/>
        <w:numPr>
          <w:ilvl w:val="0"/>
          <w:numId w:val="12"/>
        </w:numPr>
      </w:pPr>
      <w:proofErr w:type="spellStart"/>
      <w:r w:rsidRPr="009300BD">
        <w:t>AServer</w:t>
      </w:r>
      <w:proofErr w:type="spellEnd"/>
      <w:r>
        <w:t xml:space="preserve"> – имя сервера базы данных (не обязательный параметр);</w:t>
      </w:r>
    </w:p>
    <w:p w:rsidR="009300BD" w:rsidRDefault="009300BD" w:rsidP="009300BD">
      <w:pPr>
        <w:pStyle w:val="a3"/>
        <w:numPr>
          <w:ilvl w:val="0"/>
          <w:numId w:val="12"/>
        </w:numPr>
      </w:pPr>
      <w:proofErr w:type="spellStart"/>
      <w:r w:rsidRPr="009300BD">
        <w:t>ADatabase</w:t>
      </w:r>
      <w:proofErr w:type="spellEnd"/>
      <w:r>
        <w:t xml:space="preserve"> – имя базы данных (не обязательный параметр).</w:t>
      </w:r>
    </w:p>
    <w:p w:rsidR="009300BD" w:rsidRDefault="009300BD" w:rsidP="009300BD">
      <w:r>
        <w:t xml:space="preserve">При создании объекта, соединения с базой данных не происходит, объект сохраняет параметры соединения. При вызове метода </w:t>
      </w:r>
      <w:r>
        <w:rPr>
          <w:lang w:val="en-US"/>
        </w:rPr>
        <w:t>Connect</w:t>
      </w:r>
      <w:r>
        <w:t>,</w:t>
      </w:r>
      <w:r w:rsidRPr="009300BD">
        <w:t xml:space="preserve"> </w:t>
      </w:r>
      <w:r>
        <w:t>объект создает соединение, выполняя следующие шаги:</w:t>
      </w:r>
    </w:p>
    <w:p w:rsidR="009300BD" w:rsidRPr="009300BD" w:rsidRDefault="009300BD" w:rsidP="009300BD">
      <w:pPr>
        <w:pStyle w:val="a3"/>
        <w:numPr>
          <w:ilvl w:val="0"/>
          <w:numId w:val="13"/>
        </w:numPr>
      </w:pPr>
      <w:r>
        <w:t xml:space="preserve">По типу базы данных в каталоге, откуда была запущена программа, ищется пакет </w:t>
      </w:r>
      <w:proofErr w:type="spellStart"/>
      <w:proofErr w:type="gramStart"/>
      <w:r>
        <w:rPr>
          <w:lang w:val="en-US"/>
        </w:rPr>
        <w:t>SymDB</w:t>
      </w:r>
      <w:proofErr w:type="gramEnd"/>
      <w:r>
        <w:t>ТипБД</w:t>
      </w:r>
      <w:proofErr w:type="spellEnd"/>
      <w:r w:rsidRPr="009300BD">
        <w:t>.</w:t>
      </w:r>
      <w:proofErr w:type="spellStart"/>
      <w:r>
        <w:rPr>
          <w:lang w:val="en-US"/>
        </w:rPr>
        <w:t>bpl</w:t>
      </w:r>
      <w:proofErr w:type="spellEnd"/>
      <w:r w:rsidRPr="009300BD">
        <w:t xml:space="preserve">. </w:t>
      </w:r>
      <w:r>
        <w:t>Например, если требуется соединение с базой данных типа «</w:t>
      </w:r>
      <w:r>
        <w:rPr>
          <w:lang w:val="en-US"/>
        </w:rPr>
        <w:t>ORA</w:t>
      </w:r>
      <w:r>
        <w:t xml:space="preserve">», то объект будет искать рядом с программой пакет </w:t>
      </w:r>
      <w:proofErr w:type="spellStart"/>
      <w:r>
        <w:rPr>
          <w:lang w:val="en-US"/>
        </w:rPr>
        <w:t>SymDBORA</w:t>
      </w:r>
      <w:proofErr w:type="spellEnd"/>
      <w:r w:rsidRPr="009300BD">
        <w:t>.</w:t>
      </w:r>
      <w:proofErr w:type="spellStart"/>
      <w:r>
        <w:rPr>
          <w:lang w:val="en-US"/>
        </w:rPr>
        <w:t>bpl</w:t>
      </w:r>
      <w:proofErr w:type="spellEnd"/>
      <w:r>
        <w:t xml:space="preserve">. </w:t>
      </w:r>
    </w:p>
    <w:p w:rsidR="009300BD" w:rsidRPr="009300BD" w:rsidRDefault="009300BD" w:rsidP="009300BD">
      <w:pPr>
        <w:pStyle w:val="a3"/>
        <w:numPr>
          <w:ilvl w:val="0"/>
          <w:numId w:val="13"/>
        </w:numPr>
      </w:pPr>
      <w:r>
        <w:t xml:space="preserve">Если пакет найден, то он загружается в память, указатель на пакет сохраняется в свойстве </w:t>
      </w:r>
      <w:r>
        <w:rPr>
          <w:lang w:val="en-US"/>
        </w:rPr>
        <w:t>Handle</w:t>
      </w:r>
      <w:r w:rsidRPr="009300BD">
        <w:t xml:space="preserve"> </w:t>
      </w:r>
      <w:r>
        <w:t>объекта.</w:t>
      </w:r>
    </w:p>
    <w:p w:rsidR="006E2B1F" w:rsidRDefault="009300BD" w:rsidP="0019778C">
      <w:pPr>
        <w:pStyle w:val="a3"/>
        <w:numPr>
          <w:ilvl w:val="0"/>
          <w:numId w:val="13"/>
        </w:numPr>
      </w:pPr>
      <w:proofErr w:type="gramStart"/>
      <w:r>
        <w:t>В случае успешной загрузки пакета, в нем ищется</w:t>
      </w:r>
      <w:r w:rsidR="0019778C">
        <w:t xml:space="preserve"> и запускается</w:t>
      </w:r>
      <w:r>
        <w:t xml:space="preserve"> экспортируемая функция</w:t>
      </w:r>
      <w:r w:rsidR="0019778C" w:rsidRPr="00211479">
        <w:br/>
      </w:r>
      <w:r w:rsidR="0019778C" w:rsidRPr="0019778C">
        <w:rPr>
          <w:sz w:val="16"/>
          <w:szCs w:val="16"/>
        </w:rPr>
        <w:br/>
      </w:r>
      <w:proofErr w:type="spellStart"/>
      <w:r w:rsidR="0019778C" w:rsidRPr="0019778C">
        <w:rPr>
          <w:rFonts w:ascii="Courier New" w:hAnsi="Courier New" w:cs="Courier New"/>
          <w:b/>
          <w:sz w:val="16"/>
          <w:szCs w:val="16"/>
        </w:rPr>
        <w:t>function</w:t>
      </w:r>
      <w:proofErr w:type="spellEnd"/>
      <w:r w:rsidR="0019778C" w:rsidRPr="0019778C">
        <w:rPr>
          <w:rFonts w:ascii="Courier New" w:hAnsi="Courier New" w:cs="Courier New"/>
          <w:sz w:val="16"/>
          <w:szCs w:val="16"/>
        </w:rPr>
        <w:t xml:space="preserve"> </w:t>
      </w:r>
      <w:r w:rsidR="0019778C">
        <w:rPr>
          <w:rFonts w:ascii="Courier New" w:hAnsi="Courier New" w:cs="Courier New"/>
          <w:sz w:val="16"/>
          <w:szCs w:val="16"/>
          <w:lang w:val="en-US"/>
        </w:rPr>
        <w:t>Connect</w:t>
      </w:r>
      <w:r w:rsidR="0019778C" w:rsidRPr="0019778C">
        <w:rPr>
          <w:rFonts w:ascii="Courier New" w:hAnsi="Courier New" w:cs="Courier New"/>
          <w:sz w:val="16"/>
          <w:szCs w:val="16"/>
        </w:rPr>
        <w:t>(</w:t>
      </w:r>
      <w:proofErr w:type="spellStart"/>
      <w:r w:rsidR="0019778C" w:rsidRPr="0019778C">
        <w:rPr>
          <w:rFonts w:ascii="Courier New" w:hAnsi="Courier New" w:cs="Courier New"/>
          <w:b/>
          <w:sz w:val="16"/>
          <w:szCs w:val="16"/>
        </w:rPr>
        <w:t>var</w:t>
      </w:r>
      <w:proofErr w:type="spell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sz w:val="16"/>
          <w:szCs w:val="16"/>
        </w:rPr>
        <w:t>Server</w:t>
      </w:r>
      <w:proofErr w:type="spellEnd"/>
      <w:r w:rsidR="0019778C" w:rsidRPr="0019778C">
        <w:rPr>
          <w:rFonts w:ascii="Courier New" w:hAnsi="Courier New" w:cs="Courier New"/>
          <w:sz w:val="16"/>
          <w:szCs w:val="16"/>
        </w:rPr>
        <w:t>:</w:t>
      </w:r>
      <w:proofErr w:type="gram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b/>
          <w:sz w:val="16"/>
          <w:szCs w:val="16"/>
        </w:rPr>
        <w:t>String</w:t>
      </w:r>
      <w:proofErr w:type="spell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b/>
          <w:sz w:val="16"/>
          <w:szCs w:val="16"/>
        </w:rPr>
        <w:t>var</w:t>
      </w:r>
      <w:proofErr w:type="spell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sz w:val="16"/>
          <w:szCs w:val="16"/>
        </w:rPr>
        <w:t>Database</w:t>
      </w:r>
      <w:proofErr w:type="spell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b/>
          <w:sz w:val="16"/>
          <w:szCs w:val="16"/>
        </w:rPr>
        <w:t>String</w:t>
      </w:r>
      <w:proofErr w:type="spell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b/>
          <w:sz w:val="16"/>
          <w:szCs w:val="16"/>
        </w:rPr>
        <w:t>var</w:t>
      </w:r>
      <w:proofErr w:type="spell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sz w:val="16"/>
          <w:szCs w:val="16"/>
        </w:rPr>
        <w:t>UserName</w:t>
      </w:r>
      <w:proofErr w:type="spellEnd"/>
      <w:r w:rsidR="0019778C" w:rsidRPr="0019778C">
        <w:rPr>
          <w:rFonts w:ascii="Courier New" w:hAnsi="Courier New" w:cs="Courier New"/>
          <w:sz w:val="16"/>
          <w:szCs w:val="16"/>
        </w:rPr>
        <w:t xml:space="preserve">: </w:t>
      </w:r>
      <w:proofErr w:type="spellStart"/>
      <w:proofErr w:type="gramStart"/>
      <w:r w:rsidR="0019778C" w:rsidRPr="0019778C">
        <w:rPr>
          <w:rFonts w:ascii="Courier New" w:hAnsi="Courier New" w:cs="Courier New"/>
          <w:b/>
          <w:sz w:val="16"/>
          <w:szCs w:val="16"/>
        </w:rPr>
        <w:t>String</w:t>
      </w:r>
      <w:proofErr w:type="spellEnd"/>
      <w:r w:rsidR="0019778C" w:rsidRPr="0019778C">
        <w:rPr>
          <w:rFonts w:ascii="Courier New" w:hAnsi="Courier New" w:cs="Courier New"/>
          <w:sz w:val="16"/>
          <w:szCs w:val="16"/>
        </w:rPr>
        <w:t>):</w:t>
      </w:r>
      <w:proofErr w:type="gramEnd"/>
      <w:r w:rsidR="0019778C" w:rsidRPr="0019778C">
        <w:rPr>
          <w:rFonts w:ascii="Courier New" w:hAnsi="Courier New" w:cs="Courier New"/>
          <w:sz w:val="16"/>
          <w:szCs w:val="16"/>
        </w:rPr>
        <w:t xml:space="preserve"> </w:t>
      </w:r>
      <w:proofErr w:type="spellStart"/>
      <w:r w:rsidR="0019778C" w:rsidRPr="0019778C">
        <w:rPr>
          <w:rFonts w:ascii="Courier New" w:hAnsi="Courier New" w:cs="Courier New"/>
          <w:sz w:val="16"/>
          <w:szCs w:val="16"/>
        </w:rPr>
        <w:t>TObject</w:t>
      </w:r>
      <w:proofErr w:type="spellEnd"/>
      <w:r w:rsidR="0019778C" w:rsidRPr="0019778C">
        <w:t>;</w:t>
      </w:r>
      <w:r w:rsidR="0019778C" w:rsidRPr="00211479">
        <w:br/>
      </w:r>
      <w:r w:rsidR="0019778C" w:rsidRPr="0019778C">
        <w:rPr>
          <w:sz w:val="16"/>
          <w:szCs w:val="16"/>
        </w:rPr>
        <w:br/>
      </w:r>
      <w:r w:rsidR="0019778C">
        <w:t xml:space="preserve">Функции передаются имена сервера, имя базы данных, а затем и возвращаются фактические данные соединения: имя сервера, имя базы данных и имя пользователя через параметры функции, а функция возвращает объект, тип которого определяется разработчиком в пакете </w:t>
      </w:r>
      <w:proofErr w:type="spellStart"/>
      <w:r w:rsidR="0019778C">
        <w:rPr>
          <w:lang w:val="en-US"/>
        </w:rPr>
        <w:t>SymDB</w:t>
      </w:r>
      <w:proofErr w:type="spellEnd"/>
      <w:r w:rsidR="0019778C" w:rsidRPr="0019778C">
        <w:t>*.</w:t>
      </w:r>
      <w:proofErr w:type="spellStart"/>
      <w:r w:rsidR="0019778C">
        <w:rPr>
          <w:lang w:val="en-US"/>
        </w:rPr>
        <w:t>bpl</w:t>
      </w:r>
      <w:proofErr w:type="spellEnd"/>
      <w:r w:rsidR="0019778C">
        <w:t xml:space="preserve"> и используемой библиотеки. Объект, возвращаемый функцией </w:t>
      </w:r>
      <w:r w:rsidR="0019778C">
        <w:rPr>
          <w:lang w:val="en-US"/>
        </w:rPr>
        <w:t>Connect</w:t>
      </w:r>
      <w:r w:rsidR="0019778C">
        <w:t>,</w:t>
      </w:r>
      <w:r w:rsidR="0019778C" w:rsidRPr="0019778C">
        <w:t xml:space="preserve"> </w:t>
      </w:r>
      <w:r w:rsidR="0019778C">
        <w:t>осуществляет фактическое соединение с базой данных.</w:t>
      </w:r>
      <w:r w:rsidR="0019778C" w:rsidRPr="0019778C">
        <w:t xml:space="preserve"> </w:t>
      </w:r>
      <w:proofErr w:type="gramStart"/>
      <w:r w:rsidR="0019778C">
        <w:t xml:space="preserve">Значения, возвращаемые функцией </w:t>
      </w:r>
      <w:r w:rsidR="0019778C">
        <w:rPr>
          <w:lang w:val="en-US"/>
        </w:rPr>
        <w:t xml:space="preserve">Connect </w:t>
      </w:r>
      <w:r w:rsidR="0019778C">
        <w:t>сохраняются</w:t>
      </w:r>
      <w:proofErr w:type="gramEnd"/>
      <w:r w:rsidR="0019778C">
        <w:t xml:space="preserve"> в свойствах объекта.</w:t>
      </w:r>
    </w:p>
    <w:p w:rsidR="006E2B1F" w:rsidRDefault="006E2B1F" w:rsidP="0019778C">
      <w:pPr>
        <w:pStyle w:val="a3"/>
        <w:numPr>
          <w:ilvl w:val="0"/>
          <w:numId w:val="13"/>
        </w:numPr>
      </w:pPr>
      <w:r>
        <w:t xml:space="preserve">Методу объекта </w:t>
      </w:r>
      <w:r>
        <w:rPr>
          <w:lang w:val="en-US"/>
        </w:rPr>
        <w:t>Connect</w:t>
      </w:r>
      <w:r w:rsidRPr="006E2B1F">
        <w:t xml:space="preserve"> </w:t>
      </w:r>
      <w:r>
        <w:t xml:space="preserve">передается строка с именем плагина, для которого создается соединение. </w:t>
      </w:r>
      <w:proofErr w:type="gramStart"/>
      <w:r>
        <w:t xml:space="preserve">При успешном соединении, имя плагина заносится в список подключенных плагинов (свойство </w:t>
      </w:r>
      <w:r>
        <w:rPr>
          <w:lang w:val="en-US"/>
        </w:rPr>
        <w:t>Plugins</w:t>
      </w:r>
      <w:r w:rsidRPr="006E2B1F">
        <w:t>:</w:t>
      </w:r>
      <w:proofErr w:type="gramEnd"/>
      <w:r w:rsidRPr="006E2B1F">
        <w:t xml:space="preserve"> </w:t>
      </w:r>
      <w:proofErr w:type="spellStart"/>
      <w:r>
        <w:rPr>
          <w:lang w:val="en-US"/>
        </w:rPr>
        <w:t>TStrings</w:t>
      </w:r>
      <w:proofErr w:type="spellEnd"/>
      <w:r w:rsidRPr="006E2B1F">
        <w:t xml:space="preserve">). </w:t>
      </w:r>
      <w:r>
        <w:t xml:space="preserve">При повторном соединении, </w:t>
      </w:r>
      <w:r w:rsidR="00163455">
        <w:t>объект</w:t>
      </w:r>
      <w:r>
        <w:t xml:space="preserve"> проверяет этот список, и если плагин уже подключен, то новое соединение не создается, а возвращается объект, сохраненный в свойстве объекта </w:t>
      </w:r>
      <w:r>
        <w:rPr>
          <w:lang w:val="en-US"/>
        </w:rPr>
        <w:t>Session</w:t>
      </w:r>
      <w:r>
        <w:t>.</w:t>
      </w:r>
    </w:p>
    <w:p w:rsidR="009300BD" w:rsidRDefault="006E2B1F" w:rsidP="006E2B1F">
      <w:r>
        <w:t xml:space="preserve">Объект так же имеет два метода: </w:t>
      </w:r>
      <w:proofErr w:type="spellStart"/>
      <w:proofErr w:type="gramStart"/>
      <w:r>
        <w:rPr>
          <w:lang w:val="en-US"/>
        </w:rPr>
        <w:t>ReConnect</w:t>
      </w:r>
      <w:proofErr w:type="spellEnd"/>
      <w:r w:rsidRPr="006E2B1F">
        <w:t xml:space="preserve">  -</w:t>
      </w:r>
      <w:proofErr w:type="gramEnd"/>
      <w:r w:rsidRPr="006E2B1F">
        <w:t xml:space="preserve"> </w:t>
      </w:r>
      <w:r>
        <w:t xml:space="preserve">восстановление соединения с базой данных с помощью загруженного пакета и </w:t>
      </w:r>
      <w:proofErr w:type="spellStart"/>
      <w:r>
        <w:rPr>
          <w:lang w:val="en-US"/>
        </w:rPr>
        <w:t>CloseSession</w:t>
      </w:r>
      <w:proofErr w:type="spellEnd"/>
      <w:r>
        <w:t xml:space="preserve"> – закрытие соединения для плагина. </w:t>
      </w:r>
      <w:r w:rsidR="00163455">
        <w:t>Плагин, для которого закрывается соединение, удаляется из списка плагинов, а если после удаления плагина список плагинов оказался пуст, то соединение с базой данных разрывается, а пакет выгружается из памяти.</w:t>
      </w:r>
    </w:p>
    <w:p w:rsidR="00163455" w:rsidRDefault="00163455" w:rsidP="006E2B1F">
      <w:r>
        <w:lastRenderedPageBreak/>
        <w:tab/>
        <w:t>Мене</w:t>
      </w:r>
      <w:r w:rsidR="00233887">
        <w:t>джер подключений содержит два метода</w:t>
      </w:r>
    </w:p>
    <w:p w:rsidR="00233887" w:rsidRDefault="00233887" w:rsidP="00233887">
      <w:pPr>
        <w:pStyle w:val="a3"/>
        <w:numPr>
          <w:ilvl w:val="0"/>
          <w:numId w:val="14"/>
        </w:numPr>
      </w:pPr>
      <w:r>
        <w:t xml:space="preserve">Функция </w:t>
      </w:r>
      <w:proofErr w:type="spellStart"/>
      <w:r>
        <w:rPr>
          <w:lang w:val="en-US"/>
        </w:rPr>
        <w:t>GetConnection</w:t>
      </w:r>
      <w:proofErr w:type="spellEnd"/>
      <w:r>
        <w:t>,</w:t>
      </w:r>
      <w:r w:rsidRPr="00233887">
        <w:t xml:space="preserve"> </w:t>
      </w:r>
      <w:r>
        <w:t>ищет в списке соединений имеющееся соединение для указанного типа базы данных имени сервера и базы данных. Если соединение уже создано, то оно возвращается функцией. Если соединения нет, то оно создается и возвращается вызывающему методу.</w:t>
      </w:r>
    </w:p>
    <w:p w:rsidR="00233887" w:rsidRDefault="00233887" w:rsidP="00233887">
      <w:pPr>
        <w:pStyle w:val="a3"/>
        <w:numPr>
          <w:ilvl w:val="0"/>
          <w:numId w:val="14"/>
        </w:numPr>
      </w:pPr>
      <w:r>
        <w:t xml:space="preserve">Процедура </w:t>
      </w:r>
      <w:proofErr w:type="spellStart"/>
      <w:r>
        <w:rPr>
          <w:lang w:val="en-US"/>
        </w:rPr>
        <w:t>CloseSession</w:t>
      </w:r>
      <w:proofErr w:type="spellEnd"/>
      <w:r>
        <w:t xml:space="preserve">, которая ищет соединение, созданное для </w:t>
      </w:r>
      <w:proofErr w:type="gramStart"/>
      <w:r>
        <w:t>указанного</w:t>
      </w:r>
      <w:proofErr w:type="gramEnd"/>
      <w:r>
        <w:t xml:space="preserve"> плагина, и если оно находится, то соединение для плагина разрывается.</w:t>
      </w:r>
    </w:p>
    <w:p w:rsidR="00233887" w:rsidRPr="006E2B1F" w:rsidRDefault="00233887" w:rsidP="00233887">
      <w:r>
        <w:t xml:space="preserve">Единственное свойство объекта </w:t>
      </w:r>
      <w:proofErr w:type="spellStart"/>
      <w:r w:rsidRPr="00233887">
        <w:t>BaseConnection</w:t>
      </w:r>
      <w:proofErr w:type="spellEnd"/>
      <w:r>
        <w:t xml:space="preserve"> возвращает базовое соединение, которое было создано </w:t>
      </w:r>
      <w:proofErr w:type="gramStart"/>
      <w:r>
        <w:t>при</w:t>
      </w:r>
      <w:proofErr w:type="gramEnd"/>
      <w:r>
        <w:t xml:space="preserve"> запуск программы и используется для конфигурирования системы.</w:t>
      </w:r>
    </w:p>
    <w:p w:rsidR="00B04FA2" w:rsidRPr="00211479" w:rsidRDefault="00B04FA2" w:rsidP="00B04FA2">
      <w:pPr>
        <w:pStyle w:val="2"/>
      </w:pPr>
      <w:bookmarkStart w:id="17" w:name="_Ref447188593"/>
      <w:bookmarkStart w:id="18" w:name="_Toc447529245"/>
      <w:r>
        <w:t>Менеджер настроек системы</w:t>
      </w:r>
      <w:bookmarkEnd w:id="17"/>
      <w:bookmarkEnd w:id="18"/>
      <w:r>
        <w:t xml:space="preserve"> </w:t>
      </w:r>
    </w:p>
    <w:p w:rsidR="00695C45" w:rsidRDefault="00695C45" w:rsidP="00695C45">
      <w:r w:rsidRPr="00211479">
        <w:tab/>
      </w:r>
      <w:r>
        <w:t>Менеджер настроек системы является</w:t>
      </w:r>
      <w:r w:rsidRPr="00695C45">
        <w:t xml:space="preserve"> </w:t>
      </w:r>
      <w:r>
        <w:t>объектом</w:t>
      </w:r>
      <w:r w:rsidRPr="00695C45">
        <w:t xml:space="preserve"> </w:t>
      </w:r>
      <w:r>
        <w:t>класса</w:t>
      </w:r>
      <w:r w:rsidRPr="00695C45">
        <w:t xml:space="preserve"> </w:t>
      </w:r>
      <w:proofErr w:type="spellStart"/>
      <w:r w:rsidRPr="00695C45">
        <w:rPr>
          <w:lang w:val="en-US"/>
        </w:rPr>
        <w:t>TSymMngTuner</w:t>
      </w:r>
      <w:proofErr w:type="spellEnd"/>
      <w:r w:rsidRPr="00695C45">
        <w:t xml:space="preserve">, </w:t>
      </w:r>
      <w:r>
        <w:t>объявленного</w:t>
      </w:r>
      <w:r w:rsidRPr="00695C45">
        <w:t xml:space="preserve"> </w:t>
      </w:r>
      <w:r>
        <w:t>в</w:t>
      </w:r>
      <w:r w:rsidRPr="00695C45">
        <w:t xml:space="preserve"> </w:t>
      </w:r>
      <w:r>
        <w:t>модуле</w:t>
      </w:r>
      <w:r w:rsidRPr="00695C45">
        <w:t xml:space="preserve"> </w:t>
      </w:r>
      <w:proofErr w:type="spellStart"/>
      <w:r w:rsidRPr="00695C45">
        <w:rPr>
          <w:lang w:val="en-US"/>
        </w:rPr>
        <w:t>SymMng</w:t>
      </w:r>
      <w:proofErr w:type="spellEnd"/>
      <w:r w:rsidRPr="0002672E">
        <w:t>.</w:t>
      </w:r>
      <w:r w:rsidRPr="00695C45">
        <w:rPr>
          <w:lang w:val="en-US"/>
        </w:rPr>
        <w:t>Tuner</w:t>
      </w:r>
      <w:r w:rsidRPr="00695C45">
        <w:t xml:space="preserve"> </w:t>
      </w:r>
      <w:r>
        <w:t>проекта</w:t>
      </w:r>
      <w:r w:rsidRPr="00695C45">
        <w:t xml:space="preserve"> </w:t>
      </w:r>
      <w:proofErr w:type="spellStart"/>
      <w:r w:rsidRPr="00695C45">
        <w:rPr>
          <w:lang w:val="en-US"/>
        </w:rPr>
        <w:t>SymMng</w:t>
      </w:r>
      <w:proofErr w:type="spellEnd"/>
      <w:r w:rsidRPr="00695C45">
        <w:t>.</w:t>
      </w:r>
      <w:proofErr w:type="spellStart"/>
      <w:r w:rsidRPr="00695C45">
        <w:rPr>
          <w:lang w:val="en-US"/>
        </w:rPr>
        <w:t>dproj</w:t>
      </w:r>
      <w:proofErr w:type="spellEnd"/>
      <w:r w:rsidR="0002672E">
        <w:t xml:space="preserve"> и предназначен для управления списком параметров системы и загружаемых плагинов для каждого пользователя</w:t>
      </w:r>
      <w:r w:rsidRPr="00695C45">
        <w:t>.</w:t>
      </w:r>
    </w:p>
    <w:p w:rsidR="0002672E" w:rsidRPr="0002672E" w:rsidRDefault="0002672E" w:rsidP="00695C45">
      <w:r>
        <w:tab/>
        <w:t xml:space="preserve">Менеджер настроек содержит список групп параметров (интерфейсы типа </w:t>
      </w:r>
      <w:proofErr w:type="spellStart"/>
      <w:r w:rsidRPr="0002672E">
        <w:t>ISymphonyPlugInCFGGroup</w:t>
      </w:r>
      <w:proofErr w:type="spellEnd"/>
      <w:r>
        <w:t xml:space="preserve">), которые в свою очередь являются списком параметров (интерфейсов типа </w:t>
      </w:r>
      <w:proofErr w:type="spellStart"/>
      <w:r w:rsidRPr="0002672E">
        <w:t>ISymphonyPlugInParam</w:t>
      </w:r>
      <w:proofErr w:type="spellEnd"/>
      <w:r>
        <w:t xml:space="preserve">). Оба интерфейса объявлены в модуле </w:t>
      </w:r>
      <w:proofErr w:type="spellStart"/>
      <w:r w:rsidRPr="0002672E">
        <w:t>SymphonyPlugIn.ParamInterface</w:t>
      </w:r>
      <w:proofErr w:type="spellEnd"/>
      <w:r>
        <w:t xml:space="preserve"> пакета </w:t>
      </w:r>
      <w:proofErr w:type="spellStart"/>
      <w:r>
        <w:rPr>
          <w:lang w:val="en-US"/>
        </w:rPr>
        <w:t>smplIntf</w:t>
      </w:r>
      <w:proofErr w:type="spellEnd"/>
      <w:r w:rsidRPr="0002672E">
        <w:t xml:space="preserve"> </w:t>
      </w:r>
      <w:r>
        <w:t xml:space="preserve">и реализованы в модуле </w:t>
      </w:r>
      <w:proofErr w:type="spellStart"/>
      <w:r w:rsidRPr="0002672E">
        <w:t>SymphonyPlugIn.ParamImpl</w:t>
      </w:r>
      <w:proofErr w:type="spellEnd"/>
      <w:r>
        <w:t xml:space="preserve"> пакета </w:t>
      </w:r>
      <w:proofErr w:type="spellStart"/>
      <w:r>
        <w:rPr>
          <w:lang w:val="en-US"/>
        </w:rPr>
        <w:t>smplBaseFrame</w:t>
      </w:r>
      <w:proofErr w:type="spellEnd"/>
      <w:r w:rsidRPr="0002672E">
        <w:t>.</w:t>
      </w:r>
    </w:p>
    <w:p w:rsidR="0002672E" w:rsidRDefault="0002672E" w:rsidP="00695C45">
      <w:r w:rsidRPr="00211479">
        <w:tab/>
      </w:r>
      <w:r>
        <w:t xml:space="preserve">Каждая группа параметров имеет имя, которое совпадает с именем плагина, для которого создана группа или именем приложения. Группа добавляется </w:t>
      </w:r>
      <w:proofErr w:type="gramStart"/>
      <w:r>
        <w:t>в</w:t>
      </w:r>
      <w:proofErr w:type="gramEnd"/>
      <w:r>
        <w:t xml:space="preserve"> </w:t>
      </w:r>
      <w:proofErr w:type="gramStart"/>
      <w:r>
        <w:t>менеджер</w:t>
      </w:r>
      <w:proofErr w:type="gramEnd"/>
      <w:r>
        <w:t xml:space="preserve"> настроек при старте системы или загрузке плагина с помощью метода </w:t>
      </w:r>
      <w:proofErr w:type="spellStart"/>
      <w:r w:rsidRPr="0002672E">
        <w:t>AddGroup</w:t>
      </w:r>
      <w:proofErr w:type="spellEnd"/>
      <w:r>
        <w:t>. Данный метод проверяет наличие группы с таким именем в списке загруженных групп</w:t>
      </w:r>
      <w:r w:rsidR="001B0BBA">
        <w:t>, и если группа отсутствует, она создается. Далее группа загружается данными.</w:t>
      </w:r>
    </w:p>
    <w:p w:rsidR="001B0BBA" w:rsidRDefault="001B0BBA" w:rsidP="00695C45">
      <w:r>
        <w:tab/>
        <w:t xml:space="preserve">Загрузка параметров в группы осуществляется с помощью массива загрузчиков. Загрузчик представляет собой интерфейс типа </w:t>
      </w:r>
      <w:proofErr w:type="spellStart"/>
      <w:r w:rsidRPr="001B0BBA">
        <w:t>IConstIO</w:t>
      </w:r>
      <w:proofErr w:type="spellEnd"/>
      <w:r>
        <w:t xml:space="preserve">, который объявлен в модуле </w:t>
      </w:r>
      <w:proofErr w:type="spellStart"/>
      <w:r w:rsidRPr="001B0BBA">
        <w:t>SymphonyPlugIn.ParamInterface</w:t>
      </w:r>
      <w:proofErr w:type="spellEnd"/>
      <w:r>
        <w:t xml:space="preserve"> пакета </w:t>
      </w:r>
      <w:proofErr w:type="spellStart"/>
      <w:r>
        <w:rPr>
          <w:lang w:val="en-US"/>
        </w:rPr>
        <w:t>cioIntf</w:t>
      </w:r>
      <w:proofErr w:type="spellEnd"/>
      <w:r w:rsidRPr="001B0BBA">
        <w:t>.</w:t>
      </w:r>
      <w:proofErr w:type="spellStart"/>
      <w:r>
        <w:rPr>
          <w:lang w:val="en-US"/>
        </w:rPr>
        <w:t>bpl</w:t>
      </w:r>
      <w:proofErr w:type="spellEnd"/>
      <w:r w:rsidRPr="001B0BBA">
        <w:t xml:space="preserve">. </w:t>
      </w:r>
      <w:r>
        <w:t xml:space="preserve">Менеджер настроек выполняет загрузку параметров с помощью каждого загрузчика, причем каждый следующий загрузчик переписывает значения параметров уже имеющихся в группе и добавляет значения, отсутствующих параметров в группе. В текущей версии менеджера список загрузчиков содержит два загрузчика: сначала загружаются параметры из базы данных, а потом параметры переписываются </w:t>
      </w:r>
      <w:r w:rsidR="00371EC5">
        <w:t>из локального файла настройки, который создается под каждого пользователя.</w:t>
      </w:r>
    </w:p>
    <w:p w:rsidR="00371EC5" w:rsidRDefault="00371EC5" w:rsidP="00695C45">
      <w:r>
        <w:tab/>
        <w:t xml:space="preserve">Реализация загрузчиков (интерфейсов </w:t>
      </w:r>
      <w:proofErr w:type="spellStart"/>
      <w:r w:rsidRPr="001B0BBA">
        <w:t>IConstIO</w:t>
      </w:r>
      <w:proofErr w:type="spellEnd"/>
      <w:r>
        <w:t>) выполняется с помощью загружаемых пакетов и на текущий момент делится на два типа:</w:t>
      </w:r>
    </w:p>
    <w:p w:rsidR="00371EC5" w:rsidRPr="004C3422" w:rsidRDefault="00371EC5" w:rsidP="00371EC5">
      <w:pPr>
        <w:pStyle w:val="a3"/>
        <w:numPr>
          <w:ilvl w:val="0"/>
          <w:numId w:val="15"/>
        </w:numPr>
        <w:rPr>
          <w:rFonts w:ascii="Courier New" w:hAnsi="Courier New" w:cs="Courier New"/>
        </w:rPr>
      </w:pPr>
      <w:r>
        <w:t xml:space="preserve">Файловый загрузчик – пакет </w:t>
      </w:r>
      <w:proofErr w:type="spellStart"/>
      <w:r>
        <w:rPr>
          <w:lang w:val="en-US"/>
        </w:rPr>
        <w:t>cioXML</w:t>
      </w:r>
      <w:proofErr w:type="spellEnd"/>
      <w:r w:rsidRPr="00371EC5">
        <w:t>.</w:t>
      </w:r>
      <w:proofErr w:type="spellStart"/>
      <w:r>
        <w:rPr>
          <w:lang w:val="en-US"/>
        </w:rPr>
        <w:t>bpl</w:t>
      </w:r>
      <w:proofErr w:type="spellEnd"/>
      <w:r w:rsidRPr="00371EC5">
        <w:t xml:space="preserve"> – </w:t>
      </w:r>
      <w:proofErr w:type="gramStart"/>
      <w:r>
        <w:t>загрузчик</w:t>
      </w:r>
      <w:proofErr w:type="gramEnd"/>
      <w:r>
        <w:t xml:space="preserve"> считывающий и записывающий параметры в локальный </w:t>
      </w:r>
      <w:r>
        <w:rPr>
          <w:lang w:val="en-US"/>
        </w:rPr>
        <w:t>xml</w:t>
      </w:r>
      <w:r>
        <w:t xml:space="preserve">-файл. </w:t>
      </w:r>
      <w:proofErr w:type="gramStart"/>
      <w:r>
        <w:t>Пакет файлового загрузчика должен содержать экспортируемый метод, с помощью которого программа получает интерфейс загрузчика:</w:t>
      </w:r>
      <w:r>
        <w:br/>
      </w:r>
      <w:proofErr w:type="spellStart"/>
      <w:r w:rsidRPr="004C3422">
        <w:rPr>
          <w:rFonts w:ascii="Courier New" w:hAnsi="Courier New" w:cs="Courier New"/>
          <w:b/>
        </w:rPr>
        <w:t>function</w:t>
      </w:r>
      <w:proofErr w:type="spellEnd"/>
      <w:r w:rsidRPr="004C3422">
        <w:rPr>
          <w:rFonts w:ascii="Courier New" w:hAnsi="Courier New" w:cs="Courier New"/>
        </w:rPr>
        <w:t xml:space="preserve"> </w:t>
      </w:r>
      <w:proofErr w:type="spellStart"/>
      <w:r w:rsidRPr="004C3422">
        <w:rPr>
          <w:rFonts w:ascii="Courier New" w:hAnsi="Courier New" w:cs="Courier New"/>
        </w:rPr>
        <w:t>GetConstIO</w:t>
      </w:r>
      <w:proofErr w:type="spellEnd"/>
      <w:r w:rsidRPr="004C3422">
        <w:rPr>
          <w:rFonts w:ascii="Courier New" w:hAnsi="Courier New" w:cs="Courier New"/>
        </w:rPr>
        <w:t>(</w:t>
      </w:r>
      <w:proofErr w:type="spellStart"/>
      <w:r w:rsidRPr="004C3422">
        <w:rPr>
          <w:rFonts w:ascii="Courier New" w:hAnsi="Courier New" w:cs="Courier New"/>
        </w:rPr>
        <w:t>AFileName</w:t>
      </w:r>
      <w:proofErr w:type="spellEnd"/>
      <w:r w:rsidRPr="004C3422">
        <w:rPr>
          <w:rFonts w:ascii="Courier New" w:hAnsi="Courier New" w:cs="Courier New"/>
        </w:rPr>
        <w:t>:</w:t>
      </w:r>
      <w:proofErr w:type="gramEnd"/>
      <w:r w:rsidRPr="004C3422">
        <w:rPr>
          <w:rFonts w:ascii="Courier New" w:hAnsi="Courier New" w:cs="Courier New"/>
        </w:rPr>
        <w:t xml:space="preserve"> </w:t>
      </w:r>
      <w:proofErr w:type="spellStart"/>
      <w:proofErr w:type="gramStart"/>
      <w:r w:rsidRPr="004C3422">
        <w:rPr>
          <w:rFonts w:ascii="Courier New" w:hAnsi="Courier New" w:cs="Courier New"/>
          <w:b/>
        </w:rPr>
        <w:t>String</w:t>
      </w:r>
      <w:proofErr w:type="spellEnd"/>
      <w:r w:rsidRPr="004C3422">
        <w:rPr>
          <w:rFonts w:ascii="Courier New" w:hAnsi="Courier New" w:cs="Courier New"/>
        </w:rPr>
        <w:t>):</w:t>
      </w:r>
      <w:proofErr w:type="gramEnd"/>
      <w:r w:rsidRPr="004C3422">
        <w:rPr>
          <w:rFonts w:ascii="Courier New" w:hAnsi="Courier New" w:cs="Courier New"/>
        </w:rPr>
        <w:t xml:space="preserve"> </w:t>
      </w:r>
      <w:proofErr w:type="spellStart"/>
      <w:r w:rsidRPr="004C3422">
        <w:rPr>
          <w:rFonts w:ascii="Courier New" w:hAnsi="Courier New" w:cs="Courier New"/>
        </w:rPr>
        <w:t>IConstIO</w:t>
      </w:r>
      <w:proofErr w:type="spellEnd"/>
      <w:proofErr w:type="gramStart"/>
      <w:r w:rsidRPr="004C3422">
        <w:rPr>
          <w:rFonts w:ascii="Courier New" w:hAnsi="Courier New" w:cs="Courier New"/>
        </w:rPr>
        <w:t xml:space="preserve"> ;</w:t>
      </w:r>
      <w:proofErr w:type="gramEnd"/>
      <w:r w:rsidRPr="004C3422">
        <w:rPr>
          <w:rFonts w:ascii="Courier New" w:hAnsi="Courier New" w:cs="Courier New"/>
        </w:rPr>
        <w:t xml:space="preserve"> </w:t>
      </w:r>
      <w:proofErr w:type="spellStart"/>
      <w:r w:rsidRPr="004C3422">
        <w:rPr>
          <w:rFonts w:ascii="Courier New" w:hAnsi="Courier New" w:cs="Courier New"/>
          <w:b/>
        </w:rPr>
        <w:t>export</w:t>
      </w:r>
      <w:proofErr w:type="spellEnd"/>
      <w:r w:rsidRPr="004C3422">
        <w:rPr>
          <w:rFonts w:ascii="Courier New" w:hAnsi="Courier New" w:cs="Courier New"/>
        </w:rPr>
        <w:t xml:space="preserve"> ;</w:t>
      </w:r>
      <w:r w:rsidR="004C3422">
        <w:rPr>
          <w:rFonts w:ascii="Courier New" w:hAnsi="Courier New" w:cs="Courier New"/>
        </w:rPr>
        <w:br/>
      </w:r>
    </w:p>
    <w:p w:rsidR="00371EC5" w:rsidRDefault="00371EC5" w:rsidP="00371EC5">
      <w:pPr>
        <w:pStyle w:val="a3"/>
        <w:numPr>
          <w:ilvl w:val="0"/>
          <w:numId w:val="15"/>
        </w:numPr>
      </w:pPr>
      <w:r>
        <w:t xml:space="preserve">Загрузчик БД – пакет должен иметь имя </w:t>
      </w:r>
      <w:proofErr w:type="spellStart"/>
      <w:proofErr w:type="gramStart"/>
      <w:r>
        <w:rPr>
          <w:lang w:val="en-US"/>
        </w:rPr>
        <w:t>cio</w:t>
      </w:r>
      <w:proofErr w:type="gramEnd"/>
      <w:r>
        <w:t>ТипБД</w:t>
      </w:r>
      <w:proofErr w:type="spellEnd"/>
      <w:r w:rsidRPr="00371EC5">
        <w:t>.</w:t>
      </w:r>
      <w:proofErr w:type="spellStart"/>
      <w:r>
        <w:rPr>
          <w:lang w:val="en-US"/>
        </w:rPr>
        <w:t>bpl</w:t>
      </w:r>
      <w:proofErr w:type="spellEnd"/>
      <w:r w:rsidRPr="00371EC5">
        <w:t xml:space="preserve">. </w:t>
      </w:r>
      <w:r>
        <w:t>Для типа базы данных «</w:t>
      </w:r>
      <w:r>
        <w:rPr>
          <w:lang w:val="en-US"/>
        </w:rPr>
        <w:t>ORA</w:t>
      </w:r>
      <w:r>
        <w:t xml:space="preserve">» реализован пакет </w:t>
      </w:r>
      <w:proofErr w:type="spellStart"/>
      <w:r>
        <w:rPr>
          <w:lang w:val="en-US"/>
        </w:rPr>
        <w:t>cioORA</w:t>
      </w:r>
      <w:proofErr w:type="spellEnd"/>
      <w:r w:rsidRPr="00371EC5">
        <w:t>.</w:t>
      </w:r>
      <w:proofErr w:type="spellStart"/>
      <w:r>
        <w:rPr>
          <w:lang w:val="en-US"/>
        </w:rPr>
        <w:t>bpl</w:t>
      </w:r>
      <w:proofErr w:type="spellEnd"/>
      <w:r>
        <w:t>,</w:t>
      </w:r>
      <w:r w:rsidRPr="00371EC5">
        <w:t xml:space="preserve"> </w:t>
      </w:r>
      <w:r>
        <w:t xml:space="preserve">который считывает и записывает параметры в таблицу </w:t>
      </w:r>
      <w:proofErr w:type="spellStart"/>
      <w:r>
        <w:rPr>
          <w:lang w:val="en-US"/>
        </w:rPr>
        <w:t>sConst</w:t>
      </w:r>
      <w:proofErr w:type="spellEnd"/>
      <w:r>
        <w:t xml:space="preserve"> базы данных </w:t>
      </w:r>
      <w:r>
        <w:rPr>
          <w:lang w:val="en-US"/>
        </w:rPr>
        <w:t>Oracle</w:t>
      </w:r>
      <w:r w:rsidRPr="00371EC5">
        <w:t xml:space="preserve">. </w:t>
      </w:r>
      <w:proofErr w:type="gramStart"/>
      <w:r>
        <w:t>Пакет</w:t>
      </w:r>
      <w:proofErr w:type="gramEnd"/>
      <w:r>
        <w:t xml:space="preserve"> реализующий данный тип загрузчиков должен содержать экспортируемый метод, с помощью которого программа получает интерфейс загрузчика:</w:t>
      </w:r>
      <w:r w:rsidR="004C3422">
        <w:br/>
      </w:r>
      <w:r w:rsidRPr="004C3422">
        <w:rPr>
          <w:sz w:val="16"/>
          <w:szCs w:val="16"/>
        </w:rPr>
        <w:lastRenderedPageBreak/>
        <w:br/>
      </w:r>
      <w:proofErr w:type="spellStart"/>
      <w:r w:rsidRPr="00371EC5">
        <w:rPr>
          <w:rFonts w:ascii="Courier New" w:hAnsi="Courier New" w:cs="Courier New"/>
          <w:b/>
        </w:rPr>
        <w:t>function</w:t>
      </w:r>
      <w:proofErr w:type="spellEnd"/>
      <w:r w:rsidRPr="00371EC5">
        <w:rPr>
          <w:rFonts w:ascii="Courier New" w:hAnsi="Courier New" w:cs="Courier New"/>
        </w:rPr>
        <w:t xml:space="preserve"> </w:t>
      </w:r>
      <w:proofErr w:type="spellStart"/>
      <w:r w:rsidRPr="00371EC5">
        <w:rPr>
          <w:rFonts w:ascii="Courier New" w:hAnsi="Courier New" w:cs="Courier New"/>
        </w:rPr>
        <w:t>GetConstIO</w:t>
      </w:r>
      <w:proofErr w:type="spellEnd"/>
      <w:r w:rsidRPr="00371EC5">
        <w:rPr>
          <w:rFonts w:ascii="Courier New" w:hAnsi="Courier New" w:cs="Courier New"/>
        </w:rPr>
        <w:t>(</w:t>
      </w:r>
      <w:proofErr w:type="spellStart"/>
      <w:r w:rsidRPr="00371EC5">
        <w:rPr>
          <w:rFonts w:ascii="Courier New" w:hAnsi="Courier New" w:cs="Courier New"/>
        </w:rPr>
        <w:t>ASession</w:t>
      </w:r>
      <w:proofErr w:type="spellEnd"/>
      <w:r w:rsidRPr="00371EC5">
        <w:rPr>
          <w:rFonts w:ascii="Courier New" w:hAnsi="Courier New" w:cs="Courier New"/>
        </w:rPr>
        <w:t xml:space="preserve">: </w:t>
      </w:r>
      <w:proofErr w:type="spellStart"/>
      <w:proofErr w:type="gramStart"/>
      <w:r w:rsidRPr="00371EC5">
        <w:rPr>
          <w:rFonts w:ascii="Courier New" w:hAnsi="Courier New" w:cs="Courier New"/>
        </w:rPr>
        <w:t>TObject</w:t>
      </w:r>
      <w:proofErr w:type="spellEnd"/>
      <w:r w:rsidRPr="00371EC5">
        <w:rPr>
          <w:rFonts w:ascii="Courier New" w:hAnsi="Courier New" w:cs="Courier New"/>
        </w:rPr>
        <w:t>):</w:t>
      </w:r>
      <w:proofErr w:type="gramEnd"/>
      <w:r w:rsidRPr="00371EC5">
        <w:rPr>
          <w:rFonts w:ascii="Courier New" w:hAnsi="Courier New" w:cs="Courier New"/>
        </w:rPr>
        <w:t xml:space="preserve"> </w:t>
      </w:r>
      <w:proofErr w:type="spellStart"/>
      <w:r w:rsidRPr="00371EC5">
        <w:rPr>
          <w:rFonts w:ascii="Courier New" w:hAnsi="Courier New" w:cs="Courier New"/>
        </w:rPr>
        <w:t>IConstIO</w:t>
      </w:r>
      <w:proofErr w:type="spellEnd"/>
      <w:proofErr w:type="gramStart"/>
      <w:r w:rsidRPr="00371EC5">
        <w:rPr>
          <w:rFonts w:ascii="Courier New" w:hAnsi="Courier New" w:cs="Courier New"/>
        </w:rPr>
        <w:t xml:space="preserve"> ;</w:t>
      </w:r>
      <w:proofErr w:type="gramEnd"/>
      <w:r w:rsidRPr="00371EC5">
        <w:rPr>
          <w:rFonts w:ascii="Courier New" w:hAnsi="Courier New" w:cs="Courier New"/>
        </w:rPr>
        <w:t xml:space="preserve"> </w:t>
      </w:r>
      <w:proofErr w:type="spellStart"/>
      <w:r w:rsidRPr="004C3422">
        <w:rPr>
          <w:rFonts w:ascii="Courier New" w:hAnsi="Courier New" w:cs="Courier New"/>
          <w:b/>
        </w:rPr>
        <w:t>export</w:t>
      </w:r>
      <w:proofErr w:type="spellEnd"/>
      <w:r w:rsidRPr="00371EC5">
        <w:rPr>
          <w:rFonts w:ascii="Courier New" w:hAnsi="Courier New" w:cs="Courier New"/>
        </w:rPr>
        <w:t xml:space="preserve"> ;</w:t>
      </w:r>
      <w:r w:rsidR="004C3422">
        <w:rPr>
          <w:rFonts w:ascii="Courier New" w:hAnsi="Courier New" w:cs="Courier New"/>
        </w:rPr>
        <w:br/>
      </w:r>
      <w:r w:rsidRPr="004C3422">
        <w:rPr>
          <w:rFonts w:ascii="Courier New" w:hAnsi="Courier New" w:cs="Courier New"/>
          <w:sz w:val="16"/>
          <w:szCs w:val="16"/>
        </w:rPr>
        <w:br/>
      </w:r>
      <w:r>
        <w:t xml:space="preserve">Методу передаётся сессия, которая была получена менеджером подключений для </w:t>
      </w:r>
      <w:r w:rsidR="004C3422">
        <w:t>заданного типа базы данных</w:t>
      </w:r>
      <w:r>
        <w:t xml:space="preserve">. </w:t>
      </w:r>
    </w:p>
    <w:p w:rsidR="004C3422" w:rsidRDefault="004C3422" w:rsidP="004C3422">
      <w:r>
        <w:t xml:space="preserve">При запуске системы, главное окно приложения создает объект типа </w:t>
      </w:r>
      <w:proofErr w:type="spellStart"/>
      <w:r w:rsidRPr="004C3422">
        <w:t>TSymMngTuner</w:t>
      </w:r>
      <w:proofErr w:type="spellEnd"/>
      <w:r>
        <w:t xml:space="preserve"> и инициализирует список загрузчиков пакетом </w:t>
      </w:r>
      <w:proofErr w:type="spellStart"/>
      <w:r>
        <w:rPr>
          <w:lang w:val="en-US"/>
        </w:rPr>
        <w:t>cioXML</w:t>
      </w:r>
      <w:proofErr w:type="spellEnd"/>
      <w:r w:rsidRPr="00371EC5">
        <w:t>.</w:t>
      </w:r>
      <w:proofErr w:type="spellStart"/>
      <w:r>
        <w:rPr>
          <w:lang w:val="en-US"/>
        </w:rPr>
        <w:t>bpl</w:t>
      </w:r>
      <w:proofErr w:type="spellEnd"/>
      <w:r>
        <w:t xml:space="preserve"> и пакетом для типа базы данных соответствующего базовому подключению. После инициализации загрузчиков, программа создает в менеджере настроек группу с наименованием «</w:t>
      </w:r>
      <w:proofErr w:type="spellStart"/>
      <w:r>
        <w:rPr>
          <w:lang w:val="en-US"/>
        </w:rPr>
        <w:t>SymMng</w:t>
      </w:r>
      <w:proofErr w:type="spellEnd"/>
      <w:r w:rsidRPr="004C3422">
        <w:t>.</w:t>
      </w:r>
      <w:r>
        <w:rPr>
          <w:lang w:val="en-US"/>
        </w:rPr>
        <w:t>exe</w:t>
      </w:r>
      <w:r>
        <w:t xml:space="preserve">» </w:t>
      </w:r>
      <w:r w:rsidRPr="004C3422">
        <w:t xml:space="preserve"> </w:t>
      </w:r>
      <w:r>
        <w:t xml:space="preserve">и загружает её данные, сначала из базы данных, а затем переписывает их значениями из локального </w:t>
      </w:r>
      <w:r>
        <w:rPr>
          <w:lang w:val="en-US"/>
        </w:rPr>
        <w:t>xml</w:t>
      </w:r>
      <w:r w:rsidRPr="004C3422">
        <w:t>-</w:t>
      </w:r>
      <w:r>
        <w:t>файла настроек пользователя.</w:t>
      </w:r>
    </w:p>
    <w:p w:rsidR="004C3422" w:rsidRDefault="004C3422" w:rsidP="004C3422">
      <w:r>
        <w:tab/>
        <w:t xml:space="preserve">При загрузке каждого плагина, в менеджере настроек создается группа с именем </w:t>
      </w:r>
      <w:proofErr w:type="gramStart"/>
      <w:r>
        <w:t>плагина</w:t>
      </w:r>
      <w:proofErr w:type="gramEnd"/>
      <w:r>
        <w:t xml:space="preserve"> и данные загружаются в группу сначала из базы данных, затем из файла.</w:t>
      </w:r>
    </w:p>
    <w:p w:rsidR="00E020AA" w:rsidRDefault="00E020AA" w:rsidP="004C3422">
      <w:r>
        <w:tab/>
        <w:t xml:space="preserve">Доступ к значениям параметров осуществляется из </w:t>
      </w:r>
      <w:r w:rsidR="00CB2B8E">
        <w:t xml:space="preserve">менеджера настроек с помощью ряда свойств: </w:t>
      </w:r>
      <w:proofErr w:type="spellStart"/>
      <w:r w:rsidR="00CB2B8E" w:rsidRPr="00CB2B8E">
        <w:t>ParamValue</w:t>
      </w:r>
      <w:proofErr w:type="spellEnd"/>
      <w:r w:rsidR="00CB2B8E" w:rsidRPr="00CB2B8E">
        <w:t xml:space="preserve">, </w:t>
      </w:r>
      <w:proofErr w:type="spellStart"/>
      <w:r w:rsidR="00CB2B8E" w:rsidRPr="00CB2B8E">
        <w:rPr>
          <w:lang w:val="en-US"/>
        </w:rPr>
        <w:t>AsBoolean</w:t>
      </w:r>
      <w:proofErr w:type="spellEnd"/>
      <w:r w:rsidR="00CB2B8E" w:rsidRPr="00CB2B8E">
        <w:t xml:space="preserve">, </w:t>
      </w:r>
      <w:proofErr w:type="spellStart"/>
      <w:r w:rsidR="00CB2B8E" w:rsidRPr="00CB2B8E">
        <w:t>AsDateTime</w:t>
      </w:r>
      <w:proofErr w:type="spellEnd"/>
      <w:r w:rsidR="00CB2B8E" w:rsidRPr="00CB2B8E">
        <w:t xml:space="preserve">, </w:t>
      </w:r>
      <w:proofErr w:type="spellStart"/>
      <w:r w:rsidR="00CB2B8E" w:rsidRPr="00CB2B8E">
        <w:t>AsFloat</w:t>
      </w:r>
      <w:proofErr w:type="spellEnd"/>
      <w:r w:rsidR="00CB2B8E" w:rsidRPr="00CB2B8E">
        <w:t xml:space="preserve">, </w:t>
      </w:r>
      <w:proofErr w:type="spellStart"/>
      <w:r w:rsidR="00CB2B8E" w:rsidRPr="00CB2B8E">
        <w:t>AsInteger</w:t>
      </w:r>
      <w:proofErr w:type="spellEnd"/>
      <w:r w:rsidR="00CB2B8E" w:rsidRPr="00CB2B8E">
        <w:t xml:space="preserve">, </w:t>
      </w:r>
      <w:proofErr w:type="spellStart"/>
      <w:r w:rsidR="00CB2B8E" w:rsidRPr="00CB2B8E">
        <w:t>AsString</w:t>
      </w:r>
      <w:proofErr w:type="spellEnd"/>
      <w:r w:rsidR="00CB2B8E">
        <w:t>. Свойства индексированы по имени параметра. Для исключения ошибок, связанных с одноименными параметрами в различных группах, допускается указывать имя параметра с именем группы, разделенными точкой: «</w:t>
      </w:r>
      <w:proofErr w:type="spellStart"/>
      <w:r w:rsidR="00CB2B8E">
        <w:rPr>
          <w:lang w:val="en-US"/>
        </w:rPr>
        <w:t>MyPlugin</w:t>
      </w:r>
      <w:proofErr w:type="spellEnd"/>
      <w:r w:rsidR="00CB2B8E" w:rsidRPr="00CB2B8E">
        <w:t>.</w:t>
      </w:r>
      <w:proofErr w:type="spellStart"/>
      <w:r w:rsidR="00CB2B8E">
        <w:rPr>
          <w:lang w:val="en-US"/>
        </w:rPr>
        <w:t>ParamName</w:t>
      </w:r>
      <w:proofErr w:type="spellEnd"/>
      <w:r w:rsidR="00CB2B8E">
        <w:t>»</w:t>
      </w:r>
    </w:p>
    <w:p w:rsidR="00CB2B8E" w:rsidRPr="00CB2B8E" w:rsidRDefault="00CB2B8E" w:rsidP="004C3422">
      <w:r>
        <w:tab/>
        <w:t xml:space="preserve">Менеджер настроек содержит метод </w:t>
      </w:r>
      <w:r>
        <w:rPr>
          <w:lang w:val="en-US"/>
        </w:rPr>
        <w:t>Edit</w:t>
      </w:r>
      <w:r>
        <w:t>, позволяющий вызвать диалог редактирования параметров загруженных групп. При вызове группы на диалоговом окне размещается фрейм с параметрами системы (группа с именем «</w:t>
      </w:r>
      <w:proofErr w:type="spellStart"/>
      <w:r>
        <w:rPr>
          <w:lang w:val="en-US"/>
        </w:rPr>
        <w:t>SymMng</w:t>
      </w:r>
      <w:proofErr w:type="spellEnd"/>
      <w:r w:rsidRPr="00CB2B8E">
        <w:t>.</w:t>
      </w:r>
      <w:r>
        <w:rPr>
          <w:lang w:val="en-US"/>
        </w:rPr>
        <w:t>exe</w:t>
      </w:r>
      <w:r>
        <w:t>»</w:t>
      </w:r>
      <w:r w:rsidRPr="00CB2B8E">
        <w:t>)</w:t>
      </w:r>
      <w:r>
        <w:t>,</w:t>
      </w:r>
      <w:r w:rsidRPr="00CB2B8E">
        <w:t xml:space="preserve"> </w:t>
      </w:r>
      <w:r>
        <w:t xml:space="preserve">а затем для каждого загруженного плагина проверяется значение возвращаемого функцией </w:t>
      </w:r>
      <w:proofErr w:type="spellStart"/>
      <w:r w:rsidRPr="00CB2B8E">
        <w:t>TunerFrameClassName</w:t>
      </w:r>
      <w:proofErr w:type="spellEnd"/>
      <w:r>
        <w:t xml:space="preserve"> интерфейса </w:t>
      </w:r>
      <w:proofErr w:type="spellStart"/>
      <w:r w:rsidRPr="00CB2B8E">
        <w:t>IPlugInPackage</w:t>
      </w:r>
      <w:proofErr w:type="spellEnd"/>
      <w:r>
        <w:t xml:space="preserve">. Если значение имени класса фрейма настройщика определено, то менеджер создает фрейм указанного класса, размещает его на диалоге настройки и инициирует его загрузку. Логика работы фрейма, загрузки и выгрузки определяется автором плагина. Если плагин не требует настроек и фрейм настройщика не создан, то функция  </w:t>
      </w:r>
      <w:proofErr w:type="spellStart"/>
      <w:r w:rsidRPr="00CB2B8E">
        <w:t>TunerFrameClassName</w:t>
      </w:r>
      <w:proofErr w:type="spellEnd"/>
      <w:r>
        <w:t xml:space="preserve"> интерфейса </w:t>
      </w:r>
      <w:proofErr w:type="spellStart"/>
      <w:r w:rsidRPr="00CB2B8E">
        <w:t>IPlugInPackage</w:t>
      </w:r>
      <w:proofErr w:type="spellEnd"/>
      <w:r>
        <w:t xml:space="preserve"> должна вернуть пустую строку.</w:t>
      </w:r>
    </w:p>
    <w:p w:rsidR="00695C45" w:rsidRPr="00695C45" w:rsidRDefault="00695C45" w:rsidP="00695C45"/>
    <w:p w:rsidR="00B72F52" w:rsidRDefault="00B72F52" w:rsidP="00B72F52">
      <w:pPr>
        <w:pStyle w:val="2"/>
      </w:pPr>
      <w:bookmarkStart w:id="19" w:name="_Ref447189779"/>
      <w:bookmarkStart w:id="20" w:name="_Toc447529246"/>
      <w:r>
        <w:t>Менеджер пользовательского интерфейса</w:t>
      </w:r>
      <w:bookmarkEnd w:id="19"/>
      <w:bookmarkEnd w:id="20"/>
    </w:p>
    <w:p w:rsidR="00D03E00" w:rsidRDefault="00D03E00" w:rsidP="00D03E00">
      <w:r>
        <w:tab/>
        <w:t xml:space="preserve">Менеджер пользовательского интерфейса – объект класса </w:t>
      </w:r>
      <w:proofErr w:type="spellStart"/>
      <w:r w:rsidR="00A934D0" w:rsidRPr="00A934D0">
        <w:t>TUIPackageManager</w:t>
      </w:r>
      <w:proofErr w:type="spellEnd"/>
      <w:r w:rsidR="00A934D0">
        <w:t xml:space="preserve">, объявленного в модуле </w:t>
      </w:r>
      <w:proofErr w:type="spellStart"/>
      <w:r w:rsidR="00A934D0" w:rsidRPr="00A934D0">
        <w:t>SymMng.UIPackageManager</w:t>
      </w:r>
      <w:proofErr w:type="spellEnd"/>
      <w:r w:rsidR="00A934D0">
        <w:t xml:space="preserve"> проекта </w:t>
      </w:r>
      <w:proofErr w:type="spellStart"/>
      <w:r w:rsidR="00A934D0" w:rsidRPr="00A934D0">
        <w:t>SymMng.dproj</w:t>
      </w:r>
      <w:proofErr w:type="spellEnd"/>
      <w:r w:rsidR="00A934D0">
        <w:t>, предназначен для управления пакетами, которые строят пользовательский интерфейс главного окна.</w:t>
      </w:r>
    </w:p>
    <w:p w:rsidR="00A934D0" w:rsidRDefault="00A934D0" w:rsidP="00D03E00">
      <w:r>
        <w:tab/>
        <w:t xml:space="preserve">Класс </w:t>
      </w:r>
      <w:proofErr w:type="spellStart"/>
      <w:r w:rsidRPr="00A934D0">
        <w:t>TUIPackageManager</w:t>
      </w:r>
      <w:proofErr w:type="spellEnd"/>
      <w:r>
        <w:t xml:space="preserve"> является списком объектов класса </w:t>
      </w:r>
      <w:proofErr w:type="spellStart"/>
      <w:r w:rsidRPr="00A934D0">
        <w:t>TUIPackage</w:t>
      </w:r>
      <w:proofErr w:type="spellEnd"/>
      <w:r>
        <w:t>, который так же объявлен в текущем модуле.</w:t>
      </w:r>
      <w:r w:rsidRPr="00A934D0">
        <w:t xml:space="preserve"> </w:t>
      </w:r>
      <w:r>
        <w:t xml:space="preserve">В список пакетов пользовательских интерфейсов можно добавлять любое количество элементов, но менеджер будет работать только с пакетами, которые инициированы с помощью метода </w:t>
      </w:r>
      <w:proofErr w:type="spellStart"/>
      <w:r w:rsidRPr="00A934D0">
        <w:t>InitPackages</w:t>
      </w:r>
      <w:proofErr w:type="spellEnd"/>
      <w:r>
        <w:t xml:space="preserve"> класса </w:t>
      </w:r>
      <w:proofErr w:type="spellStart"/>
      <w:r w:rsidRPr="00A934D0">
        <w:t>TUIPackageManager</w:t>
      </w:r>
      <w:proofErr w:type="spellEnd"/>
      <w:r>
        <w:t xml:space="preserve">. Данные пакеты доступны через свойства </w:t>
      </w:r>
      <w:proofErr w:type="spellStart"/>
      <w:r w:rsidRPr="00A934D0">
        <w:t>ActionPackage</w:t>
      </w:r>
      <w:proofErr w:type="spellEnd"/>
      <w:r>
        <w:t xml:space="preserve"> и </w:t>
      </w:r>
      <w:proofErr w:type="spellStart"/>
      <w:r w:rsidRPr="00A934D0">
        <w:t>TaskPackage</w:t>
      </w:r>
      <w:proofErr w:type="spellEnd"/>
      <w:r>
        <w:t>. Первый пакет управляет пользовательским интерфейсом загружаемых плагинов, а второй пакет управляет пользовательским интерфейсом списка задач. Имена пакетов задаются в настройках пользователя или выбираются автоматически и числа доступных пакетов, удовлетворяющих  требованиям, предъявляемым к пакетам управления пользовательского интерфейса:</w:t>
      </w:r>
    </w:p>
    <w:p w:rsidR="00A934D0" w:rsidRPr="00A934D0" w:rsidRDefault="00A934D0" w:rsidP="00A934D0">
      <w:pPr>
        <w:pStyle w:val="a3"/>
        <w:numPr>
          <w:ilvl w:val="0"/>
          <w:numId w:val="16"/>
        </w:numPr>
      </w:pPr>
      <w:r>
        <w:t xml:space="preserve">Пакет должен находиться в той же папке, откуда запускается программа </w:t>
      </w:r>
      <w:proofErr w:type="spellStart"/>
      <w:r>
        <w:rPr>
          <w:lang w:val="en-US"/>
        </w:rPr>
        <w:t>SymMng</w:t>
      </w:r>
      <w:proofErr w:type="spellEnd"/>
      <w:r w:rsidRPr="00A934D0">
        <w:t>.</w:t>
      </w:r>
      <w:r>
        <w:rPr>
          <w:lang w:val="en-US"/>
        </w:rPr>
        <w:t>exe</w:t>
      </w:r>
    </w:p>
    <w:p w:rsidR="00A934D0" w:rsidRDefault="00A934D0" w:rsidP="00A934D0">
      <w:pPr>
        <w:pStyle w:val="a3"/>
        <w:numPr>
          <w:ilvl w:val="0"/>
          <w:numId w:val="16"/>
        </w:numPr>
      </w:pPr>
      <w:r>
        <w:lastRenderedPageBreak/>
        <w:t xml:space="preserve">Имя пакета должно соответствовать формату </w:t>
      </w:r>
      <w:proofErr w:type="spellStart"/>
      <w:r>
        <w:rPr>
          <w:lang w:val="en-US"/>
        </w:rPr>
        <w:t>stb</w:t>
      </w:r>
      <w:proofErr w:type="spellEnd"/>
      <w:r w:rsidRPr="00A934D0">
        <w:t>*.</w:t>
      </w:r>
      <w:proofErr w:type="spellStart"/>
      <w:r>
        <w:rPr>
          <w:lang w:val="en-US"/>
        </w:rPr>
        <w:t>bpl</w:t>
      </w:r>
      <w:proofErr w:type="spellEnd"/>
      <w:r w:rsidRPr="00A934D0">
        <w:t xml:space="preserve">. </w:t>
      </w:r>
    </w:p>
    <w:p w:rsidR="00A934D0" w:rsidRDefault="000E6C71" w:rsidP="000E6C71">
      <w:pPr>
        <w:pStyle w:val="a3"/>
        <w:numPr>
          <w:ilvl w:val="0"/>
          <w:numId w:val="16"/>
        </w:numPr>
      </w:pPr>
      <w:r>
        <w:t xml:space="preserve">Пакет должен экспортировать две функции: </w:t>
      </w:r>
      <w:proofErr w:type="spellStart"/>
      <w:r w:rsidRPr="000E6C71">
        <w:t>PackageDesc</w:t>
      </w:r>
      <w:proofErr w:type="spellEnd"/>
      <w:r>
        <w:t xml:space="preserve"> и </w:t>
      </w:r>
      <w:proofErr w:type="spellStart"/>
      <w:r w:rsidRPr="000E6C71">
        <w:t>GetUIManager</w:t>
      </w:r>
      <w:proofErr w:type="spellEnd"/>
    </w:p>
    <w:p w:rsidR="000E6C71" w:rsidRDefault="000E6C71" w:rsidP="000E6C71">
      <w:r>
        <w:t xml:space="preserve">Функция </w:t>
      </w:r>
      <w:proofErr w:type="spellStart"/>
      <w:r w:rsidRPr="000E6C71">
        <w:t>PackageDesc</w:t>
      </w:r>
      <w:proofErr w:type="spellEnd"/>
      <w:r>
        <w:t xml:space="preserve"> возвращает </w:t>
      </w:r>
      <w:r>
        <w:rPr>
          <w:lang w:val="en-US"/>
        </w:rPr>
        <w:t>XML</w:t>
      </w:r>
      <w:r w:rsidRPr="000E6C71">
        <w:t>-</w:t>
      </w:r>
      <w:r>
        <w:t>данные с описанием пакета.</w:t>
      </w:r>
    </w:p>
    <w:p w:rsidR="000E6C71" w:rsidRPr="000E6C71" w:rsidRDefault="000E6C71" w:rsidP="000E6C71">
      <w:pPr>
        <w:rPr>
          <w:rFonts w:ascii="Courier New" w:hAnsi="Courier New" w:cs="Courier New"/>
        </w:rPr>
      </w:pPr>
      <w:proofErr w:type="spellStart"/>
      <w:r w:rsidRPr="000E6C71">
        <w:rPr>
          <w:rFonts w:ascii="Courier New" w:hAnsi="Courier New" w:cs="Courier New"/>
          <w:b/>
        </w:rPr>
        <w:t>function</w:t>
      </w:r>
      <w:proofErr w:type="spellEnd"/>
      <w:r w:rsidRPr="000E6C71">
        <w:rPr>
          <w:rFonts w:ascii="Courier New" w:hAnsi="Courier New" w:cs="Courier New"/>
        </w:rPr>
        <w:t xml:space="preserve"> </w:t>
      </w:r>
      <w:proofErr w:type="spellStart"/>
      <w:r w:rsidRPr="000E6C71">
        <w:rPr>
          <w:rFonts w:ascii="Courier New" w:hAnsi="Courier New" w:cs="Courier New"/>
        </w:rPr>
        <w:t>PackageDesc</w:t>
      </w:r>
      <w:proofErr w:type="spellEnd"/>
      <w:r w:rsidRPr="000E6C71">
        <w:rPr>
          <w:rFonts w:ascii="Courier New" w:hAnsi="Courier New" w:cs="Courier New"/>
        </w:rPr>
        <w:t xml:space="preserve">: </w:t>
      </w:r>
      <w:proofErr w:type="spellStart"/>
      <w:r w:rsidRPr="000E6C71">
        <w:rPr>
          <w:rFonts w:ascii="Courier New" w:hAnsi="Courier New" w:cs="Courier New"/>
        </w:rPr>
        <w:t>IXMLNode</w:t>
      </w:r>
      <w:proofErr w:type="spellEnd"/>
      <w:proofErr w:type="gramStart"/>
      <w:r w:rsidRPr="000E6C71">
        <w:rPr>
          <w:rFonts w:ascii="Courier New" w:hAnsi="Courier New" w:cs="Courier New"/>
        </w:rPr>
        <w:t xml:space="preserve"> ;</w:t>
      </w:r>
      <w:proofErr w:type="gramEnd"/>
      <w:r w:rsidRPr="000E6C71">
        <w:rPr>
          <w:rFonts w:ascii="Courier New" w:hAnsi="Courier New" w:cs="Courier New"/>
        </w:rPr>
        <w:t xml:space="preserve"> </w:t>
      </w:r>
      <w:proofErr w:type="spellStart"/>
      <w:r w:rsidRPr="000E6C71">
        <w:rPr>
          <w:rFonts w:ascii="Courier New" w:hAnsi="Courier New" w:cs="Courier New"/>
          <w:b/>
        </w:rPr>
        <w:t>export</w:t>
      </w:r>
      <w:proofErr w:type="spellEnd"/>
      <w:r w:rsidRPr="000E6C71">
        <w:rPr>
          <w:rFonts w:ascii="Courier New" w:hAnsi="Courier New" w:cs="Courier New"/>
        </w:rPr>
        <w:t xml:space="preserve"> ;</w:t>
      </w:r>
    </w:p>
    <w:p w:rsidR="000E6C71" w:rsidRDefault="000E6C71" w:rsidP="000E6C71">
      <w:r>
        <w:rPr>
          <w:lang w:val="en-US"/>
        </w:rPr>
        <w:t>XML</w:t>
      </w:r>
      <w:r w:rsidRPr="000E6C71">
        <w:t>-</w:t>
      </w:r>
      <w:r>
        <w:t>данные содержат следующие теги:</w:t>
      </w:r>
    </w:p>
    <w:p w:rsidR="000E6C71" w:rsidRDefault="000E6C71" w:rsidP="000E6C71">
      <w:pPr>
        <w:pStyle w:val="a3"/>
        <w:numPr>
          <w:ilvl w:val="0"/>
          <w:numId w:val="17"/>
        </w:numPr>
      </w:pPr>
      <w:r w:rsidRPr="000E6C71">
        <w:t>CAPTION</w:t>
      </w:r>
      <w:r>
        <w:t xml:space="preserve"> – заголовок пакета. Заголовок будет отображаться в окне настроек системы при выборе варианта построения интерфейса</w:t>
      </w:r>
    </w:p>
    <w:p w:rsidR="000E6C71" w:rsidRDefault="000E6C71" w:rsidP="000E6C71">
      <w:pPr>
        <w:pStyle w:val="a3"/>
        <w:numPr>
          <w:ilvl w:val="0"/>
          <w:numId w:val="17"/>
        </w:numPr>
      </w:pPr>
      <w:r>
        <w:rPr>
          <w:lang w:val="en-US"/>
        </w:rPr>
        <w:t xml:space="preserve">HINT – </w:t>
      </w:r>
      <w:r>
        <w:t>краткое описание пакета</w:t>
      </w:r>
    </w:p>
    <w:p w:rsidR="000E6C71" w:rsidRDefault="000E6C71" w:rsidP="000E6C71">
      <w:pPr>
        <w:pStyle w:val="a3"/>
        <w:numPr>
          <w:ilvl w:val="0"/>
          <w:numId w:val="17"/>
        </w:numPr>
      </w:pPr>
      <w:r w:rsidRPr="000E6C71">
        <w:t>PARENTCLASS</w:t>
      </w:r>
      <w:r>
        <w:t xml:space="preserve"> – имя класса объекта, который необходим пакету для построения пользовательского интерфейса.</w:t>
      </w:r>
    </w:p>
    <w:p w:rsidR="000E6C71" w:rsidRDefault="000E6C71" w:rsidP="000E6C71">
      <w:r>
        <w:t xml:space="preserve">Функция </w:t>
      </w:r>
      <w:proofErr w:type="spellStart"/>
      <w:r w:rsidRPr="000E6C71">
        <w:t>GetUIManager</w:t>
      </w:r>
      <w:proofErr w:type="spellEnd"/>
      <w:r>
        <w:t xml:space="preserve"> возвращает интерфейс, с помощью которого менеджер пользовательского интерфейса управляет работой пакета:</w:t>
      </w:r>
    </w:p>
    <w:p w:rsidR="000E6C71" w:rsidRPr="000E6C71" w:rsidRDefault="000E6C71" w:rsidP="000E6C71">
      <w:pPr>
        <w:rPr>
          <w:rFonts w:ascii="Courier New" w:hAnsi="Courier New" w:cs="Courier New"/>
        </w:rPr>
      </w:pPr>
      <w:proofErr w:type="spellStart"/>
      <w:r w:rsidRPr="000E6C71">
        <w:rPr>
          <w:rFonts w:ascii="Courier New" w:hAnsi="Courier New" w:cs="Courier New"/>
          <w:b/>
        </w:rPr>
        <w:t>function</w:t>
      </w:r>
      <w:proofErr w:type="spellEnd"/>
      <w:r w:rsidRPr="000E6C71">
        <w:rPr>
          <w:rFonts w:ascii="Courier New" w:hAnsi="Courier New" w:cs="Courier New"/>
        </w:rPr>
        <w:t xml:space="preserve"> </w:t>
      </w:r>
      <w:proofErr w:type="spellStart"/>
      <w:r w:rsidRPr="000E6C71">
        <w:rPr>
          <w:rFonts w:ascii="Courier New" w:hAnsi="Courier New" w:cs="Courier New"/>
        </w:rPr>
        <w:t>GetUIManager</w:t>
      </w:r>
      <w:proofErr w:type="spellEnd"/>
      <w:r w:rsidRPr="000E6C71">
        <w:rPr>
          <w:rFonts w:ascii="Courier New" w:hAnsi="Courier New" w:cs="Courier New"/>
        </w:rPr>
        <w:t xml:space="preserve">: </w:t>
      </w:r>
      <w:proofErr w:type="spellStart"/>
      <w:r w:rsidRPr="000E6C71">
        <w:rPr>
          <w:rFonts w:ascii="Courier New" w:hAnsi="Courier New" w:cs="Courier New"/>
        </w:rPr>
        <w:t>ISymphonyUIManager</w:t>
      </w:r>
      <w:proofErr w:type="spellEnd"/>
      <w:proofErr w:type="gramStart"/>
      <w:r w:rsidRPr="000E6C71">
        <w:rPr>
          <w:rFonts w:ascii="Courier New" w:hAnsi="Courier New" w:cs="Courier New"/>
        </w:rPr>
        <w:t xml:space="preserve"> ;</w:t>
      </w:r>
      <w:proofErr w:type="gramEnd"/>
      <w:r w:rsidRPr="000E6C71">
        <w:rPr>
          <w:rFonts w:ascii="Courier New" w:hAnsi="Courier New" w:cs="Courier New"/>
        </w:rPr>
        <w:t xml:space="preserve"> </w:t>
      </w:r>
      <w:proofErr w:type="spellStart"/>
      <w:r w:rsidRPr="000E6C71">
        <w:rPr>
          <w:rFonts w:ascii="Courier New" w:hAnsi="Courier New" w:cs="Courier New"/>
          <w:b/>
        </w:rPr>
        <w:t>export</w:t>
      </w:r>
      <w:proofErr w:type="spellEnd"/>
      <w:r w:rsidRPr="000E6C71">
        <w:rPr>
          <w:rFonts w:ascii="Courier New" w:hAnsi="Courier New" w:cs="Courier New"/>
        </w:rPr>
        <w:t xml:space="preserve"> ;</w:t>
      </w:r>
    </w:p>
    <w:p w:rsidR="000E6C71" w:rsidRPr="00211479" w:rsidRDefault="000E6C71" w:rsidP="000E6C71">
      <w:r>
        <w:t xml:space="preserve">Интерфейс </w:t>
      </w:r>
      <w:proofErr w:type="spellStart"/>
      <w:r w:rsidRPr="000E6C71">
        <w:t>ISymphonyUIManager</w:t>
      </w:r>
      <w:proofErr w:type="spellEnd"/>
      <w:r>
        <w:t xml:space="preserve"> объявлен в модуле </w:t>
      </w:r>
      <w:proofErr w:type="spellStart"/>
      <w:r w:rsidRPr="000E6C71">
        <w:t>stbIntf.MainUnit</w:t>
      </w:r>
      <w:proofErr w:type="spellEnd"/>
      <w:r>
        <w:t xml:space="preserve"> пакета </w:t>
      </w:r>
      <w:proofErr w:type="spellStart"/>
      <w:r w:rsidRPr="000E6C71">
        <w:t>stbIntf</w:t>
      </w:r>
      <w:proofErr w:type="spellEnd"/>
      <w:r w:rsidRPr="000E6C71">
        <w:t>.</w:t>
      </w:r>
      <w:proofErr w:type="spellStart"/>
      <w:r>
        <w:rPr>
          <w:lang w:val="en-US"/>
        </w:rPr>
        <w:t>bpl</w:t>
      </w:r>
      <w:proofErr w:type="spellEnd"/>
    </w:p>
    <w:p w:rsidR="000E6C71" w:rsidRDefault="000E6C71" w:rsidP="000E6C71">
      <w:r>
        <w:t xml:space="preserve">Интерфейсом </w:t>
      </w:r>
      <w:proofErr w:type="spellStart"/>
      <w:r w:rsidRPr="000E6C71">
        <w:t>ISymphonyUIManager</w:t>
      </w:r>
      <w:proofErr w:type="spellEnd"/>
      <w:r>
        <w:t xml:space="preserve"> объявлены следующие методы:</w:t>
      </w:r>
    </w:p>
    <w:p w:rsidR="000E6C71" w:rsidRPr="00012A9D" w:rsidRDefault="000E6C71" w:rsidP="000E6C71">
      <w:pPr>
        <w:rPr>
          <w:rFonts w:ascii="Courier New" w:hAnsi="Courier New" w:cs="Courier New"/>
          <w:sz w:val="20"/>
          <w:szCs w:val="20"/>
          <w:lang w:val="en-US"/>
        </w:rPr>
      </w:pPr>
      <w:proofErr w:type="gramStart"/>
      <w:r w:rsidRPr="00012A9D">
        <w:rPr>
          <w:rFonts w:ascii="Courier New" w:hAnsi="Courier New" w:cs="Courier New"/>
          <w:b/>
          <w:sz w:val="20"/>
          <w:szCs w:val="20"/>
          <w:lang w:val="en-US"/>
        </w:rPr>
        <w:t>function</w:t>
      </w:r>
      <w:proofErr w:type="gramEnd"/>
      <w:r w:rsidRPr="00012A9D">
        <w:rPr>
          <w:rFonts w:ascii="Courier New" w:hAnsi="Courier New" w:cs="Courier New"/>
          <w:sz w:val="20"/>
          <w:szCs w:val="20"/>
          <w:lang w:val="en-US"/>
        </w:rPr>
        <w:t xml:space="preserve"> </w:t>
      </w:r>
      <w:proofErr w:type="spellStart"/>
      <w:r w:rsidRPr="00012A9D">
        <w:rPr>
          <w:rFonts w:ascii="Courier New" w:hAnsi="Courier New" w:cs="Courier New"/>
          <w:sz w:val="20"/>
          <w:szCs w:val="20"/>
          <w:lang w:val="en-US"/>
        </w:rPr>
        <w:t>BuildTasks</w:t>
      </w:r>
      <w:proofErr w:type="spellEnd"/>
      <w:r w:rsidRPr="00012A9D">
        <w:rPr>
          <w:rFonts w:ascii="Courier New" w:hAnsi="Courier New" w:cs="Courier New"/>
          <w:sz w:val="20"/>
          <w:szCs w:val="20"/>
          <w:lang w:val="en-US"/>
        </w:rPr>
        <w:t xml:space="preserve">(Parent: </w:t>
      </w:r>
      <w:proofErr w:type="spellStart"/>
      <w:r w:rsidRPr="00012A9D">
        <w:rPr>
          <w:rFonts w:ascii="Courier New" w:hAnsi="Courier New" w:cs="Courier New"/>
          <w:sz w:val="20"/>
          <w:szCs w:val="20"/>
          <w:lang w:val="en-US"/>
        </w:rPr>
        <w:t>TComponent</w:t>
      </w:r>
      <w:proofErr w:type="spellEnd"/>
      <w:r w:rsidRPr="00012A9D">
        <w:rPr>
          <w:rFonts w:ascii="Courier New" w:hAnsi="Courier New" w:cs="Courier New"/>
          <w:sz w:val="20"/>
          <w:szCs w:val="20"/>
          <w:lang w:val="en-US"/>
        </w:rPr>
        <w:t xml:space="preserve">; Tasks: </w:t>
      </w:r>
      <w:proofErr w:type="spellStart"/>
      <w:r w:rsidRPr="00012A9D">
        <w:rPr>
          <w:rFonts w:ascii="Courier New" w:hAnsi="Courier New" w:cs="Courier New"/>
          <w:sz w:val="20"/>
          <w:szCs w:val="20"/>
          <w:lang w:val="en-US"/>
        </w:rPr>
        <w:t>IXMLNode</w:t>
      </w:r>
      <w:proofErr w:type="spellEnd"/>
      <w:r w:rsidRPr="00012A9D">
        <w:rPr>
          <w:rFonts w:ascii="Courier New" w:hAnsi="Courier New" w:cs="Courier New"/>
          <w:sz w:val="20"/>
          <w:szCs w:val="20"/>
          <w:lang w:val="en-US"/>
        </w:rPr>
        <w:t xml:space="preserve">; </w:t>
      </w:r>
      <w:r w:rsidR="00012A9D" w:rsidRPr="00012A9D">
        <w:rPr>
          <w:rFonts w:ascii="Courier New" w:hAnsi="Courier New" w:cs="Courier New"/>
          <w:sz w:val="20"/>
          <w:szCs w:val="20"/>
          <w:lang w:val="en-US"/>
        </w:rPr>
        <w:br/>
        <w:t xml:space="preserve">                                        </w:t>
      </w:r>
      <w:r w:rsidRPr="00012A9D">
        <w:rPr>
          <w:rFonts w:ascii="Courier New" w:hAnsi="Courier New" w:cs="Courier New"/>
          <w:sz w:val="20"/>
          <w:szCs w:val="20"/>
          <w:lang w:val="en-US"/>
        </w:rPr>
        <w:t xml:space="preserve">Events: </w:t>
      </w:r>
      <w:proofErr w:type="spellStart"/>
      <w:r w:rsidRPr="00012A9D">
        <w:rPr>
          <w:rFonts w:ascii="Courier New" w:hAnsi="Courier New" w:cs="Courier New"/>
          <w:sz w:val="20"/>
          <w:szCs w:val="20"/>
          <w:lang w:val="en-US"/>
        </w:rPr>
        <w:t>TEventList</w:t>
      </w:r>
      <w:proofErr w:type="spellEnd"/>
      <w:r w:rsidRPr="00012A9D">
        <w:rPr>
          <w:rFonts w:ascii="Courier New" w:hAnsi="Courier New" w:cs="Courier New"/>
          <w:sz w:val="20"/>
          <w:szCs w:val="20"/>
          <w:lang w:val="en-US"/>
        </w:rPr>
        <w:t>): Boolean ;</w:t>
      </w:r>
    </w:p>
    <w:p w:rsidR="000E6C71" w:rsidRPr="00012A9D" w:rsidRDefault="000E6C71" w:rsidP="000E6C71">
      <w:r>
        <w:t xml:space="preserve">Метод создает пользовательский интерфейс для списка задач, который ему передан в параметре </w:t>
      </w:r>
      <w:r>
        <w:rPr>
          <w:lang w:val="en-US"/>
        </w:rPr>
        <w:t>Tasks</w:t>
      </w:r>
      <w:r w:rsidRPr="000E6C71">
        <w:t xml:space="preserve"> (</w:t>
      </w:r>
      <w:r>
        <w:t>см. раздел «</w:t>
      </w:r>
      <w:r>
        <w:fldChar w:fldCharType="begin"/>
      </w:r>
      <w:r>
        <w:instrText xml:space="preserve"> REF _Ref447202082 \h </w:instrText>
      </w:r>
      <w:r>
        <w:fldChar w:fldCharType="separate"/>
      </w:r>
      <w:r>
        <w:t>Чтение данных о пользователе и его задачах</w:t>
      </w:r>
      <w:r>
        <w:fldChar w:fldCharType="end"/>
      </w:r>
      <w:r>
        <w:t>»</w:t>
      </w:r>
      <w:r w:rsidRPr="000E6C71">
        <w:t xml:space="preserve">).  </w:t>
      </w:r>
      <w:r w:rsidR="00012A9D">
        <w:t xml:space="preserve">Через параметр </w:t>
      </w:r>
      <w:r w:rsidR="00012A9D">
        <w:rPr>
          <w:lang w:val="en-US"/>
        </w:rPr>
        <w:t>Parent</w:t>
      </w:r>
      <w:r w:rsidR="00012A9D" w:rsidRPr="00012A9D">
        <w:t xml:space="preserve"> </w:t>
      </w:r>
      <w:r w:rsidR="00012A9D">
        <w:t xml:space="preserve">передается компонент, на котором пакет будет строить пользовательский интерфейс. Тип компонента должен соответствовать параметру </w:t>
      </w:r>
      <w:r w:rsidR="00012A9D" w:rsidRPr="000E6C71">
        <w:t>PARENTCLASS</w:t>
      </w:r>
      <w:r w:rsidR="00012A9D">
        <w:t xml:space="preserve">, возвращаемого функцией </w:t>
      </w:r>
      <w:proofErr w:type="spellStart"/>
      <w:r w:rsidR="00012A9D" w:rsidRPr="000E6C71">
        <w:t>PackageDesc</w:t>
      </w:r>
      <w:proofErr w:type="spellEnd"/>
      <w:r w:rsidR="00012A9D">
        <w:t xml:space="preserve"> пакета. Если параметр не задан, то пакет должен самостоятельно его создать или выбрать из уже размещенных на форме компонентов. Через параметр </w:t>
      </w:r>
      <w:r w:rsidR="00012A9D">
        <w:rPr>
          <w:lang w:val="en-US"/>
        </w:rPr>
        <w:t>Events</w:t>
      </w:r>
      <w:r w:rsidR="00012A9D" w:rsidRPr="00012A9D">
        <w:t xml:space="preserve"> </w:t>
      </w:r>
      <w:r w:rsidR="00012A9D">
        <w:t>передается перечень указателей на обработчики предопределенных событий (старт задачи, запуск акции, закрытие задачи, печать и т.д.)</w:t>
      </w:r>
    </w:p>
    <w:p w:rsidR="000E6C71" w:rsidRPr="00B815A1" w:rsidRDefault="000E6C71" w:rsidP="000E6C71">
      <w:pPr>
        <w:rPr>
          <w:rFonts w:ascii="Courier New" w:hAnsi="Courier New" w:cs="Courier New"/>
          <w:sz w:val="20"/>
          <w:szCs w:val="20"/>
          <w:lang w:val="en-US"/>
        </w:rPr>
      </w:pPr>
      <w:proofErr w:type="gramStart"/>
      <w:r w:rsidRPr="00B815A1">
        <w:rPr>
          <w:rFonts w:ascii="Courier New" w:hAnsi="Courier New" w:cs="Courier New"/>
          <w:b/>
          <w:sz w:val="20"/>
          <w:szCs w:val="20"/>
          <w:lang w:val="en-US"/>
        </w:rPr>
        <w:t>function</w:t>
      </w:r>
      <w:proofErr w:type="gramEnd"/>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TaskForControl</w:t>
      </w:r>
      <w:proofErr w:type="spellEnd"/>
      <w:r w:rsidRPr="00B815A1">
        <w:rPr>
          <w:rFonts w:ascii="Courier New" w:hAnsi="Courier New" w:cs="Courier New"/>
          <w:sz w:val="20"/>
          <w:szCs w:val="20"/>
          <w:lang w:val="en-US"/>
        </w:rPr>
        <w:t>(</w:t>
      </w:r>
      <w:proofErr w:type="spellStart"/>
      <w:r w:rsidRPr="00B815A1">
        <w:rPr>
          <w:rFonts w:ascii="Courier New" w:hAnsi="Courier New" w:cs="Courier New"/>
          <w:sz w:val="20"/>
          <w:szCs w:val="20"/>
          <w:lang w:val="en-US"/>
        </w:rPr>
        <w:t>AControl</w:t>
      </w:r>
      <w:proofErr w:type="spellEnd"/>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TObject</w:t>
      </w:r>
      <w:proofErr w:type="spellEnd"/>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IXMLNode</w:t>
      </w:r>
      <w:proofErr w:type="spellEnd"/>
      <w:r w:rsidRPr="00B815A1">
        <w:rPr>
          <w:rFonts w:ascii="Courier New" w:hAnsi="Courier New" w:cs="Courier New"/>
          <w:sz w:val="20"/>
          <w:szCs w:val="20"/>
          <w:lang w:val="en-US"/>
        </w:rPr>
        <w:t xml:space="preserve"> ;</w:t>
      </w:r>
    </w:p>
    <w:p w:rsidR="00B815A1" w:rsidRPr="00B815A1" w:rsidRDefault="00B815A1" w:rsidP="000E6C71">
      <w:r>
        <w:t>Функция возвращает задачу, для переданного объекта. Метод используется для поиска задачи, которую необходимо запустить при щелчке на элементе управления, который построил данный пакет.</w:t>
      </w:r>
    </w:p>
    <w:p w:rsidR="000E6C71" w:rsidRPr="00B815A1" w:rsidRDefault="000E6C71" w:rsidP="000E6C71">
      <w:pPr>
        <w:rPr>
          <w:rFonts w:ascii="Courier New" w:hAnsi="Courier New" w:cs="Courier New"/>
          <w:sz w:val="20"/>
          <w:szCs w:val="20"/>
          <w:lang w:val="en-US"/>
        </w:rPr>
      </w:pPr>
      <w:proofErr w:type="gramStart"/>
      <w:r w:rsidRPr="00B815A1">
        <w:rPr>
          <w:rFonts w:ascii="Courier New" w:hAnsi="Courier New" w:cs="Courier New"/>
          <w:b/>
          <w:sz w:val="20"/>
          <w:szCs w:val="20"/>
          <w:lang w:val="en-US"/>
        </w:rPr>
        <w:t>function</w:t>
      </w:r>
      <w:proofErr w:type="gramEnd"/>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ControlForTask</w:t>
      </w:r>
      <w:proofErr w:type="spellEnd"/>
      <w:r w:rsidRPr="00B815A1">
        <w:rPr>
          <w:rFonts w:ascii="Courier New" w:hAnsi="Courier New" w:cs="Courier New"/>
          <w:sz w:val="20"/>
          <w:szCs w:val="20"/>
          <w:lang w:val="en-US"/>
        </w:rPr>
        <w:t>(</w:t>
      </w:r>
      <w:proofErr w:type="spellStart"/>
      <w:r w:rsidRPr="00B815A1">
        <w:rPr>
          <w:rFonts w:ascii="Courier New" w:hAnsi="Courier New" w:cs="Courier New"/>
          <w:sz w:val="20"/>
          <w:szCs w:val="20"/>
          <w:lang w:val="en-US"/>
        </w:rPr>
        <w:t>ATask</w:t>
      </w:r>
      <w:proofErr w:type="spellEnd"/>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IXMLNode</w:t>
      </w:r>
      <w:proofErr w:type="spellEnd"/>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TObject</w:t>
      </w:r>
      <w:proofErr w:type="spellEnd"/>
      <w:r w:rsidRPr="00B815A1">
        <w:rPr>
          <w:rFonts w:ascii="Courier New" w:hAnsi="Courier New" w:cs="Courier New"/>
          <w:sz w:val="20"/>
          <w:szCs w:val="20"/>
          <w:lang w:val="en-US"/>
        </w:rPr>
        <w:t xml:space="preserve"> ;</w:t>
      </w:r>
    </w:p>
    <w:p w:rsidR="000E6C71" w:rsidRPr="00B815A1" w:rsidRDefault="00B815A1" w:rsidP="000E6C71">
      <w:r>
        <w:t>Функция возвращает созданный пакетом элемент управления для заданной в параметре задачи.</w:t>
      </w:r>
    </w:p>
    <w:p w:rsidR="000E6C71" w:rsidRPr="00B815A1" w:rsidRDefault="000E6C71" w:rsidP="000E6C71">
      <w:pPr>
        <w:rPr>
          <w:rFonts w:ascii="Courier New" w:hAnsi="Courier New" w:cs="Courier New"/>
          <w:sz w:val="20"/>
          <w:szCs w:val="20"/>
          <w:lang w:val="en-US"/>
        </w:rPr>
      </w:pPr>
      <w:proofErr w:type="gramStart"/>
      <w:r w:rsidRPr="00B815A1">
        <w:rPr>
          <w:rFonts w:ascii="Courier New" w:hAnsi="Courier New" w:cs="Courier New"/>
          <w:b/>
          <w:sz w:val="20"/>
          <w:szCs w:val="20"/>
          <w:lang w:val="en-US"/>
        </w:rPr>
        <w:t>function</w:t>
      </w:r>
      <w:r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BuildActio</w:t>
      </w:r>
      <w:r w:rsidR="00B815A1">
        <w:rPr>
          <w:rFonts w:ascii="Courier New" w:hAnsi="Courier New" w:cs="Courier New"/>
          <w:sz w:val="20"/>
          <w:szCs w:val="20"/>
          <w:lang w:val="en-US"/>
        </w:rPr>
        <w:t>ns</w:t>
      </w:r>
      <w:proofErr w:type="spellEnd"/>
      <w:proofErr w:type="gramEnd"/>
      <w:r w:rsidR="00B815A1">
        <w:rPr>
          <w:rFonts w:ascii="Courier New" w:hAnsi="Courier New" w:cs="Courier New"/>
          <w:sz w:val="20"/>
          <w:szCs w:val="20"/>
          <w:lang w:val="en-US"/>
        </w:rPr>
        <w:t xml:space="preserve">(Parent: </w:t>
      </w:r>
      <w:proofErr w:type="spellStart"/>
      <w:r w:rsidR="00B815A1">
        <w:rPr>
          <w:rFonts w:ascii="Courier New" w:hAnsi="Courier New" w:cs="Courier New"/>
          <w:sz w:val="20"/>
          <w:szCs w:val="20"/>
          <w:lang w:val="en-US"/>
        </w:rPr>
        <w:t>TComponent</w:t>
      </w:r>
      <w:proofErr w:type="spellEnd"/>
      <w:r w:rsidR="00B815A1">
        <w:rPr>
          <w:rFonts w:ascii="Courier New" w:hAnsi="Courier New" w:cs="Courier New"/>
          <w:sz w:val="20"/>
          <w:szCs w:val="20"/>
          <w:lang w:val="en-US"/>
        </w:rPr>
        <w:t xml:space="preserve">; Actions: </w:t>
      </w:r>
      <w:r w:rsidR="00B815A1">
        <w:rPr>
          <w:rFonts w:ascii="Courier New" w:hAnsi="Courier New" w:cs="Courier New"/>
          <w:sz w:val="20"/>
          <w:szCs w:val="20"/>
          <w:lang w:val="en-US"/>
        </w:rPr>
        <w:br/>
      </w:r>
      <w:r w:rsidR="00B815A1" w:rsidRPr="00B815A1">
        <w:rPr>
          <w:rFonts w:ascii="Courier New" w:hAnsi="Courier New" w:cs="Courier New"/>
          <w:sz w:val="20"/>
          <w:szCs w:val="20"/>
          <w:lang w:val="en-US"/>
        </w:rPr>
        <w:t xml:space="preserve">                   </w:t>
      </w:r>
      <w:proofErr w:type="spellStart"/>
      <w:r w:rsidRPr="00B815A1">
        <w:rPr>
          <w:rFonts w:ascii="Courier New" w:hAnsi="Courier New" w:cs="Courier New"/>
          <w:sz w:val="20"/>
          <w:szCs w:val="20"/>
          <w:lang w:val="en-US"/>
        </w:rPr>
        <w:t>ISymphonyPlugInActionList</w:t>
      </w:r>
      <w:proofErr w:type="spellEnd"/>
      <w:r w:rsidRPr="00B815A1">
        <w:rPr>
          <w:rFonts w:ascii="Courier New" w:hAnsi="Courier New" w:cs="Courier New"/>
          <w:sz w:val="20"/>
          <w:szCs w:val="20"/>
          <w:lang w:val="en-US"/>
        </w:rPr>
        <w:t xml:space="preserve">; Events: </w:t>
      </w:r>
      <w:proofErr w:type="spellStart"/>
      <w:r w:rsidRPr="00B815A1">
        <w:rPr>
          <w:rFonts w:ascii="Courier New" w:hAnsi="Courier New" w:cs="Courier New"/>
          <w:sz w:val="20"/>
          <w:szCs w:val="20"/>
          <w:lang w:val="en-US"/>
        </w:rPr>
        <w:t>TEventList</w:t>
      </w:r>
      <w:proofErr w:type="spellEnd"/>
      <w:r w:rsidRPr="00B815A1">
        <w:rPr>
          <w:rFonts w:ascii="Courier New" w:hAnsi="Courier New" w:cs="Courier New"/>
          <w:sz w:val="20"/>
          <w:szCs w:val="20"/>
          <w:lang w:val="en-US"/>
        </w:rPr>
        <w:t>): Boolean ;</w:t>
      </w:r>
    </w:p>
    <w:p w:rsidR="00B815A1" w:rsidRPr="002554AF" w:rsidRDefault="002554AF" w:rsidP="000E6C71">
      <w:r>
        <w:t>Метод создает пользовательский интерфейс для списка</w:t>
      </w:r>
      <w:r w:rsidRPr="002554AF">
        <w:t xml:space="preserve"> </w:t>
      </w:r>
      <w:r>
        <w:t xml:space="preserve">акций загружаемого плагина. Список акций передается через параметр </w:t>
      </w:r>
      <w:r>
        <w:rPr>
          <w:lang w:val="en-US"/>
        </w:rPr>
        <w:t>Actions</w:t>
      </w:r>
      <w:r>
        <w:t xml:space="preserve">, список обработчиков предопределенных событий передается через параметр </w:t>
      </w:r>
      <w:r>
        <w:rPr>
          <w:lang w:val="en-US"/>
        </w:rPr>
        <w:t>Events</w:t>
      </w:r>
      <w:r w:rsidRPr="002554AF">
        <w:t xml:space="preserve">. </w:t>
      </w:r>
      <w:r>
        <w:t xml:space="preserve">Через параметр </w:t>
      </w:r>
      <w:r>
        <w:rPr>
          <w:lang w:val="en-US"/>
        </w:rPr>
        <w:t>Parent</w:t>
      </w:r>
      <w:r w:rsidRPr="00012A9D">
        <w:t xml:space="preserve"> </w:t>
      </w:r>
      <w:r>
        <w:t xml:space="preserve">передается компонент, на котором пакет будет строить пользовательский интерфейс. Тип компонента должен соответствовать </w:t>
      </w:r>
      <w:r>
        <w:lastRenderedPageBreak/>
        <w:t xml:space="preserve">параметру </w:t>
      </w:r>
      <w:r w:rsidRPr="000E6C71">
        <w:t>PARENTCLASS</w:t>
      </w:r>
      <w:r>
        <w:t xml:space="preserve">, возвращаемого функцией </w:t>
      </w:r>
      <w:proofErr w:type="spellStart"/>
      <w:r w:rsidRPr="000E6C71">
        <w:t>PackageDesc</w:t>
      </w:r>
      <w:proofErr w:type="spellEnd"/>
      <w:r>
        <w:t xml:space="preserve"> пакета. Если параметр не задан, то пакет должен самостоятельно его создать или выбрать из уже размещенных на форме компонентов.</w:t>
      </w:r>
    </w:p>
    <w:p w:rsidR="000E6C71" w:rsidRPr="002554AF" w:rsidRDefault="000E6C71" w:rsidP="000E6C71">
      <w:pPr>
        <w:rPr>
          <w:rFonts w:ascii="Courier New" w:hAnsi="Courier New" w:cs="Courier New"/>
          <w:sz w:val="20"/>
          <w:szCs w:val="20"/>
        </w:rPr>
      </w:pPr>
      <w:proofErr w:type="gramStart"/>
      <w:r w:rsidRPr="002554AF">
        <w:rPr>
          <w:rFonts w:ascii="Courier New" w:hAnsi="Courier New" w:cs="Courier New"/>
          <w:b/>
          <w:sz w:val="20"/>
          <w:szCs w:val="20"/>
          <w:lang w:val="en-US"/>
        </w:rPr>
        <w:t>procedure</w:t>
      </w:r>
      <w:proofErr w:type="gramEnd"/>
      <w:r w:rsidRPr="002554AF">
        <w:rPr>
          <w:rFonts w:ascii="Courier New" w:hAnsi="Courier New" w:cs="Courier New"/>
          <w:sz w:val="20"/>
          <w:szCs w:val="20"/>
        </w:rPr>
        <w:t xml:space="preserve"> </w:t>
      </w:r>
      <w:proofErr w:type="spellStart"/>
      <w:r w:rsidRPr="002554AF">
        <w:rPr>
          <w:rFonts w:ascii="Courier New" w:hAnsi="Courier New" w:cs="Courier New"/>
          <w:sz w:val="20"/>
          <w:szCs w:val="20"/>
          <w:lang w:val="en-US"/>
        </w:rPr>
        <w:t>DestroyActions</w:t>
      </w:r>
      <w:proofErr w:type="spellEnd"/>
      <w:r w:rsidRPr="002554AF">
        <w:rPr>
          <w:rFonts w:ascii="Courier New" w:hAnsi="Courier New" w:cs="Courier New"/>
          <w:sz w:val="20"/>
          <w:szCs w:val="20"/>
        </w:rPr>
        <w:t>(</w:t>
      </w:r>
      <w:r w:rsidRPr="002554AF">
        <w:rPr>
          <w:rFonts w:ascii="Courier New" w:hAnsi="Courier New" w:cs="Courier New"/>
          <w:sz w:val="20"/>
          <w:szCs w:val="20"/>
          <w:lang w:val="en-US"/>
        </w:rPr>
        <w:t>Actions</w:t>
      </w:r>
      <w:r w:rsidRPr="002554AF">
        <w:rPr>
          <w:rFonts w:ascii="Courier New" w:hAnsi="Courier New" w:cs="Courier New"/>
          <w:sz w:val="20"/>
          <w:szCs w:val="20"/>
        </w:rPr>
        <w:t xml:space="preserve">: </w:t>
      </w:r>
      <w:proofErr w:type="spellStart"/>
      <w:r w:rsidRPr="002554AF">
        <w:rPr>
          <w:rFonts w:ascii="Courier New" w:hAnsi="Courier New" w:cs="Courier New"/>
          <w:sz w:val="20"/>
          <w:szCs w:val="20"/>
          <w:lang w:val="en-US"/>
        </w:rPr>
        <w:t>ISymphonyPlugInActionList</w:t>
      </w:r>
      <w:proofErr w:type="spellEnd"/>
      <w:r w:rsidRPr="002554AF">
        <w:rPr>
          <w:rFonts w:ascii="Courier New" w:hAnsi="Courier New" w:cs="Courier New"/>
          <w:sz w:val="20"/>
          <w:szCs w:val="20"/>
        </w:rPr>
        <w:t>) ;</w:t>
      </w:r>
    </w:p>
    <w:p w:rsidR="002554AF" w:rsidRPr="002554AF" w:rsidRDefault="002554AF" w:rsidP="000E6C71">
      <w:r>
        <w:t xml:space="preserve">Метод удаляет элементы пользовательского </w:t>
      </w:r>
      <w:proofErr w:type="gramStart"/>
      <w:r>
        <w:t>интерфейса</w:t>
      </w:r>
      <w:proofErr w:type="gramEnd"/>
      <w:r>
        <w:t xml:space="preserve"> которым соответствуют акции из переданного через параметр </w:t>
      </w:r>
      <w:r>
        <w:rPr>
          <w:lang w:val="en-US"/>
        </w:rPr>
        <w:t>Actions</w:t>
      </w:r>
      <w:r w:rsidRPr="002554AF">
        <w:t xml:space="preserve"> </w:t>
      </w:r>
      <w:r>
        <w:t>списка акций.</w:t>
      </w:r>
    </w:p>
    <w:p w:rsidR="000E6C71" w:rsidRPr="00AF4C94" w:rsidRDefault="000E6C71" w:rsidP="000E6C71">
      <w:pPr>
        <w:rPr>
          <w:rFonts w:ascii="Courier New" w:hAnsi="Courier New" w:cs="Courier New"/>
          <w:sz w:val="20"/>
          <w:szCs w:val="20"/>
          <w:lang w:val="en-US"/>
        </w:rPr>
      </w:pPr>
      <w:proofErr w:type="gramStart"/>
      <w:r w:rsidRPr="00AF4C94">
        <w:rPr>
          <w:rFonts w:ascii="Courier New" w:hAnsi="Courier New" w:cs="Courier New"/>
          <w:b/>
          <w:sz w:val="20"/>
          <w:szCs w:val="20"/>
          <w:lang w:val="en-US"/>
        </w:rPr>
        <w:t>function</w:t>
      </w:r>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ActionForControl</w:t>
      </w:r>
      <w:proofErr w:type="spellEnd"/>
      <w:proofErr w:type="gramEnd"/>
      <w:r w:rsidRPr="00AF4C94">
        <w:rPr>
          <w:rFonts w:ascii="Courier New" w:hAnsi="Courier New" w:cs="Courier New"/>
          <w:sz w:val="20"/>
          <w:szCs w:val="20"/>
          <w:lang w:val="en-US"/>
        </w:rPr>
        <w:t>(</w:t>
      </w:r>
      <w:proofErr w:type="spellStart"/>
      <w:r w:rsidRPr="00AF4C94">
        <w:rPr>
          <w:rFonts w:ascii="Courier New" w:hAnsi="Courier New" w:cs="Courier New"/>
          <w:sz w:val="20"/>
          <w:szCs w:val="20"/>
          <w:lang w:val="en-US"/>
        </w:rPr>
        <w:t>AControl</w:t>
      </w:r>
      <w:proofErr w:type="spell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TObject</w:t>
      </w:r>
      <w:proofErr w:type="spell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ISymphonyPlugInAction</w:t>
      </w:r>
      <w:proofErr w:type="spellEnd"/>
      <w:r w:rsidRPr="00AF4C94">
        <w:rPr>
          <w:rFonts w:ascii="Courier New" w:hAnsi="Courier New" w:cs="Courier New"/>
          <w:sz w:val="20"/>
          <w:szCs w:val="20"/>
          <w:lang w:val="en-US"/>
        </w:rPr>
        <w:t xml:space="preserve"> ;</w:t>
      </w:r>
    </w:p>
    <w:p w:rsidR="002554AF" w:rsidRPr="00AF4C94" w:rsidRDefault="002554AF" w:rsidP="000E6C71">
      <w:r>
        <w:t xml:space="preserve">Функция возвращает акцию для заданного </w:t>
      </w:r>
      <w:r w:rsidR="00AF4C94">
        <w:t xml:space="preserve">параметром </w:t>
      </w:r>
      <w:proofErr w:type="spellStart"/>
      <w:r w:rsidR="00AF4C94">
        <w:rPr>
          <w:lang w:val="en-US"/>
        </w:rPr>
        <w:t>AControl</w:t>
      </w:r>
      <w:proofErr w:type="spellEnd"/>
      <w:r w:rsidR="00AF4C94">
        <w:t xml:space="preserve"> элемента управления</w:t>
      </w:r>
    </w:p>
    <w:p w:rsidR="000E6C71" w:rsidRPr="00AF4C94" w:rsidRDefault="000E6C71" w:rsidP="000E6C71">
      <w:pPr>
        <w:rPr>
          <w:rFonts w:ascii="Courier New" w:hAnsi="Courier New" w:cs="Courier New"/>
          <w:sz w:val="20"/>
          <w:szCs w:val="20"/>
          <w:lang w:val="en-US"/>
        </w:rPr>
      </w:pPr>
      <w:proofErr w:type="gramStart"/>
      <w:r w:rsidRPr="00AF4C94">
        <w:rPr>
          <w:rFonts w:ascii="Courier New" w:hAnsi="Courier New" w:cs="Courier New"/>
          <w:b/>
          <w:sz w:val="20"/>
          <w:szCs w:val="20"/>
          <w:lang w:val="en-US"/>
        </w:rPr>
        <w:t>function</w:t>
      </w:r>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ControlForAction</w:t>
      </w:r>
      <w:proofErr w:type="spellEnd"/>
      <w:proofErr w:type="gramEnd"/>
      <w:r w:rsidRPr="00AF4C94">
        <w:rPr>
          <w:rFonts w:ascii="Courier New" w:hAnsi="Courier New" w:cs="Courier New"/>
          <w:sz w:val="20"/>
          <w:szCs w:val="20"/>
          <w:lang w:val="en-US"/>
        </w:rPr>
        <w:t>(</w:t>
      </w:r>
      <w:proofErr w:type="spellStart"/>
      <w:r w:rsidRPr="00AF4C94">
        <w:rPr>
          <w:rFonts w:ascii="Courier New" w:hAnsi="Courier New" w:cs="Courier New"/>
          <w:sz w:val="20"/>
          <w:szCs w:val="20"/>
          <w:lang w:val="en-US"/>
        </w:rPr>
        <w:t>AAction</w:t>
      </w:r>
      <w:proofErr w:type="spell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ISymphonyPlugInAction</w:t>
      </w:r>
      <w:proofErr w:type="spell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TObject</w:t>
      </w:r>
      <w:proofErr w:type="spellEnd"/>
      <w:r w:rsidRPr="00AF4C94">
        <w:rPr>
          <w:rFonts w:ascii="Courier New" w:hAnsi="Courier New" w:cs="Courier New"/>
          <w:sz w:val="20"/>
          <w:szCs w:val="20"/>
          <w:lang w:val="en-US"/>
        </w:rPr>
        <w:t xml:space="preserve"> ;</w:t>
      </w:r>
    </w:p>
    <w:p w:rsidR="00AF4C94" w:rsidRPr="00AF4C94" w:rsidRDefault="00AF4C94" w:rsidP="000E6C71">
      <w:r>
        <w:t>Функция возвращает элемент управления привязанного к заданной акции</w:t>
      </w:r>
    </w:p>
    <w:p w:rsidR="000E6C71" w:rsidRPr="00AF4C94" w:rsidRDefault="000E6C71" w:rsidP="000E6C71">
      <w:pPr>
        <w:rPr>
          <w:rFonts w:ascii="Courier New" w:hAnsi="Courier New" w:cs="Courier New"/>
          <w:sz w:val="20"/>
          <w:szCs w:val="20"/>
          <w:lang w:val="en-US"/>
        </w:rPr>
      </w:pPr>
      <w:proofErr w:type="gramStart"/>
      <w:r w:rsidRPr="00AF4C94">
        <w:rPr>
          <w:rFonts w:ascii="Courier New" w:hAnsi="Courier New" w:cs="Courier New"/>
          <w:b/>
          <w:sz w:val="20"/>
          <w:szCs w:val="20"/>
          <w:lang w:val="en-US"/>
        </w:rPr>
        <w:t>procedure</w:t>
      </w:r>
      <w:proofErr w:type="gram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MergeUI</w:t>
      </w:r>
      <w:proofErr w:type="spellEnd"/>
      <w:r w:rsidRPr="00AF4C94">
        <w:rPr>
          <w:rFonts w:ascii="Courier New" w:hAnsi="Courier New" w:cs="Courier New"/>
          <w:sz w:val="20"/>
          <w:szCs w:val="20"/>
          <w:lang w:val="en-US"/>
        </w:rPr>
        <w:t>(</w:t>
      </w:r>
      <w:proofErr w:type="spellStart"/>
      <w:r w:rsidRPr="00AF4C94">
        <w:rPr>
          <w:rFonts w:ascii="Courier New" w:hAnsi="Courier New" w:cs="Courier New"/>
          <w:sz w:val="20"/>
          <w:szCs w:val="20"/>
          <w:lang w:val="en-US"/>
        </w:rPr>
        <w:t>AForm</w:t>
      </w:r>
      <w:proofErr w:type="spell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TForm</w:t>
      </w:r>
      <w:proofErr w:type="spellEnd"/>
      <w:r w:rsidRPr="00AF4C94">
        <w:rPr>
          <w:rFonts w:ascii="Courier New" w:hAnsi="Courier New" w:cs="Courier New"/>
          <w:sz w:val="20"/>
          <w:szCs w:val="20"/>
          <w:lang w:val="en-US"/>
        </w:rPr>
        <w:t>) ;</w:t>
      </w:r>
    </w:p>
    <w:p w:rsidR="000E6C71" w:rsidRPr="00AF4C94" w:rsidRDefault="000E6C71" w:rsidP="000E6C71">
      <w:pPr>
        <w:rPr>
          <w:rFonts w:ascii="Courier New" w:hAnsi="Courier New" w:cs="Courier New"/>
          <w:sz w:val="20"/>
          <w:szCs w:val="20"/>
          <w:lang w:val="en-US"/>
        </w:rPr>
      </w:pPr>
      <w:proofErr w:type="gramStart"/>
      <w:r w:rsidRPr="00AF4C94">
        <w:rPr>
          <w:rFonts w:ascii="Courier New" w:hAnsi="Courier New" w:cs="Courier New"/>
          <w:b/>
          <w:sz w:val="20"/>
          <w:szCs w:val="20"/>
          <w:lang w:val="en-US"/>
        </w:rPr>
        <w:t>procedure</w:t>
      </w:r>
      <w:proofErr w:type="gram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UnMergeUI</w:t>
      </w:r>
      <w:proofErr w:type="spellEnd"/>
      <w:r w:rsidRPr="00AF4C94">
        <w:rPr>
          <w:rFonts w:ascii="Courier New" w:hAnsi="Courier New" w:cs="Courier New"/>
          <w:sz w:val="20"/>
          <w:szCs w:val="20"/>
          <w:lang w:val="en-US"/>
        </w:rPr>
        <w:t>(</w:t>
      </w:r>
      <w:proofErr w:type="spellStart"/>
      <w:r w:rsidRPr="00AF4C94">
        <w:rPr>
          <w:rFonts w:ascii="Courier New" w:hAnsi="Courier New" w:cs="Courier New"/>
          <w:sz w:val="20"/>
          <w:szCs w:val="20"/>
          <w:lang w:val="en-US"/>
        </w:rPr>
        <w:t>AForm</w:t>
      </w:r>
      <w:proofErr w:type="spellEnd"/>
      <w:r w:rsidRPr="00AF4C94">
        <w:rPr>
          <w:rFonts w:ascii="Courier New" w:hAnsi="Courier New" w:cs="Courier New"/>
          <w:sz w:val="20"/>
          <w:szCs w:val="20"/>
          <w:lang w:val="en-US"/>
        </w:rPr>
        <w:t xml:space="preserve">: </w:t>
      </w:r>
      <w:proofErr w:type="spellStart"/>
      <w:r w:rsidRPr="00AF4C94">
        <w:rPr>
          <w:rFonts w:ascii="Courier New" w:hAnsi="Courier New" w:cs="Courier New"/>
          <w:sz w:val="20"/>
          <w:szCs w:val="20"/>
          <w:lang w:val="en-US"/>
        </w:rPr>
        <w:t>TForm</w:t>
      </w:r>
      <w:proofErr w:type="spellEnd"/>
      <w:r w:rsidRPr="00AF4C94">
        <w:rPr>
          <w:rFonts w:ascii="Courier New" w:hAnsi="Courier New" w:cs="Courier New"/>
          <w:sz w:val="20"/>
          <w:szCs w:val="20"/>
          <w:lang w:val="en-US"/>
        </w:rPr>
        <w:t>) ;</w:t>
      </w:r>
    </w:p>
    <w:p w:rsidR="00AF4C94" w:rsidRPr="00AF4C94" w:rsidRDefault="00AF4C94" w:rsidP="000E6C71">
      <w:r>
        <w:t>Процедуры объединяют и разъединяют пользовательский интерфейс главного окна и дочернего окна, переданного в качестве параметра.</w:t>
      </w:r>
    </w:p>
    <w:p w:rsidR="000E6C71" w:rsidRPr="00AF4C94" w:rsidRDefault="000E6C71" w:rsidP="000E6C71"/>
    <w:p w:rsidR="000E6C71" w:rsidRPr="00507218" w:rsidRDefault="000E6C71" w:rsidP="000E6C71">
      <w:pPr>
        <w:rPr>
          <w:rFonts w:ascii="Courier New" w:hAnsi="Courier New" w:cs="Courier New"/>
          <w:sz w:val="20"/>
          <w:szCs w:val="20"/>
          <w:lang w:val="en-US"/>
        </w:rPr>
      </w:pPr>
      <w:proofErr w:type="gramStart"/>
      <w:r w:rsidRPr="00507218">
        <w:rPr>
          <w:rFonts w:ascii="Courier New" w:hAnsi="Courier New" w:cs="Courier New"/>
          <w:b/>
          <w:sz w:val="20"/>
          <w:szCs w:val="20"/>
          <w:lang w:val="en-US"/>
        </w:rPr>
        <w:t>function</w:t>
      </w:r>
      <w:proofErr w:type="gramEnd"/>
      <w:r w:rsidRPr="00507218">
        <w:rPr>
          <w:rFonts w:ascii="Courier New" w:hAnsi="Courier New" w:cs="Courier New"/>
          <w:sz w:val="20"/>
          <w:szCs w:val="20"/>
          <w:lang w:val="en-US"/>
        </w:rPr>
        <w:t xml:space="preserve"> </w:t>
      </w:r>
      <w:proofErr w:type="spellStart"/>
      <w:r w:rsidRPr="00507218">
        <w:rPr>
          <w:rFonts w:ascii="Courier New" w:hAnsi="Courier New" w:cs="Courier New"/>
          <w:sz w:val="20"/>
          <w:szCs w:val="20"/>
          <w:lang w:val="en-US"/>
        </w:rPr>
        <w:t>SetContextVisible</w:t>
      </w:r>
      <w:proofErr w:type="spellEnd"/>
      <w:r w:rsidRPr="00507218">
        <w:rPr>
          <w:rFonts w:ascii="Courier New" w:hAnsi="Courier New" w:cs="Courier New"/>
          <w:sz w:val="20"/>
          <w:szCs w:val="20"/>
          <w:lang w:val="en-US"/>
        </w:rPr>
        <w:t>(</w:t>
      </w:r>
      <w:proofErr w:type="spellStart"/>
      <w:r w:rsidRPr="00507218">
        <w:rPr>
          <w:rFonts w:ascii="Courier New" w:hAnsi="Courier New" w:cs="Courier New"/>
          <w:sz w:val="20"/>
          <w:szCs w:val="20"/>
          <w:lang w:val="en-US"/>
        </w:rPr>
        <w:t>AForm</w:t>
      </w:r>
      <w:proofErr w:type="spellEnd"/>
      <w:r w:rsidRPr="00507218">
        <w:rPr>
          <w:rFonts w:ascii="Courier New" w:hAnsi="Courier New" w:cs="Courier New"/>
          <w:sz w:val="20"/>
          <w:szCs w:val="20"/>
          <w:lang w:val="en-US"/>
        </w:rPr>
        <w:t xml:space="preserve">: </w:t>
      </w:r>
      <w:proofErr w:type="spellStart"/>
      <w:r w:rsidRPr="00507218">
        <w:rPr>
          <w:rFonts w:ascii="Courier New" w:hAnsi="Courier New" w:cs="Courier New"/>
          <w:sz w:val="20"/>
          <w:szCs w:val="20"/>
          <w:lang w:val="en-US"/>
        </w:rPr>
        <w:t>TForm</w:t>
      </w:r>
      <w:proofErr w:type="spellEnd"/>
      <w:r w:rsidRPr="00507218">
        <w:rPr>
          <w:rFonts w:ascii="Courier New" w:hAnsi="Courier New" w:cs="Courier New"/>
          <w:sz w:val="20"/>
          <w:szCs w:val="20"/>
          <w:lang w:val="en-US"/>
        </w:rPr>
        <w:t xml:space="preserve">; </w:t>
      </w:r>
      <w:r w:rsidR="00507218" w:rsidRPr="00507218">
        <w:rPr>
          <w:rFonts w:ascii="Courier New" w:hAnsi="Courier New" w:cs="Courier New"/>
          <w:sz w:val="20"/>
          <w:szCs w:val="20"/>
          <w:lang w:val="en-US"/>
        </w:rPr>
        <w:br/>
        <w:t xml:space="preserve">                                  </w:t>
      </w:r>
      <w:proofErr w:type="spellStart"/>
      <w:r w:rsidRPr="00507218">
        <w:rPr>
          <w:rFonts w:ascii="Courier New" w:hAnsi="Courier New" w:cs="Courier New"/>
          <w:sz w:val="20"/>
          <w:szCs w:val="20"/>
          <w:lang w:val="en-US"/>
        </w:rPr>
        <w:t>AVisible</w:t>
      </w:r>
      <w:proofErr w:type="spellEnd"/>
      <w:r w:rsidRPr="00507218">
        <w:rPr>
          <w:rFonts w:ascii="Courier New" w:hAnsi="Courier New" w:cs="Courier New"/>
          <w:sz w:val="20"/>
          <w:szCs w:val="20"/>
          <w:lang w:val="en-US"/>
        </w:rPr>
        <w:t xml:space="preserve">: Boolean): </w:t>
      </w:r>
      <w:proofErr w:type="spellStart"/>
      <w:r w:rsidRPr="00507218">
        <w:rPr>
          <w:rFonts w:ascii="Courier New" w:hAnsi="Courier New" w:cs="Courier New"/>
          <w:sz w:val="20"/>
          <w:szCs w:val="20"/>
          <w:lang w:val="en-US"/>
        </w:rPr>
        <w:t>boolean</w:t>
      </w:r>
      <w:proofErr w:type="spellEnd"/>
      <w:r w:rsidRPr="00507218">
        <w:rPr>
          <w:rFonts w:ascii="Courier New" w:hAnsi="Courier New" w:cs="Courier New"/>
          <w:sz w:val="20"/>
          <w:szCs w:val="20"/>
          <w:lang w:val="en-US"/>
        </w:rPr>
        <w:t xml:space="preserve"> ; </w:t>
      </w:r>
      <w:r w:rsidRPr="00507218">
        <w:rPr>
          <w:rFonts w:ascii="Courier New" w:hAnsi="Courier New" w:cs="Courier New"/>
          <w:b/>
          <w:sz w:val="20"/>
          <w:szCs w:val="20"/>
          <w:lang w:val="en-US"/>
        </w:rPr>
        <w:t>overload</w:t>
      </w:r>
      <w:r w:rsidRPr="00507218">
        <w:rPr>
          <w:rFonts w:ascii="Courier New" w:hAnsi="Courier New" w:cs="Courier New"/>
          <w:sz w:val="20"/>
          <w:szCs w:val="20"/>
          <w:lang w:val="en-US"/>
        </w:rPr>
        <w:t xml:space="preserve"> ;</w:t>
      </w:r>
    </w:p>
    <w:p w:rsidR="000E6C71" w:rsidRPr="00507218" w:rsidRDefault="000E6C71" w:rsidP="000E6C71">
      <w:pPr>
        <w:rPr>
          <w:rFonts w:ascii="Courier New" w:hAnsi="Courier New" w:cs="Courier New"/>
          <w:sz w:val="20"/>
          <w:szCs w:val="20"/>
          <w:lang w:val="en-US"/>
        </w:rPr>
      </w:pPr>
      <w:proofErr w:type="gramStart"/>
      <w:r w:rsidRPr="00507218">
        <w:rPr>
          <w:rFonts w:ascii="Courier New" w:hAnsi="Courier New" w:cs="Courier New"/>
          <w:b/>
          <w:sz w:val="20"/>
          <w:szCs w:val="20"/>
          <w:lang w:val="en-US"/>
        </w:rPr>
        <w:t>function</w:t>
      </w:r>
      <w:proofErr w:type="gramEnd"/>
      <w:r w:rsidRPr="00507218">
        <w:rPr>
          <w:rFonts w:ascii="Courier New" w:hAnsi="Courier New" w:cs="Courier New"/>
          <w:sz w:val="20"/>
          <w:szCs w:val="20"/>
          <w:lang w:val="en-US"/>
        </w:rPr>
        <w:t xml:space="preserve"> </w:t>
      </w:r>
      <w:proofErr w:type="spellStart"/>
      <w:r w:rsidRPr="00507218">
        <w:rPr>
          <w:rFonts w:ascii="Courier New" w:hAnsi="Courier New" w:cs="Courier New"/>
          <w:sz w:val="20"/>
          <w:szCs w:val="20"/>
          <w:lang w:val="en-US"/>
        </w:rPr>
        <w:t>SetContextVisible</w:t>
      </w:r>
      <w:proofErr w:type="spellEnd"/>
      <w:r w:rsidRPr="00507218">
        <w:rPr>
          <w:rFonts w:ascii="Courier New" w:hAnsi="Courier New" w:cs="Courier New"/>
          <w:sz w:val="20"/>
          <w:szCs w:val="20"/>
          <w:lang w:val="en-US"/>
        </w:rPr>
        <w:t>(</w:t>
      </w:r>
      <w:proofErr w:type="spellStart"/>
      <w:r w:rsidRPr="00507218">
        <w:rPr>
          <w:rFonts w:ascii="Courier New" w:hAnsi="Courier New" w:cs="Courier New"/>
          <w:sz w:val="20"/>
          <w:szCs w:val="20"/>
          <w:lang w:val="en-US"/>
        </w:rPr>
        <w:t>AAction</w:t>
      </w:r>
      <w:proofErr w:type="spellEnd"/>
      <w:r w:rsidRPr="00507218">
        <w:rPr>
          <w:rFonts w:ascii="Courier New" w:hAnsi="Courier New" w:cs="Courier New"/>
          <w:sz w:val="20"/>
          <w:szCs w:val="20"/>
          <w:lang w:val="en-US"/>
        </w:rPr>
        <w:t xml:space="preserve">: </w:t>
      </w:r>
      <w:proofErr w:type="spellStart"/>
      <w:r w:rsidRPr="00507218">
        <w:rPr>
          <w:rFonts w:ascii="Courier New" w:hAnsi="Courier New" w:cs="Courier New"/>
          <w:sz w:val="20"/>
          <w:szCs w:val="20"/>
          <w:lang w:val="en-US"/>
        </w:rPr>
        <w:t>ISymphonyPlugInAction</w:t>
      </w:r>
      <w:proofErr w:type="spellEnd"/>
      <w:r w:rsidRPr="00507218">
        <w:rPr>
          <w:rFonts w:ascii="Courier New" w:hAnsi="Courier New" w:cs="Courier New"/>
          <w:sz w:val="20"/>
          <w:szCs w:val="20"/>
          <w:lang w:val="en-US"/>
        </w:rPr>
        <w:t xml:space="preserve">; </w:t>
      </w:r>
      <w:r w:rsidR="00507218" w:rsidRPr="00507218">
        <w:rPr>
          <w:rFonts w:ascii="Courier New" w:hAnsi="Courier New" w:cs="Courier New"/>
          <w:sz w:val="20"/>
          <w:szCs w:val="20"/>
          <w:lang w:val="en-US"/>
        </w:rPr>
        <w:br/>
        <w:t xml:space="preserve">                                  </w:t>
      </w:r>
      <w:proofErr w:type="spellStart"/>
      <w:r w:rsidRPr="00507218">
        <w:rPr>
          <w:rFonts w:ascii="Courier New" w:hAnsi="Courier New" w:cs="Courier New"/>
          <w:sz w:val="20"/>
          <w:szCs w:val="20"/>
          <w:lang w:val="en-US"/>
        </w:rPr>
        <w:t>AVisible</w:t>
      </w:r>
      <w:proofErr w:type="spellEnd"/>
      <w:r w:rsidRPr="00507218">
        <w:rPr>
          <w:rFonts w:ascii="Courier New" w:hAnsi="Courier New" w:cs="Courier New"/>
          <w:sz w:val="20"/>
          <w:szCs w:val="20"/>
          <w:lang w:val="en-US"/>
        </w:rPr>
        <w:t xml:space="preserve">: Boolean): </w:t>
      </w:r>
      <w:proofErr w:type="spellStart"/>
      <w:r w:rsidRPr="00507218">
        <w:rPr>
          <w:rFonts w:ascii="Courier New" w:hAnsi="Courier New" w:cs="Courier New"/>
          <w:sz w:val="20"/>
          <w:szCs w:val="20"/>
          <w:lang w:val="en-US"/>
        </w:rPr>
        <w:t>boolean</w:t>
      </w:r>
      <w:proofErr w:type="spellEnd"/>
      <w:r w:rsidRPr="00507218">
        <w:rPr>
          <w:rFonts w:ascii="Courier New" w:hAnsi="Courier New" w:cs="Courier New"/>
          <w:sz w:val="20"/>
          <w:szCs w:val="20"/>
          <w:lang w:val="en-US"/>
        </w:rPr>
        <w:t xml:space="preserve"> ; </w:t>
      </w:r>
      <w:r w:rsidRPr="00507218">
        <w:rPr>
          <w:rFonts w:ascii="Courier New" w:hAnsi="Courier New" w:cs="Courier New"/>
          <w:b/>
          <w:sz w:val="20"/>
          <w:szCs w:val="20"/>
          <w:lang w:val="en-US"/>
        </w:rPr>
        <w:t>overload</w:t>
      </w:r>
      <w:r w:rsidRPr="00507218">
        <w:rPr>
          <w:rFonts w:ascii="Courier New" w:hAnsi="Courier New" w:cs="Courier New"/>
          <w:sz w:val="20"/>
          <w:szCs w:val="20"/>
          <w:lang w:val="en-US"/>
        </w:rPr>
        <w:t xml:space="preserve"> ;</w:t>
      </w:r>
    </w:p>
    <w:p w:rsidR="000E6C71" w:rsidRPr="00507218" w:rsidRDefault="000E6C71" w:rsidP="000E6C71">
      <w:pPr>
        <w:rPr>
          <w:rFonts w:ascii="Courier New" w:hAnsi="Courier New" w:cs="Courier New"/>
          <w:sz w:val="20"/>
          <w:szCs w:val="20"/>
          <w:lang w:val="en-US"/>
        </w:rPr>
      </w:pPr>
      <w:proofErr w:type="gramStart"/>
      <w:r w:rsidRPr="00507218">
        <w:rPr>
          <w:rFonts w:ascii="Courier New" w:hAnsi="Courier New" w:cs="Courier New"/>
          <w:b/>
          <w:sz w:val="20"/>
          <w:szCs w:val="20"/>
          <w:lang w:val="en-US"/>
        </w:rPr>
        <w:t>function</w:t>
      </w:r>
      <w:proofErr w:type="gramEnd"/>
      <w:r w:rsidRPr="00507218">
        <w:rPr>
          <w:rFonts w:ascii="Courier New" w:hAnsi="Courier New" w:cs="Courier New"/>
          <w:sz w:val="20"/>
          <w:szCs w:val="20"/>
          <w:lang w:val="en-US"/>
        </w:rPr>
        <w:t xml:space="preserve"> </w:t>
      </w:r>
      <w:proofErr w:type="spellStart"/>
      <w:r w:rsidRPr="00507218">
        <w:rPr>
          <w:rFonts w:ascii="Courier New" w:hAnsi="Courier New" w:cs="Courier New"/>
          <w:sz w:val="20"/>
          <w:szCs w:val="20"/>
          <w:lang w:val="en-US"/>
        </w:rPr>
        <w:t>SetContextVisible</w:t>
      </w:r>
      <w:proofErr w:type="spellEnd"/>
      <w:r w:rsidRPr="00507218">
        <w:rPr>
          <w:rFonts w:ascii="Courier New" w:hAnsi="Courier New" w:cs="Courier New"/>
          <w:sz w:val="20"/>
          <w:szCs w:val="20"/>
          <w:lang w:val="en-US"/>
        </w:rPr>
        <w:t>(</w:t>
      </w:r>
      <w:proofErr w:type="spellStart"/>
      <w:r w:rsidRPr="00507218">
        <w:rPr>
          <w:rFonts w:ascii="Courier New" w:hAnsi="Courier New" w:cs="Courier New"/>
          <w:sz w:val="20"/>
          <w:szCs w:val="20"/>
          <w:lang w:val="en-US"/>
        </w:rPr>
        <w:t>AContextName</w:t>
      </w:r>
      <w:proofErr w:type="spellEnd"/>
      <w:r w:rsidRPr="00507218">
        <w:rPr>
          <w:rFonts w:ascii="Courier New" w:hAnsi="Courier New" w:cs="Courier New"/>
          <w:sz w:val="20"/>
          <w:szCs w:val="20"/>
          <w:lang w:val="en-US"/>
        </w:rPr>
        <w:t xml:space="preserve">: String; </w:t>
      </w:r>
      <w:r w:rsidR="00507218" w:rsidRPr="00507218">
        <w:rPr>
          <w:rFonts w:ascii="Courier New" w:hAnsi="Courier New" w:cs="Courier New"/>
          <w:sz w:val="20"/>
          <w:szCs w:val="20"/>
          <w:lang w:val="en-US"/>
        </w:rPr>
        <w:br/>
        <w:t xml:space="preserve">                                  </w:t>
      </w:r>
      <w:proofErr w:type="spellStart"/>
      <w:r w:rsidRPr="00507218">
        <w:rPr>
          <w:rFonts w:ascii="Courier New" w:hAnsi="Courier New" w:cs="Courier New"/>
          <w:sz w:val="20"/>
          <w:szCs w:val="20"/>
          <w:lang w:val="en-US"/>
        </w:rPr>
        <w:t>AVisible</w:t>
      </w:r>
      <w:proofErr w:type="spellEnd"/>
      <w:r w:rsidRPr="00507218">
        <w:rPr>
          <w:rFonts w:ascii="Courier New" w:hAnsi="Courier New" w:cs="Courier New"/>
          <w:sz w:val="20"/>
          <w:szCs w:val="20"/>
          <w:lang w:val="en-US"/>
        </w:rPr>
        <w:t xml:space="preserve">: Boolean): </w:t>
      </w:r>
      <w:proofErr w:type="spellStart"/>
      <w:r w:rsidRPr="00507218">
        <w:rPr>
          <w:rFonts w:ascii="Courier New" w:hAnsi="Courier New" w:cs="Courier New"/>
          <w:sz w:val="20"/>
          <w:szCs w:val="20"/>
          <w:lang w:val="en-US"/>
        </w:rPr>
        <w:t>boolean</w:t>
      </w:r>
      <w:proofErr w:type="spellEnd"/>
      <w:r w:rsidRPr="00507218">
        <w:rPr>
          <w:rFonts w:ascii="Courier New" w:hAnsi="Courier New" w:cs="Courier New"/>
          <w:sz w:val="20"/>
          <w:szCs w:val="20"/>
          <w:lang w:val="en-US"/>
        </w:rPr>
        <w:t xml:space="preserve"> ; </w:t>
      </w:r>
      <w:r w:rsidRPr="00507218">
        <w:rPr>
          <w:rFonts w:ascii="Courier New" w:hAnsi="Courier New" w:cs="Courier New"/>
          <w:b/>
          <w:sz w:val="20"/>
          <w:szCs w:val="20"/>
          <w:lang w:val="en-US"/>
        </w:rPr>
        <w:t>overload</w:t>
      </w:r>
      <w:r w:rsidRPr="00507218">
        <w:rPr>
          <w:rFonts w:ascii="Courier New" w:hAnsi="Courier New" w:cs="Courier New"/>
          <w:sz w:val="20"/>
          <w:szCs w:val="20"/>
          <w:lang w:val="en-US"/>
        </w:rPr>
        <w:t xml:space="preserve"> ;</w:t>
      </w:r>
    </w:p>
    <w:p w:rsidR="00AF4C94" w:rsidRPr="00AF4C94" w:rsidRDefault="00AF4C94" w:rsidP="000E6C71">
      <w:r>
        <w:t xml:space="preserve">Функции показывают или скрывают пользовательский </w:t>
      </w:r>
      <w:r w:rsidR="004337BB">
        <w:t>интерфейс,</w:t>
      </w:r>
      <w:r>
        <w:t xml:space="preserve"> привязанный к одному из параметров функций: форме, акции или группе акций с совпадающим именем контекста.</w:t>
      </w:r>
    </w:p>
    <w:p w:rsidR="000E6C71" w:rsidRDefault="004337BB" w:rsidP="004337BB">
      <w:pPr>
        <w:pStyle w:val="2"/>
      </w:pPr>
      <w:bookmarkStart w:id="21" w:name="_Toc447529247"/>
      <w:r>
        <w:t>Запуск задачи</w:t>
      </w:r>
      <w:bookmarkEnd w:id="21"/>
    </w:p>
    <w:p w:rsidR="004337BB" w:rsidRDefault="004337BB" w:rsidP="004337BB">
      <w:r>
        <w:tab/>
        <w:t>В начале работы программа загружает список задач для текущего пользователя (см. раздел «</w:t>
      </w:r>
      <w:r>
        <w:fldChar w:fldCharType="begin"/>
      </w:r>
      <w:r>
        <w:instrText xml:space="preserve"> REF _Ref447189697 \h </w:instrText>
      </w:r>
      <w:r>
        <w:fldChar w:fldCharType="separate"/>
      </w:r>
      <w:r>
        <w:t>Чтение данных о пользователе и его задачах</w:t>
      </w:r>
      <w:r>
        <w:fldChar w:fldCharType="end"/>
      </w:r>
      <w:r>
        <w:t xml:space="preserve">») и строит пользовательский </w:t>
      </w:r>
      <w:proofErr w:type="gramStart"/>
      <w:r>
        <w:t>интерфейс</w:t>
      </w:r>
      <w:proofErr w:type="gramEnd"/>
      <w:r>
        <w:t xml:space="preserve"> для списка задач исходя из текущих настроек пользователя (см. разделы «</w:t>
      </w:r>
      <w:r>
        <w:fldChar w:fldCharType="begin"/>
      </w:r>
      <w:r>
        <w:instrText xml:space="preserve"> REF _Ref447189509 \h </w:instrText>
      </w:r>
      <w:r>
        <w:fldChar w:fldCharType="separate"/>
      </w:r>
      <w:r>
        <w:t>Чтение персональных параметров конфигурирования системы</w:t>
      </w:r>
      <w:r>
        <w:fldChar w:fldCharType="end"/>
      </w:r>
      <w:r>
        <w:t>» и «</w:t>
      </w:r>
      <w:r>
        <w:fldChar w:fldCharType="begin"/>
      </w:r>
      <w:r>
        <w:instrText xml:space="preserve"> REF _Ref447260001 \h </w:instrText>
      </w:r>
      <w:r>
        <w:fldChar w:fldCharType="separate"/>
      </w:r>
      <w:r>
        <w:t>Построение пользовательского интерфейса</w:t>
      </w:r>
      <w:r>
        <w:fldChar w:fldCharType="end"/>
      </w:r>
      <w:r>
        <w:t>»).</w:t>
      </w:r>
    </w:p>
    <w:p w:rsidR="004337BB" w:rsidRDefault="004337BB" w:rsidP="004337BB">
      <w:r>
        <w:tab/>
        <w:t xml:space="preserve">При построении пользовательского интерфейса списка задач, для каждой задачи, пакет, отвечающий за пользовательский интерфейс, создает элемент управления (например, кнопку), настраивает его внешний вид и назначает обработчику сообщения активизации элемента (например, щелчка по кнопке) процедуру главного окна </w:t>
      </w:r>
      <w:proofErr w:type="spellStart"/>
      <w:r w:rsidRPr="004337BB">
        <w:rPr>
          <w:lang w:val="en-US"/>
        </w:rPr>
        <w:t>OnTaskExecute</w:t>
      </w:r>
      <w:proofErr w:type="spellEnd"/>
      <w:r w:rsidRPr="004337BB">
        <w:t xml:space="preserve">. </w:t>
      </w:r>
      <w:r>
        <w:t xml:space="preserve">Указатель на процедуру главного окна </w:t>
      </w:r>
      <w:proofErr w:type="spellStart"/>
      <w:r w:rsidRPr="004337BB">
        <w:t>OnTaskExecute</w:t>
      </w:r>
      <w:proofErr w:type="spellEnd"/>
      <w:r>
        <w:t xml:space="preserve"> передается через параметр </w:t>
      </w:r>
      <w:r>
        <w:rPr>
          <w:lang w:val="en-US"/>
        </w:rPr>
        <w:t>Events</w:t>
      </w:r>
      <w:r w:rsidRPr="004337BB">
        <w:t xml:space="preserve"> </w:t>
      </w:r>
      <w:r>
        <w:t xml:space="preserve">процедуры </w:t>
      </w:r>
      <w:proofErr w:type="spellStart"/>
      <w:r w:rsidR="00D96223" w:rsidRPr="00012A9D">
        <w:rPr>
          <w:rFonts w:ascii="Courier New" w:hAnsi="Courier New" w:cs="Courier New"/>
          <w:sz w:val="20"/>
          <w:szCs w:val="20"/>
          <w:lang w:val="en-US"/>
        </w:rPr>
        <w:t>BuildTasks</w:t>
      </w:r>
      <w:proofErr w:type="spellEnd"/>
      <w:r w:rsidR="00D96223">
        <w:rPr>
          <w:rFonts w:ascii="Courier New" w:hAnsi="Courier New" w:cs="Courier New"/>
          <w:sz w:val="20"/>
          <w:szCs w:val="20"/>
        </w:rPr>
        <w:t xml:space="preserve"> </w:t>
      </w:r>
      <w:r w:rsidR="00D96223" w:rsidRPr="00D96223">
        <w:t>интерфейса</w:t>
      </w:r>
      <w:r w:rsidR="00D96223">
        <w:rPr>
          <w:rFonts w:ascii="Courier New" w:hAnsi="Courier New" w:cs="Courier New"/>
          <w:sz w:val="20"/>
          <w:szCs w:val="20"/>
        </w:rPr>
        <w:t xml:space="preserve"> </w:t>
      </w:r>
      <w:proofErr w:type="spellStart"/>
      <w:r w:rsidR="00D96223" w:rsidRPr="000E6C71">
        <w:rPr>
          <w:rFonts w:ascii="Courier New" w:hAnsi="Courier New" w:cs="Courier New"/>
        </w:rPr>
        <w:t>ISymphonyUIManager</w:t>
      </w:r>
      <w:proofErr w:type="spellEnd"/>
      <w:r w:rsidR="00D96223" w:rsidRPr="00D96223">
        <w:t>, который обязан реализовывать пакет.</w:t>
      </w:r>
      <w:r w:rsidR="00D96223">
        <w:t xml:space="preserve"> Тип создаваемого элемента управления, внешний вид и расположение элемента полностью определяется пакетом, который строит пользовательский интерфейс.</w:t>
      </w:r>
    </w:p>
    <w:p w:rsidR="00134686" w:rsidRDefault="00134686" w:rsidP="004337BB">
      <w:r>
        <w:lastRenderedPageBreak/>
        <w:tab/>
        <w:t xml:space="preserve">Когда пользователь активизирует элемент управления созданного пакетом для задачи (например, щелкает по кнопке), вызывается обработчик события </w:t>
      </w:r>
      <w:proofErr w:type="spellStart"/>
      <w:r w:rsidRPr="004337BB">
        <w:rPr>
          <w:lang w:val="en-US"/>
        </w:rPr>
        <w:t>OnTaskExecute</w:t>
      </w:r>
      <w:proofErr w:type="spellEnd"/>
      <w:r>
        <w:t xml:space="preserve">. В теле обработчика, программа, через свойство </w:t>
      </w:r>
      <w:proofErr w:type="spellStart"/>
      <w:r w:rsidRPr="00134686">
        <w:t>TaskPackage</w:t>
      </w:r>
      <w:proofErr w:type="spellEnd"/>
      <w:r>
        <w:t xml:space="preserve"> менеджера пользовательского </w:t>
      </w:r>
      <w:proofErr w:type="spellStart"/>
      <w:r>
        <w:t>интефейса</w:t>
      </w:r>
      <w:proofErr w:type="spellEnd"/>
      <w:r>
        <w:t xml:space="preserve"> (см. раздел «</w:t>
      </w:r>
      <w:r>
        <w:fldChar w:fldCharType="begin"/>
      </w:r>
      <w:r>
        <w:instrText xml:space="preserve"> REF _Ref447189779 \h </w:instrText>
      </w:r>
      <w:r>
        <w:fldChar w:fldCharType="separate"/>
      </w:r>
      <w:r>
        <w:t>Менеджер пользовательского интерфейса</w:t>
      </w:r>
      <w:r>
        <w:fldChar w:fldCharType="end"/>
      </w:r>
      <w:r>
        <w:t xml:space="preserve">»), вызывает метод </w:t>
      </w:r>
      <w:proofErr w:type="spellStart"/>
      <w:r w:rsidRPr="00B815A1">
        <w:rPr>
          <w:rFonts w:ascii="Courier New" w:hAnsi="Courier New" w:cs="Courier New"/>
          <w:sz w:val="20"/>
          <w:szCs w:val="20"/>
          <w:lang w:val="en-US"/>
        </w:rPr>
        <w:t>TaskForControl</w:t>
      </w:r>
      <w:proofErr w:type="spellEnd"/>
      <w:r w:rsidRPr="00134686">
        <w:t xml:space="preserve"> </w:t>
      </w:r>
      <w:r w:rsidRPr="00D96223">
        <w:t>интерфейса</w:t>
      </w:r>
      <w:r>
        <w:rPr>
          <w:rFonts w:ascii="Courier New" w:hAnsi="Courier New" w:cs="Courier New"/>
          <w:sz w:val="20"/>
          <w:szCs w:val="20"/>
        </w:rPr>
        <w:t xml:space="preserve"> </w:t>
      </w:r>
      <w:proofErr w:type="spellStart"/>
      <w:r w:rsidRPr="000E6C71">
        <w:rPr>
          <w:rFonts w:ascii="Courier New" w:hAnsi="Courier New" w:cs="Courier New"/>
        </w:rPr>
        <w:t>ISymphonyUIManager</w:t>
      </w:r>
      <w:proofErr w:type="spellEnd"/>
      <w:r w:rsidRPr="00D96223">
        <w:t>, который</w:t>
      </w:r>
      <w:r>
        <w:t xml:space="preserve"> возвращает данные о привязанной задаче.</w:t>
      </w:r>
    </w:p>
    <w:p w:rsidR="00134686" w:rsidRDefault="00134686" w:rsidP="004337BB">
      <w:r>
        <w:tab/>
        <w:t xml:space="preserve">Программа считывает значение параметра задачи </w:t>
      </w:r>
      <w:r w:rsidRPr="00134686">
        <w:t>UNIQUE</w:t>
      </w:r>
      <w:r>
        <w:t xml:space="preserve">, и если оно равно </w:t>
      </w:r>
      <w:r>
        <w:rPr>
          <w:lang w:val="en-US"/>
        </w:rPr>
        <w:t>True</w:t>
      </w:r>
      <w:r>
        <w:t>, то ищет задачу в списке открытых задач. Если задача найдена, то активизируются все дочерние окна</w:t>
      </w:r>
      <w:r w:rsidR="00357CF7">
        <w:t xml:space="preserve"> главного окна приложения, которые привязанные к данной задаче.</w:t>
      </w:r>
    </w:p>
    <w:p w:rsidR="00357CF7" w:rsidRPr="008E65AC" w:rsidRDefault="00357CF7" w:rsidP="004337BB">
      <w:r>
        <w:tab/>
        <w:t xml:space="preserve">Если значение параметра </w:t>
      </w:r>
      <w:r w:rsidRPr="00357CF7">
        <w:t>UNIQUE</w:t>
      </w:r>
      <w:r>
        <w:t xml:space="preserve"> равно </w:t>
      </w:r>
      <w:r>
        <w:rPr>
          <w:lang w:val="en-US"/>
        </w:rPr>
        <w:t>False</w:t>
      </w:r>
      <w:r w:rsidRPr="00357CF7">
        <w:t xml:space="preserve"> </w:t>
      </w:r>
      <w:r>
        <w:t xml:space="preserve">или задача не найдена в списке открытых задач, то программа считывает атрибут задачи </w:t>
      </w:r>
      <w:r>
        <w:rPr>
          <w:lang w:val="en-US"/>
        </w:rPr>
        <w:t>FILENAME</w:t>
      </w:r>
      <w:r>
        <w:t>,</w:t>
      </w:r>
      <w:r w:rsidRPr="00357CF7">
        <w:t xml:space="preserve"> </w:t>
      </w:r>
      <w:r>
        <w:t>и если значение атрибута определено, то программа запускает плагин</w:t>
      </w:r>
      <w:r w:rsidR="00614CFF">
        <w:t xml:space="preserve"> с указанным именем (см. раздел «</w:t>
      </w:r>
      <w:r w:rsidR="00614CFF">
        <w:fldChar w:fldCharType="begin"/>
      </w:r>
      <w:r w:rsidR="00614CFF">
        <w:instrText xml:space="preserve"> REF _Ref447190078 \h </w:instrText>
      </w:r>
      <w:r w:rsidR="00614CFF">
        <w:fldChar w:fldCharType="separate"/>
      </w:r>
      <w:r w:rsidR="00614CFF">
        <w:t>Запуск плагина</w:t>
      </w:r>
      <w:r w:rsidR="00614CFF">
        <w:fldChar w:fldCharType="end"/>
      </w:r>
      <w:r w:rsidR="008E65AC">
        <w:t xml:space="preserve">»), а затем запускает акции плагина с установленным признаком </w:t>
      </w:r>
      <w:proofErr w:type="spellStart"/>
      <w:r w:rsidR="008E65AC">
        <w:rPr>
          <w:lang w:val="en-US"/>
        </w:rPr>
        <w:t>AutoRun</w:t>
      </w:r>
      <w:proofErr w:type="spellEnd"/>
      <w:r w:rsidR="008E65AC" w:rsidRPr="008E65AC">
        <w:t xml:space="preserve"> (</w:t>
      </w:r>
      <w:r w:rsidR="008E65AC">
        <w:t>см. раздел «</w:t>
      </w:r>
      <w:r w:rsidR="008E65AC">
        <w:fldChar w:fldCharType="begin"/>
      </w:r>
      <w:r w:rsidR="008E65AC">
        <w:instrText xml:space="preserve"> REF _Ref447302993 \h </w:instrText>
      </w:r>
      <w:r w:rsidR="008E65AC">
        <w:fldChar w:fldCharType="separate"/>
      </w:r>
      <w:r w:rsidR="008E65AC">
        <w:t>Выполнение акции</w:t>
      </w:r>
      <w:r w:rsidR="008E65AC">
        <w:fldChar w:fldCharType="end"/>
      </w:r>
      <w:r w:rsidR="008E65AC">
        <w:t>»</w:t>
      </w:r>
      <w:r w:rsidR="008E65AC" w:rsidRPr="008E65AC">
        <w:t>).</w:t>
      </w:r>
    </w:p>
    <w:p w:rsidR="00614CFF" w:rsidRPr="00357CF7" w:rsidRDefault="00614CFF" w:rsidP="004337BB">
      <w:r>
        <w:tab/>
        <w:t>Запущенная задача помещается в список открытых задач.</w:t>
      </w:r>
    </w:p>
    <w:p w:rsidR="00614CFF" w:rsidRDefault="00614CFF" w:rsidP="00083071">
      <w:pPr>
        <w:pStyle w:val="2"/>
      </w:pPr>
      <w:bookmarkStart w:id="22" w:name="_Ref447190078"/>
      <w:bookmarkStart w:id="23" w:name="_Toc447529248"/>
      <w:r>
        <w:t>Закрытие задачи</w:t>
      </w:r>
      <w:bookmarkEnd w:id="23"/>
    </w:p>
    <w:p w:rsidR="0090198A" w:rsidRDefault="0090198A" w:rsidP="0090198A">
      <w:r>
        <w:tab/>
      </w:r>
      <w:proofErr w:type="gramStart"/>
      <w:r>
        <w:t xml:space="preserve">При построении интерфейса пользователя для открывающегося плагина, пакет, отвечающий за его построение, может создать элемент </w:t>
      </w:r>
      <w:r w:rsidRPr="0090198A">
        <w:t>управления</w:t>
      </w:r>
      <w:r>
        <w:t>, отвечающий за закрытие плагина и задачи.</w:t>
      </w:r>
      <w:proofErr w:type="gramEnd"/>
      <w:r>
        <w:t xml:space="preserve"> Для этого, методу построения интерфейса п</w:t>
      </w:r>
      <w:r w:rsidRPr="0090198A">
        <w:t>ользователя</w:t>
      </w:r>
      <w:r>
        <w:t xml:space="preserve"> </w:t>
      </w:r>
      <w:proofErr w:type="spellStart"/>
      <w:r w:rsidRPr="00B815A1">
        <w:rPr>
          <w:rFonts w:ascii="Courier New" w:hAnsi="Courier New" w:cs="Courier New"/>
          <w:sz w:val="20"/>
          <w:szCs w:val="20"/>
          <w:lang w:val="en-US"/>
        </w:rPr>
        <w:t>BuildActio</w:t>
      </w:r>
      <w:r>
        <w:rPr>
          <w:rFonts w:ascii="Courier New" w:hAnsi="Courier New" w:cs="Courier New"/>
          <w:sz w:val="20"/>
          <w:szCs w:val="20"/>
          <w:lang w:val="en-US"/>
        </w:rPr>
        <w:t>ns</w:t>
      </w:r>
      <w:proofErr w:type="spellEnd"/>
      <w:r>
        <w:rPr>
          <w:rFonts w:ascii="Courier New" w:hAnsi="Courier New" w:cs="Courier New"/>
          <w:sz w:val="20"/>
          <w:szCs w:val="20"/>
        </w:rPr>
        <w:t xml:space="preserve"> </w:t>
      </w:r>
      <w:r w:rsidRPr="00D96223">
        <w:t>интерфейса</w:t>
      </w:r>
      <w:r>
        <w:rPr>
          <w:rFonts w:ascii="Courier New" w:hAnsi="Courier New" w:cs="Courier New"/>
          <w:sz w:val="20"/>
          <w:szCs w:val="20"/>
        </w:rPr>
        <w:t xml:space="preserve"> </w:t>
      </w:r>
      <w:proofErr w:type="spellStart"/>
      <w:r w:rsidRPr="000E6C71">
        <w:rPr>
          <w:rFonts w:ascii="Courier New" w:hAnsi="Courier New" w:cs="Courier New"/>
        </w:rPr>
        <w:t>ISymphonyUIManager</w:t>
      </w:r>
      <w:proofErr w:type="spellEnd"/>
      <w:r>
        <w:t xml:space="preserve"> передается указатель на метод главного окна </w:t>
      </w:r>
      <w:proofErr w:type="spellStart"/>
      <w:r w:rsidRPr="0090198A">
        <w:t>OnClosePlugIn</w:t>
      </w:r>
      <w:proofErr w:type="spellEnd"/>
      <w:r>
        <w:t>.</w:t>
      </w:r>
    </w:p>
    <w:p w:rsidR="0090198A" w:rsidRDefault="0090198A" w:rsidP="0090198A">
      <w:r>
        <w:tab/>
        <w:t xml:space="preserve">При активизации данного элемента управления, главное окно приложения в методе </w:t>
      </w:r>
      <w:proofErr w:type="spellStart"/>
      <w:r w:rsidRPr="0090198A">
        <w:t>OnClosePlugIn</w:t>
      </w:r>
      <w:proofErr w:type="spellEnd"/>
      <w:r>
        <w:t xml:space="preserve">, вызывает метод </w:t>
      </w:r>
      <w:proofErr w:type="spellStart"/>
      <w:r w:rsidRPr="002554AF">
        <w:rPr>
          <w:rFonts w:ascii="Courier New" w:hAnsi="Courier New" w:cs="Courier New"/>
          <w:sz w:val="20"/>
          <w:szCs w:val="20"/>
          <w:lang w:val="en-US"/>
        </w:rPr>
        <w:t>DestroyActions</w:t>
      </w:r>
      <w:proofErr w:type="spellEnd"/>
      <w:r w:rsidRPr="0090198A">
        <w:t xml:space="preserve"> </w:t>
      </w:r>
      <w:r w:rsidRPr="00D96223">
        <w:t>интерфейса</w:t>
      </w:r>
      <w:r>
        <w:rPr>
          <w:rFonts w:ascii="Courier New" w:hAnsi="Courier New" w:cs="Courier New"/>
          <w:sz w:val="20"/>
          <w:szCs w:val="20"/>
        </w:rPr>
        <w:t xml:space="preserve"> </w:t>
      </w:r>
      <w:proofErr w:type="spellStart"/>
      <w:r w:rsidRPr="000E6C71">
        <w:rPr>
          <w:rFonts w:ascii="Courier New" w:hAnsi="Courier New" w:cs="Courier New"/>
        </w:rPr>
        <w:t>ISymphonyUIManager</w:t>
      </w:r>
      <w:proofErr w:type="spellEnd"/>
      <w:r w:rsidRPr="0090198A">
        <w:t xml:space="preserve"> пакета</w:t>
      </w:r>
      <w:r>
        <w:t>,</w:t>
      </w:r>
      <w:r w:rsidRPr="0090198A">
        <w:t xml:space="preserve"> доступного через свойство </w:t>
      </w:r>
      <w:proofErr w:type="spellStart"/>
      <w:r w:rsidRPr="0090198A">
        <w:t>ActionPackage</w:t>
      </w:r>
      <w:proofErr w:type="spellEnd"/>
      <w:r>
        <w:t xml:space="preserve"> менеджера пользовательского интерфейса, и закрывает плагин (см. раздел «</w:t>
      </w:r>
      <w:r>
        <w:fldChar w:fldCharType="begin"/>
      </w:r>
      <w:r>
        <w:instrText xml:space="preserve"> REF _Ref447266073 \h </w:instrText>
      </w:r>
      <w:r>
        <w:fldChar w:fldCharType="separate"/>
      </w:r>
      <w:r>
        <w:t>Закрытие плагина</w:t>
      </w:r>
      <w:r>
        <w:fldChar w:fldCharType="end"/>
      </w:r>
      <w:r>
        <w:t>»).</w:t>
      </w:r>
    </w:p>
    <w:p w:rsidR="0090198A" w:rsidRDefault="0090198A" w:rsidP="0090198A">
      <w:pPr>
        <w:ind w:firstLine="708"/>
      </w:pPr>
      <w:r>
        <w:t xml:space="preserve">Метод </w:t>
      </w:r>
      <w:proofErr w:type="spellStart"/>
      <w:r w:rsidRPr="002554AF">
        <w:rPr>
          <w:rFonts w:ascii="Courier New" w:hAnsi="Courier New" w:cs="Courier New"/>
          <w:sz w:val="20"/>
          <w:szCs w:val="20"/>
          <w:lang w:val="en-US"/>
        </w:rPr>
        <w:t>DestroyActions</w:t>
      </w:r>
      <w:proofErr w:type="spellEnd"/>
      <w:r w:rsidRPr="0090198A">
        <w:t xml:space="preserve"> </w:t>
      </w:r>
      <w:r w:rsidRPr="00D96223">
        <w:t>интерфейса</w:t>
      </w:r>
      <w:r>
        <w:rPr>
          <w:rFonts w:ascii="Courier New" w:hAnsi="Courier New" w:cs="Courier New"/>
          <w:sz w:val="20"/>
          <w:szCs w:val="20"/>
        </w:rPr>
        <w:t xml:space="preserve"> </w:t>
      </w:r>
      <w:proofErr w:type="spellStart"/>
      <w:r w:rsidRPr="000E6C71">
        <w:rPr>
          <w:rFonts w:ascii="Courier New" w:hAnsi="Courier New" w:cs="Courier New"/>
        </w:rPr>
        <w:t>ISymphonyUIManager</w:t>
      </w:r>
      <w:proofErr w:type="spellEnd"/>
      <w:r w:rsidRPr="0090198A">
        <w:t>, который</w:t>
      </w:r>
      <w:r>
        <w:t xml:space="preserve"> реализуется пакетом построения пользовательского интерфейса, должен уничтожить все элементы управления, которые были построены для акций, входящих в список акций, переданный методу в качестве параметра.</w:t>
      </w:r>
    </w:p>
    <w:p w:rsidR="00FE7E2B" w:rsidRDefault="00FE7E2B" w:rsidP="0090198A">
      <w:pPr>
        <w:pStyle w:val="2"/>
      </w:pPr>
      <w:bookmarkStart w:id="24" w:name="_Toc447529249"/>
      <w:r>
        <w:t>Управление плагинами</w:t>
      </w:r>
      <w:bookmarkEnd w:id="24"/>
    </w:p>
    <w:p w:rsidR="00FE7E2B" w:rsidRPr="003B28D4" w:rsidRDefault="00FE7E2B" w:rsidP="00FE7E2B">
      <w:r>
        <w:tab/>
        <w:t xml:space="preserve">Плагины системы представляют собой библиотеки - пакеты созданные средствами </w:t>
      </w:r>
      <w:r>
        <w:rPr>
          <w:lang w:val="en-US"/>
        </w:rPr>
        <w:t>Embarcadero</w:t>
      </w:r>
      <w:r w:rsidRPr="00FE7E2B">
        <w:t xml:space="preserve"> </w:t>
      </w:r>
      <w:r>
        <w:rPr>
          <w:lang w:val="en-US"/>
        </w:rPr>
        <w:t>Delphi</w:t>
      </w:r>
      <w:r w:rsidRPr="00FE7E2B">
        <w:t xml:space="preserve">. </w:t>
      </w:r>
      <w:r>
        <w:t xml:space="preserve">Файлы плагинов должны располагаться в каталогах </w:t>
      </w:r>
      <w:r>
        <w:rPr>
          <w:lang w:val="en-US"/>
        </w:rPr>
        <w:t>plugin</w:t>
      </w:r>
      <w:r w:rsidRPr="00FE7E2B">
        <w:t xml:space="preserve"> </w:t>
      </w:r>
      <w:r>
        <w:t xml:space="preserve">и </w:t>
      </w:r>
      <w:r>
        <w:rPr>
          <w:lang w:val="en-US"/>
        </w:rPr>
        <w:t>plugin</w:t>
      </w:r>
      <w:r w:rsidRPr="00FE7E2B">
        <w:t>64 (</w:t>
      </w:r>
      <w:r>
        <w:t xml:space="preserve">в зависимости от разрядности пакета). Пакет плагина должен экспортировать функцию </w:t>
      </w:r>
      <w:proofErr w:type="spellStart"/>
      <w:r w:rsidRPr="00FE7E2B">
        <w:t>PackageInterface</w:t>
      </w:r>
      <w:proofErr w:type="spellEnd"/>
      <w:r w:rsidR="00414BA1">
        <w:t xml:space="preserve">, которая должна вернуть интерфейс </w:t>
      </w:r>
      <w:proofErr w:type="spellStart"/>
      <w:r w:rsidR="00414BA1" w:rsidRPr="00414BA1">
        <w:t>IPlugInPackage</w:t>
      </w:r>
      <w:proofErr w:type="spellEnd"/>
      <w:r w:rsidR="00414BA1">
        <w:t xml:space="preserve">, с помощью которого программа будет управлять плагином. Интерфейс </w:t>
      </w:r>
      <w:proofErr w:type="spellStart"/>
      <w:r w:rsidR="00414BA1" w:rsidRPr="00414BA1">
        <w:t>IPlugInPackage</w:t>
      </w:r>
      <w:proofErr w:type="spellEnd"/>
      <w:r w:rsidR="00414BA1">
        <w:t xml:space="preserve"> определен в модуле </w:t>
      </w:r>
      <w:proofErr w:type="spellStart"/>
      <w:r w:rsidR="00414BA1" w:rsidRPr="00414BA1">
        <w:t>SymphonyPlugIn.PackageInterface</w:t>
      </w:r>
      <w:proofErr w:type="spellEnd"/>
      <w:r w:rsidR="00414BA1">
        <w:t xml:space="preserve">, который входит в состав пакета </w:t>
      </w:r>
      <w:proofErr w:type="spellStart"/>
      <w:r w:rsidR="00414BA1">
        <w:rPr>
          <w:lang w:val="en-US"/>
        </w:rPr>
        <w:t>smplIntf</w:t>
      </w:r>
      <w:proofErr w:type="spellEnd"/>
      <w:r w:rsidR="00414BA1" w:rsidRPr="00414BA1">
        <w:t>.</w:t>
      </w:r>
      <w:proofErr w:type="spellStart"/>
      <w:r w:rsidR="00414BA1">
        <w:rPr>
          <w:lang w:val="en-US"/>
        </w:rPr>
        <w:t>bpl</w:t>
      </w:r>
      <w:proofErr w:type="spellEnd"/>
      <w:r w:rsidR="00414BA1" w:rsidRPr="00414BA1">
        <w:t>.</w:t>
      </w:r>
    </w:p>
    <w:p w:rsidR="00414BA1" w:rsidRDefault="00414BA1" w:rsidP="00FE7E2B">
      <w:r w:rsidRPr="003B28D4">
        <w:tab/>
      </w:r>
      <w:proofErr w:type="gramStart"/>
      <w:r>
        <w:t>На</w:t>
      </w:r>
      <w:r w:rsidRPr="003B28D4">
        <w:t xml:space="preserve"> </w:t>
      </w:r>
      <w:r>
        <w:t>главной</w:t>
      </w:r>
      <w:r w:rsidRPr="003B28D4">
        <w:t xml:space="preserve"> </w:t>
      </w:r>
      <w:r>
        <w:t>форме</w:t>
      </w:r>
      <w:r w:rsidRPr="003B28D4">
        <w:t xml:space="preserve"> </w:t>
      </w:r>
      <w:r>
        <w:t>приложения</w:t>
      </w:r>
      <w:r w:rsidRPr="003B28D4">
        <w:t xml:space="preserve"> </w:t>
      </w:r>
      <w:proofErr w:type="spellStart"/>
      <w:r>
        <w:rPr>
          <w:lang w:val="en-US"/>
        </w:rPr>
        <w:t>SymMng</w:t>
      </w:r>
      <w:proofErr w:type="spellEnd"/>
      <w:r w:rsidRPr="003B28D4">
        <w:t>.</w:t>
      </w:r>
      <w:r>
        <w:rPr>
          <w:lang w:val="en-US"/>
        </w:rPr>
        <w:t>exe</w:t>
      </w:r>
      <w:r w:rsidRPr="003B28D4">
        <w:t xml:space="preserve"> </w:t>
      </w:r>
      <w:r>
        <w:t>располагается</w:t>
      </w:r>
      <w:r w:rsidRPr="003B28D4">
        <w:t xml:space="preserve"> </w:t>
      </w:r>
      <w:r>
        <w:t>компонент</w:t>
      </w:r>
      <w:r w:rsidRPr="003B28D4">
        <w:t xml:space="preserve"> </w:t>
      </w:r>
      <w:proofErr w:type="spellStart"/>
      <w:r w:rsidRPr="004E77A6">
        <w:rPr>
          <w:lang w:val="en-US"/>
        </w:rPr>
        <w:t>PlugInMng</w:t>
      </w:r>
      <w:proofErr w:type="spellEnd"/>
      <w:r w:rsidRPr="003B28D4">
        <w:t xml:space="preserve"> </w:t>
      </w:r>
      <w:r>
        <w:t>класса</w:t>
      </w:r>
      <w:r w:rsidRPr="003B28D4">
        <w:t xml:space="preserve">  </w:t>
      </w:r>
      <w:proofErr w:type="spellStart"/>
      <w:r w:rsidRPr="004E77A6">
        <w:rPr>
          <w:lang w:val="en-US"/>
        </w:rPr>
        <w:t>TPlugInManager</w:t>
      </w:r>
      <w:proofErr w:type="spellEnd"/>
      <w:r w:rsidR="004E77A6" w:rsidRPr="003B28D4">
        <w:t xml:space="preserve"> (</w:t>
      </w:r>
      <w:r w:rsidR="004E77A6">
        <w:t>Модуль</w:t>
      </w:r>
      <w:r w:rsidR="004E77A6" w:rsidRPr="003B28D4">
        <w:t>:</w:t>
      </w:r>
      <w:proofErr w:type="gramEnd"/>
      <w:r w:rsidR="004E77A6" w:rsidRPr="003B28D4">
        <w:t xml:space="preserve"> </w:t>
      </w:r>
      <w:proofErr w:type="spellStart"/>
      <w:proofErr w:type="gramStart"/>
      <w:r w:rsidR="004E77A6" w:rsidRPr="003B28D4">
        <w:rPr>
          <w:rFonts w:ascii="Courier New" w:hAnsi="Courier New" w:cs="Courier New"/>
          <w:lang w:val="en-US"/>
        </w:rPr>
        <w:t>SymphonyPlugIn</w:t>
      </w:r>
      <w:proofErr w:type="spellEnd"/>
      <w:r w:rsidR="004E77A6" w:rsidRPr="003B28D4">
        <w:rPr>
          <w:rFonts w:ascii="Courier New" w:hAnsi="Courier New" w:cs="Courier New"/>
        </w:rPr>
        <w:t>.</w:t>
      </w:r>
      <w:proofErr w:type="spellStart"/>
      <w:r w:rsidR="004E77A6" w:rsidRPr="003B28D4">
        <w:rPr>
          <w:rFonts w:ascii="Courier New" w:hAnsi="Courier New" w:cs="Courier New"/>
          <w:lang w:val="en-US"/>
        </w:rPr>
        <w:t>PlugInManager</w:t>
      </w:r>
      <w:proofErr w:type="spellEnd"/>
      <w:r w:rsidR="004E77A6" w:rsidRPr="003B28D4">
        <w:t xml:space="preserve">, </w:t>
      </w:r>
      <w:r w:rsidR="003B28D4" w:rsidRPr="003B28D4">
        <w:t xml:space="preserve">  </w:t>
      </w:r>
      <w:r w:rsidR="004E77A6">
        <w:t>Проект</w:t>
      </w:r>
      <w:r w:rsidR="004E77A6" w:rsidRPr="003B28D4">
        <w:t xml:space="preserve">: </w:t>
      </w:r>
      <w:proofErr w:type="spellStart"/>
      <w:r w:rsidR="004E77A6" w:rsidRPr="003B28D4">
        <w:rPr>
          <w:rFonts w:ascii="Courier New" w:hAnsi="Courier New" w:cs="Courier New"/>
          <w:lang w:val="en-US"/>
        </w:rPr>
        <w:t>smplmng</w:t>
      </w:r>
      <w:proofErr w:type="spellEnd"/>
      <w:r w:rsidR="004E77A6" w:rsidRPr="003B28D4">
        <w:rPr>
          <w:rFonts w:ascii="Courier New" w:hAnsi="Courier New" w:cs="Courier New"/>
        </w:rPr>
        <w:t>.</w:t>
      </w:r>
      <w:proofErr w:type="spellStart"/>
      <w:r w:rsidR="004E77A6" w:rsidRPr="003B28D4">
        <w:rPr>
          <w:rFonts w:ascii="Courier New" w:hAnsi="Courier New" w:cs="Courier New"/>
          <w:lang w:val="en-US"/>
        </w:rPr>
        <w:t>dproj</w:t>
      </w:r>
      <w:proofErr w:type="spellEnd"/>
      <w:r w:rsidR="004E77A6" w:rsidRPr="003B28D4">
        <w:t xml:space="preserve">, </w:t>
      </w:r>
      <w:proofErr w:type="spellStart"/>
      <w:r w:rsidR="004E77A6">
        <w:rPr>
          <w:lang w:val="en-US"/>
        </w:rPr>
        <w:t>git</w:t>
      </w:r>
      <w:proofErr w:type="spellEnd"/>
      <w:r w:rsidR="004E77A6" w:rsidRPr="003B28D4">
        <w:t>-</w:t>
      </w:r>
      <w:proofErr w:type="spellStart"/>
      <w:r w:rsidR="004E77A6">
        <w:t>репозиторий</w:t>
      </w:r>
      <w:proofErr w:type="spellEnd"/>
      <w:r w:rsidR="004E77A6" w:rsidRPr="003B28D4">
        <w:t xml:space="preserve">: </w:t>
      </w:r>
      <w:r w:rsidR="003B28D4" w:rsidRPr="003B28D4">
        <w:rPr>
          <w:rFonts w:ascii="Courier New" w:hAnsi="Courier New" w:cs="Courier New"/>
        </w:rPr>
        <w:t>/</w:t>
      </w:r>
      <w:r w:rsidR="003B28D4" w:rsidRPr="003B28D4">
        <w:rPr>
          <w:rFonts w:ascii="Courier New" w:hAnsi="Courier New" w:cs="Courier New"/>
          <w:lang w:val="en-US"/>
        </w:rPr>
        <w:t>repo</w:t>
      </w:r>
      <w:r w:rsidR="003B28D4" w:rsidRPr="003B28D4">
        <w:rPr>
          <w:rFonts w:ascii="Courier New" w:hAnsi="Courier New" w:cs="Courier New"/>
        </w:rPr>
        <w:t>/</w:t>
      </w:r>
      <w:r w:rsidR="003B28D4" w:rsidRPr="003B28D4">
        <w:rPr>
          <w:rFonts w:ascii="Courier New" w:hAnsi="Courier New" w:cs="Courier New"/>
          <w:lang w:val="en-US"/>
        </w:rPr>
        <w:t>Unicom</w:t>
      </w:r>
      <w:r w:rsidR="003B28D4" w:rsidRPr="003B28D4">
        <w:rPr>
          <w:rFonts w:ascii="Courier New" w:hAnsi="Courier New" w:cs="Courier New"/>
        </w:rPr>
        <w:t>/</w:t>
      </w:r>
      <w:r w:rsidR="003B28D4" w:rsidRPr="003B28D4">
        <w:rPr>
          <w:rFonts w:ascii="Courier New" w:hAnsi="Courier New" w:cs="Courier New"/>
          <w:lang w:val="en-US"/>
        </w:rPr>
        <w:t>Symphony</w:t>
      </w:r>
      <w:r w:rsidR="003B28D4" w:rsidRPr="003B28D4">
        <w:rPr>
          <w:rFonts w:ascii="Courier New" w:hAnsi="Courier New" w:cs="Courier New"/>
        </w:rPr>
        <w:t>.</w:t>
      </w:r>
      <w:r w:rsidR="003B28D4" w:rsidRPr="003B28D4">
        <w:rPr>
          <w:rFonts w:ascii="Courier New" w:hAnsi="Courier New" w:cs="Courier New"/>
          <w:lang w:val="en-US"/>
        </w:rPr>
        <w:t>Next</w:t>
      </w:r>
      <w:r w:rsidR="003B28D4" w:rsidRPr="003B28D4">
        <w:rPr>
          <w:rFonts w:ascii="Courier New" w:hAnsi="Courier New" w:cs="Courier New"/>
        </w:rPr>
        <w:t>/</w:t>
      </w:r>
      <w:proofErr w:type="spellStart"/>
      <w:r w:rsidR="003B28D4" w:rsidRPr="003B28D4">
        <w:rPr>
          <w:rFonts w:ascii="Courier New" w:hAnsi="Courier New" w:cs="Courier New"/>
          <w:lang w:val="en-US"/>
        </w:rPr>
        <w:t>PlugIn</w:t>
      </w:r>
      <w:proofErr w:type="spellEnd"/>
      <w:r w:rsidR="003B28D4" w:rsidRPr="003B28D4">
        <w:rPr>
          <w:rFonts w:ascii="Courier New" w:hAnsi="Courier New" w:cs="Courier New"/>
        </w:rPr>
        <w:t>_</w:t>
      </w:r>
      <w:r w:rsidR="003B28D4" w:rsidRPr="003B28D4">
        <w:rPr>
          <w:rFonts w:ascii="Courier New" w:hAnsi="Courier New" w:cs="Courier New"/>
          <w:lang w:val="en-US"/>
        </w:rPr>
        <w:t>Core</w:t>
      </w:r>
      <w:r w:rsidR="003B28D4" w:rsidRPr="003B28D4">
        <w:rPr>
          <w:rFonts w:ascii="Courier New" w:hAnsi="Courier New" w:cs="Courier New"/>
        </w:rPr>
        <w:t>.</w:t>
      </w:r>
      <w:proofErr w:type="spellStart"/>
      <w:r w:rsidR="003B28D4" w:rsidRPr="003B28D4">
        <w:rPr>
          <w:rFonts w:ascii="Courier New" w:hAnsi="Courier New" w:cs="Courier New"/>
          <w:lang w:val="en-US"/>
        </w:rPr>
        <w:t>git</w:t>
      </w:r>
      <w:proofErr w:type="spellEnd"/>
      <w:r w:rsidR="003B28D4" w:rsidRPr="003B28D4">
        <w:t>)</w:t>
      </w:r>
      <w:r w:rsidRPr="003B28D4">
        <w:t>.</w:t>
      </w:r>
      <w:proofErr w:type="gramEnd"/>
      <w:r w:rsidR="003B28D4" w:rsidRPr="003B28D4">
        <w:t xml:space="preserve"> </w:t>
      </w:r>
      <w:r w:rsidR="003B28D4">
        <w:t>Компонент предназначен для управления загрузкой и выгрузкой плагинов.  Компонент не имеет собственных свойств, но имеет ряд событий, которые обрабатывает главная форма приложения:</w:t>
      </w:r>
    </w:p>
    <w:p w:rsidR="003B28D4" w:rsidRPr="003B28D4" w:rsidRDefault="003B28D4" w:rsidP="003B28D4">
      <w:pPr>
        <w:pStyle w:val="a3"/>
        <w:numPr>
          <w:ilvl w:val="0"/>
          <w:numId w:val="18"/>
        </w:numPr>
      </w:pPr>
      <w:proofErr w:type="spellStart"/>
      <w:r w:rsidRPr="003B28D4">
        <w:rPr>
          <w:lang w:val="en-US"/>
        </w:rPr>
        <w:lastRenderedPageBreak/>
        <w:t>OnGetOwnerForm</w:t>
      </w:r>
      <w:proofErr w:type="spellEnd"/>
      <w:r w:rsidRPr="003B28D4">
        <w:t xml:space="preserve"> – </w:t>
      </w:r>
      <w:r>
        <w:t>данное событие происходит, когда плагин создает фрейм, который нужно разместить на форме. Обработчик данного события должен предоставить компоненту экземпляр формы. Если обработчик события не определен или форма не будет предоставлена, то создание фрейма прерывается.</w:t>
      </w:r>
    </w:p>
    <w:p w:rsidR="003B28D4" w:rsidRPr="003B28D4" w:rsidRDefault="003B28D4" w:rsidP="003B28D4">
      <w:pPr>
        <w:pStyle w:val="a3"/>
        <w:numPr>
          <w:ilvl w:val="0"/>
          <w:numId w:val="18"/>
        </w:numPr>
      </w:pPr>
      <w:proofErr w:type="spellStart"/>
      <w:r w:rsidRPr="003B28D4">
        <w:rPr>
          <w:lang w:val="en-US"/>
        </w:rPr>
        <w:t>OnGetSession</w:t>
      </w:r>
      <w:proofErr w:type="spellEnd"/>
      <w:r>
        <w:t xml:space="preserve"> – данное событие происходит, когда плагину необходимо соединение с базой данных. Обработчик должен вернуть соединение компоненту исходя из типа базы данных, для которого написан плагин. Отсутствие соединение не прерывает выполнение плагина.</w:t>
      </w:r>
    </w:p>
    <w:p w:rsidR="003B28D4" w:rsidRPr="00C84387" w:rsidRDefault="003B28D4" w:rsidP="003B28D4">
      <w:pPr>
        <w:pStyle w:val="a3"/>
        <w:numPr>
          <w:ilvl w:val="0"/>
          <w:numId w:val="18"/>
        </w:numPr>
      </w:pPr>
      <w:proofErr w:type="spellStart"/>
      <w:r w:rsidRPr="003B28D4">
        <w:rPr>
          <w:lang w:val="en-US"/>
        </w:rPr>
        <w:t>OnGetParams</w:t>
      </w:r>
      <w:proofErr w:type="spellEnd"/>
      <w:r>
        <w:t xml:space="preserve"> </w:t>
      </w:r>
      <w:r w:rsidR="00C84387">
        <w:t>–</w:t>
      </w:r>
      <w:r>
        <w:t xml:space="preserve"> </w:t>
      </w:r>
      <w:r w:rsidR="00C84387">
        <w:t>в обработчике данного события можно передать дополнительные параметры в момент выполнения. Например, снять требование уникальности фрейма данного класса среди загруженных фреймов.</w:t>
      </w:r>
    </w:p>
    <w:p w:rsidR="003B28D4" w:rsidRPr="003B28D4" w:rsidRDefault="003B28D4" w:rsidP="003B28D4">
      <w:pPr>
        <w:pStyle w:val="a3"/>
        <w:numPr>
          <w:ilvl w:val="0"/>
          <w:numId w:val="18"/>
        </w:numPr>
      </w:pPr>
      <w:proofErr w:type="spellStart"/>
      <w:r w:rsidRPr="003B28D4">
        <w:rPr>
          <w:lang w:val="en-US"/>
        </w:rPr>
        <w:t>OnClosePlugIn</w:t>
      </w:r>
      <w:proofErr w:type="spellEnd"/>
      <w:r w:rsidR="00C84387">
        <w:t xml:space="preserve"> – событие возникает, когда плагин закрывается.</w:t>
      </w:r>
    </w:p>
    <w:p w:rsidR="003B28D4" w:rsidRPr="003B28D4" w:rsidRDefault="003B28D4" w:rsidP="003B28D4">
      <w:pPr>
        <w:pStyle w:val="a3"/>
        <w:numPr>
          <w:ilvl w:val="0"/>
          <w:numId w:val="18"/>
        </w:numPr>
      </w:pPr>
      <w:proofErr w:type="spellStart"/>
      <w:r>
        <w:t>OnLoadActions</w:t>
      </w:r>
      <w:proofErr w:type="spellEnd"/>
      <w:r w:rsidR="00C84387">
        <w:t xml:space="preserve"> – событие возникает, когда плагин </w:t>
      </w:r>
      <w:proofErr w:type="gramStart"/>
      <w:r w:rsidR="00C84387">
        <w:t>загружен</w:t>
      </w:r>
      <w:proofErr w:type="gramEnd"/>
      <w:r w:rsidR="00C84387">
        <w:t xml:space="preserve"> и он вернул вызывающему приложению список своих акций (см. раздел «</w:t>
      </w:r>
      <w:r w:rsidR="00C84387">
        <w:fldChar w:fldCharType="begin"/>
      </w:r>
      <w:r w:rsidR="00C84387">
        <w:instrText xml:space="preserve"> REF _Ref447285537 \h </w:instrText>
      </w:r>
      <w:r w:rsidR="00C84387">
        <w:fldChar w:fldCharType="separate"/>
      </w:r>
      <w:r w:rsidR="00C84387">
        <w:t>Запуск плагина</w:t>
      </w:r>
      <w:r w:rsidR="00C84387">
        <w:fldChar w:fldCharType="end"/>
      </w:r>
      <w:r w:rsidR="00C84387">
        <w:t xml:space="preserve">»).  Обработчик данного события может выполнить с акциями </w:t>
      </w:r>
      <w:proofErr w:type="gramStart"/>
      <w:r w:rsidR="00C84387">
        <w:t>плагина</w:t>
      </w:r>
      <w:proofErr w:type="gramEnd"/>
      <w:r w:rsidR="00C84387">
        <w:t xml:space="preserve"> какие либо операции, например, проверить права доступа и построить интерфейс пользователя для запуска акций плагина.</w:t>
      </w:r>
    </w:p>
    <w:p w:rsidR="00083071" w:rsidRDefault="00083071" w:rsidP="0090198A">
      <w:pPr>
        <w:pStyle w:val="2"/>
      </w:pPr>
      <w:bookmarkStart w:id="25" w:name="_Ref447285537"/>
      <w:bookmarkStart w:id="26" w:name="_Toc447529250"/>
      <w:r>
        <w:t>Запуск плагина</w:t>
      </w:r>
      <w:bookmarkEnd w:id="22"/>
      <w:bookmarkEnd w:id="25"/>
      <w:bookmarkEnd w:id="26"/>
    </w:p>
    <w:p w:rsidR="00C82814" w:rsidRDefault="00C82814" w:rsidP="00C82814">
      <w:r>
        <w:tab/>
        <w:t>Запуск плагина происходит по команде пользователя при открытии задачи или при старте системы, когда обрабатывается список автозагрузки. Исходными данными для запуска плагина является его имя.</w:t>
      </w:r>
    </w:p>
    <w:p w:rsidR="00C82814" w:rsidRDefault="00C82814" w:rsidP="00C82814">
      <w:r>
        <w:tab/>
        <w:t xml:space="preserve">Запуск плагина осуществляется с помощью метода </w:t>
      </w:r>
      <w:proofErr w:type="spellStart"/>
      <w:r w:rsidRPr="00C82814">
        <w:t>LoadPlugIn</w:t>
      </w:r>
      <w:proofErr w:type="spellEnd"/>
      <w:r>
        <w:t xml:space="preserve"> компонента </w:t>
      </w:r>
      <w:proofErr w:type="spellStart"/>
      <w:r w:rsidR="00A30A16" w:rsidRPr="004E77A6">
        <w:rPr>
          <w:lang w:val="en-US"/>
        </w:rPr>
        <w:t>PlugInMng</w:t>
      </w:r>
      <w:proofErr w:type="spellEnd"/>
      <w:r w:rsidR="00A30A16" w:rsidRPr="003B28D4">
        <w:t xml:space="preserve"> </w:t>
      </w:r>
      <w:r w:rsidR="00A30A16">
        <w:t>класса</w:t>
      </w:r>
      <w:r w:rsidR="00A30A16" w:rsidRPr="003B28D4">
        <w:t xml:space="preserve">  </w:t>
      </w:r>
      <w:proofErr w:type="spellStart"/>
      <w:r w:rsidR="00A30A16" w:rsidRPr="004E77A6">
        <w:rPr>
          <w:lang w:val="en-US"/>
        </w:rPr>
        <w:t>TPlugInManager</w:t>
      </w:r>
      <w:proofErr w:type="spellEnd"/>
      <w:r w:rsidR="004769AE">
        <w:t>, который расположен на главном окне приложения</w:t>
      </w:r>
      <w:r w:rsidR="00A30A16">
        <w:t xml:space="preserve">. Метод проверяет, есть ли в списке загруженных плагинов плагин с таким именем, и если его нет, то создает объект класса </w:t>
      </w:r>
      <w:proofErr w:type="spellStart"/>
      <w:r w:rsidR="00A30A16" w:rsidRPr="00A30A16">
        <w:t>TPlugIn</w:t>
      </w:r>
      <w:proofErr w:type="spellEnd"/>
      <w:r w:rsidR="00A30A16">
        <w:t xml:space="preserve"> и в случае удачной его загрузки, добавляет  его к списку открытых плагинов.</w:t>
      </w:r>
    </w:p>
    <w:p w:rsidR="00A30A16" w:rsidRDefault="00A30A16" w:rsidP="00C82814">
      <w:r>
        <w:tab/>
        <w:t xml:space="preserve">Объект класса </w:t>
      </w:r>
      <w:proofErr w:type="spellStart"/>
      <w:r w:rsidRPr="00A30A16">
        <w:t>TPlugIn</w:t>
      </w:r>
      <w:proofErr w:type="spellEnd"/>
      <w:r>
        <w:t xml:space="preserve">, по переданному имени плагина и разрядности системы определяет полный путь к файлу плагина. Если файла не существует, то загрузка считается </w:t>
      </w:r>
      <w:proofErr w:type="gramStart"/>
      <w:r>
        <w:t>неудачной</w:t>
      </w:r>
      <w:proofErr w:type="gramEnd"/>
      <w:r>
        <w:t xml:space="preserve"> и она прерывается.</w:t>
      </w:r>
    </w:p>
    <w:p w:rsidR="00A30A16" w:rsidRDefault="00A30A16" w:rsidP="00C82814">
      <w:r>
        <w:tab/>
        <w:t xml:space="preserve">Если файл найден, объект загружает пакет в память, сохраняя в своем свойстве </w:t>
      </w:r>
      <w:r>
        <w:rPr>
          <w:lang w:val="en-US"/>
        </w:rPr>
        <w:t>Handle</w:t>
      </w:r>
      <w:r w:rsidRPr="00A30A16">
        <w:t xml:space="preserve"> </w:t>
      </w:r>
      <w:r>
        <w:t xml:space="preserve">указатель на пакет, а затем ищет экспортируемую функцию </w:t>
      </w:r>
      <w:proofErr w:type="spellStart"/>
      <w:r w:rsidRPr="00A30A16">
        <w:t>PackageInterface</w:t>
      </w:r>
      <w:proofErr w:type="spellEnd"/>
      <w:r>
        <w:t xml:space="preserve">, которая должна вернуть интерфейс </w:t>
      </w:r>
      <w:proofErr w:type="spellStart"/>
      <w:r w:rsidRPr="00A30A16">
        <w:t>IPlugInPackage</w:t>
      </w:r>
      <w:proofErr w:type="spellEnd"/>
      <w:r>
        <w:t xml:space="preserve">. С помощью полученного интерфейса объект загружает список акций и вызывает обработчик события </w:t>
      </w:r>
      <w:proofErr w:type="spellStart"/>
      <w:r w:rsidRPr="00A30A16">
        <w:t>OnLoadActions</w:t>
      </w:r>
      <w:proofErr w:type="spellEnd"/>
      <w:r>
        <w:t>, в котором могут быть проверены права доступа и построен интерфейс пользователя (см. раздел «</w:t>
      </w:r>
      <w:r>
        <w:fldChar w:fldCharType="begin"/>
      </w:r>
      <w:r>
        <w:instrText xml:space="preserve"> REF _Ref447189779 \h </w:instrText>
      </w:r>
      <w:r>
        <w:fldChar w:fldCharType="separate"/>
      </w:r>
      <w:r>
        <w:t>Менеджер пользовательского интерфейса</w:t>
      </w:r>
      <w:r>
        <w:fldChar w:fldCharType="end"/>
      </w:r>
      <w:r>
        <w:t>»)</w:t>
      </w:r>
    </w:p>
    <w:p w:rsidR="00A30A16" w:rsidRPr="00FA75E9" w:rsidRDefault="00A30A16" w:rsidP="00C82814">
      <w:r>
        <w:tab/>
        <w:t xml:space="preserve">После загрузки интерфейса, плагин считается загруженным, а обработчики запуска задачи </w:t>
      </w:r>
      <w:r w:rsidR="00FA75E9">
        <w:t xml:space="preserve">или автозагрузки системы запускают акции с установленным признаком </w:t>
      </w:r>
      <w:proofErr w:type="spellStart"/>
      <w:r w:rsidR="00FA75E9">
        <w:rPr>
          <w:lang w:val="en-US"/>
        </w:rPr>
        <w:t>AutoRun</w:t>
      </w:r>
      <w:proofErr w:type="spellEnd"/>
      <w:r w:rsidR="008E65AC">
        <w:t xml:space="preserve"> (см. раздел «</w:t>
      </w:r>
      <w:r w:rsidR="008E65AC">
        <w:fldChar w:fldCharType="begin"/>
      </w:r>
      <w:r w:rsidR="008E65AC">
        <w:instrText xml:space="preserve"> REF _Ref447303042 \h </w:instrText>
      </w:r>
      <w:r w:rsidR="008E65AC">
        <w:fldChar w:fldCharType="separate"/>
      </w:r>
      <w:r w:rsidR="008E65AC">
        <w:t>Выполнение акции плагина</w:t>
      </w:r>
      <w:r w:rsidR="008E65AC">
        <w:fldChar w:fldCharType="end"/>
      </w:r>
      <w:r w:rsidR="008E65AC">
        <w:t>»)</w:t>
      </w:r>
      <w:r w:rsidR="00FA75E9" w:rsidRPr="00FA75E9">
        <w:t>.</w:t>
      </w:r>
    </w:p>
    <w:p w:rsidR="0090198A" w:rsidRDefault="0090198A" w:rsidP="0090198A">
      <w:pPr>
        <w:pStyle w:val="2"/>
      </w:pPr>
      <w:bookmarkStart w:id="27" w:name="_Ref447266073"/>
      <w:bookmarkStart w:id="28" w:name="_Toc447529251"/>
      <w:r>
        <w:t>Закрытие плагина</w:t>
      </w:r>
      <w:bookmarkEnd w:id="27"/>
      <w:bookmarkEnd w:id="28"/>
    </w:p>
    <w:p w:rsidR="002C51F8" w:rsidRDefault="002C51F8" w:rsidP="002C51F8">
      <w:r>
        <w:tab/>
        <w:t xml:space="preserve">Закрытие плагина происходит во время закрытия задачи, для которой плагин был запущен. Необходимо реализовать </w:t>
      </w:r>
      <w:proofErr w:type="spellStart"/>
      <w:r>
        <w:t>автозакрытие</w:t>
      </w:r>
      <w:proofErr w:type="spellEnd"/>
      <w:r>
        <w:t xml:space="preserve"> плагина после выполнения разовой работы.</w:t>
      </w:r>
    </w:p>
    <w:p w:rsidR="002C51F8" w:rsidRDefault="002C51F8" w:rsidP="002C51F8">
      <w:r>
        <w:tab/>
        <w:t xml:space="preserve">Плагин закрывается при вызове метода </w:t>
      </w:r>
      <w:proofErr w:type="spellStart"/>
      <w:r w:rsidRPr="002C51F8">
        <w:t>ClosePlugIn</w:t>
      </w:r>
      <w:proofErr w:type="spellEnd"/>
      <w:r>
        <w:t xml:space="preserve"> компонента </w:t>
      </w:r>
      <w:proofErr w:type="spellStart"/>
      <w:r w:rsidRPr="002C51F8">
        <w:t>TPlugInManager</w:t>
      </w:r>
      <w:proofErr w:type="spellEnd"/>
      <w:r>
        <w:t xml:space="preserve">, которому в качестве параметра передается объект </w:t>
      </w:r>
      <w:proofErr w:type="spellStart"/>
      <w:r>
        <w:rPr>
          <w:lang w:val="en-US"/>
        </w:rPr>
        <w:t>TPlugIn</w:t>
      </w:r>
      <w:proofErr w:type="spellEnd"/>
      <w:r>
        <w:t>,</w:t>
      </w:r>
      <w:r w:rsidRPr="002C51F8">
        <w:t xml:space="preserve"> </w:t>
      </w:r>
      <w:r>
        <w:t xml:space="preserve">или при вызове метода </w:t>
      </w:r>
      <w:r>
        <w:rPr>
          <w:lang w:val="en-US"/>
        </w:rPr>
        <w:t>Stop</w:t>
      </w:r>
      <w:r w:rsidRPr="002C51F8">
        <w:t xml:space="preserve"> </w:t>
      </w:r>
      <w:r>
        <w:t xml:space="preserve">объекта </w:t>
      </w:r>
      <w:proofErr w:type="spellStart"/>
      <w:r>
        <w:rPr>
          <w:lang w:val="en-US"/>
        </w:rPr>
        <w:t>TPlugIn</w:t>
      </w:r>
      <w:proofErr w:type="spellEnd"/>
      <w:r>
        <w:t>.</w:t>
      </w:r>
    </w:p>
    <w:p w:rsidR="00787695" w:rsidRDefault="00787695" w:rsidP="002C51F8">
      <w:r>
        <w:lastRenderedPageBreak/>
        <w:tab/>
        <w:t xml:space="preserve">При закрытии плагина объект </w:t>
      </w:r>
      <w:proofErr w:type="spellStart"/>
      <w:r>
        <w:rPr>
          <w:lang w:val="en-US"/>
        </w:rPr>
        <w:t>TPlugIn</w:t>
      </w:r>
      <w:proofErr w:type="spellEnd"/>
      <w:r>
        <w:t xml:space="preserve"> закрывает все дочерние окна главного окна приложения, которые были созданы для него, вызывает обработчик события </w:t>
      </w:r>
      <w:proofErr w:type="spellStart"/>
      <w:r w:rsidRPr="00787695">
        <w:t>OnClosePlugIn</w:t>
      </w:r>
      <w:proofErr w:type="spellEnd"/>
      <w:r>
        <w:t xml:space="preserve"> (если он определен), помечает плагин как остановленный  и запускает процедуру уничтожения </w:t>
      </w:r>
      <w:proofErr w:type="gramStart"/>
      <w:r>
        <w:t>остановленных</w:t>
      </w:r>
      <w:proofErr w:type="gramEnd"/>
      <w:r>
        <w:t xml:space="preserve"> плагинов.</w:t>
      </w:r>
    </w:p>
    <w:p w:rsidR="00787695" w:rsidRDefault="00787695" w:rsidP="002C51F8">
      <w:r>
        <w:tab/>
        <w:t xml:space="preserve">Процедура уничтожения </w:t>
      </w:r>
      <w:proofErr w:type="gramStart"/>
      <w:r>
        <w:t>остановленных</w:t>
      </w:r>
      <w:proofErr w:type="gramEnd"/>
      <w:r>
        <w:t xml:space="preserve"> плагинов реализована в виде периодически вызываемого метода компонента </w:t>
      </w:r>
      <w:proofErr w:type="spellStart"/>
      <w:r w:rsidRPr="002C51F8">
        <w:t>TPlugInManager</w:t>
      </w:r>
      <w:proofErr w:type="spellEnd"/>
      <w:r>
        <w:t xml:space="preserve">, в которой при первом проходе уничтожаются ссылки на акции плагина, а при втором проходе выгружается пакет из памяти и уничтожается сам объект плагина </w:t>
      </w:r>
      <w:proofErr w:type="spellStart"/>
      <w:r>
        <w:rPr>
          <w:lang w:val="en-US"/>
        </w:rPr>
        <w:t>TPlugIn</w:t>
      </w:r>
      <w:proofErr w:type="spellEnd"/>
      <w:r>
        <w:t xml:space="preserve">. Если компонент </w:t>
      </w:r>
      <w:proofErr w:type="spellStart"/>
      <w:r w:rsidRPr="002C51F8">
        <w:t>TPlugInManager</w:t>
      </w:r>
      <w:proofErr w:type="spellEnd"/>
      <w:r>
        <w:t xml:space="preserve"> не находит ни одного остановленного плагина, то процедура уничтожения останавливается. В промежутках между вызовами функции сначала штатными средствами завершают работу дочерние формы, при втором вызове дается таймаут для сборщика мусора, который удаляет интерфе</w:t>
      </w:r>
      <w:r w:rsidR="00B1379E">
        <w:t>й</w:t>
      </w:r>
      <w:r>
        <w:t>сы.</w:t>
      </w:r>
    </w:p>
    <w:p w:rsidR="00787695" w:rsidRPr="00B1379E" w:rsidRDefault="00787695" w:rsidP="002C51F8">
      <w:r>
        <w:tab/>
        <w:t xml:space="preserve">Если в любой момент до выгрузки пакета из памяти программа попытается загрузить плагин заново, то компонент </w:t>
      </w:r>
      <w:proofErr w:type="spellStart"/>
      <w:r w:rsidRPr="002C51F8">
        <w:t>TPlugInManager</w:t>
      </w:r>
      <w:proofErr w:type="spellEnd"/>
      <w:r w:rsidR="00B1379E">
        <w:t xml:space="preserve"> снимает с плагина признак остановленного, восстанавливает при необходимости акции плагина и выполняет акции с признаком </w:t>
      </w:r>
      <w:proofErr w:type="spellStart"/>
      <w:r w:rsidR="00B1379E">
        <w:rPr>
          <w:lang w:val="en-US"/>
        </w:rPr>
        <w:t>AutoStart</w:t>
      </w:r>
      <w:proofErr w:type="spellEnd"/>
    </w:p>
    <w:p w:rsidR="008E65AC" w:rsidRPr="008D1A1F" w:rsidRDefault="008E65AC" w:rsidP="008E65AC">
      <w:pPr>
        <w:pStyle w:val="2"/>
      </w:pPr>
      <w:bookmarkStart w:id="29" w:name="_Ref447302993"/>
      <w:bookmarkStart w:id="30" w:name="_Ref447303042"/>
      <w:bookmarkStart w:id="31" w:name="_Toc447529252"/>
      <w:r>
        <w:t>Выполнение акции</w:t>
      </w:r>
      <w:bookmarkEnd w:id="29"/>
      <w:r>
        <w:t xml:space="preserve"> плагина</w:t>
      </w:r>
      <w:bookmarkEnd w:id="30"/>
      <w:bookmarkEnd w:id="31"/>
    </w:p>
    <w:p w:rsidR="008821D5" w:rsidRPr="008D1A1F" w:rsidRDefault="008821D5" w:rsidP="008821D5">
      <w:r w:rsidRPr="008D1A1F">
        <w:tab/>
      </w:r>
      <w:r>
        <w:t>Акция</w:t>
      </w:r>
      <w:r w:rsidRPr="008D1A1F">
        <w:t xml:space="preserve"> </w:t>
      </w:r>
      <w:r>
        <w:t>плагина</w:t>
      </w:r>
      <w:r w:rsidRPr="008D1A1F">
        <w:t xml:space="preserve"> </w:t>
      </w:r>
      <w:r>
        <w:t>представляет</w:t>
      </w:r>
      <w:r w:rsidRPr="008D1A1F">
        <w:t xml:space="preserve"> </w:t>
      </w:r>
      <w:r>
        <w:t>собой</w:t>
      </w:r>
      <w:r w:rsidRPr="008D1A1F">
        <w:t xml:space="preserve"> </w:t>
      </w:r>
      <w:r>
        <w:t>интерфейс</w:t>
      </w:r>
      <w:r w:rsidRPr="008D1A1F">
        <w:t xml:space="preserve"> </w:t>
      </w:r>
      <w:r>
        <w:t>типа</w:t>
      </w:r>
      <w:r w:rsidRPr="008D1A1F">
        <w:t xml:space="preserve"> </w:t>
      </w:r>
      <w:proofErr w:type="spellStart"/>
      <w:r w:rsidRPr="008821D5">
        <w:rPr>
          <w:rFonts w:ascii="Courier New" w:hAnsi="Courier New" w:cs="Courier New"/>
          <w:lang w:val="en-US"/>
        </w:rPr>
        <w:t>ISymphonyPlugInAction</w:t>
      </w:r>
      <w:proofErr w:type="spellEnd"/>
      <w:r w:rsidRPr="008D1A1F">
        <w:t xml:space="preserve">, </w:t>
      </w:r>
      <w:r>
        <w:t>который</w:t>
      </w:r>
      <w:r w:rsidRPr="008D1A1F">
        <w:t xml:space="preserve"> </w:t>
      </w:r>
      <w:r>
        <w:t>объявлен</w:t>
      </w:r>
      <w:r w:rsidRPr="008D1A1F">
        <w:t xml:space="preserve">  </w:t>
      </w:r>
      <w:r>
        <w:t>в</w:t>
      </w:r>
      <w:r w:rsidRPr="008D1A1F">
        <w:t xml:space="preserve"> </w:t>
      </w:r>
      <w:r>
        <w:t>модуле</w:t>
      </w:r>
      <w:r w:rsidRPr="008D1A1F">
        <w:t xml:space="preserve"> </w:t>
      </w:r>
      <w:proofErr w:type="spellStart"/>
      <w:r w:rsidRPr="008821D5">
        <w:rPr>
          <w:rFonts w:ascii="Courier New" w:hAnsi="Courier New" w:cs="Courier New"/>
          <w:lang w:val="en-US"/>
        </w:rPr>
        <w:t>SymphonyPlugIn</w:t>
      </w:r>
      <w:proofErr w:type="spellEnd"/>
      <w:r w:rsidRPr="008D1A1F">
        <w:rPr>
          <w:rFonts w:ascii="Courier New" w:hAnsi="Courier New" w:cs="Courier New"/>
        </w:rPr>
        <w:t>.</w:t>
      </w:r>
      <w:proofErr w:type="spellStart"/>
      <w:r w:rsidRPr="008821D5">
        <w:rPr>
          <w:rFonts w:ascii="Courier New" w:hAnsi="Courier New" w:cs="Courier New"/>
          <w:lang w:val="en-US"/>
        </w:rPr>
        <w:t>ActionInterface</w:t>
      </w:r>
      <w:proofErr w:type="spellEnd"/>
      <w:r w:rsidRPr="008D1A1F">
        <w:t xml:space="preserve"> </w:t>
      </w:r>
      <w:r>
        <w:t>проекта</w:t>
      </w:r>
      <w:r w:rsidRPr="008D1A1F">
        <w:t xml:space="preserve"> </w:t>
      </w:r>
      <w:proofErr w:type="spellStart"/>
      <w:r w:rsidRPr="008821D5">
        <w:rPr>
          <w:rFonts w:ascii="Courier New" w:hAnsi="Courier New" w:cs="Courier New"/>
          <w:lang w:val="en-US"/>
        </w:rPr>
        <w:t>smplIntf</w:t>
      </w:r>
      <w:proofErr w:type="spellEnd"/>
      <w:r w:rsidRPr="008D1A1F">
        <w:rPr>
          <w:rFonts w:ascii="Courier New" w:hAnsi="Courier New" w:cs="Courier New"/>
        </w:rPr>
        <w:t>.</w:t>
      </w:r>
      <w:proofErr w:type="spellStart"/>
      <w:r w:rsidRPr="008821D5">
        <w:rPr>
          <w:rFonts w:ascii="Courier New" w:hAnsi="Courier New" w:cs="Courier New"/>
          <w:lang w:val="en-US"/>
        </w:rPr>
        <w:t>dproj</w:t>
      </w:r>
      <w:proofErr w:type="spellEnd"/>
      <w:r w:rsidRPr="008D1A1F">
        <w:t xml:space="preserve"> (</w:t>
      </w:r>
      <w:proofErr w:type="spellStart"/>
      <w:r>
        <w:rPr>
          <w:lang w:val="en-US"/>
        </w:rPr>
        <w:t>git</w:t>
      </w:r>
      <w:proofErr w:type="spellEnd"/>
      <w:r w:rsidRPr="008D1A1F">
        <w:t>-</w:t>
      </w:r>
      <w:proofErr w:type="spellStart"/>
      <w:r>
        <w:t>репозиторий</w:t>
      </w:r>
      <w:proofErr w:type="spellEnd"/>
      <w:r w:rsidRPr="008D1A1F">
        <w:t xml:space="preserve">: </w:t>
      </w:r>
      <w:r w:rsidRPr="008D1A1F">
        <w:rPr>
          <w:rFonts w:ascii="Courier New" w:hAnsi="Courier New" w:cs="Courier New"/>
        </w:rPr>
        <w:t>/</w:t>
      </w:r>
      <w:r w:rsidRPr="008821D5">
        <w:rPr>
          <w:rFonts w:ascii="Courier New" w:hAnsi="Courier New" w:cs="Courier New"/>
          <w:lang w:val="en-US"/>
        </w:rPr>
        <w:t>repo</w:t>
      </w:r>
      <w:r w:rsidRPr="008D1A1F">
        <w:rPr>
          <w:rFonts w:ascii="Courier New" w:hAnsi="Courier New" w:cs="Courier New"/>
        </w:rPr>
        <w:t>/</w:t>
      </w:r>
      <w:r w:rsidRPr="008821D5">
        <w:rPr>
          <w:rFonts w:ascii="Courier New" w:hAnsi="Courier New" w:cs="Courier New"/>
          <w:lang w:val="en-US"/>
        </w:rPr>
        <w:t>Unicom</w:t>
      </w:r>
      <w:r w:rsidRPr="008D1A1F">
        <w:rPr>
          <w:rFonts w:ascii="Courier New" w:hAnsi="Courier New" w:cs="Courier New"/>
        </w:rPr>
        <w:t>/</w:t>
      </w:r>
      <w:r w:rsidRPr="008821D5">
        <w:rPr>
          <w:rFonts w:ascii="Courier New" w:hAnsi="Courier New" w:cs="Courier New"/>
          <w:lang w:val="en-US"/>
        </w:rPr>
        <w:t>Symphony</w:t>
      </w:r>
      <w:r w:rsidRPr="008D1A1F">
        <w:rPr>
          <w:rFonts w:ascii="Courier New" w:hAnsi="Courier New" w:cs="Courier New"/>
        </w:rPr>
        <w:t>.</w:t>
      </w:r>
      <w:r w:rsidRPr="008821D5">
        <w:rPr>
          <w:rFonts w:ascii="Courier New" w:hAnsi="Courier New" w:cs="Courier New"/>
          <w:lang w:val="en-US"/>
        </w:rPr>
        <w:t>Next</w:t>
      </w:r>
      <w:r w:rsidRPr="008D1A1F">
        <w:rPr>
          <w:rFonts w:ascii="Courier New" w:hAnsi="Courier New" w:cs="Courier New"/>
        </w:rPr>
        <w:t>/</w:t>
      </w:r>
      <w:proofErr w:type="spellStart"/>
      <w:r w:rsidRPr="008821D5">
        <w:rPr>
          <w:rFonts w:ascii="Courier New" w:hAnsi="Courier New" w:cs="Courier New"/>
          <w:lang w:val="en-US"/>
        </w:rPr>
        <w:t>PlugIn</w:t>
      </w:r>
      <w:proofErr w:type="spellEnd"/>
      <w:r w:rsidRPr="008D1A1F">
        <w:rPr>
          <w:rFonts w:ascii="Courier New" w:hAnsi="Courier New" w:cs="Courier New"/>
        </w:rPr>
        <w:t>_</w:t>
      </w:r>
      <w:r w:rsidRPr="008821D5">
        <w:rPr>
          <w:rFonts w:ascii="Courier New" w:hAnsi="Courier New" w:cs="Courier New"/>
          <w:lang w:val="en-US"/>
        </w:rPr>
        <w:t>Core</w:t>
      </w:r>
      <w:r w:rsidRPr="008D1A1F">
        <w:rPr>
          <w:rFonts w:ascii="Courier New" w:hAnsi="Courier New" w:cs="Courier New"/>
        </w:rPr>
        <w:t>.</w:t>
      </w:r>
      <w:proofErr w:type="spellStart"/>
      <w:r w:rsidRPr="008821D5">
        <w:rPr>
          <w:rFonts w:ascii="Courier New" w:hAnsi="Courier New" w:cs="Courier New"/>
          <w:lang w:val="en-US"/>
        </w:rPr>
        <w:t>git</w:t>
      </w:r>
      <w:proofErr w:type="spellEnd"/>
      <w:r w:rsidRPr="008D1A1F">
        <w:t>).</w:t>
      </w:r>
    </w:p>
    <w:p w:rsidR="008821D5" w:rsidRDefault="008821D5" w:rsidP="008821D5">
      <w:pPr>
        <w:ind w:firstLine="708"/>
      </w:pPr>
      <w:r>
        <w:t xml:space="preserve">Акция плагина – это «точка входа» для плагина, которую может получить основная программа и выполнить. Большинство свойств акции предназначено для построения пользовательского интерфейса. </w:t>
      </w:r>
      <w:r w:rsidR="0022156B">
        <w:t>Три</w:t>
      </w:r>
      <w:r>
        <w:t xml:space="preserve"> свойства акции позволяют описать код, который будет вызван главным приложением:</w:t>
      </w:r>
    </w:p>
    <w:p w:rsidR="008821D5" w:rsidRDefault="008821D5" w:rsidP="0022156B">
      <w:pPr>
        <w:pStyle w:val="a3"/>
        <w:numPr>
          <w:ilvl w:val="0"/>
          <w:numId w:val="19"/>
        </w:numPr>
      </w:pPr>
      <w:proofErr w:type="spellStart"/>
      <w:r w:rsidRPr="00772FD9">
        <w:rPr>
          <w:rFonts w:ascii="Courier New" w:hAnsi="Courier New" w:cs="Courier New"/>
          <w:lang w:val="en-US"/>
        </w:rPr>
        <w:t>FrameClassName</w:t>
      </w:r>
      <w:proofErr w:type="spellEnd"/>
      <w:r w:rsidRPr="008821D5">
        <w:t xml:space="preserve"> – </w:t>
      </w:r>
      <w:r>
        <w:t xml:space="preserve">имя класса фрейма, который будет создан при выполнении акции.  Данный класс фрейма, должен содержаться в пакете плагина, </w:t>
      </w:r>
      <w:r w:rsidR="0022156B">
        <w:t xml:space="preserve">наследоваться от класса </w:t>
      </w:r>
      <w:proofErr w:type="spellStart"/>
      <w:r w:rsidR="0022156B" w:rsidRPr="00772FD9">
        <w:rPr>
          <w:rFonts w:ascii="Courier New" w:hAnsi="Courier New" w:cs="Courier New"/>
        </w:rPr>
        <w:t>TSymphonyPlugInBaseFrame</w:t>
      </w:r>
      <w:proofErr w:type="spellEnd"/>
      <w:r w:rsidR="0022156B">
        <w:t xml:space="preserve"> или одного из его потомков и </w:t>
      </w:r>
      <w:r>
        <w:t xml:space="preserve">экспортировать </w:t>
      </w:r>
      <w:r w:rsidR="0022156B">
        <w:t xml:space="preserve"> класс с помощью вызова функции </w:t>
      </w:r>
      <w:proofErr w:type="spellStart"/>
      <w:r w:rsidR="0022156B" w:rsidRPr="00772FD9">
        <w:rPr>
          <w:rFonts w:ascii="Courier New" w:hAnsi="Courier New" w:cs="Courier New"/>
        </w:rPr>
        <w:t>RegisterClass</w:t>
      </w:r>
      <w:proofErr w:type="spellEnd"/>
      <w:r w:rsidR="0022156B">
        <w:t>.</w:t>
      </w:r>
    </w:p>
    <w:p w:rsidR="0022156B" w:rsidRDefault="0022156B" w:rsidP="0022156B">
      <w:pPr>
        <w:pStyle w:val="a3"/>
        <w:numPr>
          <w:ilvl w:val="0"/>
          <w:numId w:val="19"/>
        </w:numPr>
      </w:pPr>
      <w:proofErr w:type="spellStart"/>
      <w:r w:rsidRPr="00772FD9">
        <w:rPr>
          <w:rFonts w:ascii="Courier New" w:hAnsi="Courier New" w:cs="Courier New"/>
        </w:rPr>
        <w:t>PlugInMethodName</w:t>
      </w:r>
      <w:proofErr w:type="spellEnd"/>
      <w:r>
        <w:t xml:space="preserve"> – имя метода, который будет вызван при выполнении акции. Данный метод должен располагаться в пакете плагина и экспортироваться с помощью директивы </w:t>
      </w:r>
      <w:r w:rsidRPr="00772FD9">
        <w:rPr>
          <w:rFonts w:ascii="Courier New" w:hAnsi="Courier New" w:cs="Courier New"/>
          <w:lang w:val="en-US"/>
        </w:rPr>
        <w:t>Export</w:t>
      </w:r>
      <w:r w:rsidRPr="0022156B">
        <w:t>.</w:t>
      </w:r>
      <w:r>
        <w:t xml:space="preserve"> </w:t>
      </w:r>
    </w:p>
    <w:p w:rsidR="0022156B" w:rsidRDefault="0022156B" w:rsidP="0022156B">
      <w:pPr>
        <w:pStyle w:val="a3"/>
        <w:numPr>
          <w:ilvl w:val="0"/>
          <w:numId w:val="19"/>
        </w:numPr>
      </w:pPr>
      <w:proofErr w:type="spellStart"/>
      <w:r w:rsidRPr="00772FD9">
        <w:rPr>
          <w:rFonts w:ascii="Courier New" w:hAnsi="Courier New" w:cs="Courier New"/>
        </w:rPr>
        <w:t>Command</w:t>
      </w:r>
      <w:proofErr w:type="spellEnd"/>
      <w:r>
        <w:t xml:space="preserve"> – интерфейс типа </w:t>
      </w:r>
      <w:proofErr w:type="spellStart"/>
      <w:r w:rsidRPr="00772FD9">
        <w:rPr>
          <w:rFonts w:ascii="Courier New" w:hAnsi="Courier New" w:cs="Courier New"/>
        </w:rPr>
        <w:t>ISymphonyPlugInCommand</w:t>
      </w:r>
      <w:proofErr w:type="spellEnd"/>
      <w:r>
        <w:t xml:space="preserve">, который объявлен в модуле </w:t>
      </w:r>
      <w:proofErr w:type="spellStart"/>
      <w:r w:rsidRPr="00772FD9">
        <w:rPr>
          <w:rFonts w:ascii="Courier New" w:hAnsi="Courier New" w:cs="Courier New"/>
        </w:rPr>
        <w:t>SymphonyPlugIn.ParamInterface</w:t>
      </w:r>
      <w:proofErr w:type="spellEnd"/>
      <w:r>
        <w:t>. Данный интерфейс позволяет передавать неограниченное число параметров различных типов для выполняемого в рамках акции кода.</w:t>
      </w:r>
    </w:p>
    <w:p w:rsidR="00772FD9" w:rsidRDefault="00772FD9" w:rsidP="00772FD9">
      <w:r>
        <w:t xml:space="preserve">При выполнении акции проверяется сначала значение свойства </w:t>
      </w:r>
      <w:proofErr w:type="spellStart"/>
      <w:r w:rsidRPr="00772FD9">
        <w:rPr>
          <w:rFonts w:ascii="Courier New" w:hAnsi="Courier New" w:cs="Courier New"/>
          <w:lang w:val="en-US"/>
        </w:rPr>
        <w:t>FrameClassName</w:t>
      </w:r>
      <w:proofErr w:type="spellEnd"/>
      <w:r>
        <w:t xml:space="preserve"> и если оно задано, то поочередно выполняются следующие шаги:</w:t>
      </w:r>
    </w:p>
    <w:p w:rsidR="00772FD9" w:rsidRDefault="00772FD9" w:rsidP="00772FD9">
      <w:pPr>
        <w:pStyle w:val="a3"/>
        <w:numPr>
          <w:ilvl w:val="0"/>
          <w:numId w:val="20"/>
        </w:numPr>
      </w:pPr>
      <w:r>
        <w:t>По имени класса фрейма получаем сам класс фрейма</w:t>
      </w:r>
    </w:p>
    <w:p w:rsidR="0022156B" w:rsidRDefault="00772FD9" w:rsidP="00772FD9">
      <w:pPr>
        <w:pStyle w:val="a3"/>
        <w:numPr>
          <w:ilvl w:val="0"/>
          <w:numId w:val="20"/>
        </w:numPr>
      </w:pPr>
      <w:r>
        <w:t>Запрашиваем у главного приложения системы и получаем окно для размещения фрейма</w:t>
      </w:r>
    </w:p>
    <w:p w:rsidR="00772FD9" w:rsidRDefault="00772FD9" w:rsidP="00772FD9">
      <w:pPr>
        <w:pStyle w:val="a3"/>
        <w:numPr>
          <w:ilvl w:val="0"/>
          <w:numId w:val="20"/>
        </w:numPr>
      </w:pPr>
      <w:r>
        <w:t xml:space="preserve">Создаем фрейм, передавая ему в конструкторе соединение с базой данных и параметры из свойства </w:t>
      </w:r>
      <w:proofErr w:type="spellStart"/>
      <w:r w:rsidRPr="00772FD9">
        <w:rPr>
          <w:rFonts w:ascii="Courier New" w:hAnsi="Courier New" w:cs="Courier New"/>
        </w:rPr>
        <w:t>Command</w:t>
      </w:r>
      <w:proofErr w:type="spellEnd"/>
      <w:r>
        <w:rPr>
          <w:rFonts w:ascii="Courier New" w:hAnsi="Courier New" w:cs="Courier New"/>
        </w:rPr>
        <w:t>.</w:t>
      </w:r>
      <w:r w:rsidRPr="00772FD9">
        <w:t xml:space="preserve"> </w:t>
      </w:r>
      <w:proofErr w:type="gramStart"/>
      <w:r w:rsidRPr="00772FD9">
        <w:t>На данном</w:t>
      </w:r>
      <w:r>
        <w:t xml:space="preserve"> этапе фрейм должен, используя переданные объекты, подготовиться к работе (настроить компоненты работы с базой данных, настроить </w:t>
      </w:r>
      <w:r>
        <w:lastRenderedPageBreak/>
        <w:t xml:space="preserve">интерфейс, инициализировать параметры в соответствии с переданными данными через свойство </w:t>
      </w:r>
      <w:proofErr w:type="spellStart"/>
      <w:r w:rsidRPr="00772FD9">
        <w:rPr>
          <w:rFonts w:ascii="Courier New" w:hAnsi="Courier New" w:cs="Courier New"/>
        </w:rPr>
        <w:t>Command</w:t>
      </w:r>
      <w:proofErr w:type="spellEnd"/>
      <w:r>
        <w:t>.</w:t>
      </w:r>
      <w:proofErr w:type="gramEnd"/>
    </w:p>
    <w:p w:rsidR="00772FD9" w:rsidRDefault="00772FD9" w:rsidP="00772FD9">
      <w:pPr>
        <w:pStyle w:val="a3"/>
        <w:numPr>
          <w:ilvl w:val="0"/>
          <w:numId w:val="20"/>
        </w:numPr>
      </w:pPr>
      <w:r>
        <w:t>Фрейм размещается на окне</w:t>
      </w:r>
    </w:p>
    <w:p w:rsidR="00772FD9" w:rsidRPr="00772FD9" w:rsidRDefault="00772FD9" w:rsidP="00772FD9">
      <w:pPr>
        <w:pStyle w:val="a3"/>
        <w:numPr>
          <w:ilvl w:val="0"/>
          <w:numId w:val="20"/>
        </w:numPr>
      </w:pPr>
      <w:r>
        <w:t xml:space="preserve">Окно регистрируется в свойстве акции </w:t>
      </w:r>
      <w:r>
        <w:rPr>
          <w:lang w:val="en-US"/>
        </w:rPr>
        <w:t>Forms</w:t>
      </w:r>
      <w:r w:rsidRPr="00772FD9">
        <w:t>.</w:t>
      </w:r>
    </w:p>
    <w:p w:rsidR="00772FD9" w:rsidRDefault="00772FD9" w:rsidP="00557671">
      <w:pPr>
        <w:ind w:firstLine="360"/>
      </w:pPr>
      <w:r>
        <w:t xml:space="preserve">Если имя класса фрейма не задано, то программа анализирует значение свойства </w:t>
      </w:r>
      <w:proofErr w:type="spellStart"/>
      <w:r w:rsidRPr="00772FD9">
        <w:rPr>
          <w:rFonts w:ascii="Courier New" w:hAnsi="Courier New" w:cs="Courier New"/>
        </w:rPr>
        <w:t>PlugInMethodName</w:t>
      </w:r>
      <w:proofErr w:type="spellEnd"/>
      <w:r>
        <w:t xml:space="preserve">. Если значение свойства задано, то </w:t>
      </w:r>
      <w:r w:rsidR="002E1E6D">
        <w:t xml:space="preserve">ищется в пакете плагина экспортируемая функция с заданным именем, и в случае если функция найдена, она вызывается. </w:t>
      </w:r>
      <w:r w:rsidR="00B02828">
        <w:t xml:space="preserve">Функции в качестве параметров передается соединение с базой данных, а так же данные, определенные в свойстве </w:t>
      </w:r>
      <w:proofErr w:type="spellStart"/>
      <w:r w:rsidR="00B02828" w:rsidRPr="00772FD9">
        <w:rPr>
          <w:rFonts w:ascii="Courier New" w:hAnsi="Courier New" w:cs="Courier New"/>
        </w:rPr>
        <w:t>Command</w:t>
      </w:r>
      <w:proofErr w:type="spellEnd"/>
      <w:r w:rsidR="00B02828">
        <w:t xml:space="preserve"> акции. Функция должна вернуть значение </w:t>
      </w:r>
      <w:r w:rsidR="00B02828">
        <w:rPr>
          <w:lang w:val="en-US"/>
        </w:rPr>
        <w:t>True</w:t>
      </w:r>
      <w:r w:rsidR="00B02828">
        <w:t>,</w:t>
      </w:r>
      <w:r w:rsidR="00B02828" w:rsidRPr="00B02828">
        <w:t xml:space="preserve"> </w:t>
      </w:r>
      <w:r w:rsidR="00B02828">
        <w:t>если выполнение успешное</w:t>
      </w:r>
      <w:r w:rsidR="00557671">
        <w:t>,</w:t>
      </w:r>
      <w:r w:rsidR="00B02828">
        <w:t xml:space="preserve"> и </w:t>
      </w:r>
      <w:r w:rsidR="00557671">
        <w:t xml:space="preserve">значение </w:t>
      </w:r>
      <w:r w:rsidR="00B02828">
        <w:rPr>
          <w:lang w:val="en-US"/>
        </w:rPr>
        <w:t>False</w:t>
      </w:r>
      <w:r w:rsidR="00B02828">
        <w:t>, если в теле функции произошли ошибки.</w:t>
      </w:r>
    </w:p>
    <w:p w:rsidR="00557671" w:rsidRPr="00B02828" w:rsidRDefault="00557671" w:rsidP="00557671">
      <w:pPr>
        <w:ind w:firstLine="360"/>
      </w:pPr>
    </w:p>
    <w:sectPr w:rsidR="00557671" w:rsidRPr="00B028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A75"/>
    <w:multiLevelType w:val="hybridMultilevel"/>
    <w:tmpl w:val="4EC69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5522B3"/>
    <w:multiLevelType w:val="hybridMultilevel"/>
    <w:tmpl w:val="E7A2D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892126"/>
    <w:multiLevelType w:val="hybridMultilevel"/>
    <w:tmpl w:val="B54A8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416606"/>
    <w:multiLevelType w:val="hybridMultilevel"/>
    <w:tmpl w:val="6F78C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2B66E5"/>
    <w:multiLevelType w:val="hybridMultilevel"/>
    <w:tmpl w:val="675E2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E61C8A"/>
    <w:multiLevelType w:val="hybridMultilevel"/>
    <w:tmpl w:val="18C46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7D1A25"/>
    <w:multiLevelType w:val="hybridMultilevel"/>
    <w:tmpl w:val="43B28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1233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1F0C19"/>
    <w:multiLevelType w:val="hybridMultilevel"/>
    <w:tmpl w:val="9E942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D6B6206"/>
    <w:multiLevelType w:val="hybridMultilevel"/>
    <w:tmpl w:val="A6C67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E900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0E67FD"/>
    <w:multiLevelType w:val="hybridMultilevel"/>
    <w:tmpl w:val="52FE6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5C36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1E4C52"/>
    <w:multiLevelType w:val="hybridMultilevel"/>
    <w:tmpl w:val="7714A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3F62F3F"/>
    <w:multiLevelType w:val="hybridMultilevel"/>
    <w:tmpl w:val="95BE1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43F2088"/>
    <w:multiLevelType w:val="hybridMultilevel"/>
    <w:tmpl w:val="578628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753C7F"/>
    <w:multiLevelType w:val="hybridMultilevel"/>
    <w:tmpl w:val="06B48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78B7FAF"/>
    <w:multiLevelType w:val="hybridMultilevel"/>
    <w:tmpl w:val="7D4409C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79C4222E"/>
    <w:multiLevelType w:val="hybridMultilevel"/>
    <w:tmpl w:val="675E2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EB379D4"/>
    <w:multiLevelType w:val="hybridMultilevel"/>
    <w:tmpl w:val="2FF8A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4"/>
  </w:num>
  <w:num w:numId="5">
    <w:abstractNumId w:val="3"/>
  </w:num>
  <w:num w:numId="6">
    <w:abstractNumId w:val="5"/>
  </w:num>
  <w:num w:numId="7">
    <w:abstractNumId w:val="18"/>
  </w:num>
  <w:num w:numId="8">
    <w:abstractNumId w:val="15"/>
  </w:num>
  <w:num w:numId="9">
    <w:abstractNumId w:val="6"/>
  </w:num>
  <w:num w:numId="10">
    <w:abstractNumId w:val="17"/>
  </w:num>
  <w:num w:numId="11">
    <w:abstractNumId w:val="14"/>
  </w:num>
  <w:num w:numId="12">
    <w:abstractNumId w:val="2"/>
  </w:num>
  <w:num w:numId="13">
    <w:abstractNumId w:val="13"/>
  </w:num>
  <w:num w:numId="14">
    <w:abstractNumId w:val="0"/>
  </w:num>
  <w:num w:numId="15">
    <w:abstractNumId w:val="19"/>
  </w:num>
  <w:num w:numId="16">
    <w:abstractNumId w:val="8"/>
  </w:num>
  <w:num w:numId="17">
    <w:abstractNumId w:val="11"/>
  </w:num>
  <w:num w:numId="18">
    <w:abstractNumId w:val="1"/>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C2"/>
    <w:rsid w:val="00012A9D"/>
    <w:rsid w:val="0002672E"/>
    <w:rsid w:val="00083071"/>
    <w:rsid w:val="00087F9A"/>
    <w:rsid w:val="000E6C71"/>
    <w:rsid w:val="00110638"/>
    <w:rsid w:val="001228E7"/>
    <w:rsid w:val="00133FD8"/>
    <w:rsid w:val="00134686"/>
    <w:rsid w:val="001522F2"/>
    <w:rsid w:val="00163455"/>
    <w:rsid w:val="00196AAA"/>
    <w:rsid w:val="0019778C"/>
    <w:rsid w:val="001B0BBA"/>
    <w:rsid w:val="001E3901"/>
    <w:rsid w:val="002014FC"/>
    <w:rsid w:val="00211479"/>
    <w:rsid w:val="0022156B"/>
    <w:rsid w:val="00233887"/>
    <w:rsid w:val="002554AF"/>
    <w:rsid w:val="00261731"/>
    <w:rsid w:val="002C51F8"/>
    <w:rsid w:val="002E1E6D"/>
    <w:rsid w:val="002F6F16"/>
    <w:rsid w:val="00323E75"/>
    <w:rsid w:val="00351172"/>
    <w:rsid w:val="00354476"/>
    <w:rsid w:val="00357CF7"/>
    <w:rsid w:val="00371EC5"/>
    <w:rsid w:val="003B28D4"/>
    <w:rsid w:val="003C04A6"/>
    <w:rsid w:val="00414BA1"/>
    <w:rsid w:val="004337BB"/>
    <w:rsid w:val="00471927"/>
    <w:rsid w:val="004769AE"/>
    <w:rsid w:val="004C3422"/>
    <w:rsid w:val="004E77A6"/>
    <w:rsid w:val="00507218"/>
    <w:rsid w:val="0053147C"/>
    <w:rsid w:val="00557671"/>
    <w:rsid w:val="00580E4B"/>
    <w:rsid w:val="005975E8"/>
    <w:rsid w:val="00614CFF"/>
    <w:rsid w:val="00690693"/>
    <w:rsid w:val="00695C45"/>
    <w:rsid w:val="006C4F00"/>
    <w:rsid w:val="006E2B1F"/>
    <w:rsid w:val="007552F1"/>
    <w:rsid w:val="00772FD9"/>
    <w:rsid w:val="00787695"/>
    <w:rsid w:val="00805FBB"/>
    <w:rsid w:val="00850F9B"/>
    <w:rsid w:val="008821D5"/>
    <w:rsid w:val="008D1A1F"/>
    <w:rsid w:val="008E65AC"/>
    <w:rsid w:val="0090198A"/>
    <w:rsid w:val="00910890"/>
    <w:rsid w:val="009300BD"/>
    <w:rsid w:val="00930B64"/>
    <w:rsid w:val="009A31FB"/>
    <w:rsid w:val="00A11635"/>
    <w:rsid w:val="00A30A16"/>
    <w:rsid w:val="00A934D0"/>
    <w:rsid w:val="00AE4366"/>
    <w:rsid w:val="00AF4C94"/>
    <w:rsid w:val="00B02828"/>
    <w:rsid w:val="00B040BD"/>
    <w:rsid w:val="00B04FA2"/>
    <w:rsid w:val="00B075A9"/>
    <w:rsid w:val="00B1379E"/>
    <w:rsid w:val="00B13CA6"/>
    <w:rsid w:val="00B24EBB"/>
    <w:rsid w:val="00B61815"/>
    <w:rsid w:val="00B72F52"/>
    <w:rsid w:val="00B815A1"/>
    <w:rsid w:val="00B86FD5"/>
    <w:rsid w:val="00BA68BE"/>
    <w:rsid w:val="00BF413C"/>
    <w:rsid w:val="00C82814"/>
    <w:rsid w:val="00C84387"/>
    <w:rsid w:val="00CB2B8E"/>
    <w:rsid w:val="00CE046F"/>
    <w:rsid w:val="00CF7FC2"/>
    <w:rsid w:val="00D03E00"/>
    <w:rsid w:val="00D06E36"/>
    <w:rsid w:val="00D80B58"/>
    <w:rsid w:val="00D96223"/>
    <w:rsid w:val="00DA3836"/>
    <w:rsid w:val="00DB6BBF"/>
    <w:rsid w:val="00E020AA"/>
    <w:rsid w:val="00E16972"/>
    <w:rsid w:val="00EC5A95"/>
    <w:rsid w:val="00F11335"/>
    <w:rsid w:val="00F3393B"/>
    <w:rsid w:val="00F33B1E"/>
    <w:rsid w:val="00FA75E9"/>
    <w:rsid w:val="00FC7AC3"/>
    <w:rsid w:val="00FE7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0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80E4B"/>
    <w:pPr>
      <w:keepNext/>
      <w:keepLines/>
      <w:spacing w:before="200" w:after="120"/>
      <w:outlineLvl w:val="1"/>
    </w:pPr>
    <w:rPr>
      <w:rFonts w:asciiTheme="majorHAnsi" w:eastAsiaTheme="majorEastAsia" w:hAnsiTheme="majorHAnsi" w:cstheme="majorBidi"/>
      <w:b/>
      <w:bCs/>
      <w:color w:val="1F497D" w:themeColor="text2"/>
      <w:sz w:val="26"/>
      <w:szCs w:val="26"/>
    </w:rPr>
  </w:style>
  <w:style w:type="paragraph" w:styleId="3">
    <w:name w:val="heading 3"/>
    <w:basedOn w:val="a"/>
    <w:next w:val="a"/>
    <w:link w:val="30"/>
    <w:uiPriority w:val="9"/>
    <w:unhideWhenUsed/>
    <w:qFormat/>
    <w:rsid w:val="00580E4B"/>
    <w:pPr>
      <w:keepNext/>
      <w:keepLines/>
      <w:spacing w:before="200" w:after="120"/>
      <w:outlineLvl w:val="2"/>
    </w:pPr>
    <w:rPr>
      <w:rFonts w:asciiTheme="majorHAnsi" w:eastAsiaTheme="majorEastAsia" w:hAnsiTheme="majorHAnsi" w:cstheme="majorBidi"/>
      <w:b/>
      <w:bCs/>
      <w:color w:val="1F497D" w:themeColor="text2"/>
      <w:sz w:val="24"/>
    </w:rPr>
  </w:style>
  <w:style w:type="paragraph" w:styleId="4">
    <w:name w:val="heading 4"/>
    <w:basedOn w:val="a"/>
    <w:next w:val="a"/>
    <w:link w:val="40"/>
    <w:uiPriority w:val="9"/>
    <w:unhideWhenUsed/>
    <w:qFormat/>
    <w:rsid w:val="00580E4B"/>
    <w:pPr>
      <w:keepNext/>
      <w:keepLines/>
      <w:spacing w:before="120" w:after="120"/>
      <w:outlineLvl w:val="3"/>
    </w:pPr>
    <w:rPr>
      <w:rFonts w:asciiTheme="majorHAnsi" w:eastAsiaTheme="majorEastAsia" w:hAnsiTheme="majorHAnsi" w:cstheme="majorBidi"/>
      <w:b/>
      <w:bCs/>
      <w:i/>
      <w:iCs/>
      <w:color w:val="1F497D"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89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10890"/>
    <w:pPr>
      <w:ind w:left="720"/>
      <w:contextualSpacing/>
    </w:pPr>
  </w:style>
  <w:style w:type="character" w:customStyle="1" w:styleId="20">
    <w:name w:val="Заголовок 2 Знак"/>
    <w:basedOn w:val="a0"/>
    <w:link w:val="2"/>
    <w:uiPriority w:val="9"/>
    <w:rsid w:val="00580E4B"/>
    <w:rPr>
      <w:rFonts w:asciiTheme="majorHAnsi" w:eastAsiaTheme="majorEastAsia" w:hAnsiTheme="majorHAnsi" w:cstheme="majorBidi"/>
      <w:b/>
      <w:bCs/>
      <w:color w:val="1F497D" w:themeColor="text2"/>
      <w:sz w:val="26"/>
      <w:szCs w:val="26"/>
    </w:rPr>
  </w:style>
  <w:style w:type="character" w:customStyle="1" w:styleId="30">
    <w:name w:val="Заголовок 3 Знак"/>
    <w:basedOn w:val="a0"/>
    <w:link w:val="3"/>
    <w:uiPriority w:val="9"/>
    <w:rsid w:val="00580E4B"/>
    <w:rPr>
      <w:rFonts w:asciiTheme="majorHAnsi" w:eastAsiaTheme="majorEastAsia" w:hAnsiTheme="majorHAnsi" w:cstheme="majorBidi"/>
      <w:b/>
      <w:bCs/>
      <w:color w:val="1F497D" w:themeColor="text2"/>
      <w:sz w:val="24"/>
    </w:rPr>
  </w:style>
  <w:style w:type="paragraph" w:styleId="a4">
    <w:name w:val="TOC Heading"/>
    <w:basedOn w:val="1"/>
    <w:next w:val="a"/>
    <w:uiPriority w:val="39"/>
    <w:semiHidden/>
    <w:unhideWhenUsed/>
    <w:qFormat/>
    <w:rsid w:val="00087F9A"/>
    <w:pPr>
      <w:outlineLvl w:val="9"/>
    </w:pPr>
    <w:rPr>
      <w:lang w:eastAsia="ru-RU"/>
    </w:rPr>
  </w:style>
  <w:style w:type="paragraph" w:styleId="11">
    <w:name w:val="toc 1"/>
    <w:basedOn w:val="a"/>
    <w:next w:val="a"/>
    <w:autoRedefine/>
    <w:uiPriority w:val="39"/>
    <w:unhideWhenUsed/>
    <w:rsid w:val="00087F9A"/>
    <w:pPr>
      <w:spacing w:after="100"/>
    </w:pPr>
  </w:style>
  <w:style w:type="paragraph" w:styleId="21">
    <w:name w:val="toc 2"/>
    <w:basedOn w:val="a"/>
    <w:next w:val="a"/>
    <w:autoRedefine/>
    <w:uiPriority w:val="39"/>
    <w:unhideWhenUsed/>
    <w:rsid w:val="00087F9A"/>
    <w:pPr>
      <w:spacing w:after="100"/>
      <w:ind w:left="220"/>
    </w:pPr>
  </w:style>
  <w:style w:type="paragraph" w:styleId="31">
    <w:name w:val="toc 3"/>
    <w:basedOn w:val="a"/>
    <w:next w:val="a"/>
    <w:autoRedefine/>
    <w:uiPriority w:val="39"/>
    <w:unhideWhenUsed/>
    <w:rsid w:val="00087F9A"/>
    <w:pPr>
      <w:spacing w:after="100"/>
      <w:ind w:left="440"/>
    </w:pPr>
  </w:style>
  <w:style w:type="character" w:styleId="a5">
    <w:name w:val="Hyperlink"/>
    <w:basedOn w:val="a0"/>
    <w:uiPriority w:val="99"/>
    <w:unhideWhenUsed/>
    <w:rsid w:val="00087F9A"/>
    <w:rPr>
      <w:color w:val="0000FF" w:themeColor="hyperlink"/>
      <w:u w:val="single"/>
    </w:rPr>
  </w:style>
  <w:style w:type="paragraph" w:styleId="a6">
    <w:name w:val="Balloon Text"/>
    <w:basedOn w:val="a"/>
    <w:link w:val="a7"/>
    <w:uiPriority w:val="99"/>
    <w:semiHidden/>
    <w:unhideWhenUsed/>
    <w:rsid w:val="00087F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87F9A"/>
    <w:rPr>
      <w:rFonts w:ascii="Tahoma" w:hAnsi="Tahoma" w:cs="Tahoma"/>
      <w:sz w:val="16"/>
      <w:szCs w:val="16"/>
    </w:rPr>
  </w:style>
  <w:style w:type="table" w:styleId="a8">
    <w:name w:val="Table Grid"/>
    <w:basedOn w:val="a1"/>
    <w:uiPriority w:val="59"/>
    <w:rsid w:val="0013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580E4B"/>
    <w:rPr>
      <w:rFonts w:asciiTheme="majorHAnsi" w:eastAsiaTheme="majorEastAsia" w:hAnsiTheme="majorHAnsi" w:cstheme="majorBidi"/>
      <w:b/>
      <w:bCs/>
      <w:i/>
      <w:iCs/>
      <w:color w:val="1F497D" w:themeColor="text2"/>
    </w:rPr>
  </w:style>
  <w:style w:type="paragraph" w:styleId="41">
    <w:name w:val="toc 4"/>
    <w:basedOn w:val="a"/>
    <w:next w:val="a"/>
    <w:autoRedefine/>
    <w:uiPriority w:val="39"/>
    <w:unhideWhenUsed/>
    <w:rsid w:val="002F6F16"/>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0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80E4B"/>
    <w:pPr>
      <w:keepNext/>
      <w:keepLines/>
      <w:spacing w:before="200" w:after="120"/>
      <w:outlineLvl w:val="1"/>
    </w:pPr>
    <w:rPr>
      <w:rFonts w:asciiTheme="majorHAnsi" w:eastAsiaTheme="majorEastAsia" w:hAnsiTheme="majorHAnsi" w:cstheme="majorBidi"/>
      <w:b/>
      <w:bCs/>
      <w:color w:val="1F497D" w:themeColor="text2"/>
      <w:sz w:val="26"/>
      <w:szCs w:val="26"/>
    </w:rPr>
  </w:style>
  <w:style w:type="paragraph" w:styleId="3">
    <w:name w:val="heading 3"/>
    <w:basedOn w:val="a"/>
    <w:next w:val="a"/>
    <w:link w:val="30"/>
    <w:uiPriority w:val="9"/>
    <w:unhideWhenUsed/>
    <w:qFormat/>
    <w:rsid w:val="00580E4B"/>
    <w:pPr>
      <w:keepNext/>
      <w:keepLines/>
      <w:spacing w:before="200" w:after="120"/>
      <w:outlineLvl w:val="2"/>
    </w:pPr>
    <w:rPr>
      <w:rFonts w:asciiTheme="majorHAnsi" w:eastAsiaTheme="majorEastAsia" w:hAnsiTheme="majorHAnsi" w:cstheme="majorBidi"/>
      <w:b/>
      <w:bCs/>
      <w:color w:val="1F497D" w:themeColor="text2"/>
      <w:sz w:val="24"/>
    </w:rPr>
  </w:style>
  <w:style w:type="paragraph" w:styleId="4">
    <w:name w:val="heading 4"/>
    <w:basedOn w:val="a"/>
    <w:next w:val="a"/>
    <w:link w:val="40"/>
    <w:uiPriority w:val="9"/>
    <w:unhideWhenUsed/>
    <w:qFormat/>
    <w:rsid w:val="00580E4B"/>
    <w:pPr>
      <w:keepNext/>
      <w:keepLines/>
      <w:spacing w:before="120" w:after="120"/>
      <w:outlineLvl w:val="3"/>
    </w:pPr>
    <w:rPr>
      <w:rFonts w:asciiTheme="majorHAnsi" w:eastAsiaTheme="majorEastAsia" w:hAnsiTheme="majorHAnsi" w:cstheme="majorBidi"/>
      <w:b/>
      <w:bCs/>
      <w:i/>
      <w:iCs/>
      <w:color w:val="1F497D"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89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10890"/>
    <w:pPr>
      <w:ind w:left="720"/>
      <w:contextualSpacing/>
    </w:pPr>
  </w:style>
  <w:style w:type="character" w:customStyle="1" w:styleId="20">
    <w:name w:val="Заголовок 2 Знак"/>
    <w:basedOn w:val="a0"/>
    <w:link w:val="2"/>
    <w:uiPriority w:val="9"/>
    <w:rsid w:val="00580E4B"/>
    <w:rPr>
      <w:rFonts w:asciiTheme="majorHAnsi" w:eastAsiaTheme="majorEastAsia" w:hAnsiTheme="majorHAnsi" w:cstheme="majorBidi"/>
      <w:b/>
      <w:bCs/>
      <w:color w:val="1F497D" w:themeColor="text2"/>
      <w:sz w:val="26"/>
      <w:szCs w:val="26"/>
    </w:rPr>
  </w:style>
  <w:style w:type="character" w:customStyle="1" w:styleId="30">
    <w:name w:val="Заголовок 3 Знак"/>
    <w:basedOn w:val="a0"/>
    <w:link w:val="3"/>
    <w:uiPriority w:val="9"/>
    <w:rsid w:val="00580E4B"/>
    <w:rPr>
      <w:rFonts w:asciiTheme="majorHAnsi" w:eastAsiaTheme="majorEastAsia" w:hAnsiTheme="majorHAnsi" w:cstheme="majorBidi"/>
      <w:b/>
      <w:bCs/>
      <w:color w:val="1F497D" w:themeColor="text2"/>
      <w:sz w:val="24"/>
    </w:rPr>
  </w:style>
  <w:style w:type="paragraph" w:styleId="a4">
    <w:name w:val="TOC Heading"/>
    <w:basedOn w:val="1"/>
    <w:next w:val="a"/>
    <w:uiPriority w:val="39"/>
    <w:semiHidden/>
    <w:unhideWhenUsed/>
    <w:qFormat/>
    <w:rsid w:val="00087F9A"/>
    <w:pPr>
      <w:outlineLvl w:val="9"/>
    </w:pPr>
    <w:rPr>
      <w:lang w:eastAsia="ru-RU"/>
    </w:rPr>
  </w:style>
  <w:style w:type="paragraph" w:styleId="11">
    <w:name w:val="toc 1"/>
    <w:basedOn w:val="a"/>
    <w:next w:val="a"/>
    <w:autoRedefine/>
    <w:uiPriority w:val="39"/>
    <w:unhideWhenUsed/>
    <w:rsid w:val="00087F9A"/>
    <w:pPr>
      <w:spacing w:after="100"/>
    </w:pPr>
  </w:style>
  <w:style w:type="paragraph" w:styleId="21">
    <w:name w:val="toc 2"/>
    <w:basedOn w:val="a"/>
    <w:next w:val="a"/>
    <w:autoRedefine/>
    <w:uiPriority w:val="39"/>
    <w:unhideWhenUsed/>
    <w:rsid w:val="00087F9A"/>
    <w:pPr>
      <w:spacing w:after="100"/>
      <w:ind w:left="220"/>
    </w:pPr>
  </w:style>
  <w:style w:type="paragraph" w:styleId="31">
    <w:name w:val="toc 3"/>
    <w:basedOn w:val="a"/>
    <w:next w:val="a"/>
    <w:autoRedefine/>
    <w:uiPriority w:val="39"/>
    <w:unhideWhenUsed/>
    <w:rsid w:val="00087F9A"/>
    <w:pPr>
      <w:spacing w:after="100"/>
      <w:ind w:left="440"/>
    </w:pPr>
  </w:style>
  <w:style w:type="character" w:styleId="a5">
    <w:name w:val="Hyperlink"/>
    <w:basedOn w:val="a0"/>
    <w:uiPriority w:val="99"/>
    <w:unhideWhenUsed/>
    <w:rsid w:val="00087F9A"/>
    <w:rPr>
      <w:color w:val="0000FF" w:themeColor="hyperlink"/>
      <w:u w:val="single"/>
    </w:rPr>
  </w:style>
  <w:style w:type="paragraph" w:styleId="a6">
    <w:name w:val="Balloon Text"/>
    <w:basedOn w:val="a"/>
    <w:link w:val="a7"/>
    <w:uiPriority w:val="99"/>
    <w:semiHidden/>
    <w:unhideWhenUsed/>
    <w:rsid w:val="00087F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87F9A"/>
    <w:rPr>
      <w:rFonts w:ascii="Tahoma" w:hAnsi="Tahoma" w:cs="Tahoma"/>
      <w:sz w:val="16"/>
      <w:szCs w:val="16"/>
    </w:rPr>
  </w:style>
  <w:style w:type="table" w:styleId="a8">
    <w:name w:val="Table Grid"/>
    <w:basedOn w:val="a1"/>
    <w:uiPriority w:val="59"/>
    <w:rsid w:val="0013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580E4B"/>
    <w:rPr>
      <w:rFonts w:asciiTheme="majorHAnsi" w:eastAsiaTheme="majorEastAsia" w:hAnsiTheme="majorHAnsi" w:cstheme="majorBidi"/>
      <w:b/>
      <w:bCs/>
      <w:i/>
      <w:iCs/>
      <w:color w:val="1F497D" w:themeColor="text2"/>
    </w:rPr>
  </w:style>
  <w:style w:type="paragraph" w:styleId="41">
    <w:name w:val="toc 4"/>
    <w:basedOn w:val="a"/>
    <w:next w:val="a"/>
    <w:autoRedefine/>
    <w:uiPriority w:val="39"/>
    <w:unhideWhenUsed/>
    <w:rsid w:val="002F6F1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E2CA-0A8D-4303-883A-A75C73CC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5011</Words>
  <Characters>28564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Гуров Евгений Юрьевич</dc:creator>
  <cp:lastModifiedBy>Гуров Евгений Юрьевич</cp:lastModifiedBy>
  <cp:revision>40</cp:revision>
  <dcterms:created xsi:type="dcterms:W3CDTF">2016-03-30T10:47:00Z</dcterms:created>
  <dcterms:modified xsi:type="dcterms:W3CDTF">2016-04-04T11:34:00Z</dcterms:modified>
</cp:coreProperties>
</file>