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91F" w:rsidRPr="00F35B76" w:rsidRDefault="00DA7D78" w:rsidP="00FB1549">
      <w:pPr>
        <w:jc w:val="center"/>
        <w:rPr>
          <w:rFonts w:ascii="Arial" w:hAnsi="Arial" w:cs="Arial"/>
          <w:b/>
          <w:color w:val="002060"/>
          <w:sz w:val="32"/>
          <w:szCs w:val="32"/>
        </w:rPr>
      </w:pPr>
      <w:r w:rsidRPr="00FB1549">
        <w:rPr>
          <w:rFonts w:ascii="Arial" w:hAnsi="Arial" w:cs="Arial"/>
          <w:b/>
          <w:color w:val="002060"/>
          <w:sz w:val="32"/>
          <w:szCs w:val="32"/>
        </w:rPr>
        <w:t>ТЕХНИЧЕСКОЕ ЗАДАНИЕ</w:t>
      </w:r>
      <w:r w:rsidR="002F649C" w:rsidRPr="0025510F">
        <w:rPr>
          <w:rFonts w:ascii="Arial" w:hAnsi="Arial" w:cs="Arial"/>
          <w:b/>
          <w:color w:val="002060"/>
          <w:sz w:val="32"/>
          <w:szCs w:val="32"/>
        </w:rPr>
        <w:t xml:space="preserve"> </w:t>
      </w:r>
      <w:r w:rsidR="002F649C">
        <w:rPr>
          <w:rFonts w:ascii="Arial" w:hAnsi="Arial" w:cs="Arial"/>
          <w:b/>
          <w:color w:val="002060"/>
          <w:sz w:val="32"/>
          <w:szCs w:val="32"/>
        </w:rPr>
        <w:t xml:space="preserve">№ </w:t>
      </w:r>
      <w:r w:rsidR="002F649C">
        <w:rPr>
          <w:rFonts w:ascii="Arial" w:hAnsi="Arial" w:cs="Arial"/>
          <w:b/>
          <w:color w:val="002060"/>
          <w:sz w:val="32"/>
          <w:szCs w:val="32"/>
          <w:lang w:val="en-US"/>
        </w:rPr>
        <w:t>U</w:t>
      </w:r>
      <w:r w:rsidR="002F649C" w:rsidRPr="0025510F">
        <w:rPr>
          <w:rFonts w:ascii="Arial" w:hAnsi="Arial" w:cs="Arial"/>
          <w:b/>
          <w:color w:val="002060"/>
          <w:sz w:val="32"/>
          <w:szCs w:val="32"/>
        </w:rPr>
        <w:t>00</w:t>
      </w:r>
      <w:r w:rsidR="00F35B76" w:rsidRPr="00F35B76">
        <w:rPr>
          <w:rFonts w:ascii="Arial" w:hAnsi="Arial" w:cs="Arial"/>
          <w:b/>
          <w:color w:val="002060"/>
          <w:sz w:val="32"/>
          <w:szCs w:val="32"/>
        </w:rPr>
        <w:t>4</w:t>
      </w:r>
    </w:p>
    <w:p w:rsidR="00236EE3" w:rsidRPr="0025510F" w:rsidRDefault="00236EE3" w:rsidP="00FB1549">
      <w:pPr>
        <w:jc w:val="center"/>
        <w:rPr>
          <w:rFonts w:ascii="Arial" w:hAnsi="Arial" w:cs="Arial"/>
          <w:b/>
          <w:sz w:val="32"/>
          <w:szCs w:val="32"/>
        </w:rPr>
      </w:pPr>
      <w:r w:rsidRPr="00FB1549">
        <w:rPr>
          <w:rFonts w:ascii="Arial" w:hAnsi="Arial" w:cs="Arial"/>
          <w:b/>
          <w:color w:val="002060"/>
          <w:sz w:val="32"/>
          <w:szCs w:val="32"/>
        </w:rPr>
        <w:t xml:space="preserve">на </w:t>
      </w:r>
      <w:r w:rsidR="00B638DA">
        <w:rPr>
          <w:rFonts w:ascii="Arial" w:hAnsi="Arial" w:cs="Arial"/>
          <w:b/>
          <w:color w:val="002060"/>
          <w:sz w:val="32"/>
          <w:szCs w:val="32"/>
        </w:rPr>
        <w:t>разработку</w:t>
      </w:r>
      <w:r w:rsidRPr="00FB1549">
        <w:rPr>
          <w:rFonts w:ascii="Arial" w:hAnsi="Arial" w:cs="Arial"/>
          <w:b/>
          <w:color w:val="002060"/>
          <w:sz w:val="32"/>
          <w:szCs w:val="32"/>
        </w:rPr>
        <w:t xml:space="preserve"> </w:t>
      </w:r>
      <w:r w:rsidR="0025510F">
        <w:rPr>
          <w:rFonts w:ascii="Arial" w:hAnsi="Arial" w:cs="Arial"/>
          <w:b/>
          <w:color w:val="002060"/>
          <w:sz w:val="32"/>
          <w:szCs w:val="32"/>
        </w:rPr>
        <w:t>пакет</w:t>
      </w:r>
      <w:r w:rsidR="009E66C0">
        <w:rPr>
          <w:rFonts w:ascii="Arial" w:hAnsi="Arial" w:cs="Arial"/>
          <w:b/>
          <w:color w:val="002060"/>
          <w:sz w:val="32"/>
          <w:szCs w:val="32"/>
        </w:rPr>
        <w:t xml:space="preserve">а формирования </w:t>
      </w:r>
      <w:r w:rsidR="00F35B76">
        <w:rPr>
          <w:rFonts w:ascii="Arial" w:hAnsi="Arial" w:cs="Arial"/>
          <w:b/>
          <w:color w:val="002060"/>
          <w:sz w:val="32"/>
          <w:szCs w:val="32"/>
        </w:rPr>
        <w:t xml:space="preserve">элементов управления со </w:t>
      </w:r>
      <w:r w:rsidR="009E66C0">
        <w:rPr>
          <w:rFonts w:ascii="Arial" w:hAnsi="Arial" w:cs="Arial"/>
          <w:b/>
          <w:color w:val="002060"/>
          <w:sz w:val="32"/>
          <w:szCs w:val="32"/>
        </w:rPr>
        <w:t>списк</w:t>
      </w:r>
      <w:r w:rsidR="00F35B76">
        <w:rPr>
          <w:rFonts w:ascii="Arial" w:hAnsi="Arial" w:cs="Arial"/>
          <w:b/>
          <w:color w:val="002060"/>
          <w:sz w:val="32"/>
          <w:szCs w:val="32"/>
        </w:rPr>
        <w:t>ом</w:t>
      </w:r>
      <w:r w:rsidR="009E66C0">
        <w:rPr>
          <w:rFonts w:ascii="Arial" w:hAnsi="Arial" w:cs="Arial"/>
          <w:b/>
          <w:color w:val="002060"/>
          <w:sz w:val="32"/>
          <w:szCs w:val="32"/>
        </w:rPr>
        <w:t xml:space="preserve"> задач</w:t>
      </w:r>
      <w:r>
        <w:rPr>
          <w:rFonts w:ascii="Arial" w:hAnsi="Arial" w:cs="Arial"/>
          <w:b/>
          <w:sz w:val="32"/>
          <w:szCs w:val="32"/>
        </w:rPr>
        <w:br/>
      </w:r>
      <w:r w:rsidRPr="00843963">
        <w:rPr>
          <w:rFonts w:ascii="Arial" w:hAnsi="Arial" w:cs="Arial"/>
          <w:b/>
          <w:sz w:val="28"/>
          <w:szCs w:val="28"/>
        </w:rPr>
        <w:t>«</w:t>
      </w:r>
      <w:bookmarkStart w:id="0" w:name="Наименование"/>
      <w:bookmarkEnd w:id="0"/>
      <w:proofErr w:type="spellStart"/>
      <w:r w:rsidR="00F35B76">
        <w:rPr>
          <w:rFonts w:ascii="Arial" w:hAnsi="Arial" w:cs="Arial"/>
          <w:b/>
          <w:sz w:val="28"/>
          <w:szCs w:val="28"/>
          <w:lang w:val="en-US"/>
        </w:rPr>
        <w:t>stb</w:t>
      </w:r>
      <w:proofErr w:type="spellEnd"/>
      <w:r w:rsidR="00F35B76" w:rsidRPr="00F35B76">
        <w:rPr>
          <w:rFonts w:ascii="Arial" w:hAnsi="Arial" w:cs="Arial"/>
          <w:b/>
          <w:sz w:val="28"/>
          <w:szCs w:val="28"/>
        </w:rPr>
        <w:t>*</w:t>
      </w:r>
      <w:r w:rsidR="0025510F" w:rsidRPr="0025510F">
        <w:rPr>
          <w:rFonts w:ascii="Arial" w:hAnsi="Arial" w:cs="Arial"/>
          <w:b/>
          <w:sz w:val="28"/>
          <w:szCs w:val="28"/>
        </w:rPr>
        <w:t>.</w:t>
      </w:r>
      <w:proofErr w:type="spellStart"/>
      <w:r w:rsidR="0025510F">
        <w:rPr>
          <w:rFonts w:ascii="Arial" w:hAnsi="Arial" w:cs="Arial"/>
          <w:b/>
          <w:sz w:val="28"/>
          <w:szCs w:val="28"/>
          <w:lang w:val="en-US"/>
        </w:rPr>
        <w:t>bpl</w:t>
      </w:r>
      <w:proofErr w:type="spellEnd"/>
      <w:r w:rsidRPr="00843963">
        <w:rPr>
          <w:rFonts w:ascii="Arial" w:hAnsi="Arial" w:cs="Arial"/>
          <w:b/>
          <w:sz w:val="28"/>
          <w:szCs w:val="28"/>
        </w:rPr>
        <w:t>»</w:t>
      </w:r>
    </w:p>
    <w:p w:rsidR="001E291F" w:rsidRDefault="001E291F" w:rsidP="001E291F"/>
    <w:p w:rsidR="001E291F" w:rsidRPr="00236EE3" w:rsidRDefault="00513785" w:rsidP="00513785">
      <w:pPr>
        <w:spacing w:after="240"/>
      </w:pPr>
      <w:r w:rsidRPr="001A6337">
        <w:rPr>
          <w:b/>
        </w:rPr>
        <w:t>Назначение программы:</w:t>
      </w:r>
      <w:r w:rsidR="00384607" w:rsidRPr="00384607">
        <w:rPr>
          <w:b/>
        </w:rPr>
        <w:t xml:space="preserve"> </w:t>
      </w:r>
      <w:r w:rsidR="0025510F">
        <w:t>пакет</w:t>
      </w:r>
      <w:r w:rsidR="00236EE3">
        <w:t xml:space="preserve"> предназначен для</w:t>
      </w:r>
      <w:r w:rsidR="00E7489F">
        <w:t xml:space="preserve"> </w:t>
      </w:r>
      <w:r w:rsidR="0025510F">
        <w:t xml:space="preserve">формирования </w:t>
      </w:r>
      <w:r w:rsidR="00F35B76">
        <w:t xml:space="preserve">элементов управления со </w:t>
      </w:r>
      <w:r w:rsidR="009E66C0">
        <w:t>списк</w:t>
      </w:r>
      <w:r w:rsidR="00F35B76">
        <w:t>ом</w:t>
      </w:r>
      <w:r w:rsidR="009E66C0">
        <w:t xml:space="preserve"> задач КИС «Симфония» под текущего пользователя базы данных</w:t>
      </w:r>
      <w:r w:rsidR="00236EE3">
        <w:t>.</w:t>
      </w:r>
    </w:p>
    <w:p w:rsidR="00513785" w:rsidRDefault="00513785" w:rsidP="00513785">
      <w:pPr>
        <w:spacing w:after="240"/>
      </w:pPr>
      <w:r w:rsidRPr="0021079D">
        <w:rPr>
          <w:b/>
        </w:rPr>
        <w:t>Основные функции:</w:t>
      </w:r>
    </w:p>
    <w:p w:rsidR="00236EE3" w:rsidRDefault="006076CB" w:rsidP="00236EE3">
      <w:pPr>
        <w:numPr>
          <w:ilvl w:val="0"/>
          <w:numId w:val="2"/>
        </w:numPr>
        <w:spacing w:after="240"/>
      </w:pPr>
      <w:r>
        <w:t xml:space="preserve">Формирование </w:t>
      </w:r>
      <w:r w:rsidR="00F35B76">
        <w:t xml:space="preserve">элементов управления (интерфейса пользователя программы) со списком задач для текущего пользователя КИС «Симфония» </w:t>
      </w:r>
      <w:proofErr w:type="gramStart"/>
      <w:r w:rsidR="00F35B76">
        <w:t>по</w:t>
      </w:r>
      <w:proofErr w:type="gramEnd"/>
      <w:r w:rsidR="00F35B76">
        <w:t xml:space="preserve"> полученным </w:t>
      </w:r>
      <w:r>
        <w:rPr>
          <w:lang w:val="en-US"/>
        </w:rPr>
        <w:t>XML</w:t>
      </w:r>
      <w:r w:rsidRPr="006076CB">
        <w:t>-</w:t>
      </w:r>
      <w:r>
        <w:t>данны</w:t>
      </w:r>
      <w:r w:rsidR="00F35B76">
        <w:t>м</w:t>
      </w:r>
      <w:r w:rsidR="00757017" w:rsidRPr="00E7489F">
        <w:t>.</w:t>
      </w:r>
    </w:p>
    <w:p w:rsidR="00513785" w:rsidRDefault="00513785" w:rsidP="00513785">
      <w:pPr>
        <w:spacing w:after="240"/>
        <w:rPr>
          <w:b/>
        </w:rPr>
      </w:pPr>
      <w:r w:rsidRPr="00D329D8">
        <w:rPr>
          <w:b/>
        </w:rPr>
        <w:t>Требования к программе</w:t>
      </w:r>
      <w:r w:rsidR="00384607" w:rsidRPr="00384607">
        <w:rPr>
          <w:b/>
        </w:rPr>
        <w:t xml:space="preserve"> </w:t>
      </w:r>
      <w:r>
        <w:rPr>
          <w:b/>
        </w:rPr>
        <w:t>и основные алгоритмы</w:t>
      </w:r>
      <w:r w:rsidRPr="00D329D8">
        <w:rPr>
          <w:b/>
        </w:rPr>
        <w:t>:</w:t>
      </w:r>
    </w:p>
    <w:p w:rsidR="006234D1" w:rsidRDefault="00A537C2" w:rsidP="00205EAE">
      <w:pPr>
        <w:numPr>
          <w:ilvl w:val="0"/>
          <w:numId w:val="3"/>
        </w:numPr>
        <w:spacing w:after="240"/>
      </w:pPr>
      <w:r w:rsidRPr="00A537C2">
        <w:rPr>
          <w:b/>
        </w:rPr>
        <w:t>Среда разработки</w:t>
      </w:r>
      <w:r w:rsidR="00F93726">
        <w:rPr>
          <w:b/>
        </w:rPr>
        <w:t>.</w:t>
      </w:r>
      <w:r>
        <w:t xml:space="preserve"> Программа создается средствами </w:t>
      </w:r>
      <w:r>
        <w:rPr>
          <w:lang w:val="en-US"/>
        </w:rPr>
        <w:t>Delphi</w:t>
      </w:r>
      <w:r w:rsidRPr="00A537C2">
        <w:t xml:space="preserve"> </w:t>
      </w:r>
      <w:r>
        <w:t xml:space="preserve">с использованием библиотеки </w:t>
      </w:r>
      <w:r w:rsidR="005137AE">
        <w:rPr>
          <w:lang w:val="en-US"/>
        </w:rPr>
        <w:t>VCL</w:t>
      </w:r>
      <w:r w:rsidRPr="00A537C2">
        <w:t xml:space="preserve"> </w:t>
      </w:r>
      <w:r>
        <w:t xml:space="preserve">с возможностью компилирования проекта под </w:t>
      </w:r>
      <w:r>
        <w:rPr>
          <w:lang w:val="en-US"/>
        </w:rPr>
        <w:t>Windows</w:t>
      </w:r>
      <w:r w:rsidR="005137AE" w:rsidRPr="005137AE">
        <w:t xml:space="preserve"> </w:t>
      </w:r>
      <w:r w:rsidR="005137AE">
        <w:t xml:space="preserve">с разрядностью 32 и 64 </w:t>
      </w:r>
      <w:r w:rsidR="005137AE">
        <w:rPr>
          <w:lang w:val="en-US"/>
        </w:rPr>
        <w:t>bit</w:t>
      </w:r>
      <w:r w:rsidR="00205EAE">
        <w:t>.</w:t>
      </w:r>
    </w:p>
    <w:p w:rsidR="005137AE" w:rsidRPr="005137AE" w:rsidRDefault="005137AE" w:rsidP="00205EAE">
      <w:pPr>
        <w:numPr>
          <w:ilvl w:val="0"/>
          <w:numId w:val="3"/>
        </w:numPr>
        <w:spacing w:after="240"/>
      </w:pPr>
      <w:r>
        <w:rPr>
          <w:b/>
        </w:rPr>
        <w:t>Имя пакета и его расположение.</w:t>
      </w:r>
      <w:r w:rsidRPr="005137AE">
        <w:t xml:space="preserve"> Имя пакета должно начинаться со строки </w:t>
      </w:r>
      <w:r>
        <w:t>«</w:t>
      </w:r>
      <w:proofErr w:type="spellStart"/>
      <w:r w:rsidR="00F35B76">
        <w:rPr>
          <w:lang w:val="en-US"/>
        </w:rPr>
        <w:t>stb</w:t>
      </w:r>
      <w:proofErr w:type="spellEnd"/>
      <w:r>
        <w:t xml:space="preserve">», </w:t>
      </w:r>
      <w:r w:rsidR="00F35B76">
        <w:t>р</w:t>
      </w:r>
      <w:r>
        <w:t>асширение файла пакета «</w:t>
      </w:r>
      <w:r w:rsidRPr="005137AE">
        <w:t>.</w:t>
      </w:r>
      <w:proofErr w:type="spellStart"/>
      <w:r>
        <w:rPr>
          <w:lang w:val="en-US"/>
        </w:rPr>
        <w:t>bpl</w:t>
      </w:r>
      <w:proofErr w:type="spellEnd"/>
      <w:r>
        <w:t>». 32-х разрядные версии пакетов должны располагаться в каталоге «</w:t>
      </w:r>
      <w:r>
        <w:rPr>
          <w:lang w:val="en-US"/>
        </w:rPr>
        <w:t>bin</w:t>
      </w:r>
      <w:r>
        <w:t>»</w:t>
      </w:r>
      <w:r w:rsidRPr="005137AE">
        <w:t xml:space="preserve"> </w:t>
      </w:r>
      <w:r>
        <w:t>корневого каталога системы, а 64-х разрядные версии в каталоге «</w:t>
      </w:r>
      <w:r>
        <w:rPr>
          <w:lang w:val="en-US"/>
        </w:rPr>
        <w:t>bin</w:t>
      </w:r>
      <w:r w:rsidRPr="005137AE">
        <w:t>64</w:t>
      </w:r>
      <w:r>
        <w:t>»</w:t>
      </w:r>
    </w:p>
    <w:p w:rsidR="0079589D" w:rsidRDefault="005137AE" w:rsidP="00757017">
      <w:pPr>
        <w:numPr>
          <w:ilvl w:val="0"/>
          <w:numId w:val="3"/>
        </w:numPr>
        <w:spacing w:after="240"/>
      </w:pPr>
      <w:r>
        <w:rPr>
          <w:b/>
          <w:lang w:val="en-US"/>
        </w:rPr>
        <w:t>API</w:t>
      </w:r>
      <w:r w:rsidRPr="005137AE">
        <w:rPr>
          <w:b/>
        </w:rPr>
        <w:t>-</w:t>
      </w:r>
      <w:r>
        <w:rPr>
          <w:b/>
        </w:rPr>
        <w:t>пакетов</w:t>
      </w:r>
      <w:r w:rsidR="00F93726">
        <w:rPr>
          <w:b/>
        </w:rPr>
        <w:t>.</w:t>
      </w:r>
      <w:r w:rsidR="00A537C2">
        <w:t xml:space="preserve"> </w:t>
      </w:r>
      <w:r>
        <w:t>Каждый пакет должен экспортировать функци</w:t>
      </w:r>
      <w:r w:rsidR="00FB4880">
        <w:t>и</w:t>
      </w:r>
      <w:r w:rsidR="0051494C">
        <w:t xml:space="preserve"> со следующей </w:t>
      </w:r>
      <w:r w:rsidR="00AD74B1">
        <w:t>сигнатур</w:t>
      </w:r>
      <w:r w:rsidR="0051494C">
        <w:t>ой</w:t>
      </w:r>
      <w:r w:rsidR="00AD74B1">
        <w:t>:</w:t>
      </w:r>
    </w:p>
    <w:p w:rsidR="009854DA" w:rsidRPr="00FB4880" w:rsidRDefault="00AD74B1" w:rsidP="0051494C">
      <w:pPr>
        <w:numPr>
          <w:ilvl w:val="1"/>
          <w:numId w:val="3"/>
        </w:numPr>
        <w:spacing w:after="240"/>
        <w:rPr>
          <w:rFonts w:ascii="Courier New" w:hAnsi="Courier New" w:cs="Courier New"/>
        </w:rPr>
      </w:pPr>
      <w:proofErr w:type="gramStart"/>
      <w:r w:rsidRPr="00FB4880">
        <w:rPr>
          <w:rFonts w:ascii="Courier New" w:hAnsi="Courier New" w:cs="Courier New"/>
          <w:sz w:val="22"/>
          <w:szCs w:val="22"/>
          <w:lang w:val="en-US"/>
        </w:rPr>
        <w:t>function</w:t>
      </w:r>
      <w:proofErr w:type="gramEnd"/>
      <w:r w:rsidRPr="00FB488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FB4880">
        <w:rPr>
          <w:rFonts w:ascii="Courier New" w:hAnsi="Courier New" w:cs="Courier New"/>
          <w:sz w:val="22"/>
          <w:szCs w:val="22"/>
          <w:lang w:val="en-US"/>
        </w:rPr>
        <w:t>Build</w:t>
      </w:r>
      <w:r w:rsidR="0051494C" w:rsidRPr="00FB4880">
        <w:rPr>
          <w:rFonts w:ascii="Courier New" w:hAnsi="Courier New" w:cs="Courier New"/>
          <w:sz w:val="22"/>
          <w:szCs w:val="22"/>
          <w:lang w:val="en-US"/>
        </w:rPr>
        <w:t>Tasks</w:t>
      </w:r>
      <w:proofErr w:type="spellEnd"/>
      <w:r w:rsidRPr="00FB4880">
        <w:rPr>
          <w:rFonts w:ascii="Courier New" w:hAnsi="Courier New" w:cs="Courier New"/>
          <w:sz w:val="22"/>
          <w:szCs w:val="22"/>
        </w:rPr>
        <w:t>(</w:t>
      </w:r>
      <w:r w:rsidR="00C215B5">
        <w:rPr>
          <w:rFonts w:ascii="Courier New" w:hAnsi="Courier New" w:cs="Courier New"/>
          <w:sz w:val="22"/>
          <w:szCs w:val="22"/>
          <w:lang w:val="en-US"/>
        </w:rPr>
        <w:t>Parent</w:t>
      </w:r>
      <w:r w:rsidR="00C215B5" w:rsidRPr="00C215B5">
        <w:rPr>
          <w:rFonts w:ascii="Courier New" w:hAnsi="Courier New" w:cs="Courier New"/>
          <w:sz w:val="22"/>
          <w:szCs w:val="22"/>
        </w:rPr>
        <w:t xml:space="preserve">: </w:t>
      </w:r>
      <w:proofErr w:type="spellStart"/>
      <w:r w:rsidR="00C215B5">
        <w:rPr>
          <w:rFonts w:ascii="Courier New" w:hAnsi="Courier New" w:cs="Courier New"/>
          <w:sz w:val="22"/>
          <w:szCs w:val="22"/>
          <w:lang w:val="en-US"/>
        </w:rPr>
        <w:t>TComponent</w:t>
      </w:r>
      <w:proofErr w:type="spellEnd"/>
      <w:r w:rsidR="00C215B5" w:rsidRPr="00C215B5">
        <w:rPr>
          <w:rFonts w:ascii="Courier New" w:hAnsi="Courier New" w:cs="Courier New"/>
          <w:sz w:val="22"/>
          <w:szCs w:val="22"/>
        </w:rPr>
        <w:t xml:space="preserve">; </w:t>
      </w:r>
      <w:r w:rsidR="00FB4880">
        <w:rPr>
          <w:rFonts w:ascii="Courier New" w:hAnsi="Courier New" w:cs="Courier New"/>
          <w:sz w:val="22"/>
          <w:szCs w:val="22"/>
          <w:lang w:val="en-US"/>
        </w:rPr>
        <w:t>Tasks</w:t>
      </w:r>
      <w:r w:rsidR="0051494C" w:rsidRPr="00FB4880">
        <w:rPr>
          <w:rFonts w:ascii="Courier New" w:hAnsi="Courier New" w:cs="Courier New"/>
          <w:sz w:val="22"/>
          <w:szCs w:val="22"/>
        </w:rPr>
        <w:t xml:space="preserve">: </w:t>
      </w:r>
      <w:proofErr w:type="spellStart"/>
      <w:r w:rsidR="00FB4880" w:rsidRPr="00FB4880">
        <w:rPr>
          <w:rFonts w:ascii="Courier New" w:hAnsi="Courier New" w:cs="Courier New"/>
          <w:sz w:val="22"/>
          <w:szCs w:val="22"/>
          <w:lang w:val="en-US"/>
        </w:rPr>
        <w:t>IXMLNode</w:t>
      </w:r>
      <w:proofErr w:type="spellEnd"/>
      <w:r w:rsidR="003413C3" w:rsidRPr="003413C3">
        <w:rPr>
          <w:rFonts w:ascii="Courier New" w:hAnsi="Courier New" w:cs="Courier New"/>
          <w:sz w:val="22"/>
          <w:szCs w:val="22"/>
        </w:rPr>
        <w:t xml:space="preserve">; </w:t>
      </w:r>
      <w:proofErr w:type="spellStart"/>
      <w:r w:rsidR="003413C3">
        <w:rPr>
          <w:rFonts w:ascii="Courier New" w:hAnsi="Courier New" w:cs="Courier New"/>
          <w:sz w:val="22"/>
          <w:szCs w:val="22"/>
          <w:lang w:val="en-US"/>
        </w:rPr>
        <w:t>OnExecute</w:t>
      </w:r>
      <w:proofErr w:type="spellEnd"/>
      <w:r w:rsidR="003413C3" w:rsidRPr="003413C3">
        <w:rPr>
          <w:rFonts w:ascii="Courier New" w:hAnsi="Courier New" w:cs="Courier New"/>
          <w:sz w:val="22"/>
          <w:szCs w:val="22"/>
        </w:rPr>
        <w:t xml:space="preserve">: </w:t>
      </w:r>
      <w:proofErr w:type="spellStart"/>
      <w:r w:rsidR="003413C3">
        <w:rPr>
          <w:rFonts w:ascii="Courier New" w:hAnsi="Courier New" w:cs="Courier New"/>
          <w:sz w:val="22"/>
          <w:szCs w:val="22"/>
          <w:lang w:val="en-US"/>
        </w:rPr>
        <w:t>TNotifyEvent</w:t>
      </w:r>
      <w:proofErr w:type="spellEnd"/>
      <w:r w:rsidRPr="00FB4880">
        <w:rPr>
          <w:rFonts w:ascii="Courier New" w:hAnsi="Courier New" w:cs="Courier New"/>
          <w:sz w:val="22"/>
          <w:szCs w:val="22"/>
        </w:rPr>
        <w:t>):</w:t>
      </w:r>
      <w:r w:rsidR="003413C3" w:rsidRPr="003413C3">
        <w:rPr>
          <w:rFonts w:ascii="Courier New" w:hAnsi="Courier New" w:cs="Courier New"/>
          <w:sz w:val="22"/>
          <w:szCs w:val="22"/>
        </w:rPr>
        <w:t xml:space="preserve"> </w:t>
      </w:r>
      <w:r w:rsidR="00FB4880">
        <w:rPr>
          <w:rFonts w:ascii="Courier New" w:hAnsi="Courier New" w:cs="Courier New"/>
          <w:sz w:val="22"/>
          <w:szCs w:val="22"/>
          <w:lang w:val="en-US"/>
        </w:rPr>
        <w:t>Boolean</w:t>
      </w:r>
      <w:r w:rsidR="003413C3" w:rsidRPr="003413C3">
        <w:rPr>
          <w:rFonts w:ascii="Courier New" w:hAnsi="Courier New" w:cs="Courier New"/>
          <w:sz w:val="22"/>
          <w:szCs w:val="22"/>
        </w:rPr>
        <w:t xml:space="preserve"> </w:t>
      </w:r>
      <w:r w:rsidRPr="00FB4880">
        <w:rPr>
          <w:rFonts w:ascii="Courier New" w:hAnsi="Courier New" w:cs="Courier New"/>
          <w:sz w:val="22"/>
          <w:szCs w:val="22"/>
        </w:rPr>
        <w:t>;</w:t>
      </w:r>
      <w:r w:rsidRPr="00AD74B1">
        <w:br/>
      </w:r>
      <w:r>
        <w:t>Функция</w:t>
      </w:r>
      <w:r w:rsidRPr="00AD74B1">
        <w:t xml:space="preserve"> </w:t>
      </w:r>
      <w:r w:rsidR="00C215B5">
        <w:t xml:space="preserve">создает на главном окне вызывающего приложения элементы управления со списком задач текущего пользователя. Функция возвращает </w:t>
      </w:r>
      <w:r w:rsidR="00C215B5">
        <w:rPr>
          <w:lang w:val="en-US"/>
        </w:rPr>
        <w:t>True</w:t>
      </w:r>
      <w:r w:rsidR="00C215B5" w:rsidRPr="00C215B5">
        <w:t xml:space="preserve">, </w:t>
      </w:r>
      <w:r w:rsidR="00C215B5">
        <w:t xml:space="preserve">если интерфейс пользователя построен и </w:t>
      </w:r>
      <w:r w:rsidR="00C215B5">
        <w:rPr>
          <w:lang w:val="en-US"/>
        </w:rPr>
        <w:t>False</w:t>
      </w:r>
      <w:r w:rsidR="00C215B5" w:rsidRPr="00C215B5">
        <w:t xml:space="preserve"> </w:t>
      </w:r>
      <w:r w:rsidR="00C215B5">
        <w:t xml:space="preserve">при возникновении ошибки. </w:t>
      </w:r>
      <w:r w:rsidR="009854DA">
        <w:t>Параметры функции:</w:t>
      </w:r>
    </w:p>
    <w:p w:rsidR="009854DA" w:rsidRPr="009854DA" w:rsidRDefault="00C215B5" w:rsidP="009854DA">
      <w:pPr>
        <w:numPr>
          <w:ilvl w:val="2"/>
          <w:numId w:val="3"/>
        </w:numPr>
        <w:spacing w:after="240"/>
        <w:rPr>
          <w:rFonts w:ascii="Courier New" w:hAnsi="Courier New" w:cs="Courier New"/>
        </w:rPr>
      </w:pPr>
      <w:r>
        <w:rPr>
          <w:lang w:val="en-US"/>
        </w:rPr>
        <w:t>Parent</w:t>
      </w:r>
      <w:r w:rsidR="009854DA" w:rsidRPr="009854DA">
        <w:t xml:space="preserve">: </w:t>
      </w:r>
      <w:proofErr w:type="spellStart"/>
      <w:r w:rsidR="0051494C">
        <w:rPr>
          <w:lang w:val="en-US"/>
        </w:rPr>
        <w:t>TComponent</w:t>
      </w:r>
      <w:proofErr w:type="spellEnd"/>
      <w:r w:rsidR="009854DA" w:rsidRPr="009854DA">
        <w:t xml:space="preserve"> – </w:t>
      </w:r>
      <w:r w:rsidR="0051494C">
        <w:t xml:space="preserve">компонент </w:t>
      </w:r>
      <w:r>
        <w:t>на котором размещаются создаваемые элементы управления</w:t>
      </w:r>
      <w:r w:rsidR="009854DA">
        <w:t>.</w:t>
      </w:r>
    </w:p>
    <w:p w:rsidR="009854DA" w:rsidRPr="00C215B5" w:rsidRDefault="00C215B5" w:rsidP="009854DA">
      <w:pPr>
        <w:numPr>
          <w:ilvl w:val="2"/>
          <w:numId w:val="3"/>
        </w:numPr>
        <w:spacing w:after="240"/>
        <w:rPr>
          <w:rFonts w:ascii="Courier New" w:hAnsi="Courier New" w:cs="Courier New"/>
        </w:rPr>
      </w:pPr>
      <w:r>
        <w:rPr>
          <w:lang w:val="en-US"/>
        </w:rPr>
        <w:t>Tasks</w:t>
      </w:r>
      <w:r w:rsidR="009854DA" w:rsidRPr="009854DA">
        <w:t xml:space="preserve">: </w:t>
      </w:r>
      <w:proofErr w:type="spellStart"/>
      <w:r>
        <w:rPr>
          <w:lang w:val="en-US"/>
        </w:rPr>
        <w:t>IXMLNode</w:t>
      </w:r>
      <w:proofErr w:type="spellEnd"/>
      <w:r w:rsidR="009854DA" w:rsidRPr="009854DA">
        <w:t xml:space="preserve"> – </w:t>
      </w:r>
      <w:r>
        <w:t xml:space="preserve">интерфейс с </w:t>
      </w:r>
      <w:r>
        <w:rPr>
          <w:lang w:val="en-US"/>
        </w:rPr>
        <w:t>XML</w:t>
      </w:r>
      <w:r w:rsidRPr="00C215B5">
        <w:t>-</w:t>
      </w:r>
      <w:r>
        <w:t xml:space="preserve">данными, сформированными пакетом </w:t>
      </w:r>
      <w:proofErr w:type="spellStart"/>
      <w:r>
        <w:rPr>
          <w:lang w:val="en-US"/>
        </w:rPr>
        <w:t>SymTask</w:t>
      </w:r>
      <w:proofErr w:type="spellEnd"/>
      <w:r w:rsidRPr="00C215B5">
        <w:t>*.</w:t>
      </w:r>
      <w:proofErr w:type="spellStart"/>
      <w:r>
        <w:rPr>
          <w:lang w:val="en-US"/>
        </w:rPr>
        <w:t>bpl</w:t>
      </w:r>
      <w:proofErr w:type="spellEnd"/>
      <w:r>
        <w:t xml:space="preserve"> (см. техническое задание </w:t>
      </w:r>
      <w:r>
        <w:rPr>
          <w:lang w:val="en-US"/>
        </w:rPr>
        <w:t>U</w:t>
      </w:r>
      <w:r w:rsidRPr="00C215B5">
        <w:t>003)</w:t>
      </w:r>
      <w:r w:rsidR="009854DA">
        <w:t>.</w:t>
      </w:r>
    </w:p>
    <w:p w:rsidR="003812AE" w:rsidRDefault="003812AE" w:rsidP="003812AE">
      <w:pPr>
        <w:numPr>
          <w:ilvl w:val="1"/>
          <w:numId w:val="3"/>
        </w:numPr>
        <w:spacing w:after="240"/>
      </w:pPr>
      <w:r w:rsidRPr="003812AE">
        <w:rPr>
          <w:rFonts w:ascii="Courier New" w:hAnsi="Courier New" w:cs="Courier New"/>
          <w:lang w:val="en-US"/>
        </w:rPr>
        <w:t>function</w:t>
      </w:r>
      <w:r w:rsidRPr="003812AE">
        <w:rPr>
          <w:rFonts w:ascii="Courier New" w:hAnsi="Courier New" w:cs="Courier New"/>
        </w:rPr>
        <w:t xml:space="preserve"> </w:t>
      </w:r>
      <w:proofErr w:type="spellStart"/>
      <w:r w:rsidRPr="003812AE">
        <w:rPr>
          <w:rFonts w:ascii="Courier New" w:hAnsi="Courier New" w:cs="Courier New"/>
          <w:lang w:val="en-US"/>
        </w:rPr>
        <w:t>TaskForControl</w:t>
      </w:r>
      <w:proofErr w:type="spellEnd"/>
      <w:r w:rsidRPr="003812AE">
        <w:rPr>
          <w:rFonts w:ascii="Courier New" w:hAnsi="Courier New" w:cs="Courier New"/>
        </w:rPr>
        <w:t>(</w:t>
      </w:r>
      <w:proofErr w:type="spellStart"/>
      <w:r w:rsidRPr="003812AE">
        <w:rPr>
          <w:rFonts w:ascii="Courier New" w:hAnsi="Courier New" w:cs="Courier New"/>
          <w:lang w:val="en-US"/>
        </w:rPr>
        <w:t>AControl</w:t>
      </w:r>
      <w:proofErr w:type="spellEnd"/>
      <w:r w:rsidRPr="003812AE">
        <w:rPr>
          <w:rFonts w:ascii="Courier New" w:hAnsi="Courier New" w:cs="Courier New"/>
        </w:rPr>
        <w:t xml:space="preserve">: </w:t>
      </w:r>
      <w:proofErr w:type="spellStart"/>
      <w:r w:rsidRPr="003812AE">
        <w:rPr>
          <w:rFonts w:ascii="Courier New" w:hAnsi="Courier New" w:cs="Courier New"/>
          <w:lang w:val="en-US"/>
        </w:rPr>
        <w:t>TObject</w:t>
      </w:r>
      <w:proofErr w:type="spellEnd"/>
      <w:r w:rsidRPr="003812AE">
        <w:rPr>
          <w:rFonts w:ascii="Courier New" w:hAnsi="Courier New" w:cs="Courier New"/>
        </w:rPr>
        <w:t xml:space="preserve">): </w:t>
      </w:r>
      <w:proofErr w:type="spellStart"/>
      <w:r w:rsidRPr="003812AE">
        <w:rPr>
          <w:rFonts w:ascii="Courier New" w:hAnsi="Courier New" w:cs="Courier New"/>
          <w:lang w:val="en-US"/>
        </w:rPr>
        <w:t>IXMLNode</w:t>
      </w:r>
      <w:proofErr w:type="spellEnd"/>
      <w:r w:rsidRPr="003812AE">
        <w:rPr>
          <w:rFonts w:ascii="Courier New" w:hAnsi="Courier New" w:cs="Courier New"/>
        </w:rPr>
        <w:t xml:space="preserve"> ;</w:t>
      </w:r>
      <w:r w:rsidRPr="003812AE">
        <w:rPr>
          <w:rFonts w:ascii="Courier New" w:hAnsi="Courier New" w:cs="Courier New"/>
        </w:rPr>
        <w:br/>
      </w:r>
      <w:r w:rsidRPr="003812AE">
        <w:t>Функция</w:t>
      </w:r>
      <w:r>
        <w:t xml:space="preserve"> возвращает описание задачи, для переданного в качестве параметра элемента управления пользовательского интерфейса</w:t>
      </w:r>
    </w:p>
    <w:p w:rsidR="003812AE" w:rsidRPr="003812AE" w:rsidRDefault="003812AE" w:rsidP="003812AE">
      <w:pPr>
        <w:numPr>
          <w:ilvl w:val="1"/>
          <w:numId w:val="3"/>
        </w:numPr>
        <w:spacing w:after="240"/>
      </w:pPr>
      <w:proofErr w:type="gramStart"/>
      <w:r w:rsidRPr="003812AE">
        <w:rPr>
          <w:rFonts w:ascii="Courier New" w:hAnsi="Courier New" w:cs="Courier New"/>
          <w:lang w:val="en-US"/>
        </w:rPr>
        <w:t>function</w:t>
      </w:r>
      <w:proofErr w:type="gramEnd"/>
      <w:r w:rsidRPr="003812AE">
        <w:rPr>
          <w:rFonts w:ascii="Courier New" w:hAnsi="Courier New" w:cs="Courier New"/>
        </w:rPr>
        <w:t xml:space="preserve"> </w:t>
      </w:r>
      <w:proofErr w:type="spellStart"/>
      <w:r w:rsidRPr="003812AE">
        <w:rPr>
          <w:rFonts w:ascii="Courier New" w:hAnsi="Courier New" w:cs="Courier New"/>
          <w:lang w:val="en-US"/>
        </w:rPr>
        <w:t>ControlForTask</w:t>
      </w:r>
      <w:bookmarkStart w:id="1" w:name="_GoBack"/>
      <w:bookmarkEnd w:id="1"/>
      <w:proofErr w:type="spellEnd"/>
      <w:r w:rsidRPr="003812AE">
        <w:rPr>
          <w:rFonts w:ascii="Courier New" w:hAnsi="Courier New" w:cs="Courier New"/>
        </w:rPr>
        <w:t>(</w:t>
      </w:r>
      <w:proofErr w:type="spellStart"/>
      <w:r w:rsidRPr="003812AE">
        <w:rPr>
          <w:rFonts w:ascii="Courier New" w:hAnsi="Courier New" w:cs="Courier New"/>
          <w:lang w:val="en-US"/>
        </w:rPr>
        <w:t>ATask</w:t>
      </w:r>
      <w:proofErr w:type="spellEnd"/>
      <w:r w:rsidRPr="003812AE">
        <w:rPr>
          <w:rFonts w:ascii="Courier New" w:hAnsi="Courier New" w:cs="Courier New"/>
        </w:rPr>
        <w:t xml:space="preserve">: </w:t>
      </w:r>
      <w:proofErr w:type="spellStart"/>
      <w:r w:rsidRPr="003812AE">
        <w:rPr>
          <w:rFonts w:ascii="Courier New" w:hAnsi="Courier New" w:cs="Courier New"/>
          <w:lang w:val="en-US"/>
        </w:rPr>
        <w:t>IXMLNode</w:t>
      </w:r>
      <w:proofErr w:type="spellEnd"/>
      <w:r w:rsidRPr="003812AE">
        <w:rPr>
          <w:rFonts w:ascii="Courier New" w:hAnsi="Courier New" w:cs="Courier New"/>
        </w:rPr>
        <w:t xml:space="preserve">): </w:t>
      </w:r>
      <w:proofErr w:type="spellStart"/>
      <w:r w:rsidRPr="003812AE">
        <w:rPr>
          <w:rFonts w:ascii="Courier New" w:hAnsi="Courier New" w:cs="Courier New"/>
          <w:lang w:val="en-US"/>
        </w:rPr>
        <w:t>TObject</w:t>
      </w:r>
      <w:proofErr w:type="spellEnd"/>
      <w:r w:rsidRPr="003812AE">
        <w:rPr>
          <w:rFonts w:ascii="Courier New" w:hAnsi="Courier New" w:cs="Courier New"/>
        </w:rPr>
        <w:t xml:space="preserve"> ;</w:t>
      </w:r>
      <w:r w:rsidRPr="003812AE">
        <w:rPr>
          <w:rFonts w:ascii="Courier New" w:hAnsi="Courier New" w:cs="Courier New"/>
        </w:rPr>
        <w:br/>
      </w:r>
      <w:r>
        <w:t>Функция возвращает элемент пользовательского интерфейса для переданной в качестве параметра задачи.</w:t>
      </w:r>
    </w:p>
    <w:p w:rsidR="00C215B5" w:rsidRPr="00C215B5" w:rsidRDefault="00C215B5" w:rsidP="00C215B5">
      <w:pPr>
        <w:numPr>
          <w:ilvl w:val="1"/>
          <w:numId w:val="3"/>
        </w:numPr>
        <w:spacing w:after="240"/>
        <w:rPr>
          <w:rFonts w:ascii="Courier New" w:hAnsi="Courier New" w:cs="Courier New"/>
        </w:rPr>
      </w:pPr>
      <w:proofErr w:type="gramStart"/>
      <w:r w:rsidRPr="00191B08">
        <w:rPr>
          <w:rFonts w:ascii="Courier New" w:hAnsi="Courier New" w:cs="Courier New"/>
          <w:lang w:val="en-US"/>
        </w:rPr>
        <w:lastRenderedPageBreak/>
        <w:t>function</w:t>
      </w:r>
      <w:proofErr w:type="gramEnd"/>
      <w:r w:rsidRPr="00191B08">
        <w:rPr>
          <w:rFonts w:ascii="Courier New" w:hAnsi="Courier New" w:cs="Courier New"/>
        </w:rPr>
        <w:t xml:space="preserve"> </w:t>
      </w:r>
      <w:proofErr w:type="spellStart"/>
      <w:r w:rsidRPr="00191B08">
        <w:rPr>
          <w:rFonts w:ascii="Courier New" w:hAnsi="Courier New" w:cs="Courier New"/>
          <w:lang w:val="en-US"/>
        </w:rPr>
        <w:t>PackageDesc</w:t>
      </w:r>
      <w:proofErr w:type="spellEnd"/>
      <w:r w:rsidRPr="00191B08">
        <w:rPr>
          <w:rFonts w:ascii="Courier New" w:hAnsi="Courier New" w:cs="Courier New"/>
        </w:rPr>
        <w:t xml:space="preserve">: </w:t>
      </w:r>
      <w:proofErr w:type="spellStart"/>
      <w:r w:rsidRPr="00191B08">
        <w:rPr>
          <w:rFonts w:ascii="Courier New" w:hAnsi="Courier New" w:cs="Courier New"/>
          <w:lang w:val="en-US"/>
        </w:rPr>
        <w:t>IXMLNode</w:t>
      </w:r>
      <w:proofErr w:type="spellEnd"/>
      <w:r w:rsidRPr="00191B08">
        <w:rPr>
          <w:rFonts w:ascii="Courier New" w:hAnsi="Courier New" w:cs="Courier New"/>
        </w:rPr>
        <w:t xml:space="preserve"> ;</w:t>
      </w:r>
      <w:r w:rsidRPr="00191B08">
        <w:rPr>
          <w:rFonts w:ascii="Courier New" w:hAnsi="Courier New" w:cs="Courier New"/>
        </w:rPr>
        <w:br/>
      </w:r>
      <w:r>
        <w:t xml:space="preserve">Функция возвращает </w:t>
      </w:r>
      <w:r>
        <w:rPr>
          <w:lang w:val="en-US"/>
        </w:rPr>
        <w:t>XML</w:t>
      </w:r>
      <w:r>
        <w:t xml:space="preserve">-данные с информацией о пакете. </w:t>
      </w:r>
      <w:r>
        <w:rPr>
          <w:lang w:val="en-US"/>
        </w:rPr>
        <w:t>XML</w:t>
      </w:r>
      <w:r w:rsidRPr="003812AE">
        <w:t>-</w:t>
      </w:r>
      <w:r>
        <w:t>данные содержат следующую структуру:</w:t>
      </w:r>
    </w:p>
    <w:p w:rsidR="00C215B5" w:rsidRPr="00661601" w:rsidRDefault="00C215B5" w:rsidP="00C215B5">
      <w:pPr>
        <w:numPr>
          <w:ilvl w:val="2"/>
          <w:numId w:val="3"/>
        </w:numPr>
        <w:spacing w:after="240"/>
        <w:rPr>
          <w:rFonts w:ascii="Courier New" w:hAnsi="Courier New" w:cs="Courier New"/>
        </w:rPr>
      </w:pPr>
      <w:r>
        <w:t xml:space="preserve">тег </w:t>
      </w:r>
      <w:r>
        <w:rPr>
          <w:lang w:val="en-US"/>
        </w:rPr>
        <w:t>CAPTION</w:t>
      </w:r>
      <w:r w:rsidRPr="00C215B5">
        <w:t xml:space="preserve"> –</w:t>
      </w:r>
      <w:r w:rsidR="00661601" w:rsidRPr="00661601">
        <w:t xml:space="preserve"> </w:t>
      </w:r>
      <w:r>
        <w:t xml:space="preserve">наименование </w:t>
      </w:r>
      <w:r w:rsidR="00661601">
        <w:t>варианта оформления интерфейса, которое обеспечивает пакет</w:t>
      </w:r>
      <w:r>
        <w:t>. Данная строка будет отображаться в списке выбора вариантов</w:t>
      </w:r>
      <w:r w:rsidR="00661601">
        <w:t xml:space="preserve"> оформления пользовательского интерфейса в настройках пользователя.</w:t>
      </w:r>
    </w:p>
    <w:p w:rsidR="00661601" w:rsidRPr="00661601" w:rsidRDefault="00661601" w:rsidP="00C215B5">
      <w:pPr>
        <w:numPr>
          <w:ilvl w:val="2"/>
          <w:numId w:val="3"/>
        </w:numPr>
        <w:spacing w:after="240"/>
        <w:rPr>
          <w:rFonts w:ascii="Courier New" w:hAnsi="Courier New" w:cs="Courier New"/>
        </w:rPr>
      </w:pPr>
      <w:r>
        <w:t xml:space="preserve">тег </w:t>
      </w:r>
      <w:r>
        <w:rPr>
          <w:lang w:val="en-US"/>
        </w:rPr>
        <w:t>HINT</w:t>
      </w:r>
      <w:r w:rsidRPr="00661601">
        <w:t xml:space="preserve"> </w:t>
      </w:r>
      <w:r>
        <w:t>– краткое описание варианта оформления пользовательского интерфейса</w:t>
      </w:r>
    </w:p>
    <w:p w:rsidR="00661601" w:rsidRPr="009854DA" w:rsidRDefault="00661601" w:rsidP="00C215B5">
      <w:pPr>
        <w:numPr>
          <w:ilvl w:val="2"/>
          <w:numId w:val="3"/>
        </w:numPr>
        <w:spacing w:after="240"/>
        <w:rPr>
          <w:rFonts w:ascii="Courier New" w:hAnsi="Courier New" w:cs="Courier New"/>
        </w:rPr>
      </w:pPr>
      <w:r>
        <w:t xml:space="preserve">тег </w:t>
      </w:r>
      <w:r>
        <w:rPr>
          <w:lang w:val="en-US"/>
        </w:rPr>
        <w:t>PARENTCLASS</w:t>
      </w:r>
      <w:r w:rsidRPr="00661601">
        <w:t xml:space="preserve"> – </w:t>
      </w:r>
      <w:r>
        <w:t xml:space="preserve">имя класса компонента, на котором пакет будет размещать элементы управления. При вызове функции </w:t>
      </w:r>
      <w:proofErr w:type="spellStart"/>
      <w:r>
        <w:rPr>
          <w:lang w:val="en-US"/>
        </w:rPr>
        <w:t>BuildTasks</w:t>
      </w:r>
      <w:proofErr w:type="spellEnd"/>
      <w:r>
        <w:t>,</w:t>
      </w:r>
      <w:r w:rsidRPr="00661601">
        <w:t xml:space="preserve"> </w:t>
      </w:r>
      <w:r>
        <w:t xml:space="preserve">пакет будет </w:t>
      </w:r>
      <w:r w:rsidRPr="00661601">
        <w:t xml:space="preserve"> </w:t>
      </w:r>
      <w:r>
        <w:t xml:space="preserve">ожидать, что через параметр </w:t>
      </w:r>
      <w:r>
        <w:rPr>
          <w:lang w:val="en-US"/>
        </w:rPr>
        <w:t>Parent</w:t>
      </w:r>
      <w:r>
        <w:t xml:space="preserve"> ему будет передан объект с типом указанном в данном теге.  Если тег пустой, то пакет не предъявляет требований к типу передаваемого компонента.</w:t>
      </w:r>
    </w:p>
    <w:p w:rsidR="005D6D1C" w:rsidRDefault="00661601" w:rsidP="009854DA">
      <w:pPr>
        <w:spacing w:after="240"/>
        <w:ind w:left="851"/>
      </w:pPr>
      <w:r>
        <w:t xml:space="preserve">Например, пакет </w:t>
      </w:r>
      <w:proofErr w:type="spellStart"/>
      <w:r>
        <w:rPr>
          <w:lang w:val="en-US"/>
        </w:rPr>
        <w:t>stbDxRibbon</w:t>
      </w:r>
      <w:proofErr w:type="spellEnd"/>
      <w:r w:rsidRPr="00661601">
        <w:t>.</w:t>
      </w:r>
      <w:proofErr w:type="spellStart"/>
      <w:r>
        <w:rPr>
          <w:lang w:val="en-US"/>
        </w:rPr>
        <w:t>bpl</w:t>
      </w:r>
      <w:proofErr w:type="spellEnd"/>
      <w:r w:rsidRPr="00661601">
        <w:t xml:space="preserve"> </w:t>
      </w:r>
      <w:r>
        <w:t xml:space="preserve">формирует список задач в виде панелей инструментов на базе библиотеки компонентов </w:t>
      </w:r>
      <w:proofErr w:type="spellStart"/>
      <w:r>
        <w:rPr>
          <w:lang w:val="en-US"/>
        </w:rPr>
        <w:t>DevExpress</w:t>
      </w:r>
      <w:proofErr w:type="spellEnd"/>
      <w:r w:rsidRPr="00661601">
        <w:t xml:space="preserve"> (</w:t>
      </w:r>
      <w:proofErr w:type="spellStart"/>
      <w:r>
        <w:rPr>
          <w:lang w:val="en-US"/>
        </w:rPr>
        <w:t>TdxRibbon</w:t>
      </w:r>
      <w:proofErr w:type="spellEnd"/>
      <w:r w:rsidRPr="00661601">
        <w:t>)</w:t>
      </w:r>
      <w:r w:rsidR="005D6D1C">
        <w:t>.</w:t>
      </w:r>
      <w:r w:rsidRPr="00661601">
        <w:t xml:space="preserve"> </w:t>
      </w:r>
      <w:r>
        <w:t>Такой пакет</w:t>
      </w:r>
      <w:r w:rsidR="003413C3">
        <w:t xml:space="preserve">, при вызове функции </w:t>
      </w:r>
      <w:proofErr w:type="spellStart"/>
      <w:r w:rsidR="003413C3">
        <w:rPr>
          <w:lang w:val="en-US"/>
        </w:rPr>
        <w:t>PackageDesc</w:t>
      </w:r>
      <w:proofErr w:type="spellEnd"/>
      <w:r w:rsidR="003413C3">
        <w:t xml:space="preserve"> должен вернуть такие данные:</w:t>
      </w:r>
    </w:p>
    <w:p w:rsidR="003413C3" w:rsidRPr="00A03501" w:rsidRDefault="003413C3" w:rsidP="009854DA">
      <w:pPr>
        <w:spacing w:after="240"/>
        <w:ind w:left="851"/>
        <w:rPr>
          <w:rStyle w:val="m1"/>
          <w:rFonts w:ascii="Courier New" w:hAnsi="Courier New" w:cs="Courier New"/>
          <w:sz w:val="20"/>
          <w:szCs w:val="20"/>
          <w:lang w:val="en-US"/>
        </w:rPr>
      </w:pPr>
      <w:proofErr w:type="gramStart"/>
      <w:r w:rsidRPr="00A03501">
        <w:rPr>
          <w:rStyle w:val="m1"/>
          <w:rFonts w:ascii="Courier New" w:hAnsi="Courier New" w:cs="Courier New"/>
          <w:sz w:val="20"/>
          <w:szCs w:val="20"/>
          <w:lang w:val="en-US"/>
        </w:rPr>
        <w:t>&lt;?</w:t>
      </w:r>
      <w:r w:rsidRPr="00A03501">
        <w:rPr>
          <w:rStyle w:val="pi1"/>
          <w:rFonts w:ascii="Courier New" w:hAnsi="Courier New" w:cs="Courier New"/>
          <w:sz w:val="20"/>
          <w:szCs w:val="20"/>
          <w:lang w:val="en-US"/>
        </w:rPr>
        <w:t>xml</w:t>
      </w:r>
      <w:proofErr w:type="gramEnd"/>
      <w:r w:rsidRPr="00A03501">
        <w:rPr>
          <w:rStyle w:val="pi1"/>
          <w:rFonts w:ascii="Courier New" w:hAnsi="Courier New" w:cs="Courier New"/>
          <w:sz w:val="20"/>
          <w:szCs w:val="20"/>
          <w:lang w:val="en-US"/>
        </w:rPr>
        <w:t xml:space="preserve"> version="1.0" encoding="UTF-8" </w:t>
      </w:r>
      <w:r w:rsidRPr="00A03501">
        <w:rPr>
          <w:rStyle w:val="m1"/>
          <w:rFonts w:ascii="Courier New" w:hAnsi="Courier New" w:cs="Courier New"/>
          <w:sz w:val="20"/>
          <w:szCs w:val="20"/>
          <w:lang w:val="en-US"/>
        </w:rPr>
        <w:t>?&gt;</w:t>
      </w:r>
    </w:p>
    <w:p w:rsidR="003413C3" w:rsidRDefault="003413C3" w:rsidP="009854DA">
      <w:pPr>
        <w:spacing w:after="240"/>
        <w:ind w:left="851"/>
        <w:rPr>
          <w:rStyle w:val="m1"/>
          <w:rFonts w:ascii="Courier New" w:hAnsi="Courier New" w:cs="Courier New"/>
          <w:sz w:val="20"/>
          <w:szCs w:val="20"/>
          <w:lang w:val="en-US"/>
        </w:rPr>
      </w:pPr>
      <w:r>
        <w:rPr>
          <w:rStyle w:val="m1"/>
          <w:rFonts w:ascii="Courier New" w:hAnsi="Courier New" w:cs="Courier New"/>
          <w:sz w:val="20"/>
          <w:szCs w:val="20"/>
          <w:lang w:val="en-US"/>
        </w:rPr>
        <w:t>&lt;PACKAGEINFO&gt;</w:t>
      </w:r>
    </w:p>
    <w:p w:rsidR="003413C3" w:rsidRPr="003413C3" w:rsidRDefault="003413C3" w:rsidP="009854DA">
      <w:pPr>
        <w:spacing w:after="240"/>
        <w:ind w:left="851"/>
        <w:rPr>
          <w:rStyle w:val="m1"/>
          <w:rFonts w:ascii="Courier New" w:hAnsi="Courier New" w:cs="Courier New"/>
          <w:sz w:val="20"/>
          <w:szCs w:val="20"/>
        </w:rPr>
      </w:pPr>
      <w:r>
        <w:rPr>
          <w:rStyle w:val="m1"/>
          <w:rFonts w:ascii="Courier New" w:hAnsi="Courier New" w:cs="Courier New"/>
          <w:sz w:val="20"/>
          <w:szCs w:val="20"/>
          <w:lang w:val="en-US"/>
        </w:rPr>
        <w:tab/>
      </w:r>
      <w:r w:rsidRPr="003413C3">
        <w:rPr>
          <w:rStyle w:val="m1"/>
          <w:rFonts w:ascii="Courier New" w:hAnsi="Courier New" w:cs="Courier New"/>
          <w:sz w:val="20"/>
          <w:szCs w:val="20"/>
        </w:rPr>
        <w:t>&lt;</w:t>
      </w:r>
      <w:r>
        <w:rPr>
          <w:rStyle w:val="m1"/>
          <w:rFonts w:ascii="Courier New" w:hAnsi="Courier New" w:cs="Courier New"/>
          <w:sz w:val="20"/>
          <w:szCs w:val="20"/>
          <w:lang w:val="en-US"/>
        </w:rPr>
        <w:t>CAPTION</w:t>
      </w:r>
      <w:r w:rsidRPr="003413C3">
        <w:rPr>
          <w:rStyle w:val="m1"/>
          <w:rFonts w:ascii="Courier New" w:hAnsi="Courier New" w:cs="Courier New"/>
          <w:sz w:val="20"/>
          <w:szCs w:val="20"/>
        </w:rPr>
        <w:t>&gt;</w:t>
      </w:r>
      <w:r>
        <w:rPr>
          <w:rStyle w:val="m1"/>
          <w:rFonts w:ascii="Courier New" w:hAnsi="Courier New" w:cs="Courier New"/>
          <w:sz w:val="20"/>
          <w:szCs w:val="20"/>
        </w:rPr>
        <w:t>Панели инструментов</w:t>
      </w:r>
      <w:r w:rsidRPr="003413C3">
        <w:rPr>
          <w:rStyle w:val="m1"/>
          <w:rFonts w:ascii="Courier New" w:hAnsi="Courier New" w:cs="Courier New"/>
          <w:sz w:val="20"/>
          <w:szCs w:val="20"/>
        </w:rPr>
        <w:t>&lt;/</w:t>
      </w:r>
      <w:r>
        <w:rPr>
          <w:rStyle w:val="m1"/>
          <w:rFonts w:ascii="Courier New" w:hAnsi="Courier New" w:cs="Courier New"/>
          <w:sz w:val="20"/>
          <w:szCs w:val="20"/>
          <w:lang w:val="en-US"/>
        </w:rPr>
        <w:t>CAPTION</w:t>
      </w:r>
      <w:r w:rsidRPr="003413C3">
        <w:rPr>
          <w:rStyle w:val="m1"/>
          <w:rFonts w:ascii="Courier New" w:hAnsi="Courier New" w:cs="Courier New"/>
          <w:sz w:val="20"/>
          <w:szCs w:val="20"/>
        </w:rPr>
        <w:t>&gt;</w:t>
      </w:r>
    </w:p>
    <w:p w:rsidR="003413C3" w:rsidRPr="003413C3" w:rsidRDefault="003413C3" w:rsidP="003413C3">
      <w:pPr>
        <w:spacing w:after="240"/>
        <w:ind w:left="851" w:firstLine="565"/>
        <w:rPr>
          <w:rStyle w:val="m1"/>
          <w:rFonts w:ascii="Courier New" w:hAnsi="Courier New" w:cs="Courier New"/>
          <w:sz w:val="20"/>
          <w:szCs w:val="20"/>
        </w:rPr>
      </w:pPr>
      <w:r w:rsidRPr="003413C3">
        <w:rPr>
          <w:rStyle w:val="m1"/>
          <w:rFonts w:ascii="Courier New" w:hAnsi="Courier New" w:cs="Courier New"/>
          <w:sz w:val="20"/>
          <w:szCs w:val="20"/>
        </w:rPr>
        <w:t>&lt;</w:t>
      </w:r>
      <w:r>
        <w:rPr>
          <w:rStyle w:val="m1"/>
          <w:rFonts w:ascii="Courier New" w:hAnsi="Courier New" w:cs="Courier New"/>
          <w:sz w:val="20"/>
          <w:szCs w:val="20"/>
          <w:lang w:val="en-US"/>
        </w:rPr>
        <w:t>HINT</w:t>
      </w:r>
      <w:r w:rsidRPr="003413C3">
        <w:rPr>
          <w:rStyle w:val="m1"/>
          <w:rFonts w:ascii="Courier New" w:hAnsi="Courier New" w:cs="Courier New"/>
          <w:sz w:val="20"/>
          <w:szCs w:val="20"/>
        </w:rPr>
        <w:t>&gt;</w:t>
      </w:r>
      <w:r>
        <w:rPr>
          <w:rStyle w:val="m1"/>
          <w:rFonts w:ascii="Courier New" w:hAnsi="Courier New" w:cs="Courier New"/>
          <w:sz w:val="20"/>
          <w:szCs w:val="20"/>
        </w:rPr>
        <w:t>Список задач на закладке «Главная» панели управления</w:t>
      </w:r>
      <w:r w:rsidRPr="003413C3">
        <w:rPr>
          <w:rStyle w:val="m1"/>
          <w:rFonts w:ascii="Courier New" w:hAnsi="Courier New" w:cs="Courier New"/>
          <w:sz w:val="20"/>
          <w:szCs w:val="20"/>
        </w:rPr>
        <w:t>&lt;/</w:t>
      </w:r>
      <w:r>
        <w:rPr>
          <w:rStyle w:val="m1"/>
          <w:rFonts w:ascii="Courier New" w:hAnsi="Courier New" w:cs="Courier New"/>
          <w:sz w:val="20"/>
          <w:szCs w:val="20"/>
          <w:lang w:val="en-US"/>
        </w:rPr>
        <w:t>HINT</w:t>
      </w:r>
      <w:r w:rsidRPr="003413C3">
        <w:rPr>
          <w:rStyle w:val="m1"/>
          <w:rFonts w:ascii="Courier New" w:hAnsi="Courier New" w:cs="Courier New"/>
          <w:sz w:val="20"/>
          <w:szCs w:val="20"/>
        </w:rPr>
        <w:t>&gt;</w:t>
      </w:r>
    </w:p>
    <w:p w:rsidR="003413C3" w:rsidRPr="003812AE" w:rsidRDefault="003413C3" w:rsidP="003413C3">
      <w:pPr>
        <w:spacing w:after="240"/>
        <w:ind w:left="851" w:firstLine="565"/>
        <w:rPr>
          <w:rStyle w:val="m1"/>
          <w:rFonts w:ascii="Courier New" w:hAnsi="Courier New" w:cs="Courier New"/>
          <w:sz w:val="20"/>
          <w:szCs w:val="20"/>
        </w:rPr>
      </w:pPr>
      <w:r w:rsidRPr="003812AE">
        <w:rPr>
          <w:rStyle w:val="m1"/>
          <w:rFonts w:ascii="Courier New" w:hAnsi="Courier New" w:cs="Courier New"/>
          <w:sz w:val="20"/>
          <w:szCs w:val="20"/>
        </w:rPr>
        <w:t>&lt;</w:t>
      </w:r>
      <w:r>
        <w:rPr>
          <w:rStyle w:val="m1"/>
          <w:rFonts w:ascii="Courier New" w:hAnsi="Courier New" w:cs="Courier New"/>
          <w:sz w:val="20"/>
          <w:szCs w:val="20"/>
          <w:lang w:val="en-US"/>
        </w:rPr>
        <w:t>PARENTCLASS</w:t>
      </w:r>
      <w:r w:rsidRPr="003812AE">
        <w:rPr>
          <w:rStyle w:val="m1"/>
          <w:rFonts w:ascii="Courier New" w:hAnsi="Courier New" w:cs="Courier New"/>
          <w:sz w:val="20"/>
          <w:szCs w:val="20"/>
        </w:rPr>
        <w:t>&gt;</w:t>
      </w:r>
      <w:proofErr w:type="spellStart"/>
      <w:r>
        <w:rPr>
          <w:rStyle w:val="m1"/>
          <w:rFonts w:ascii="Courier New" w:hAnsi="Courier New" w:cs="Courier New"/>
          <w:sz w:val="20"/>
          <w:szCs w:val="20"/>
          <w:lang w:val="en-US"/>
        </w:rPr>
        <w:t>TdxRibbon</w:t>
      </w:r>
      <w:proofErr w:type="spellEnd"/>
      <w:r w:rsidRPr="003812AE">
        <w:rPr>
          <w:rStyle w:val="m1"/>
          <w:rFonts w:ascii="Courier New" w:hAnsi="Courier New" w:cs="Courier New"/>
          <w:sz w:val="20"/>
          <w:szCs w:val="20"/>
        </w:rPr>
        <w:t>&lt;/</w:t>
      </w:r>
      <w:r>
        <w:rPr>
          <w:rStyle w:val="m1"/>
          <w:rFonts w:ascii="Courier New" w:hAnsi="Courier New" w:cs="Courier New"/>
          <w:sz w:val="20"/>
          <w:szCs w:val="20"/>
          <w:lang w:val="en-US"/>
        </w:rPr>
        <w:t>PARENTCLASS</w:t>
      </w:r>
      <w:r w:rsidRPr="003812AE">
        <w:rPr>
          <w:rStyle w:val="m1"/>
          <w:rFonts w:ascii="Courier New" w:hAnsi="Courier New" w:cs="Courier New"/>
          <w:sz w:val="20"/>
          <w:szCs w:val="20"/>
        </w:rPr>
        <w:t>&gt;</w:t>
      </w:r>
    </w:p>
    <w:p w:rsidR="003413C3" w:rsidRPr="003812AE" w:rsidRDefault="003413C3" w:rsidP="003413C3">
      <w:pPr>
        <w:spacing w:after="240"/>
        <w:ind w:left="851"/>
      </w:pPr>
      <w:r w:rsidRPr="003812AE">
        <w:rPr>
          <w:rStyle w:val="m1"/>
          <w:rFonts w:ascii="Courier New" w:hAnsi="Courier New" w:cs="Courier New"/>
          <w:sz w:val="20"/>
          <w:szCs w:val="20"/>
        </w:rPr>
        <w:t>&lt;/</w:t>
      </w:r>
      <w:r>
        <w:rPr>
          <w:rStyle w:val="m1"/>
          <w:rFonts w:ascii="Courier New" w:hAnsi="Courier New" w:cs="Courier New"/>
          <w:sz w:val="20"/>
          <w:szCs w:val="20"/>
          <w:lang w:val="en-US"/>
        </w:rPr>
        <w:t>PACKAGEINFO</w:t>
      </w:r>
      <w:r w:rsidRPr="003812AE">
        <w:rPr>
          <w:rStyle w:val="m1"/>
          <w:rFonts w:ascii="Courier New" w:hAnsi="Courier New" w:cs="Courier New"/>
          <w:sz w:val="20"/>
          <w:szCs w:val="20"/>
        </w:rPr>
        <w:t>&gt;</w:t>
      </w:r>
    </w:p>
    <w:p w:rsidR="004207E9" w:rsidRDefault="004207E9" w:rsidP="00513785">
      <w:pPr>
        <w:spacing w:after="240"/>
        <w:rPr>
          <w:i/>
        </w:rPr>
      </w:pPr>
      <w:r>
        <w:rPr>
          <w:b/>
        </w:rPr>
        <w:t xml:space="preserve">Необходимость выпуска </w:t>
      </w:r>
      <w:r w:rsidR="00BD1CCB">
        <w:rPr>
          <w:b/>
        </w:rPr>
        <w:t>инструкции</w:t>
      </w:r>
      <w:r w:rsidR="00BD1CCB" w:rsidRPr="00BD1CCB">
        <w:rPr>
          <w:b/>
        </w:rPr>
        <w:t xml:space="preserve"> </w:t>
      </w:r>
      <w:r w:rsidR="00BD1CCB">
        <w:rPr>
          <w:b/>
        </w:rPr>
        <w:t>администратора</w:t>
      </w:r>
      <w:r>
        <w:rPr>
          <w:b/>
        </w:rPr>
        <w:t xml:space="preserve"> (да/нет):</w:t>
      </w:r>
      <w:r w:rsidR="00384607" w:rsidRPr="00384607">
        <w:rPr>
          <w:b/>
        </w:rPr>
        <w:t xml:space="preserve"> </w:t>
      </w:r>
      <w:r w:rsidR="009B2B98">
        <w:rPr>
          <w:i/>
        </w:rPr>
        <w:t>нет</w:t>
      </w:r>
    </w:p>
    <w:p w:rsidR="00BD1CCB" w:rsidRDefault="00BD1CCB" w:rsidP="00BD1CCB">
      <w:pPr>
        <w:spacing w:after="240"/>
        <w:rPr>
          <w:b/>
        </w:rPr>
      </w:pPr>
      <w:r>
        <w:rPr>
          <w:b/>
        </w:rPr>
        <w:t>Необходимость выпуска инструкции</w:t>
      </w:r>
      <w:r w:rsidRPr="00BD1CCB">
        <w:rPr>
          <w:b/>
        </w:rPr>
        <w:t xml:space="preserve"> </w:t>
      </w:r>
      <w:r>
        <w:rPr>
          <w:b/>
        </w:rPr>
        <w:t>программисту (да/нет):</w:t>
      </w:r>
      <w:r w:rsidRPr="00384607">
        <w:rPr>
          <w:b/>
        </w:rPr>
        <w:t xml:space="preserve"> </w:t>
      </w:r>
      <w:r w:rsidR="009B2B98" w:rsidRPr="009B2B98">
        <w:rPr>
          <w:i/>
        </w:rPr>
        <w:t>нет</w:t>
      </w:r>
    </w:p>
    <w:p w:rsidR="004207E9" w:rsidRPr="004207E9" w:rsidRDefault="004207E9" w:rsidP="00513785">
      <w:pPr>
        <w:spacing w:after="240"/>
        <w:rPr>
          <w:b/>
        </w:rPr>
      </w:pPr>
      <w:r>
        <w:rPr>
          <w:b/>
        </w:rPr>
        <w:t>Необходимость выпуска инструкции пользователя (да/нет):</w:t>
      </w:r>
      <w:r w:rsidR="00384607" w:rsidRPr="00384607">
        <w:rPr>
          <w:b/>
        </w:rPr>
        <w:t xml:space="preserve"> </w:t>
      </w:r>
      <w:r w:rsidR="009B2B98">
        <w:rPr>
          <w:i/>
        </w:rPr>
        <w:t>нет</w:t>
      </w:r>
    </w:p>
    <w:p w:rsidR="00310996" w:rsidRDefault="004207E9" w:rsidP="00513785">
      <w:pPr>
        <w:spacing w:after="240"/>
        <w:rPr>
          <w:b/>
        </w:rPr>
      </w:pPr>
      <w:r>
        <w:rPr>
          <w:b/>
        </w:rPr>
        <w:t>Итоги внедрения программы:</w:t>
      </w:r>
    </w:p>
    <w:p w:rsidR="002B2141" w:rsidRDefault="009A3B79" w:rsidP="00757017">
      <w:pPr>
        <w:numPr>
          <w:ilvl w:val="0"/>
          <w:numId w:val="4"/>
        </w:numPr>
        <w:spacing w:after="240"/>
      </w:pPr>
      <w:r>
        <w:t xml:space="preserve">Определены стандарты </w:t>
      </w:r>
      <w:r w:rsidR="009B2B98">
        <w:t>наименования,</w:t>
      </w:r>
      <w:r w:rsidR="004F7105">
        <w:t xml:space="preserve"> </w:t>
      </w:r>
      <w:r>
        <w:t xml:space="preserve">и </w:t>
      </w:r>
      <w:r w:rsidR="009B2B98">
        <w:t xml:space="preserve">расположения пакетов </w:t>
      </w:r>
      <w:r w:rsidR="00164D7B">
        <w:t xml:space="preserve">построения списка задач для пользователей </w:t>
      </w:r>
      <w:r>
        <w:t>КИС «Симфония»</w:t>
      </w:r>
      <w:r w:rsidR="00310996">
        <w:t>.</w:t>
      </w:r>
    </w:p>
    <w:p w:rsidR="00E634FF" w:rsidRPr="00164D7B" w:rsidRDefault="009A3B79" w:rsidP="00513785">
      <w:pPr>
        <w:numPr>
          <w:ilvl w:val="0"/>
          <w:numId w:val="4"/>
        </w:numPr>
        <w:spacing w:after="120"/>
        <w:jc w:val="both"/>
        <w:rPr>
          <w:b/>
        </w:rPr>
      </w:pPr>
      <w:proofErr w:type="gramStart"/>
      <w:r>
        <w:t>Определены</w:t>
      </w:r>
      <w:proofErr w:type="gramEnd"/>
      <w:r>
        <w:t xml:space="preserve"> </w:t>
      </w:r>
      <w:r w:rsidR="009B2B98" w:rsidRPr="00164D7B">
        <w:rPr>
          <w:lang w:val="en-US"/>
        </w:rPr>
        <w:t>API</w:t>
      </w:r>
      <w:r w:rsidR="009B2B98" w:rsidRPr="009B2B98">
        <w:t xml:space="preserve"> </w:t>
      </w:r>
      <w:r w:rsidR="009B2B98">
        <w:t>пакетов</w:t>
      </w:r>
    </w:p>
    <w:p w:rsidR="009B2B98" w:rsidRDefault="009B2B98" w:rsidP="00513785">
      <w:pPr>
        <w:spacing w:after="120"/>
        <w:jc w:val="both"/>
        <w:rPr>
          <w:b/>
        </w:rPr>
      </w:pPr>
    </w:p>
    <w:p w:rsidR="00513785" w:rsidRPr="001648AC" w:rsidRDefault="00513785" w:rsidP="00513785">
      <w:pPr>
        <w:spacing w:after="120"/>
        <w:jc w:val="both"/>
        <w:rPr>
          <w:b/>
        </w:rPr>
      </w:pPr>
      <w:r w:rsidRPr="001648AC">
        <w:rPr>
          <w:b/>
        </w:rPr>
        <w:lastRenderedPageBreak/>
        <w:t>Согласовано: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637"/>
        <w:gridCol w:w="1559"/>
        <w:gridCol w:w="2657"/>
      </w:tblGrid>
      <w:tr w:rsidR="00513785" w:rsidTr="00E634FF">
        <w:tc>
          <w:tcPr>
            <w:tcW w:w="5637" w:type="dxa"/>
            <w:vAlign w:val="bottom"/>
          </w:tcPr>
          <w:p w:rsidR="00513785" w:rsidRDefault="00513785" w:rsidP="00883AC4">
            <w:pPr>
              <w:jc w:val="right"/>
            </w:pPr>
            <w:bookmarkStart w:id="2" w:name="Согласовано"/>
            <w:bookmarkEnd w:id="2"/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13785" w:rsidRPr="00757017" w:rsidRDefault="00513785" w:rsidP="001E291F">
            <w:pPr>
              <w:rPr>
                <w:sz w:val="40"/>
                <w:szCs w:val="40"/>
              </w:rPr>
            </w:pPr>
          </w:p>
        </w:tc>
        <w:tc>
          <w:tcPr>
            <w:tcW w:w="2657" w:type="dxa"/>
            <w:vAlign w:val="bottom"/>
          </w:tcPr>
          <w:p w:rsidR="00513785" w:rsidRPr="00AB6D24" w:rsidRDefault="00513785" w:rsidP="00513785">
            <w:pPr>
              <w:rPr>
                <w:lang w:val="en-US"/>
              </w:rPr>
            </w:pPr>
          </w:p>
        </w:tc>
      </w:tr>
      <w:tr w:rsidR="00E634FF" w:rsidTr="00E634FF">
        <w:tc>
          <w:tcPr>
            <w:tcW w:w="5637" w:type="dxa"/>
            <w:vAlign w:val="bottom"/>
          </w:tcPr>
          <w:p w:rsidR="00E634FF" w:rsidRDefault="00E634FF" w:rsidP="00883AC4">
            <w:pPr>
              <w:jc w:val="right"/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E634FF" w:rsidRPr="00757017" w:rsidRDefault="00E634FF" w:rsidP="001E291F">
            <w:pPr>
              <w:rPr>
                <w:sz w:val="40"/>
                <w:szCs w:val="40"/>
              </w:rPr>
            </w:pPr>
          </w:p>
        </w:tc>
        <w:tc>
          <w:tcPr>
            <w:tcW w:w="2657" w:type="dxa"/>
            <w:vAlign w:val="bottom"/>
          </w:tcPr>
          <w:p w:rsidR="00E634FF" w:rsidRDefault="00E634FF" w:rsidP="00E634FF"/>
        </w:tc>
      </w:tr>
      <w:tr w:rsidR="00E634FF" w:rsidTr="00E634FF">
        <w:tc>
          <w:tcPr>
            <w:tcW w:w="5637" w:type="dxa"/>
            <w:vAlign w:val="bottom"/>
          </w:tcPr>
          <w:p w:rsidR="00E634FF" w:rsidRPr="00E634FF" w:rsidRDefault="00E634FF" w:rsidP="00883AC4">
            <w:pPr>
              <w:jc w:val="right"/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E634FF" w:rsidRPr="00757017" w:rsidRDefault="00E634FF" w:rsidP="001E291F">
            <w:pPr>
              <w:rPr>
                <w:sz w:val="40"/>
                <w:szCs w:val="40"/>
              </w:rPr>
            </w:pPr>
          </w:p>
        </w:tc>
        <w:tc>
          <w:tcPr>
            <w:tcW w:w="2657" w:type="dxa"/>
            <w:vAlign w:val="bottom"/>
          </w:tcPr>
          <w:p w:rsidR="00E634FF" w:rsidRDefault="00E634FF" w:rsidP="00E634FF"/>
        </w:tc>
      </w:tr>
    </w:tbl>
    <w:p w:rsidR="003D651F" w:rsidRPr="00757017" w:rsidRDefault="003D651F" w:rsidP="00757017">
      <w:pPr>
        <w:rPr>
          <w:lang w:val="en-US"/>
        </w:rPr>
      </w:pPr>
    </w:p>
    <w:sectPr w:rsidR="003D651F" w:rsidRPr="00757017" w:rsidSect="0063380A">
      <w:footerReference w:type="default" r:id="rId9"/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04F5" w:rsidRDefault="00BB04F5">
      <w:r>
        <w:separator/>
      </w:r>
    </w:p>
  </w:endnote>
  <w:endnote w:type="continuationSeparator" w:id="0">
    <w:p w:rsidR="00BB04F5" w:rsidRDefault="00BB0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908"/>
      <w:gridCol w:w="1980"/>
      <w:gridCol w:w="2160"/>
      <w:gridCol w:w="1620"/>
      <w:gridCol w:w="1080"/>
      <w:gridCol w:w="1080"/>
    </w:tblGrid>
    <w:tr w:rsidR="00F93726" w:rsidRPr="00DB36CC">
      <w:trPr>
        <w:trHeight w:val="347"/>
      </w:trPr>
      <w:tc>
        <w:tcPr>
          <w:tcW w:w="1908" w:type="dxa"/>
          <w:vMerge w:val="restart"/>
        </w:tcPr>
        <w:p w:rsidR="00F93726" w:rsidRPr="002F649C" w:rsidRDefault="00F93726" w:rsidP="002F649C">
          <w:pPr>
            <w:pStyle w:val="a3"/>
            <w:jc w:val="center"/>
            <w:rPr>
              <w:i/>
            </w:rPr>
          </w:pPr>
          <w:r>
            <w:rPr>
              <w:i/>
              <w:noProof/>
            </w:rPr>
            <w:t>Здесь могла бы быть ваша реклама</w:t>
          </w:r>
        </w:p>
      </w:tc>
      <w:tc>
        <w:tcPr>
          <w:tcW w:w="1980" w:type="dxa"/>
          <w:tcBorders>
            <w:bottom w:val="nil"/>
          </w:tcBorders>
          <w:vAlign w:val="center"/>
        </w:tcPr>
        <w:p w:rsidR="00F93726" w:rsidRPr="00B40732" w:rsidRDefault="00F93726" w:rsidP="00D27AC4">
          <w:pPr>
            <w:pStyle w:val="a3"/>
            <w:jc w:val="center"/>
          </w:pPr>
          <w:r>
            <w:t>Техническое задание №</w:t>
          </w:r>
        </w:p>
      </w:tc>
      <w:tc>
        <w:tcPr>
          <w:tcW w:w="5940" w:type="dxa"/>
          <w:gridSpan w:val="4"/>
          <w:vMerge w:val="restart"/>
          <w:vAlign w:val="center"/>
        </w:tcPr>
        <w:p w:rsidR="00F35B76" w:rsidRDefault="00F93726" w:rsidP="00F35B76">
          <w:pPr>
            <w:pStyle w:val="a3"/>
            <w:jc w:val="center"/>
          </w:pPr>
          <w:r>
            <w:t xml:space="preserve">ТЕХНИЧЕСКОЕ ЗАДАНИЕ </w:t>
          </w:r>
          <w:r w:rsidR="00F35B76">
            <w:t>на разработку пакета формирования элементов управления со списком задач</w:t>
          </w:r>
        </w:p>
        <w:p w:rsidR="00F93726" w:rsidRPr="00843963" w:rsidRDefault="00F35B76" w:rsidP="00F35B76">
          <w:pPr>
            <w:pStyle w:val="a3"/>
            <w:jc w:val="center"/>
          </w:pPr>
          <w:r>
            <w:t>«</w:t>
          </w:r>
          <w:proofErr w:type="spellStart"/>
          <w:r>
            <w:t>stb</w:t>
          </w:r>
          <w:proofErr w:type="spellEnd"/>
          <w:r>
            <w:t>*.</w:t>
          </w:r>
          <w:proofErr w:type="spellStart"/>
          <w:r>
            <w:t>bpl</w:t>
          </w:r>
          <w:proofErr w:type="spellEnd"/>
          <w:r>
            <w:t>»</w:t>
          </w:r>
        </w:p>
      </w:tc>
    </w:tr>
    <w:tr w:rsidR="00F93726" w:rsidRPr="00DB36CC">
      <w:trPr>
        <w:trHeight w:val="355"/>
      </w:trPr>
      <w:tc>
        <w:tcPr>
          <w:tcW w:w="1908" w:type="dxa"/>
          <w:vMerge/>
        </w:tcPr>
        <w:p w:rsidR="00F93726" w:rsidRPr="00DB36CC" w:rsidRDefault="00F93726" w:rsidP="00D27AC4">
          <w:pPr>
            <w:pStyle w:val="a3"/>
            <w:jc w:val="center"/>
            <w:rPr>
              <w:i/>
            </w:rPr>
          </w:pPr>
        </w:p>
      </w:tc>
      <w:tc>
        <w:tcPr>
          <w:tcW w:w="1980" w:type="dxa"/>
          <w:tcBorders>
            <w:top w:val="nil"/>
          </w:tcBorders>
          <w:vAlign w:val="center"/>
        </w:tcPr>
        <w:p w:rsidR="00F93726" w:rsidRPr="009B2B98" w:rsidRDefault="00F93726" w:rsidP="00F35B76">
          <w:pPr>
            <w:pStyle w:val="a3"/>
            <w:jc w:val="center"/>
            <w:rPr>
              <w:b/>
            </w:rPr>
          </w:pPr>
          <w:bookmarkStart w:id="3" w:name="NUMDOC"/>
          <w:bookmarkEnd w:id="3"/>
          <w:r>
            <w:rPr>
              <w:b/>
              <w:lang w:val="en-US"/>
            </w:rPr>
            <w:t>U00</w:t>
          </w:r>
          <w:r w:rsidR="00F35B76">
            <w:rPr>
              <w:b/>
            </w:rPr>
            <w:t>4</w:t>
          </w:r>
        </w:p>
      </w:tc>
      <w:tc>
        <w:tcPr>
          <w:tcW w:w="5940" w:type="dxa"/>
          <w:gridSpan w:val="4"/>
          <w:vMerge/>
        </w:tcPr>
        <w:p w:rsidR="00F93726" w:rsidRPr="00DB36CC" w:rsidRDefault="00F93726" w:rsidP="00D27AC4">
          <w:pPr>
            <w:pStyle w:val="a3"/>
            <w:jc w:val="center"/>
          </w:pPr>
        </w:p>
      </w:tc>
    </w:tr>
    <w:tr w:rsidR="00F93726" w:rsidRPr="00EC1EEC">
      <w:trPr>
        <w:trHeight w:val="436"/>
      </w:trPr>
      <w:tc>
        <w:tcPr>
          <w:tcW w:w="1908" w:type="dxa"/>
          <w:vAlign w:val="center"/>
        </w:tcPr>
        <w:p w:rsidR="00F93726" w:rsidRPr="00EC1EEC" w:rsidRDefault="00F93726" w:rsidP="00D27AC4">
          <w:pPr>
            <w:pStyle w:val="a3"/>
            <w:jc w:val="center"/>
            <w:rPr>
              <w:sz w:val="20"/>
              <w:szCs w:val="20"/>
              <w:u w:val="single"/>
            </w:rPr>
          </w:pPr>
          <w:r w:rsidRPr="00EC1EEC">
            <w:rPr>
              <w:sz w:val="20"/>
              <w:szCs w:val="20"/>
              <w:u w:val="single"/>
            </w:rPr>
            <w:t>Первый выпуск</w:t>
          </w:r>
        </w:p>
      </w:tc>
      <w:tc>
        <w:tcPr>
          <w:tcW w:w="1980" w:type="dxa"/>
          <w:vAlign w:val="center"/>
        </w:tcPr>
        <w:p w:rsidR="00F93726" w:rsidRPr="00EC1EEC" w:rsidRDefault="00F93726" w:rsidP="00D27AC4">
          <w:pPr>
            <w:pStyle w:val="a3"/>
            <w:jc w:val="center"/>
            <w:rPr>
              <w:sz w:val="20"/>
              <w:szCs w:val="20"/>
              <w:u w:val="single"/>
            </w:rPr>
          </w:pPr>
          <w:r w:rsidRPr="00EC1EEC">
            <w:rPr>
              <w:sz w:val="20"/>
              <w:szCs w:val="20"/>
              <w:u w:val="single"/>
            </w:rPr>
            <w:t>РАЗРАБОТАЛ</w:t>
          </w:r>
        </w:p>
      </w:tc>
      <w:tc>
        <w:tcPr>
          <w:tcW w:w="2160" w:type="dxa"/>
          <w:vAlign w:val="center"/>
        </w:tcPr>
        <w:p w:rsidR="00F93726" w:rsidRPr="00EC1EEC" w:rsidRDefault="00F93726" w:rsidP="00D27AC4">
          <w:pPr>
            <w:pStyle w:val="a3"/>
            <w:jc w:val="center"/>
            <w:rPr>
              <w:sz w:val="20"/>
              <w:szCs w:val="20"/>
              <w:u w:val="single"/>
            </w:rPr>
          </w:pPr>
          <w:r w:rsidRPr="00EC1EEC">
            <w:rPr>
              <w:sz w:val="20"/>
              <w:szCs w:val="20"/>
              <w:u w:val="single"/>
            </w:rPr>
            <w:t>УТВЕРДИЛ</w:t>
          </w:r>
        </w:p>
      </w:tc>
      <w:tc>
        <w:tcPr>
          <w:tcW w:w="1620" w:type="dxa"/>
          <w:vAlign w:val="center"/>
        </w:tcPr>
        <w:p w:rsidR="00F93726" w:rsidRPr="00EC1EEC" w:rsidRDefault="00F93726" w:rsidP="00D27AC4">
          <w:pPr>
            <w:pStyle w:val="a3"/>
            <w:jc w:val="center"/>
            <w:rPr>
              <w:sz w:val="20"/>
              <w:szCs w:val="20"/>
              <w:u w:val="single"/>
            </w:rPr>
          </w:pPr>
          <w:r w:rsidRPr="00EC1EEC">
            <w:rPr>
              <w:sz w:val="20"/>
              <w:szCs w:val="20"/>
              <w:u w:val="single"/>
            </w:rPr>
            <w:t>ИЗМЕНЕНИЕ</w:t>
          </w:r>
        </w:p>
      </w:tc>
      <w:tc>
        <w:tcPr>
          <w:tcW w:w="1080" w:type="dxa"/>
          <w:vAlign w:val="center"/>
        </w:tcPr>
        <w:p w:rsidR="00F93726" w:rsidRPr="00EC1EEC" w:rsidRDefault="00F93726" w:rsidP="00D27AC4">
          <w:pPr>
            <w:pStyle w:val="a3"/>
            <w:jc w:val="center"/>
            <w:rPr>
              <w:sz w:val="20"/>
              <w:szCs w:val="20"/>
              <w:u w:val="single"/>
            </w:rPr>
          </w:pPr>
          <w:r w:rsidRPr="00EC1EEC">
            <w:rPr>
              <w:sz w:val="20"/>
              <w:szCs w:val="20"/>
              <w:u w:val="single"/>
            </w:rPr>
            <w:t>Страница</w:t>
          </w:r>
        </w:p>
      </w:tc>
      <w:tc>
        <w:tcPr>
          <w:tcW w:w="1080" w:type="dxa"/>
          <w:vAlign w:val="center"/>
        </w:tcPr>
        <w:p w:rsidR="00F93726" w:rsidRPr="00EC1EEC" w:rsidRDefault="00F93726" w:rsidP="00D27AC4">
          <w:pPr>
            <w:pStyle w:val="a3"/>
            <w:jc w:val="center"/>
            <w:rPr>
              <w:sz w:val="20"/>
              <w:szCs w:val="20"/>
              <w:u w:val="single"/>
            </w:rPr>
          </w:pPr>
          <w:r w:rsidRPr="00EC1EEC">
            <w:rPr>
              <w:sz w:val="20"/>
              <w:szCs w:val="20"/>
              <w:u w:val="single"/>
            </w:rPr>
            <w:t>Страниц</w:t>
          </w:r>
        </w:p>
      </w:tc>
    </w:tr>
    <w:tr w:rsidR="00F93726" w:rsidRPr="00EC1EEC" w:rsidTr="00A30F42">
      <w:trPr>
        <w:trHeight w:val="659"/>
      </w:trPr>
      <w:tc>
        <w:tcPr>
          <w:tcW w:w="1908" w:type="dxa"/>
        </w:tcPr>
        <w:p w:rsidR="00A30F42" w:rsidRDefault="009B2B98" w:rsidP="00A30F42">
          <w:pPr>
            <w:pStyle w:val="a3"/>
            <w:spacing w:before="120" w:after="120"/>
            <w:contextualSpacing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2</w:t>
          </w:r>
          <w:r w:rsidR="00A30F42">
            <w:rPr>
              <w:sz w:val="20"/>
              <w:szCs w:val="20"/>
            </w:rPr>
            <w:t>7.</w:t>
          </w:r>
          <w:r>
            <w:rPr>
              <w:sz w:val="20"/>
              <w:szCs w:val="20"/>
            </w:rPr>
            <w:t>0</w:t>
          </w:r>
          <w:r w:rsidR="00A30F42">
            <w:rPr>
              <w:sz w:val="20"/>
              <w:szCs w:val="20"/>
            </w:rPr>
            <w:t>1.201</w:t>
          </w:r>
          <w:r>
            <w:rPr>
              <w:sz w:val="20"/>
              <w:szCs w:val="20"/>
            </w:rPr>
            <w:t>6</w:t>
          </w:r>
        </w:p>
        <w:p w:rsidR="00F93726" w:rsidRPr="00EC1EEC" w:rsidRDefault="00F93726" w:rsidP="00A30F42">
          <w:pPr>
            <w:pStyle w:val="a3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Дата</w:t>
          </w:r>
        </w:p>
      </w:tc>
      <w:tc>
        <w:tcPr>
          <w:tcW w:w="1980" w:type="dxa"/>
          <w:vAlign w:val="bottom"/>
        </w:tcPr>
        <w:p w:rsidR="00F93726" w:rsidRPr="00EC1EEC" w:rsidRDefault="00F93726" w:rsidP="002B2141">
          <w:pPr>
            <w:pStyle w:val="a3"/>
            <w:spacing w:after="120"/>
            <w:jc w:val="center"/>
            <w:rPr>
              <w:sz w:val="20"/>
              <w:szCs w:val="20"/>
            </w:rPr>
          </w:pPr>
          <w:bookmarkStart w:id="4" w:name="AUTHOR"/>
          <w:bookmarkEnd w:id="4"/>
          <w:r>
            <w:rPr>
              <w:sz w:val="20"/>
              <w:szCs w:val="20"/>
            </w:rPr>
            <w:t>Гуров Е.Ю.</w:t>
          </w:r>
        </w:p>
      </w:tc>
      <w:tc>
        <w:tcPr>
          <w:tcW w:w="2160" w:type="dxa"/>
          <w:vAlign w:val="center"/>
        </w:tcPr>
        <w:p w:rsidR="00F93726" w:rsidRPr="00EC1EEC" w:rsidRDefault="00F93726" w:rsidP="002F649C">
          <w:pPr>
            <w:pStyle w:val="a3"/>
            <w:jc w:val="center"/>
            <w:rPr>
              <w:sz w:val="20"/>
              <w:szCs w:val="20"/>
              <w:u w:val="single"/>
            </w:rPr>
          </w:pPr>
          <w:r w:rsidRPr="00EC1EEC">
            <w:rPr>
              <w:sz w:val="20"/>
              <w:szCs w:val="20"/>
              <w:u w:val="single"/>
            </w:rPr>
            <w:br/>
          </w:r>
        </w:p>
      </w:tc>
      <w:tc>
        <w:tcPr>
          <w:tcW w:w="1620" w:type="dxa"/>
          <w:vAlign w:val="center"/>
        </w:tcPr>
        <w:p w:rsidR="00F93726" w:rsidRPr="00EC1EEC" w:rsidRDefault="00F93726" w:rsidP="002B2141">
          <w:pPr>
            <w:pStyle w:val="a3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А01</w:t>
          </w:r>
        </w:p>
      </w:tc>
      <w:tc>
        <w:tcPr>
          <w:tcW w:w="1080" w:type="dxa"/>
          <w:vAlign w:val="center"/>
        </w:tcPr>
        <w:p w:rsidR="00F93726" w:rsidRPr="00EC1EEC" w:rsidRDefault="00F93726" w:rsidP="00D27AC4">
          <w:pPr>
            <w:pStyle w:val="a3"/>
            <w:jc w:val="center"/>
            <w:rPr>
              <w:sz w:val="20"/>
              <w:szCs w:val="20"/>
            </w:rPr>
          </w:pPr>
          <w:r w:rsidRPr="00EC1EEC">
            <w:rPr>
              <w:rStyle w:val="a4"/>
              <w:sz w:val="20"/>
              <w:szCs w:val="20"/>
            </w:rPr>
            <w:fldChar w:fldCharType="begin"/>
          </w:r>
          <w:r w:rsidRPr="00EC1EEC">
            <w:rPr>
              <w:rStyle w:val="a4"/>
              <w:sz w:val="20"/>
              <w:szCs w:val="20"/>
            </w:rPr>
            <w:instrText xml:space="preserve"> PAGE </w:instrText>
          </w:r>
          <w:r w:rsidRPr="00EC1EEC">
            <w:rPr>
              <w:rStyle w:val="a4"/>
              <w:sz w:val="20"/>
              <w:szCs w:val="20"/>
            </w:rPr>
            <w:fldChar w:fldCharType="separate"/>
          </w:r>
          <w:r w:rsidR="00D1010D">
            <w:rPr>
              <w:rStyle w:val="a4"/>
              <w:noProof/>
              <w:sz w:val="20"/>
              <w:szCs w:val="20"/>
            </w:rPr>
            <w:t>2</w:t>
          </w:r>
          <w:r w:rsidRPr="00EC1EEC">
            <w:rPr>
              <w:rStyle w:val="a4"/>
              <w:sz w:val="20"/>
              <w:szCs w:val="20"/>
            </w:rPr>
            <w:fldChar w:fldCharType="end"/>
          </w:r>
        </w:p>
      </w:tc>
      <w:tc>
        <w:tcPr>
          <w:tcW w:w="1080" w:type="dxa"/>
          <w:vAlign w:val="center"/>
        </w:tcPr>
        <w:p w:rsidR="00F93726" w:rsidRPr="00EC1EEC" w:rsidRDefault="00607BC0" w:rsidP="00D27AC4">
          <w:pPr>
            <w:pStyle w:val="a3"/>
            <w:jc w:val="center"/>
            <w:rPr>
              <w:sz w:val="20"/>
              <w:szCs w:val="20"/>
            </w:rPr>
          </w:pPr>
          <w:fldSimple w:instr=" NUMPAGES   \* MERGEFORMAT ">
            <w:r w:rsidR="00D1010D" w:rsidRPr="00D1010D">
              <w:rPr>
                <w:rStyle w:val="a4"/>
                <w:noProof/>
                <w:sz w:val="20"/>
                <w:szCs w:val="20"/>
              </w:rPr>
              <w:t>3</w:t>
            </w:r>
          </w:fldSimple>
        </w:p>
      </w:tc>
    </w:tr>
  </w:tbl>
  <w:p w:rsidR="00F93726" w:rsidRDefault="00F93726" w:rsidP="001E291F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04F5" w:rsidRDefault="00BB04F5">
      <w:r>
        <w:separator/>
      </w:r>
    </w:p>
  </w:footnote>
  <w:footnote w:type="continuationSeparator" w:id="0">
    <w:p w:rsidR="00BB04F5" w:rsidRDefault="00BB04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576A8"/>
    <w:multiLevelType w:val="hybridMultilevel"/>
    <w:tmpl w:val="802692C4"/>
    <w:lvl w:ilvl="0" w:tplc="C10EE482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52AF6"/>
    <w:multiLevelType w:val="hybridMultilevel"/>
    <w:tmpl w:val="80F60618"/>
    <w:lvl w:ilvl="0" w:tplc="EA9884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6F7E5F"/>
    <w:multiLevelType w:val="hybridMultilevel"/>
    <w:tmpl w:val="B8D2CC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3E55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29F49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98435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F5612C5"/>
    <w:multiLevelType w:val="hybridMultilevel"/>
    <w:tmpl w:val="AB404A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6026C0B"/>
    <w:multiLevelType w:val="hybridMultilevel"/>
    <w:tmpl w:val="3F6EBBC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D840486"/>
    <w:multiLevelType w:val="hybridMultilevel"/>
    <w:tmpl w:val="955C88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D8D5333"/>
    <w:multiLevelType w:val="hybridMultilevel"/>
    <w:tmpl w:val="0DF86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A411BE"/>
    <w:multiLevelType w:val="hybridMultilevel"/>
    <w:tmpl w:val="B0E83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0741A5"/>
    <w:multiLevelType w:val="hybridMultilevel"/>
    <w:tmpl w:val="D876E5A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B0218BB"/>
    <w:multiLevelType w:val="hybridMultilevel"/>
    <w:tmpl w:val="F0269D36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63E22313"/>
    <w:multiLevelType w:val="hybridMultilevel"/>
    <w:tmpl w:val="A6F48E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451B8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87D2B92"/>
    <w:multiLevelType w:val="hybridMultilevel"/>
    <w:tmpl w:val="83164BE8"/>
    <w:lvl w:ilvl="0" w:tplc="EA9884A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7A573E80"/>
    <w:multiLevelType w:val="multilevel"/>
    <w:tmpl w:val="0504A8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hint="default"/>
        <w:b w:val="0"/>
        <w:sz w:val="24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AA90952"/>
    <w:multiLevelType w:val="hybridMultilevel"/>
    <w:tmpl w:val="748A5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6"/>
  </w:num>
  <w:num w:numId="4">
    <w:abstractNumId w:val="2"/>
  </w:num>
  <w:num w:numId="5">
    <w:abstractNumId w:val="1"/>
  </w:num>
  <w:num w:numId="6">
    <w:abstractNumId w:val="15"/>
  </w:num>
  <w:num w:numId="7">
    <w:abstractNumId w:val="0"/>
  </w:num>
  <w:num w:numId="8">
    <w:abstractNumId w:val="7"/>
  </w:num>
  <w:num w:numId="9">
    <w:abstractNumId w:val="8"/>
  </w:num>
  <w:num w:numId="10">
    <w:abstractNumId w:val="6"/>
  </w:num>
  <w:num w:numId="11">
    <w:abstractNumId w:val="17"/>
  </w:num>
  <w:num w:numId="12">
    <w:abstractNumId w:val="13"/>
  </w:num>
  <w:num w:numId="13">
    <w:abstractNumId w:val="10"/>
  </w:num>
  <w:num w:numId="14">
    <w:abstractNumId w:val="12"/>
  </w:num>
  <w:num w:numId="15">
    <w:abstractNumId w:val="9"/>
  </w:num>
  <w:num w:numId="16">
    <w:abstractNumId w:val="3"/>
  </w:num>
  <w:num w:numId="17">
    <w:abstractNumId w:val="14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3D6"/>
    <w:rsid w:val="00001998"/>
    <w:rsid w:val="000143F2"/>
    <w:rsid w:val="000313D6"/>
    <w:rsid w:val="000438A8"/>
    <w:rsid w:val="00063359"/>
    <w:rsid w:val="00076EA7"/>
    <w:rsid w:val="00082AA1"/>
    <w:rsid w:val="00084EDB"/>
    <w:rsid w:val="00090382"/>
    <w:rsid w:val="000A1322"/>
    <w:rsid w:val="000A7604"/>
    <w:rsid w:val="000B18FD"/>
    <w:rsid w:val="000C3382"/>
    <w:rsid w:val="000C67E4"/>
    <w:rsid w:val="000D3A4B"/>
    <w:rsid w:val="000D4186"/>
    <w:rsid w:val="000D5777"/>
    <w:rsid w:val="000E1F78"/>
    <w:rsid w:val="001076E7"/>
    <w:rsid w:val="00107E45"/>
    <w:rsid w:val="00124587"/>
    <w:rsid w:val="00132878"/>
    <w:rsid w:val="00133FF2"/>
    <w:rsid w:val="00136C00"/>
    <w:rsid w:val="00164D7B"/>
    <w:rsid w:val="0016701F"/>
    <w:rsid w:val="00173819"/>
    <w:rsid w:val="001843EF"/>
    <w:rsid w:val="00191B08"/>
    <w:rsid w:val="001B16AF"/>
    <w:rsid w:val="001B513F"/>
    <w:rsid w:val="001C2F25"/>
    <w:rsid w:val="001D0939"/>
    <w:rsid w:val="001D3895"/>
    <w:rsid w:val="001E291F"/>
    <w:rsid w:val="001E2FB2"/>
    <w:rsid w:val="001E7614"/>
    <w:rsid w:val="001F72C9"/>
    <w:rsid w:val="002052B7"/>
    <w:rsid w:val="00205EAE"/>
    <w:rsid w:val="00227783"/>
    <w:rsid w:val="0023491B"/>
    <w:rsid w:val="00236EE3"/>
    <w:rsid w:val="00247321"/>
    <w:rsid w:val="0025510F"/>
    <w:rsid w:val="0027644C"/>
    <w:rsid w:val="002950B7"/>
    <w:rsid w:val="002A0A55"/>
    <w:rsid w:val="002A12FA"/>
    <w:rsid w:val="002A313E"/>
    <w:rsid w:val="002A5DE7"/>
    <w:rsid w:val="002B2141"/>
    <w:rsid w:val="002D2A0B"/>
    <w:rsid w:val="002D6E98"/>
    <w:rsid w:val="002D799C"/>
    <w:rsid w:val="002E0007"/>
    <w:rsid w:val="002E7C84"/>
    <w:rsid w:val="002F2B6E"/>
    <w:rsid w:val="002F32F6"/>
    <w:rsid w:val="002F649C"/>
    <w:rsid w:val="00310996"/>
    <w:rsid w:val="00330F14"/>
    <w:rsid w:val="003413C3"/>
    <w:rsid w:val="00343E17"/>
    <w:rsid w:val="00370A45"/>
    <w:rsid w:val="003812AE"/>
    <w:rsid w:val="00381B5C"/>
    <w:rsid w:val="00384607"/>
    <w:rsid w:val="003C3FF9"/>
    <w:rsid w:val="003D1D8C"/>
    <w:rsid w:val="003D3FEC"/>
    <w:rsid w:val="003D651F"/>
    <w:rsid w:val="003E16C8"/>
    <w:rsid w:val="004121FE"/>
    <w:rsid w:val="0041430D"/>
    <w:rsid w:val="004207E9"/>
    <w:rsid w:val="0043268E"/>
    <w:rsid w:val="00447238"/>
    <w:rsid w:val="00460C6D"/>
    <w:rsid w:val="00491A7E"/>
    <w:rsid w:val="00492329"/>
    <w:rsid w:val="004A1506"/>
    <w:rsid w:val="004A3705"/>
    <w:rsid w:val="004A3AED"/>
    <w:rsid w:val="004B3C32"/>
    <w:rsid w:val="004C1B80"/>
    <w:rsid w:val="004F070B"/>
    <w:rsid w:val="004F098A"/>
    <w:rsid w:val="004F7105"/>
    <w:rsid w:val="00506420"/>
    <w:rsid w:val="00513785"/>
    <w:rsid w:val="005137AE"/>
    <w:rsid w:val="0051494C"/>
    <w:rsid w:val="00521068"/>
    <w:rsid w:val="00555184"/>
    <w:rsid w:val="00571378"/>
    <w:rsid w:val="0057724D"/>
    <w:rsid w:val="005853D6"/>
    <w:rsid w:val="00587FB8"/>
    <w:rsid w:val="005A1037"/>
    <w:rsid w:val="005A4039"/>
    <w:rsid w:val="005D6D1C"/>
    <w:rsid w:val="00600C60"/>
    <w:rsid w:val="00606FD9"/>
    <w:rsid w:val="006076CB"/>
    <w:rsid w:val="00607BC0"/>
    <w:rsid w:val="00622C42"/>
    <w:rsid w:val="006234D1"/>
    <w:rsid w:val="0063380A"/>
    <w:rsid w:val="006341AA"/>
    <w:rsid w:val="00641594"/>
    <w:rsid w:val="00643D63"/>
    <w:rsid w:val="0064475E"/>
    <w:rsid w:val="0064560B"/>
    <w:rsid w:val="00660C51"/>
    <w:rsid w:val="00661601"/>
    <w:rsid w:val="00683FF4"/>
    <w:rsid w:val="00697F51"/>
    <w:rsid w:val="006A24D9"/>
    <w:rsid w:val="006A3049"/>
    <w:rsid w:val="006F0157"/>
    <w:rsid w:val="006F4499"/>
    <w:rsid w:val="006F5FB9"/>
    <w:rsid w:val="0071712F"/>
    <w:rsid w:val="00724F4E"/>
    <w:rsid w:val="0073014E"/>
    <w:rsid w:val="00744532"/>
    <w:rsid w:val="00752FCC"/>
    <w:rsid w:val="00753F81"/>
    <w:rsid w:val="00757017"/>
    <w:rsid w:val="007575ED"/>
    <w:rsid w:val="00771A71"/>
    <w:rsid w:val="0079589D"/>
    <w:rsid w:val="007B0079"/>
    <w:rsid w:val="007B1CDD"/>
    <w:rsid w:val="007C4D6B"/>
    <w:rsid w:val="00800D4E"/>
    <w:rsid w:val="008139A1"/>
    <w:rsid w:val="008273CC"/>
    <w:rsid w:val="00843963"/>
    <w:rsid w:val="00870C46"/>
    <w:rsid w:val="008713AF"/>
    <w:rsid w:val="00881453"/>
    <w:rsid w:val="00883AC4"/>
    <w:rsid w:val="008A4A6E"/>
    <w:rsid w:val="008A67C9"/>
    <w:rsid w:val="008B226C"/>
    <w:rsid w:val="008B2601"/>
    <w:rsid w:val="008B6616"/>
    <w:rsid w:val="008B7597"/>
    <w:rsid w:val="008C2862"/>
    <w:rsid w:val="008D3B1C"/>
    <w:rsid w:val="008D62DA"/>
    <w:rsid w:val="008D7BF9"/>
    <w:rsid w:val="00903390"/>
    <w:rsid w:val="0090679E"/>
    <w:rsid w:val="00911330"/>
    <w:rsid w:val="0092188E"/>
    <w:rsid w:val="009257F0"/>
    <w:rsid w:val="00932B6D"/>
    <w:rsid w:val="0095564C"/>
    <w:rsid w:val="0095626B"/>
    <w:rsid w:val="0096250A"/>
    <w:rsid w:val="00971023"/>
    <w:rsid w:val="009854DA"/>
    <w:rsid w:val="009919E6"/>
    <w:rsid w:val="009A3B79"/>
    <w:rsid w:val="009B2B98"/>
    <w:rsid w:val="009D2EE2"/>
    <w:rsid w:val="009E5C0E"/>
    <w:rsid w:val="009E66C0"/>
    <w:rsid w:val="00A03501"/>
    <w:rsid w:val="00A16EA7"/>
    <w:rsid w:val="00A20376"/>
    <w:rsid w:val="00A30F42"/>
    <w:rsid w:val="00A340B1"/>
    <w:rsid w:val="00A40AF2"/>
    <w:rsid w:val="00A537C2"/>
    <w:rsid w:val="00A60CC5"/>
    <w:rsid w:val="00A9346E"/>
    <w:rsid w:val="00AB6D24"/>
    <w:rsid w:val="00AD74B1"/>
    <w:rsid w:val="00B02FFE"/>
    <w:rsid w:val="00B0556D"/>
    <w:rsid w:val="00B123FF"/>
    <w:rsid w:val="00B17D0A"/>
    <w:rsid w:val="00B20C10"/>
    <w:rsid w:val="00B24BF7"/>
    <w:rsid w:val="00B265B6"/>
    <w:rsid w:val="00B37971"/>
    <w:rsid w:val="00B4162E"/>
    <w:rsid w:val="00B638DA"/>
    <w:rsid w:val="00B76CF6"/>
    <w:rsid w:val="00B77683"/>
    <w:rsid w:val="00B81B32"/>
    <w:rsid w:val="00B867F0"/>
    <w:rsid w:val="00BA2DA0"/>
    <w:rsid w:val="00BB04F5"/>
    <w:rsid w:val="00BC20F7"/>
    <w:rsid w:val="00BD1CCB"/>
    <w:rsid w:val="00C00BDF"/>
    <w:rsid w:val="00C0432C"/>
    <w:rsid w:val="00C1048B"/>
    <w:rsid w:val="00C13CB4"/>
    <w:rsid w:val="00C215B5"/>
    <w:rsid w:val="00C404AF"/>
    <w:rsid w:val="00C453E2"/>
    <w:rsid w:val="00C659CD"/>
    <w:rsid w:val="00C90591"/>
    <w:rsid w:val="00CA3930"/>
    <w:rsid w:val="00CB509D"/>
    <w:rsid w:val="00CB6926"/>
    <w:rsid w:val="00CE0AFD"/>
    <w:rsid w:val="00D03496"/>
    <w:rsid w:val="00D04D36"/>
    <w:rsid w:val="00D1010D"/>
    <w:rsid w:val="00D12CE5"/>
    <w:rsid w:val="00D23421"/>
    <w:rsid w:val="00D27AC4"/>
    <w:rsid w:val="00D35947"/>
    <w:rsid w:val="00D6574A"/>
    <w:rsid w:val="00D67DCF"/>
    <w:rsid w:val="00D866E2"/>
    <w:rsid w:val="00DA7D78"/>
    <w:rsid w:val="00DB3B6E"/>
    <w:rsid w:val="00DC672F"/>
    <w:rsid w:val="00DE2753"/>
    <w:rsid w:val="00DF06B9"/>
    <w:rsid w:val="00E20683"/>
    <w:rsid w:val="00E24F78"/>
    <w:rsid w:val="00E3650D"/>
    <w:rsid w:val="00E433D1"/>
    <w:rsid w:val="00E464B1"/>
    <w:rsid w:val="00E53D2F"/>
    <w:rsid w:val="00E634FF"/>
    <w:rsid w:val="00E7489F"/>
    <w:rsid w:val="00E80768"/>
    <w:rsid w:val="00E8219B"/>
    <w:rsid w:val="00E87ABA"/>
    <w:rsid w:val="00EA7993"/>
    <w:rsid w:val="00EB03FF"/>
    <w:rsid w:val="00ED3576"/>
    <w:rsid w:val="00EE3E1B"/>
    <w:rsid w:val="00EE4517"/>
    <w:rsid w:val="00EF0C71"/>
    <w:rsid w:val="00EF1677"/>
    <w:rsid w:val="00F04022"/>
    <w:rsid w:val="00F10322"/>
    <w:rsid w:val="00F11EA4"/>
    <w:rsid w:val="00F13E39"/>
    <w:rsid w:val="00F20FEA"/>
    <w:rsid w:val="00F35B76"/>
    <w:rsid w:val="00F631F1"/>
    <w:rsid w:val="00F675D7"/>
    <w:rsid w:val="00F81683"/>
    <w:rsid w:val="00F82F23"/>
    <w:rsid w:val="00F8781D"/>
    <w:rsid w:val="00F93726"/>
    <w:rsid w:val="00F95F9A"/>
    <w:rsid w:val="00FB1549"/>
    <w:rsid w:val="00FB4880"/>
    <w:rsid w:val="00FC2B74"/>
    <w:rsid w:val="00FE0DDD"/>
    <w:rsid w:val="00FE5756"/>
    <w:rsid w:val="00FE6F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132878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132878"/>
  </w:style>
  <w:style w:type="paragraph" w:styleId="a5">
    <w:name w:val="header"/>
    <w:basedOn w:val="a"/>
    <w:rsid w:val="001E291F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51378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ocument1">
    <w:name w:val="Document 1"/>
    <w:rsid w:val="002E0007"/>
    <w:pPr>
      <w:keepNext/>
      <w:keepLines/>
      <w:tabs>
        <w:tab w:val="left" w:pos="-720"/>
      </w:tabs>
      <w:suppressAutoHyphens/>
    </w:pPr>
    <w:rPr>
      <w:rFonts w:ascii="CG Times" w:hAnsi="CG Times"/>
      <w:lang w:val="en-US"/>
    </w:rPr>
  </w:style>
  <w:style w:type="character" w:styleId="a7">
    <w:name w:val="Hyperlink"/>
    <w:basedOn w:val="a0"/>
    <w:rsid w:val="002E0007"/>
    <w:rPr>
      <w:color w:val="0000FF"/>
      <w:u w:val="single"/>
    </w:rPr>
  </w:style>
  <w:style w:type="paragraph" w:styleId="a8">
    <w:name w:val="Balloon Text"/>
    <w:basedOn w:val="a"/>
    <w:link w:val="a9"/>
    <w:rsid w:val="0075701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757017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8B6616"/>
    <w:pPr>
      <w:ind w:left="720"/>
      <w:contextualSpacing/>
    </w:pPr>
  </w:style>
  <w:style w:type="character" w:customStyle="1" w:styleId="m1">
    <w:name w:val="m1"/>
    <w:basedOn w:val="a0"/>
    <w:rsid w:val="001076E7"/>
    <w:rPr>
      <w:color w:val="0000FF"/>
    </w:rPr>
  </w:style>
  <w:style w:type="character" w:customStyle="1" w:styleId="pi1">
    <w:name w:val="pi1"/>
    <w:basedOn w:val="a0"/>
    <w:rsid w:val="001076E7"/>
    <w:rPr>
      <w:color w:val="0000FF"/>
    </w:rPr>
  </w:style>
  <w:style w:type="character" w:styleId="ab">
    <w:name w:val="Emphasis"/>
    <w:basedOn w:val="a0"/>
    <w:qFormat/>
    <w:rsid w:val="003812A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132878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132878"/>
  </w:style>
  <w:style w:type="paragraph" w:styleId="a5">
    <w:name w:val="header"/>
    <w:basedOn w:val="a"/>
    <w:rsid w:val="001E291F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51378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ocument1">
    <w:name w:val="Document 1"/>
    <w:rsid w:val="002E0007"/>
    <w:pPr>
      <w:keepNext/>
      <w:keepLines/>
      <w:tabs>
        <w:tab w:val="left" w:pos="-720"/>
      </w:tabs>
      <w:suppressAutoHyphens/>
    </w:pPr>
    <w:rPr>
      <w:rFonts w:ascii="CG Times" w:hAnsi="CG Times"/>
      <w:lang w:val="en-US"/>
    </w:rPr>
  </w:style>
  <w:style w:type="character" w:styleId="a7">
    <w:name w:val="Hyperlink"/>
    <w:basedOn w:val="a0"/>
    <w:rsid w:val="002E0007"/>
    <w:rPr>
      <w:color w:val="0000FF"/>
      <w:u w:val="single"/>
    </w:rPr>
  </w:style>
  <w:style w:type="paragraph" w:styleId="a8">
    <w:name w:val="Balloon Text"/>
    <w:basedOn w:val="a"/>
    <w:link w:val="a9"/>
    <w:rsid w:val="0075701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757017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8B6616"/>
    <w:pPr>
      <w:ind w:left="720"/>
      <w:contextualSpacing/>
    </w:pPr>
  </w:style>
  <w:style w:type="character" w:customStyle="1" w:styleId="m1">
    <w:name w:val="m1"/>
    <w:basedOn w:val="a0"/>
    <w:rsid w:val="001076E7"/>
    <w:rPr>
      <w:color w:val="0000FF"/>
    </w:rPr>
  </w:style>
  <w:style w:type="character" w:customStyle="1" w:styleId="pi1">
    <w:name w:val="pi1"/>
    <w:basedOn w:val="a0"/>
    <w:rsid w:val="001076E7"/>
    <w:rPr>
      <w:color w:val="0000FF"/>
    </w:rPr>
  </w:style>
  <w:style w:type="character" w:styleId="ab">
    <w:name w:val="Emphasis"/>
    <w:basedOn w:val="a0"/>
    <w:qFormat/>
    <w:rsid w:val="003812A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AZA\Program\SoftTask\&#1044;&#1086;&#1082;&#1091;&#1084;&#1077;&#1085;&#1090;&#1099;\&#1058;&#1047;&#104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C515C5-DD9C-400D-B8C3-C1C40BE78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ТЗА.dotx</Template>
  <TotalTime>87</TotalTime>
  <Pages>1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 на разработку программы</vt:lpstr>
    </vt:vector>
  </TitlesOfParts>
  <Company>Самараволгомаш</Company>
  <LinksUpToDate>false</LinksUpToDate>
  <CharactersWithSpaces>3352</CharactersWithSpaces>
  <SharedDoc>false</SharedDoc>
  <HLinks>
    <vt:vector size="6" baseType="variant">
      <vt:variant>
        <vt:i4>5046394</vt:i4>
      </vt:variant>
      <vt:variant>
        <vt:i4>0</vt:i4>
      </vt:variant>
      <vt:variant>
        <vt:i4>0</vt:i4>
      </vt:variant>
      <vt:variant>
        <vt:i4>5</vt:i4>
      </vt:variant>
      <vt:variant>
        <vt:lpwstr>mailto:treystervladimir@mail.ru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 на разработку программы</dc:title>
  <dc:creator>Sacred</dc:creator>
  <cp:lastModifiedBy>Гуров Евгений Юрьевич</cp:lastModifiedBy>
  <cp:revision>12</cp:revision>
  <cp:lastPrinted>2016-03-01T08:39:00Z</cp:lastPrinted>
  <dcterms:created xsi:type="dcterms:W3CDTF">2016-01-27T09:50:00Z</dcterms:created>
  <dcterms:modified xsi:type="dcterms:W3CDTF">2016-03-01T08:39:00Z</dcterms:modified>
</cp:coreProperties>
</file>