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76FA" w:rsidRPr="007376FA" w:rsidRDefault="007376FA" w:rsidP="007376FA">
      <w:pPr>
        <w:shd w:val="clear" w:color="auto" w:fill="FFFFFF"/>
        <w:spacing w:after="120" w:line="240" w:lineRule="auto"/>
        <w:outlineLvl w:val="0"/>
        <w:rPr>
          <w:rFonts w:ascii="Arial" w:eastAsia="Times New Roman" w:hAnsi="Arial" w:cs="Arial"/>
          <w:color w:val="333333"/>
          <w:kern w:val="36"/>
          <w:sz w:val="48"/>
          <w:szCs w:val="48"/>
          <w:lang w:eastAsia="ru-RU"/>
        </w:rPr>
      </w:pPr>
      <w:proofErr w:type="spellStart"/>
      <w:r w:rsidRPr="007376FA">
        <w:rPr>
          <w:rFonts w:ascii="Arial" w:eastAsia="Times New Roman" w:hAnsi="Arial" w:cs="Arial"/>
          <w:color w:val="333333"/>
          <w:kern w:val="36"/>
          <w:sz w:val="48"/>
          <w:szCs w:val="48"/>
          <w:lang w:eastAsia="ru-RU"/>
        </w:rPr>
        <w:t>НеФактический</w:t>
      </w:r>
      <w:proofErr w:type="spellEnd"/>
      <w:r w:rsidRPr="007376FA">
        <w:rPr>
          <w:rFonts w:ascii="Arial" w:eastAsia="Times New Roman" w:hAnsi="Arial" w:cs="Arial"/>
          <w:color w:val="333333"/>
          <w:kern w:val="36"/>
          <w:sz w:val="48"/>
          <w:szCs w:val="48"/>
          <w:lang w:eastAsia="ru-RU"/>
        </w:rPr>
        <w:t xml:space="preserve"> владелец бизнес-процесса</w:t>
      </w:r>
    </w:p>
    <w:p w:rsidR="007376FA" w:rsidRDefault="007376FA" w:rsidP="007376FA">
      <w:pPr>
        <w:shd w:val="clear" w:color="auto" w:fill="FFFFFF"/>
        <w:spacing w:line="240" w:lineRule="auto"/>
        <w:rPr>
          <w:rFonts w:ascii="Arial" w:eastAsia="Times New Roman" w:hAnsi="Arial" w:cs="Arial"/>
          <w:color w:val="6F7476"/>
          <w:sz w:val="27"/>
          <w:szCs w:val="27"/>
          <w:lang w:eastAsia="ru-RU"/>
        </w:rPr>
      </w:pPr>
    </w:p>
    <w:p w:rsidR="007376FA" w:rsidRPr="007376FA" w:rsidRDefault="007376FA" w:rsidP="007376FA">
      <w:pPr>
        <w:shd w:val="clear" w:color="auto" w:fill="FFFFFF"/>
        <w:spacing w:line="240" w:lineRule="auto"/>
        <w:rPr>
          <w:rFonts w:ascii="Arial" w:eastAsia="Times New Roman" w:hAnsi="Arial" w:cs="Arial"/>
          <w:color w:val="6F7476"/>
          <w:sz w:val="27"/>
          <w:szCs w:val="27"/>
          <w:lang w:eastAsia="ru-RU"/>
        </w:rPr>
      </w:pPr>
      <w:hyperlink r:id="rId6" w:history="1">
        <w:r w:rsidRPr="007376FA">
          <w:rPr>
            <w:rFonts w:ascii="Arial" w:eastAsia="Times New Roman" w:hAnsi="Arial" w:cs="Arial"/>
            <w:color w:val="7BA800"/>
            <w:sz w:val="27"/>
            <w:szCs w:val="27"/>
            <w:u w:val="single"/>
            <w:lang w:eastAsia="ru-RU"/>
          </w:rPr>
          <w:t>Анализ и проектирование систем</w:t>
        </w:r>
        <w:r w:rsidRPr="007376FA">
          <w:rPr>
            <w:rFonts w:ascii="Arial" w:eastAsia="Times New Roman" w:hAnsi="Arial" w:cs="Arial"/>
            <w:color w:val="7BA800"/>
            <w:sz w:val="27"/>
            <w:szCs w:val="27"/>
            <w:lang w:eastAsia="ru-RU"/>
          </w:rPr>
          <w:t>*</w:t>
        </w:r>
      </w:hyperlink>
      <w:hyperlink r:id="rId7" w:history="1">
        <w:r w:rsidRPr="007376FA">
          <w:rPr>
            <w:rFonts w:ascii="Arial" w:eastAsia="Times New Roman" w:hAnsi="Arial" w:cs="Arial"/>
            <w:color w:val="6F7476"/>
            <w:sz w:val="27"/>
            <w:szCs w:val="27"/>
            <w:u w:val="single"/>
            <w:lang w:eastAsia="ru-RU"/>
          </w:rPr>
          <w:t>Управление персоналом</w:t>
        </w:r>
        <w:r w:rsidRPr="007376FA">
          <w:rPr>
            <w:rFonts w:ascii="Arial" w:eastAsia="Times New Roman" w:hAnsi="Arial" w:cs="Arial"/>
            <w:color w:val="6F7476"/>
            <w:sz w:val="27"/>
            <w:szCs w:val="27"/>
            <w:lang w:eastAsia="ru-RU"/>
          </w:rPr>
          <w:t>*</w:t>
        </w:r>
      </w:hyperlink>
    </w:p>
    <w:p w:rsidR="007376FA" w:rsidRPr="007376FA" w:rsidRDefault="007376FA" w:rsidP="007376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Развёрнутый комментарий к статье </w:t>
      </w:r>
      <w:hyperlink r:id="rId8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Фактический владелец бизнес-процесса. Кто им является?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Вопрос по Владельцам - сложный, тут привел только то, что "на поверхности".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В той статье проблема показана верно, но решения ее так и нет. И это одна «из подножек» концепции процессного подхода. Лозунг «руководитель компании – владелец всех процессов» - формально верен, но не практичен, а отсылка к бригадной организации работ – это к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доФордовской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промышленности.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1. Проблема «Обязанности без полномочий»</w:t>
      </w:r>
    </w:p>
    <w:p w:rsidR="007376FA" w:rsidRPr="007376FA" w:rsidRDefault="007376FA" w:rsidP="007376FA">
      <w:pPr>
        <w:shd w:val="clear" w:color="auto" w:fill="FFFFFF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никто из руководителей функциональных подразделений не стремиться взять на себя еще одну дополнительную ответственность и обязанность, </w:t>
      </w:r>
    </w:p>
    <w:p w:rsidR="007376FA" w:rsidRPr="007376FA" w:rsidRDefault="007376FA" w:rsidP="007376FA">
      <w:pPr>
        <w:shd w:val="clear" w:color="auto" w:fill="FFFFFF"/>
        <w:spacing w:before="4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Да, в сквозном кросс-функциональном процессе роль «Владелец процесса» - проблематичная. Сквозной - это значит длинный,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end-to-end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(от заката до рассвета), т.е. от "начала" до конечного продукта, но как выделять такие сквозные процессы - тоже не особо понятно (кстати их часто и выделяют "под владельца"). Кросс-функциональный - это когда в процессе участвуют несколько (много) подразделений разной подчиненности (разных департаментов). Как правило любой сквозной процесс - он Кросс-функциональный (сейчас эпоха развитого "принципа разделения труда").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С одной стороны, он должен иметь власть \ полномочия и «рулить» своим процессом, т.е. должно быть «процессное единоначалие» в рамках выделенного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верхнеуровневого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процесса (обычно сквозного). С другой стороны, уже есть руководители отдельных подразделений (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-структура), т.е. «власть уже поделена ранее». Создавать еще одну руководящую структуру – накладно (а руководителей обычно и </w:t>
      </w:r>
      <w:hyperlink r:id="rId9" w:tgtFrame="_blank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так как …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). В целом дилемма «процессное управление»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vs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«функциональное», а книжное "матричное управление" – это некий не особо работающий (чаще теоретический) компромисс, см. 2.4 </w:t>
      </w:r>
      <w:hyperlink r:id="rId10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Матричная организационная структура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.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На текущий момент проблема взаимодействия разных подразделений (разного подчинения) решается через утвержденные процессные регламенты \ инструкции (классический "синий" подход), но это как правило решение «так себе».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Обычно, назначение Владельцем процесса (а это как правило один из руководителей структурного подразделения – оно же «функциональное») – добавляет только обязанности, но не выдает прав и полномочий, т.к. «власть над 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 xml:space="preserve">подразделениями» уже поделена в рамках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-структуры. Поэтому от статуса «Владелец процесса» обычно сторонятся (зачем лишний «груз» \ ответственность), т.к. реальной "власти над процессами \ его ресурсами" не дают.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2. «Всему нужна голова» (владелец, хозяин)</w:t>
      </w:r>
    </w:p>
    <w:p w:rsidR="007376FA" w:rsidRPr="007376FA" w:rsidRDefault="007376FA" w:rsidP="007376FA">
      <w:pPr>
        <w:shd w:val="clear" w:color="auto" w:fill="FFFFFF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А нужно ли вообще назначать владельца бизнес-процесса?</w:t>
      </w:r>
    </w:p>
    <w:p w:rsidR="007376FA" w:rsidRPr="007376FA" w:rsidRDefault="007376FA" w:rsidP="007376FA">
      <w:pPr>
        <w:shd w:val="clear" w:color="auto" w:fill="FFFFFF"/>
        <w:spacing w:before="4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Вспоминаем А. Райкина «</w:t>
      </w:r>
      <w:hyperlink r:id="rId11" w:tgtFrame="_blank" w:history="1"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Кто сшил костюм?</w:t>
        </w:r>
      </w:hyperlink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».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Конечно единый ответственный должен быть. Хотя бы общий координатор, который пусть и не детально, но знает весь процесс (костюм) целиком. Примерно, как ГИП в строй-проектах. Пока в процессной (BPM) литературе содержатся только общие лозунги в части «Владелец процесса». Вообще, BPM-литература еще очень далека как от реального «научного менеджмента» (научный менеджмент 2.0), так и вообще от «научного подхода» в «процессом подходе».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Часто задача процессных регламентов (без владельцев процессов) в том, что именно по ним будут «искать крайнего» - когда «что-то пошло не так», поэтому в них стараются занизить степень своей ответственности и указать, что каждый отвечает только за «пуговицы или рукава». При этом образуется много «пустых» зон ответственности и соответственно возникает проблема «по Райкину» - отсутствие «зонтичного» подхода \ агрегированной ответственности (не путать с коллективной). Назначив «номинального» владельца процесса мы тем самым заранее указываем, кто будет виноват по умолчанию «если что-то пошло не так», или с кого начать «искать крайнего» и далее вычитывать и интерпретировать «обтекаемые» формулировки в «толстом» регламенте процесса (кто и что нарушил). Кстати, часто поэтому и не делают полностью автоматическими процессы – тогда кого наказывать-то? Робота \ RPA \ ИИ? С них спрос - «как с гуся вода».     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3. Подходы к назначению Владельцев</w:t>
      </w:r>
    </w:p>
    <w:p w:rsidR="007376FA" w:rsidRPr="007376FA" w:rsidRDefault="007376FA" w:rsidP="007376FA">
      <w:pPr>
        <w:shd w:val="clear" w:color="auto" w:fill="FFFFFF"/>
        <w:spacing w:before="1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Владелец продукта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На выходе сквозного процесса – Продукт и логично было бы назначать Владельцем процесса – Владельца результата этого процесса – т.е. Владельца продукта. Однако часто Владелец продукта вообще не участвует в этом процессе.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Топ-менеджмент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Логично было бы назначение Владельцев процессов из Топ-менеджмента компании, в крупных компаниях это уровень Вице-президентов (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Vice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President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). Только это бывает редко, т.к. это также добавляет не только ответственности и 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 xml:space="preserve">«волокиты», но и конфликт взаимоотношений (конфликты интересов) с другими Тор-менеджерами – участниками этого же процесса (подчиненные им подразделения). Кроме того, небольшая группа Топ-менеджеров и большая номенклатура сквозных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верхнеуровневых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процессов не совсем хорошо согласуются, а отрыв "горизонта" Вице-президентов (кураторы направлений, больших групп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верхнеуровневых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процессов) даже от самого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верхнеуровневого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сквозного процесса - очень велик (не царское дело в "процессах ковыряться").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Руководитель компании</w:t>
      </w:r>
    </w:p>
    <w:p w:rsidR="007376FA" w:rsidRPr="007376FA" w:rsidRDefault="007376FA" w:rsidP="007376FA">
      <w:pPr>
        <w:shd w:val="clear" w:color="auto" w:fill="FFFFFF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Наиболее подходящей креатурой для назначения «владельцем» процесса с точки зрения понятия операционного процесса является только руководитель компании</w:t>
      </w:r>
    </w:p>
    <w:p w:rsidR="007376FA" w:rsidRPr="007376FA" w:rsidRDefault="007376FA" w:rsidP="007376FA">
      <w:pPr>
        <w:shd w:val="clear" w:color="auto" w:fill="FFFFFF"/>
        <w:spacing w:before="4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Вывод верный, но утопичный. Он и так отвечает за "всё" в компании. Владельцы процессов - это по сути "его замы", только в процессной плоскости. "</w:t>
      </w:r>
      <w:hyperlink r:id="rId12" w:tgtFrame="_blank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Процесс нулевого уровня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" - его владелец точно руководитель компании (разве могут быть сомнения?).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Бригадир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Бригадное управление – это организация труда в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доФордовской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промышленности. Подробнее показано в </w:t>
      </w:r>
      <w:hyperlink r:id="rId13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3.1 Бригады </w:t>
        </w:r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дофордизма</w:t>
        </w:r>
        <w:proofErr w:type="spellEnd"/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 них (бригадах) – да, проблемы с назначением Владельца процесса не стояло - это был бригадир. Сменный бригадир или постоянный – вопрос отдельный, но не столь принципиальный, если технология работы не меняется «под нового бригадира».</w:t>
      </w:r>
    </w:p>
    <w:p w:rsidR="007376FA" w:rsidRPr="007376FA" w:rsidRDefault="007376FA" w:rsidP="007376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 бригаде и бригадиру</w:t>
      </w:r>
    </w:p>
    <w:p w:rsidR="007376FA" w:rsidRPr="007376FA" w:rsidRDefault="007376FA" w:rsidP="007376FA">
      <w:pPr>
        <w:shd w:val="clear" w:color="auto" w:fill="FFFFFF"/>
        <w:spacing w:before="4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«Синий» подход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В </w:t>
      </w:r>
      <w:hyperlink r:id="rId14" w:anchor="anchor-2" w:tgtFrame="_blank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«бирюзовых» компаниях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или при социализме \ коммунизме тоже видимо не должно быть проблем с назначением Владельца процесса. В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корпорате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а это обычно </w:t>
      </w:r>
      <w:hyperlink r:id="rId15" w:tgtFrame="_blank" w:history="1"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«синие» компании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(бюрократия и «порядок-закон»), внутри компании работают такие же рыночные принципы: борьба за ФОТ, за лучшие помещения \ условия (только) своим сотрудникам, за расположенность руководителя компании и т.п. Поэтому призывать внутри компании «чтобы всем было хорошо» (и "всем процессам" и всем подразделениям) - это, как и на «большом рынке» (в рыночной экономике) - призывать чтобы всем компаниям «было хорошо», что исключает конкурентную борьбу – основу «невидимой руки рынка».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Тем не менее и в современных капиталистических «синих» компаниях встречается добровольный выбор статуса «Владелец процесса». Иногда выбор очевиден и «деваться некуда», например, когда львиная доля процесса закреплена за одним подразделением хоть он и кросс-функциональный.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 xml:space="preserve">Иногда бывают ситуации, когда образуются новые подразделения – которые должны или «себя проявить» (проявить активность, старательность и т.п.) или «собрать под себя» побольше задач \ ресурсов и т.п. («застолбить поляну» в процессном ландшафте с прицелом на запрос "нужны новые штатные единицы"). В этом случае подразделение берет «на себя» авансом дополнительную нагрузку – ответственность, как правило, с расчетом на ее «монетизацию» в будущем, т.е. в перспективе под нее выделения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статусности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(значимости подразделения) и ресурсов (HR, финансы и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др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).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4. Итого: Что делать?</w:t>
      </w:r>
    </w:p>
    <w:p w:rsidR="007376FA" w:rsidRPr="007376FA" w:rsidRDefault="007376FA" w:rsidP="007376FA">
      <w:pPr>
        <w:shd w:val="clear" w:color="auto" w:fill="FFFFFF"/>
        <w:spacing w:before="1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Обычно статус "Владелец процесса" – это (в общем случае, хотя конечно есть исключения) некий «Козел отпущения», который отвечает за всё: все неудачи процесса, надежность его функционирования и результат процесса, но реальных рычагов управления не имеет, т.к. делиться властью и полномочиями никто с ним не хочет.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Как дать полноту власти «над процессами», при этом не ущемив власть «над сотрудниками» - власть руководителей структурных подразделений, закрепленную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-структурой, – не понятно, т.к. процессными регламентами решается только частично (такой регламент - основа матричного управления). Да и вообще процессный регламент даже в «синей» компании – редкость, т.к. в основном подразделения делают «свои» - «функциональные регламенты» (локальную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нормативку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) - в одну инструкцию вписывают только свои операции, а целостный сквозной процесс – нужно «руками собирать» по нескольким таким инструкциям. Также отметим, что локальная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нормативка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- это часто формальность для удовлетворения регулятора при проверке, а для работы у сотрудника "в тумбочке" лежит шпаргалка с понятными инструкциями и где "ничего лишнего" и "нет воды".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Чаще всего происходит директивное назначение руководителем компании кого-либо Владельцем процесса: раз желающих нет, то «кто не спрятался я не виноват», но «зонтик» \ единый ответственный нужен. Условно: выбрали основных участников процесса и "бросили жребий" (выдали «черную метку»).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Хотелось бы формализовать вариант – «справедливого» \ объективного назначения Владельцев. Как-то было собрался составить алгоритм выбора: собрать побольше критериев в анкете и далее через веса каждого критерия формулой задать автоматический выбор (назначение). Однако думаю, что скоро это сможет сделать ИИ. Только он должен это делать не по регламентам (проблемы указаны выше), а на основе чего-либо типа </w:t>
      </w:r>
      <w:hyperlink r:id="rId16" w:history="1">
        <w:proofErr w:type="spellStart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Process</w:t>
        </w:r>
        <w:proofErr w:type="spellEnd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 xml:space="preserve"> \ </w:t>
        </w:r>
        <w:proofErr w:type="spellStart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Task</w:t>
        </w:r>
        <w:proofErr w:type="spellEnd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 xml:space="preserve"> </w:t>
        </w:r>
        <w:proofErr w:type="spellStart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Mining</w:t>
        </w:r>
        <w:proofErr w:type="spellEnd"/>
      </w:hyperlink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 xml:space="preserve"> 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(регламенты только как дополнение). При появлении внутри компании «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fldChar w:fldCharType="begin"/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instrText xml:space="preserve"> HYPERLINK "https://www.google.com/search?q=%22enterprise+rag%22+%D0%BF%D1%80%D0%B8%D0%BC%D0%B5%D1%80&amp;newwindow=1&amp;sca_esv=0ee4db77abfc07c6&amp;sxsrf=AE3TifPpCgO_kQUu72iBWsR2uf2cVgMGdA%3A1762510765233&amp;udm=50&amp;fbs=AIIjpHx8KeeL4pinWNBsyb2wNnV5a8PZmfTOZLSjaWEz0naV4It9RVOItcn1_kZKdZQnsH1WKzDz1MkAbAI8t8xyJFbSAUEk78xZTapLhj6L513E0zESNp9-ZNuBae6m7yaBpj95IuXeHSQ2zolAJ7MB-PIr4M55C4mcyf133HeEd9O_R-H4SxlMJJPcfUJUlzrIeaSw46V3uQ5AGPx19xczfv4DBh2wsuUGa1sWOQOp7VjV_LbBoLM80W_FL0q5njjPt9RNvBX8II1jsOKiPUIzXhKnuYhsqw&amp;aep=1&amp;ntc=1&amp;sa=X&amp;ved=2ahUKEwjihcyg6N-QAxVR2SoKHcKzEFgQ2J8OegQICBAE&amp;biw=2264&amp;bih=1208&amp;dpr=0.75&amp;mstk=AUtExfDpdXhzGG94eXH6bjRVH57KkzsUZK3c4HRfkS1bC0I0Op7q3X-17MvI9n8Hm3gcbZFiU5IMwLUe-tn7m4EqhBancaGyKHlC6i0gVYIj72gPjF3-badDIMszUW8PZ1ql0jvwZQt6SUlgRlJEU9iPOFsNtGaLbt8R1R6G11lx7z2fN6fOEUfFn0WSqswV48YaW0Lr1hbRjXJwZzeOOncPabq66RMrXE2s9emoL1FQh5P3PJDOT5A2vydyFELbw87XtLTVIjrRtE2W2KWowZRFD3UXM3zf07Kt_l53SHEY3gjO-UXFAGYYleLStWs_lXhTUPdgcLg049dIFQ&amp;csuir=1&amp;mtid=y8cNaf6KNrK0wPAPlZbg8QU" \t "_blank" </w:instrTex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fldChar w:fldCharType="separate"/>
      </w:r>
      <w:r w:rsidRPr="007376FA">
        <w:rPr>
          <w:rFonts w:ascii="Arial" w:eastAsia="Times New Roman" w:hAnsi="Arial" w:cs="Arial"/>
          <w:b/>
          <w:bCs/>
          <w:color w:val="548EAB"/>
          <w:sz w:val="27"/>
          <w:szCs w:val="27"/>
          <w:lang w:eastAsia="ru-RU"/>
        </w:rPr>
        <w:t>Enterprise</w:t>
      </w:r>
      <w:proofErr w:type="spellEnd"/>
      <w:r w:rsidRPr="007376FA">
        <w:rPr>
          <w:rFonts w:ascii="Arial" w:eastAsia="Times New Roman" w:hAnsi="Arial" w:cs="Arial"/>
          <w:b/>
          <w:bCs/>
          <w:color w:val="548EAB"/>
          <w:sz w:val="27"/>
          <w:szCs w:val="27"/>
          <w:lang w:eastAsia="ru-RU"/>
        </w:rPr>
        <w:t xml:space="preserve"> RAG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fldChar w:fldCharType="end"/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» - это станет простой задачкой, впрочем, как и многие другие задачки «процессного управления». Возможно на роль Владельца процесса 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>будет назначен «цифровой Владельца процесса» - ИИ «Искусственный Владелец процесса».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Некоторые ссылки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hyperlink r:id="rId17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Треугольник </w:t>
        </w:r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орг</w:t>
        </w:r>
        <w:proofErr w:type="spellEnd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-структур компании. Часть 1</w:t>
        </w:r>
      </w:hyperlink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hyperlink r:id="rId18" w:history="1"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Digital</w:t>
        </w:r>
        <w:proofErr w:type="spellEnd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 </w:t>
        </w:r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Twin</w:t>
        </w:r>
        <w:proofErr w:type="spellEnd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. Часть 2. Инструментальный Цифровой двойник</w:t>
        </w:r>
      </w:hyperlink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hyperlink r:id="rId19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Проектный Менеджер в IT. Обязанности без полномочий</w:t>
        </w:r>
      </w:hyperlink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hyperlink r:id="rId20" w:tgtFrame="_blank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owner.md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-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Geary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Rummler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Michael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Hammer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и др., все говорят, что Владелец процесса - нужен, но как организовать институт Владельцев - остается загадкой.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hyperlink r:id="rId21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Что понимается под управлением процессом и процессом управления</w:t>
        </w:r>
      </w:hyperlink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hyperlink r:id="rId22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Функциональный и процессный подход к управлению – это альтернативы или тождества?</w:t>
        </w:r>
      </w:hyperlink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PS1</w:t>
      </w:r>
    </w:p>
    <w:p w:rsidR="007376FA" w:rsidRPr="007376FA" w:rsidRDefault="007376FA" w:rsidP="007376FA">
      <w:pPr>
        <w:shd w:val="clear" w:color="auto" w:fill="FFFFFF"/>
        <w:spacing w:before="1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Некоторые подходы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1 "Бить врага поодиночке"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Чтобы упростить задачу, можно ее декомпозировать. Декомпозировать задачи Владельца («размазать» роль), например, выделить Куратор процесса, Менеджер процесса и др. (например, выделенный проектный менеджер по управлению изменениями процесса).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 xml:space="preserve">2 </w:t>
      </w:r>
      <w:proofErr w:type="gramStart"/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В</w:t>
      </w:r>
      <w:proofErr w:type="gramEnd"/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 xml:space="preserve"> основе - бригадный подход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Задача – взять лучшее от бригадного подхода и его применить на функциональную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-структуру предприятия. Компромисс процессной структуры – в виде (форме) матричной – обычно нерабочий вариант. 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Как в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КросФункциональную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команду, реализующую сквозной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end-to-end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процесс, добавить «бригадира» - Владельца? Который не только видит весь процесс целиком (видит «лес», а не «деревья»), но и имеет полномочия «подруливать процессом» - полномочия управлять участниками процесса в каждом экземпляре процесса. Последнее это уже скорее Менеджер процесса (Координатор процесса).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 xml:space="preserve">Владелец процесса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vs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Менеджер процесса. Владелец процесса может совмещать роль Менеджера процесса, но это более низкий уровень операционного управления (Владелец процесса – обычно из ТОП-менеджмента).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3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SuperOwner</w:t>
      </w:r>
      <w:proofErr w:type="spellEnd"/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Что Владельцы процессов нужны – это понятно. Но откуда их взять, особенно с указанными на слайде В. Репина требованиями (см.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спойлер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, такие вообще бывают кандидаты)?</w:t>
      </w:r>
    </w:p>
    <w:p w:rsidR="007376FA" w:rsidRPr="007376FA" w:rsidRDefault="007376FA" w:rsidP="007376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Критерии выбора владельца процесса</w:t>
      </w:r>
    </w:p>
    <w:p w:rsidR="007376FA" w:rsidRPr="007376FA" w:rsidRDefault="007376FA" w:rsidP="007376FA">
      <w:pPr>
        <w:shd w:val="clear" w:color="auto" w:fill="FFFFFF"/>
        <w:spacing w:before="4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Создать выделенный (без совмещения с руководством подразделений) институт Владельцев процессов – скорее не реально, т.к. это увеличит руководящий (высокооплачиваемый) состав вдвое (если не втрое). 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«Навесить» на текущих руководителей подразделений (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-структуры) дополнительно роли Владельца – решение «так себе», т.к. по сути приведет к их перегрузке и также увеличению штата </w:t>
      </w:r>
      <w:proofErr w:type="gram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топ-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ов</w:t>
      </w:r>
      <w:proofErr w:type="spellEnd"/>
      <w:proofErr w:type="gram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. Пока это самый распространенный подход: руководители самостоятельных структурных подразделений (департаменты, отдельные \ самостоятельные управления) - это Владельцы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верхнеуровневых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процессов.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4 Мотивация и KPI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КПЭ владельца – против КПЭ исполнителя владельца? У KPI Владельца процесса вроде как должен быть кумулятивный эффект по отношению к участникам. Однако ожидания исполнителя процесса от процесса и владельца от процесса - разные и вообще "</w:t>
      </w:r>
      <w:r w:rsidRPr="007376FA">
        <w:rPr>
          <w:rFonts w:ascii="Arial" w:eastAsia="Times New Roman" w:hAnsi="Arial" w:cs="Arial"/>
          <w:i/>
          <w:iCs/>
          <w:color w:val="333333"/>
          <w:sz w:val="27"/>
          <w:szCs w:val="27"/>
          <w:lang w:eastAsia="ru-RU"/>
        </w:rPr>
        <w:t xml:space="preserve">Свойства целого не равны сумме свойств элементов". 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Скорее всего процессу свойственна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Эмерджентность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(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синергичность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</w:t>
      </w:r>
      <w:r w:rsidRPr="007376FA">
        <w:rPr>
          <w:rFonts w:ascii="Arial" w:eastAsia="Times New Roman" w:hAnsi="Arial" w:cs="Arial"/>
          <w:i/>
          <w:iCs/>
          <w:color w:val="333333"/>
          <w:sz w:val="27"/>
          <w:szCs w:val="27"/>
          <w:lang w:eastAsia="ru-RU"/>
        </w:rPr>
        <w:t>системный эффект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) и вообще интересы участника процесса и владельца могут быть взаимоисключающие.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Более того, полагаю, что цели Владельца продукта процесса и цели Владельца продукта тоже могут быть разные и во многом противоречивые. Хороший результат процесса (результативность процесса) и оптимальный процесс – это две большие разницы. Поэтому назначать владельцем процесса – владельца продукта (продукт процесса, выход процесса) – не совсем верно, т.к. у него может не быть заинтересованности в оптимальности процесса. Не участника процесса – тоже проблематично, но как вариант - некий «смотрящий» (его подразделение не участник процесса), который "погружен" в процесс на основе какой-то мотивации. Только лучше выбирать Владельца процесса конечно из участников процесса, причем с наибольшей долей загрузки в этом процессе.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5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Change</w:t>
      </w:r>
      <w:proofErr w:type="spellEnd"/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Management</w:t>
      </w:r>
      <w:proofErr w:type="spellEnd"/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>Управление изменениями в процессе - тема из "Управление изменениями в проекте" (для значимых изменений). На эту тему в BPM отдельная ветка как смесь BPM \ PMBOK.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Только бывают разные изменения. Например, типовая ситуация - приходит новый ТОП и под него кроят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-структуру компании: от одних подразделений "отщипывают" отделы и добавляют во вновь создаваемое или укрепляемое (расширяемое). Когда приходит новая команда </w:t>
      </w:r>
      <w:proofErr w:type="gram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ТОП-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ов</w:t>
      </w:r>
      <w:proofErr w:type="spellEnd"/>
      <w:proofErr w:type="gram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то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-структура может измениться "до неузнаваемости". Это про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орг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-структуру. Только примерно то же самое может случиться и с нарезкой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верхнеуровневых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процессов: одни сквозные процессы укорачивают, а другие наоборот удлиняют (или иначе "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перетусовывают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"). При этом процессы на нижнем уровне могут не меняться (меняется только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верхнеуровневая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схема).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Формально результат изменений процесса - обновленный регламент процесса. Каково участие Владельца процесса в этом "проектном мероприятии"? Точно не в качестве Менеджера проекта (при значительных изменениях в бизнес-процессе).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6 Мониторинг процесса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Хорошо, когда у Владельца процесса (да и остальных, включая ГД) есть монитор реализации экземпляра процесса в реальном времени. При этом фиксируется самый плохой экземпляр и самый хороший. Далее разбор причин \ полетов. Потом поощрение конкретных ФИО - исполнителей этого "хорошего" экземпляра (не роли или подразделения, а именно конкретного участника, точнее участника большинства "хороших" реализаций процесса), доска почета, премия и т.п.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Через мониторинг отдельного экземпляра можно внедрить мотивацию (это основа), но главное можно говорить о реальном управлении, т.к. «можно управлять только тем, что измеряется». Однако часто руководители скрывают такой мониторинг, ибо "вдруг все узнают, как мы плохо работаем" и тема мониторинга процессов ими блокируется (мы сами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промониторим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то, что нужно). Тема мониторинга (в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т.ч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. президентского мониторинга в компании) - это про организацию независимого подразделения мониторинга процессов, а не мониторинг "на местах".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7 Конференция «Практика анализа и оптимизации кросс-функциональных бизнес-процессов»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(19.11.25)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Конференция во многом была посвящена именно проблеме Владельца процесса. Только решения проблемы я так там и не услышал. Сознательность Владельцев процессов (якобы должны проявлять сознательность и не отказываться от предложения роли Владельца процесса), вызванная «высокой зрелостью процессного управления в компании» - это «сказки» процессного управления, которые может быть и реализуются в бирюзовых компаниях, которые к тому же в РФ никто не видел (про них обычно только говорят).   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>Слайд В. Репина с конференции:</w:t>
      </w:r>
    </w:p>
    <w:p w:rsidR="007376FA" w:rsidRPr="007376FA" w:rsidRDefault="007376FA" w:rsidP="007376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noProof/>
          <w:color w:val="333333"/>
          <w:sz w:val="27"/>
          <w:szCs w:val="27"/>
          <w:lang w:eastAsia="ru-RU"/>
        </w:rPr>
        <w:drawing>
          <wp:inline distT="0" distB="0" distL="0" distR="0">
            <wp:extent cx="6867525" cy="3600450"/>
            <wp:effectExtent l="0" t="0" r="9525" b="0"/>
            <wp:docPr id="1" name="Рисунок 1" descr="https://habrastorage.org/r/w1560/getpro/habr/upload_files/57d/377/7fe/57d3777fe43efa6350aabe9c6d3d3c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getpro/habr/upload_files/57d/377/7fe/57d3777fe43efa6350aabe9c6d3d3c7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52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76FA" w:rsidRPr="007376FA" w:rsidRDefault="007376FA" w:rsidP="007376FA">
      <w:pPr>
        <w:shd w:val="clear" w:color="auto" w:fill="FFFFFF"/>
        <w:spacing w:before="4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п. 5 Стимулирование. Однако, если в компании нет денег под выделенный институт Владельцев процессов, то про дополнительное стимулирование исполнителей обычно: "Денег нет, но вы (владельцы процессов) - держитесь". Даже "вывешивание" на "доске почета" в приличной компании требует хоть небольшой, но премии, иначе станет анекдотом. Поэтому, видимо "подручным" инструментом остаётся только наказание за нарушения утвержденного регламента процесса: нет денег на пряник, но "кнут" всегда под рукой.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 xml:space="preserve">8 </w:t>
      </w:r>
      <w:proofErr w:type="spellStart"/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co-owner</w:t>
      </w:r>
      <w:proofErr w:type="spellEnd"/>
    </w:p>
    <w:p w:rsidR="007376FA" w:rsidRPr="007376FA" w:rsidRDefault="007376FA" w:rsidP="007376FA">
      <w:pPr>
        <w:shd w:val="clear" w:color="auto" w:fill="FFFFFF"/>
        <w:spacing w:before="1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Когда не могут найти Единое ответственное лицо по процессу, то прибегают к уловке: или создать "коллегиальный орган" - "группа владельцев процесса Х" или (что в целом тоже самое) - назначить несколько совладельцев на процесс. Однако если нет главного Владельца процесса, то это дорожка в рассказ Райкина: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co-owner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по пуговицам,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co-owner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по рукавам. Задача Владельца также в том, чтобы следить "за границами процесса": процесс может иметь размытые границы или вообще их изменить, например, после очередного закона, когда выяснится, что были нарушены вновь введенные правила регулятора (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compliance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Владелец может иметь замов по каждому направлению - группы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подпроцессов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или по каждому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подпроцессу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. В этом случае, </w:t>
      </w:r>
      <w:proofErr w:type="gram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он</w:t>
      </w:r>
      <w:proofErr w:type="gram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являясь "зонтичным" владельцем и формально (номинально) отвечая за "процесс в целом" делегирует полномочия и ответственность своим замам. Подобное нужно фиксировать: формально 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 xml:space="preserve">оформлять статус "Владелец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подпроцесса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" = "зам. Владельца процесса" (для каждого зама).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9 Владелец автоматического процесса</w:t>
      </w:r>
    </w:p>
    <w:p w:rsidR="007376FA" w:rsidRPr="007376FA" w:rsidRDefault="007376FA" w:rsidP="007376FA">
      <w:pPr>
        <w:shd w:val="clear" w:color="auto" w:fill="FFFFFF"/>
        <w:spacing w:before="1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Для процессов с высоким уровнем автоматизации процесса (для коэффициента автоматизации k=1 получаем полностью автоматический процесс) вопрос владельца уходит "в сторону ИТ". В большинстве случаев логика выполнения процесса в этом случае "спрятана в коде" и бизнес-руководитель говорит, что он не особо понимает "как там всё работает".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Например, бухгалтера не понимая алгоритм расчета часто перепроверяют расчет из бухгалтерской программы в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excel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В подобных случаях есть порочная практика (тенденция) назначать владельцем автоматических бизнес-процессов (не ITIL) - службу автоматизации компании. Иногда главной причиной не внедрять полностью автоматический процесс является: </w:t>
      </w:r>
      <w:proofErr w:type="gram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А</w:t>
      </w:r>
      <w:proofErr w:type="gram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кого мы тогда сделаем виноватым (крайним), если что-то пойдет не так? Тем самым подчеркивается статус Владельца процесса - как "козла отпущения".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Конечно Владелец процесса - это "Главный по процессу" вне зависимости от уровня автоматизации (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гиперАвтоматизации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) процесса, </w:t>
      </w:r>
      <w:proofErr w:type="gram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как впрочем</w:t>
      </w:r>
      <w:proofErr w:type="gram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BPM в общем случае - это не про автоматизацию, а про формализацию (и немного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семантизацию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процесса и предприятия и стандартизацию операций \ ресурсов).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 xml:space="preserve">PS2 Владелец процесса </w:t>
      </w:r>
      <w:proofErr w:type="spellStart"/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vs</w:t>
      </w:r>
      <w:proofErr w:type="spellEnd"/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скрам</w:t>
      </w:r>
      <w:proofErr w:type="spellEnd"/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 xml:space="preserve"> мастер</w:t>
      </w:r>
    </w:p>
    <w:p w:rsidR="007376FA" w:rsidRPr="007376FA" w:rsidRDefault="007376FA" w:rsidP="007376FA">
      <w:pPr>
        <w:shd w:val="clear" w:color="auto" w:fill="FFFFFF"/>
        <w:spacing w:before="1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1 Процессный и Проектный подход – разные по природе, см.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hyperlink r:id="rId24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В толковый словарь </w:t>
        </w:r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Business</w:t>
        </w:r>
        <w:proofErr w:type="spellEnd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 </w:t>
        </w:r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Process</w:t>
        </w:r>
        <w:proofErr w:type="spellEnd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 </w:t>
        </w:r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Management</w:t>
        </w:r>
        <w:proofErr w:type="spellEnd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: Процесс </w:t>
        </w:r>
        <w:proofErr w:type="spellStart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vs</w:t>
        </w:r>
        <w:proofErr w:type="spellEnd"/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 xml:space="preserve"> Проект</w:t>
        </w:r>
      </w:hyperlink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Проектирование процесса, проектная команда, не важно она из мира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эджайла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или каскада, но это про созидание, проектные риски (неопределенность – новизну) и т.п. Если говорить про перепроектирование процесса – это «сюда», но это (проектирование процесса) все же не основная составляющая деятельности Владельца процесса, хотя и важная. Владелец процесса -  скорее дирижёр, а не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compositor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(составитель).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Процессная команда и Владелец процесса – это скорее, когда уже есть ноты, оркестр и дирижёр. Исполнение партии возможна и без дирижёра, т.к. есть ноты - регламент. Понятно, что кроме регламента (нот) нужны квалифицированные исполнители процесса (см. Квартет Крылова).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 xml:space="preserve">Дирижёр не только формирует динамику, ритм, артикуляцию, которые могут отличаться от нотной записи, что является обычным явлением и зависит от художественной интерпретации дирижером произведения, но и в зависимости от контекста он добавляет некоторые более существенные акценты. Он реализует свое понимание музыкального произведения (бизнес-процесса) для улучшения его исполнения. Например, если ноты указывают на медленное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tempo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, но дирижер при этом показывает очень быстрый темп, он может делать это, чтобы передать определенное настроение или эмоцию, которое не отражено в нотах. Если в нотах есть ошибка, то дирижер исправляет ее на ходу. В целом, хорошо было бы, если Владелец процесса некоторые экземпляры мог бы притормозить, а другие наоборот, ускорить, но это не основная его задача и обычно у него нет таких «рычагов» (возможностей, полномочий) – что опять же упирается в проблемы матричного управления.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Процесс (бизнес-процесс, регулярный процесс) – это «рутина», высокий уровень повторяемости операций и т.п. Обычно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скрам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эджайл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– это про разработку (обычно ПО), т.е. проект, проектный менеджер, команда проекта. В процессной части - изменения обычно редкие и там в основном уже устоявшийся процесс и Владелец процесса - скорее дирижер, который просто координирует участников. Процесс «в основе» остается прежним, только более контролируемым и с лучшей реакцией при возникновении критических ситуаций (чрезвычайных, нестандартных). Это не совсем про </w:t>
      </w:r>
      <w:hyperlink r:id="rId25" w:tgtFrame="_blank" w:history="1">
        <w:proofErr w:type="spellStart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Case</w:t>
        </w:r>
        <w:proofErr w:type="spellEnd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 xml:space="preserve"> </w:t>
        </w:r>
        <w:proofErr w:type="spellStart"/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management</w:t>
        </w:r>
        <w:proofErr w:type="spellEnd"/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, но «где-то рядом».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 части работы с процессной командой (исполнители конкретного сквозного процесса), - да как раз задача владельца — это преодолевать "функциональные колодца" и делать кросс-функциональный процесс более гармоничным (согласованные действия), командным, «прозрачным». Только это не в процессе проектирования процесса, а в процессе эксплуатации процесса, т.е. при выполнении рутинных (ежедневных) операций уже регламентированного процесса. Хотя задача улучшения \ реинжиниринга \ автоматизации процесса – на Владельце остается, но как отдельная и не основная.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2 Несмотря на то, что Процессный и Проектный подход –</w:t>
      </w: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 xml:space="preserve"> по своей природе разные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все же роль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Скрам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мастер во многом близка Владельцу процесса. Каскадную модель проектирования можно во многом считать «функциональным подходом» </w:t>
      </w:r>
      <w:proofErr w:type="gram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в регулярном процесса</w:t>
      </w:r>
      <w:proofErr w:type="gram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(бизнес-процессе), а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agile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– как более близкий к гармонизации сквозных процессов в борьбе с «функциональными колодцами». "Функциональный колодец" — это метафора для обозначения изолированных отделов, работающих независимо от других и не интегрированных в общую систему процессов организации. 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Функциональный колодец – это не только про проблемы при реализации сквозных / кросс-функциональных процессов (BPM, процессный подход), проблема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silos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также присутствует как при проектном, так и </w:t>
      </w:r>
      <w:hyperlink r:id="rId26" w:history="1">
        <w:r w:rsidRPr="007376FA">
          <w:rPr>
            <w:rFonts w:ascii="Arial" w:eastAsia="Times New Roman" w:hAnsi="Arial" w:cs="Arial"/>
            <w:b/>
            <w:bCs/>
            <w:color w:val="548EAB"/>
            <w:sz w:val="27"/>
            <w:szCs w:val="27"/>
            <w:lang w:eastAsia="ru-RU"/>
          </w:rPr>
          <w:t>кросс-продуктовом</w:t>
        </w:r>
      </w:hyperlink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подходе.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 xml:space="preserve">Более того, если проектном управлении есть роль портфельный менеджер (менеджер портфеля проектов, программы проектов), то и в процессном – целесообразно выделить менеджера портфеля процессов \ программы процессов (направления процессов, например, в банке – все расчетно-кассовое обслуживание). Однако, образ «Владелец процесса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vs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скрам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мастер» - это скорее не про «регулировщика на перекрестке» («высший» уровень полномочий в регуляции экземпляра процесса), а про некоторого наставника, «замполита», который обычно не имя реальных рычагов (руления) «управления процессом» мотивирует всех участников процесса на общий результат – «выход процесса» («агитирует за советскую власть»). Видимо это пока некий прототип из концепции «бирюзовых компаний», который частично встречается в некоторых компаниях (причем очень давно).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Далее текст, полученный </w:t>
      </w:r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в обратной связи с читателем</w:t>
      </w: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: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i/>
          <w:iCs/>
          <w:color w:val="333333"/>
          <w:sz w:val="27"/>
          <w:szCs w:val="27"/>
          <w:lang w:eastAsia="ru-RU"/>
        </w:rPr>
        <w:t>В современных моделях гибкого подхода к созданию продукта в идеале это выглядит вот так:</w:t>
      </w:r>
    </w:p>
    <w:p w:rsidR="007376FA" w:rsidRPr="007376FA" w:rsidRDefault="007376FA" w:rsidP="007376FA">
      <w:pPr>
        <w:shd w:val="clear" w:color="auto" w:fill="FFFFFF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proofErr w:type="spellStart"/>
      <w:r w:rsidRPr="007376FA">
        <w:rPr>
          <w:rFonts w:ascii="Arial" w:eastAsia="Times New Roman" w:hAnsi="Arial" w:cs="Arial"/>
          <w:b/>
          <w:bCs/>
          <w:color w:val="333333"/>
          <w:sz w:val="27"/>
          <w:szCs w:val="27"/>
          <w:lang w:eastAsia="ru-RU"/>
        </w:rPr>
        <w:t>Процессник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 (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Scrum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Master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, </w:t>
      </w:r>
      <w:proofErr w:type="gram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SDM..</w:t>
      </w:r>
      <w:proofErr w:type="gram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) — это человек, который отвечает за эффективность команды в целом. Он не командует людьми сверху, а скорее помогает команде быть лучшей версией себя. Инструментарий у него для этого широкий – тут и научить чему-то новому надо уметь, и помочь совместно принять решение (при этом желательно без драки). Если привести пример из ресторанного бизнеса, то эту роль может выполнять менеджер зала. Он не говорит поварам и официантам, как готовить или обслуживать, но следит, чтобы все понимали общую цель: быстро и качественно обслужить гостей. Если бармен и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сомелье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спорят, чьи напитки подойдут к новому блюду, он помогает им договориться и найти оптимальное решение. И при этом он же может научить молодого официанта паре фишек в обслуживании, чтобы повысить общий уровень сервиса.</w:t>
      </w:r>
    </w:p>
    <w:p w:rsidR="007376FA" w:rsidRPr="007376FA" w:rsidRDefault="007376FA" w:rsidP="007376FA">
      <w:pPr>
        <w:shd w:val="clear" w:color="auto" w:fill="FFFFFF"/>
        <w:spacing w:before="4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Взято </w:t>
      </w:r>
      <w:hyperlink r:id="rId27" w:tgtFrame="_blank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из статьи</w:t>
        </w:r>
      </w:hyperlink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Эта роль есть сразу, и она закреплена за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скрам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мастером, но я не видел идеального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эджайла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всегда реалии вносят коррективы, но по задумке роль владельца процесса тут похожа на роль дядьки воспитателя в дореволюционной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Россиюшки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, он отвечает за эффективность. В малых компаниях,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стартапах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это могут быть основатели, идейные вдохновители и руководители, являющиеся движком. В больших компаниях процессы должны быть декомпозированы и распределены по командам, где будут свои роли. Эти все про гибкий подход и то как в идеале должен разрабатываться и улучшаться продукт, это я вижу в IT, но не вижу в больших корпорациях.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Сбер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давно использует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эджайл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, но что там у них внутри делается доподлинно сам не видел и фантазировать не буду. Тот, кто горит своим делом, тот кто может оценить эффективность процесса и что нужно для этого делать - тот и должен быть этим владельцем процесса. На деле многое зависит от того, кто формирует команду и как он правильно подберет кандидатов на роли.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lastRenderedPageBreak/>
        <w:t>Но если вопрос стоит так что в уже имеющейся команде/коллективе нужно найти того, кто будет улучшать процесс, то это должен быть инициативный сотрудник, с опытом в области в которой нужно улучшать продукт, и задача руководителя поддерживать инициативы такого сотрудника поощрять его и адекватно оценивать эффективность, приносимую производимыми действиями этого сотрудника.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В больших корпорациях есть болезнь закисания и потери интереса к процессу,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застревание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 в трясине интриг и боязнь что-то сделать вообще, чтобы не получилось хуже, тут без экспериментов не обойтись, а на это не все способны. Поэтому назначают козлов отпущения и иногда уже по факту провала, а по факту успеха, иногда не предвиденного, в крупных корпорациях, доход от прибылей делят в соответствии с личными интересами, те у кого есть такая возможность, иногда обойдя сотрудников или даже целые команды, благодаря которым этот успех/результат был достигнут. У отца на работе был такой кейс. Соседняя лаборатория получила премию за работу, которую выполнила лаборатория отца.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Мой комментарий о том, что роль такая есть. В идеальной команде, по учебнику она прописана, как быть с этим в конкретной компании это уже вопрос компетенций лиц, принимающих решение и их вовлеченность и заинтересованность в результате процесса создания и улучшения продукта.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У нас в компании был такой пассажир и это был </w:t>
      </w:r>
      <w:proofErr w:type="spellStart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коуч</w:t>
      </w:r>
      <w:proofErr w:type="spellEnd"/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>, приглашенный со стороны, он достал всех и его уволили, но работу он наладил и процессы улучшил.</w:t>
      </w:r>
    </w:p>
    <w:p w:rsidR="007376FA" w:rsidRPr="007376FA" w:rsidRDefault="007376FA" w:rsidP="007376FA">
      <w:pPr>
        <w:shd w:val="clear" w:color="auto" w:fill="FFFFFF"/>
        <w:spacing w:before="36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i/>
          <w:iCs/>
          <w:color w:val="333333"/>
          <w:sz w:val="27"/>
          <w:szCs w:val="27"/>
          <w:lang w:eastAsia="ru-RU"/>
        </w:rPr>
        <w:t>Конец цитаты</w:t>
      </w:r>
    </w:p>
    <w:p w:rsidR="007376FA" w:rsidRPr="007376FA" w:rsidRDefault="007376FA" w:rsidP="007376FA">
      <w:pPr>
        <w:shd w:val="clear" w:color="auto" w:fill="FFFFFF"/>
        <w:spacing w:before="840" w:after="0" w:line="240" w:lineRule="auto"/>
        <w:outlineLvl w:val="1"/>
        <w:rPr>
          <w:rFonts w:ascii="Arial" w:eastAsia="Times New Roman" w:hAnsi="Arial" w:cs="Arial"/>
          <w:color w:val="333333"/>
          <w:sz w:val="36"/>
          <w:szCs w:val="36"/>
          <w:lang w:eastAsia="ru-RU"/>
        </w:rPr>
      </w:pPr>
      <w:r w:rsidRPr="007376FA">
        <w:rPr>
          <w:rFonts w:ascii="Arial" w:eastAsia="Times New Roman" w:hAnsi="Arial" w:cs="Arial"/>
          <w:color w:val="333333"/>
          <w:sz w:val="36"/>
          <w:szCs w:val="36"/>
          <w:lang w:eastAsia="ru-RU"/>
        </w:rPr>
        <w:t>PS3</w:t>
      </w:r>
    </w:p>
    <w:p w:rsidR="007376FA" w:rsidRPr="007376FA" w:rsidRDefault="007376FA" w:rsidP="007376FA">
      <w:pPr>
        <w:shd w:val="clear" w:color="auto" w:fill="FFFFFF"/>
        <w:spacing w:before="180"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ru-RU"/>
        </w:rPr>
      </w:pPr>
      <w:r w:rsidRPr="007376FA">
        <w:rPr>
          <w:rFonts w:ascii="Arial" w:eastAsia="Times New Roman" w:hAnsi="Arial" w:cs="Arial"/>
          <w:color w:val="333333"/>
          <w:sz w:val="27"/>
          <w:szCs w:val="27"/>
          <w:lang w:eastAsia="ru-RU"/>
        </w:rPr>
        <w:t xml:space="preserve">Резюме </w:t>
      </w:r>
      <w:hyperlink r:id="rId28" w:tgtFrame="_blank" w:history="1">
        <w:r w:rsidRPr="007376FA">
          <w:rPr>
            <w:rFonts w:ascii="Arial" w:eastAsia="Times New Roman" w:hAnsi="Arial" w:cs="Arial"/>
            <w:color w:val="548EAB"/>
            <w:sz w:val="27"/>
            <w:szCs w:val="27"/>
            <w:u w:val="single"/>
            <w:lang w:eastAsia="ru-RU"/>
          </w:rPr>
          <w:t>статьи</w:t>
        </w:r>
      </w:hyperlink>
    </w:p>
    <w:p w:rsidR="00005010" w:rsidRDefault="00564646"/>
    <w:p w:rsidR="007376FA" w:rsidRDefault="007376FA">
      <w:r>
        <w:t xml:space="preserve">Файл размещен: </w:t>
      </w:r>
      <w:bookmarkStart w:id="0" w:name="_GoBack"/>
      <w:bookmarkEnd w:id="0"/>
      <w:r>
        <w:fldChar w:fldCharType="begin"/>
      </w:r>
      <w:r>
        <w:instrText xml:space="preserve"> HYPERLINK "</w:instrText>
      </w:r>
      <w:r w:rsidRPr="007376FA">
        <w:instrText>https://github.com/bpmbpm/doc/blob/main/BPM/theory/owner</w:instrText>
      </w:r>
      <w:r>
        <w:instrText xml:space="preserve">" </w:instrText>
      </w:r>
      <w:r>
        <w:fldChar w:fldCharType="separate"/>
      </w:r>
      <w:r w:rsidRPr="00753B97">
        <w:rPr>
          <w:rStyle w:val="a3"/>
        </w:rPr>
        <w:t>https://github.com/bpmbpm/doc/blob/main/BPM/theory/owner</w:t>
      </w:r>
      <w:r>
        <w:fldChar w:fldCharType="end"/>
      </w:r>
    </w:p>
    <w:p w:rsidR="007376FA" w:rsidRDefault="007376FA"/>
    <w:sectPr w:rsidR="007376FA" w:rsidSect="007376FA">
      <w:footerReference w:type="default" r:id="rId2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4646" w:rsidRDefault="00564646" w:rsidP="00680242">
      <w:pPr>
        <w:spacing w:after="0" w:line="240" w:lineRule="auto"/>
      </w:pPr>
      <w:r>
        <w:separator/>
      </w:r>
    </w:p>
  </w:endnote>
  <w:endnote w:type="continuationSeparator" w:id="0">
    <w:p w:rsidR="00564646" w:rsidRDefault="00564646" w:rsidP="00680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67166348"/>
      <w:docPartObj>
        <w:docPartGallery w:val="Page Numbers (Bottom of Page)"/>
        <w:docPartUnique/>
      </w:docPartObj>
    </w:sdtPr>
    <w:sdtContent>
      <w:p w:rsidR="00680242" w:rsidRDefault="00680242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:rsidR="00680242" w:rsidRDefault="00680242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4646" w:rsidRDefault="00564646" w:rsidP="00680242">
      <w:pPr>
        <w:spacing w:after="0" w:line="240" w:lineRule="auto"/>
      </w:pPr>
      <w:r>
        <w:separator/>
      </w:r>
    </w:p>
  </w:footnote>
  <w:footnote w:type="continuationSeparator" w:id="0">
    <w:p w:rsidR="00564646" w:rsidRDefault="00564646" w:rsidP="006802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76FA"/>
    <w:rsid w:val="00564646"/>
    <w:rsid w:val="005859BC"/>
    <w:rsid w:val="00680242"/>
    <w:rsid w:val="007376FA"/>
    <w:rsid w:val="00BB0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FCDB7"/>
  <w15:chartTrackingRefBased/>
  <w15:docId w15:val="{941163E8-D0F2-4516-8807-A8E5EF43E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376F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376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76F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376F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tm-article-complexitylabel">
    <w:name w:val="tm-article-complexity__label"/>
    <w:basedOn w:val="a0"/>
    <w:rsid w:val="007376FA"/>
  </w:style>
  <w:style w:type="character" w:customStyle="1" w:styleId="tm-article-reading-timelabel">
    <w:name w:val="tm-article-reading-time__label"/>
    <w:basedOn w:val="a0"/>
    <w:rsid w:val="007376FA"/>
  </w:style>
  <w:style w:type="character" w:customStyle="1" w:styleId="tm-icon-countervalue">
    <w:name w:val="tm-icon-counter__value"/>
    <w:basedOn w:val="a0"/>
    <w:rsid w:val="007376FA"/>
  </w:style>
  <w:style w:type="character" w:customStyle="1" w:styleId="tm-publication-hublink-container">
    <w:name w:val="tm-publication-hub__link-container"/>
    <w:basedOn w:val="a0"/>
    <w:rsid w:val="007376FA"/>
  </w:style>
  <w:style w:type="character" w:styleId="a3">
    <w:name w:val="Hyperlink"/>
    <w:basedOn w:val="a0"/>
    <w:uiPriority w:val="99"/>
    <w:unhideWhenUsed/>
    <w:rsid w:val="007376FA"/>
    <w:rPr>
      <w:color w:val="0000FF"/>
      <w:u w:val="single"/>
    </w:rPr>
  </w:style>
  <w:style w:type="character" w:customStyle="1" w:styleId="tm-article-snippetprofiled-hub">
    <w:name w:val="tm-article-snippet__profiled-hub"/>
    <w:basedOn w:val="a0"/>
    <w:rsid w:val="007376FA"/>
  </w:style>
  <w:style w:type="paragraph" w:styleId="a4">
    <w:name w:val="Normal (Web)"/>
    <w:basedOn w:val="a"/>
    <w:uiPriority w:val="99"/>
    <w:semiHidden/>
    <w:unhideWhenUsed/>
    <w:rsid w:val="0073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7376FA"/>
    <w:rPr>
      <w:b/>
      <w:bCs/>
    </w:rPr>
  </w:style>
  <w:style w:type="character" w:styleId="a6">
    <w:name w:val="Emphasis"/>
    <w:basedOn w:val="a0"/>
    <w:uiPriority w:val="20"/>
    <w:qFormat/>
    <w:rsid w:val="007376FA"/>
    <w:rPr>
      <w:i/>
      <w:iCs/>
    </w:rPr>
  </w:style>
  <w:style w:type="paragraph" w:styleId="a7">
    <w:name w:val="header"/>
    <w:basedOn w:val="a"/>
    <w:link w:val="a8"/>
    <w:uiPriority w:val="99"/>
    <w:unhideWhenUsed/>
    <w:rsid w:val="006802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80242"/>
  </w:style>
  <w:style w:type="paragraph" w:styleId="a9">
    <w:name w:val="footer"/>
    <w:basedOn w:val="a"/>
    <w:link w:val="aa"/>
    <w:uiPriority w:val="99"/>
    <w:unhideWhenUsed/>
    <w:rsid w:val="006802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802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689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3115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16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970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524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484220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257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310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7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83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5058">
                              <w:blockQuote w:val="1"/>
                              <w:marLeft w:val="0"/>
                              <w:marRight w:val="0"/>
                              <w:marTop w:val="480"/>
                              <w:marBottom w:val="180"/>
                              <w:divBdr>
                                <w:top w:val="none" w:sz="0" w:space="0" w:color="auto"/>
                                <w:left w:val="single" w:sz="24" w:space="9" w:color="548EAB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6258394">
                              <w:blockQuote w:val="1"/>
                              <w:marLeft w:val="0"/>
                              <w:marRight w:val="0"/>
                              <w:marTop w:val="480"/>
                              <w:marBottom w:val="180"/>
                              <w:divBdr>
                                <w:top w:val="none" w:sz="0" w:space="0" w:color="auto"/>
                                <w:left w:val="single" w:sz="24" w:space="9" w:color="548EAB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07776370">
                              <w:blockQuote w:val="1"/>
                              <w:marLeft w:val="0"/>
                              <w:marRight w:val="0"/>
                              <w:marTop w:val="480"/>
                              <w:marBottom w:val="180"/>
                              <w:divBdr>
                                <w:top w:val="none" w:sz="0" w:space="0" w:color="auto"/>
                                <w:left w:val="single" w:sz="24" w:space="9" w:color="548EAB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494738">
                              <w:blockQuote w:val="1"/>
                              <w:marLeft w:val="0"/>
                              <w:marRight w:val="0"/>
                              <w:marTop w:val="480"/>
                              <w:marBottom w:val="180"/>
                              <w:divBdr>
                                <w:top w:val="none" w:sz="0" w:space="0" w:color="auto"/>
                                <w:left w:val="single" w:sz="24" w:space="9" w:color="548EAB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963632/" TargetMode="External"/><Relationship Id="rId13" Type="http://schemas.openxmlformats.org/officeDocument/2006/relationships/hyperlink" Target="https://habr.com/ru/articles/820109/" TargetMode="External"/><Relationship Id="rId18" Type="http://schemas.openxmlformats.org/officeDocument/2006/relationships/hyperlink" Target="https://habr.com/ru/articles/927360/" TargetMode="External"/><Relationship Id="rId26" Type="http://schemas.openxmlformats.org/officeDocument/2006/relationships/hyperlink" Target="https://habr.com/ru/articles/910726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habr.com/ru/articles/971934/" TargetMode="External"/><Relationship Id="rId7" Type="http://schemas.openxmlformats.org/officeDocument/2006/relationships/hyperlink" Target="https://habr.com/ru/hubs/hr_management/" TargetMode="External"/><Relationship Id="rId12" Type="http://schemas.openxmlformats.org/officeDocument/2006/relationships/hyperlink" Target="https://github.com/bpmbpm/doc/blob/main/BPM/theory/company-wide-process.md" TargetMode="External"/><Relationship Id="rId17" Type="http://schemas.openxmlformats.org/officeDocument/2006/relationships/hyperlink" Target="https://habr.com/ru/articles/820109/" TargetMode="External"/><Relationship Id="rId25" Type="http://schemas.openxmlformats.org/officeDocument/2006/relationships/hyperlink" Target="https://ru.ruwiki.ru/wiki/%D0%90%D0%B4%D0%B0%D0%BF%D1%82%D0%B8%D0%B2%D0%BD%D1%8B%D0%B9_%D0%BA%D0%B5%D0%B9%D1%81-%D0%BC%D0%B5%D0%BD%D0%B5%D0%B4%D0%B6%D0%BC%D0%B5%D0%BD%D1%82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habr.com/ru/articles/927360/" TargetMode="External"/><Relationship Id="rId20" Type="http://schemas.openxmlformats.org/officeDocument/2006/relationships/hyperlink" Target="https://github.com/bpmbpm/doc/blob/main/BPM/TERM/owner.md" TargetMode="External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hyperlink" Target="https://habr.com/ru/hubs/analysis_design/" TargetMode="External"/><Relationship Id="rId11" Type="http://schemas.openxmlformats.org/officeDocument/2006/relationships/hyperlink" Target="https://jayrandom.livejournal.com/528904.html" TargetMode="External"/><Relationship Id="rId24" Type="http://schemas.openxmlformats.org/officeDocument/2006/relationships/hyperlink" Target="https://habr.com/ru/articles/801533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rb.ru/partners/spiralnaya-dinamika/" TargetMode="External"/><Relationship Id="rId23" Type="http://schemas.openxmlformats.org/officeDocument/2006/relationships/image" Target="media/image1.png"/><Relationship Id="rId28" Type="http://schemas.openxmlformats.org/officeDocument/2006/relationships/hyperlink" Target="https://github.com/bpmbpm/doc/blob/main/BPM/theory/owner/ai1.md" TargetMode="External"/><Relationship Id="rId10" Type="http://schemas.openxmlformats.org/officeDocument/2006/relationships/hyperlink" Target="https://habr.com/ru/articles/820109/" TargetMode="External"/><Relationship Id="rId19" Type="http://schemas.openxmlformats.org/officeDocument/2006/relationships/hyperlink" Target="https://habr.com/ru/articles/715256/" TargetMode="External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www.meme-arsenal.com/create/chose?tag=%D0%BE%D0%B4%D0%B8%D0%BD%20%D0%BA%D0%BE%D0%BF%D0%B0%D0%B5%D1%82" TargetMode="External"/><Relationship Id="rId14" Type="http://schemas.openxmlformats.org/officeDocument/2006/relationships/hyperlink" Target="https://www.unisender.com/ru/glossary/chto-takoe-biryuzovaya-kompaniya/" TargetMode="External"/><Relationship Id="rId22" Type="http://schemas.openxmlformats.org/officeDocument/2006/relationships/hyperlink" Target="https://habr.com/ru/articles/971960/" TargetMode="External"/><Relationship Id="rId27" Type="http://schemas.openxmlformats.org/officeDocument/2006/relationships/hyperlink" Target="https://scrumtrek.ru/blog/agile-scrum/15520/komanda-agile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4326</Words>
  <Characters>24661</Characters>
  <Application>Microsoft Office Word</Application>
  <DocSecurity>0</DocSecurity>
  <Lines>205</Lines>
  <Paragraphs>57</Paragraphs>
  <ScaleCrop>false</ScaleCrop>
  <Company/>
  <LinksUpToDate>false</LinksUpToDate>
  <CharactersWithSpaces>28930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mini</dc:creator>
  <cp:keywords/>
  <dc:description/>
  <cp:lastModifiedBy>mini</cp:lastModifiedBy>
  <cp:revision>2</cp:revision>
  <dcterms:created xsi:type="dcterms:W3CDTF">2026-09-22T18:45:00Z</dcterms:created>
  <dcterms:modified xsi:type="dcterms:W3CDTF">2026-09-22T18:54:00Z</dcterms:modified>
</cp:coreProperties>
</file>