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6FA" w:rsidRPr="007376FA" w:rsidRDefault="007376FA" w:rsidP="007376FA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333333"/>
          <w:kern w:val="36"/>
          <w:sz w:val="48"/>
          <w:szCs w:val="48"/>
          <w:lang w:eastAsia="ru-RU"/>
        </w:rPr>
      </w:pPr>
      <w:proofErr w:type="spellStart"/>
      <w:r w:rsidRPr="007376FA">
        <w:rPr>
          <w:rFonts w:ascii="Arial" w:eastAsia="Times New Roman" w:hAnsi="Arial" w:cs="Arial"/>
          <w:color w:val="333333"/>
          <w:kern w:val="36"/>
          <w:sz w:val="48"/>
          <w:szCs w:val="48"/>
          <w:lang w:eastAsia="ru-RU"/>
        </w:rPr>
        <w:t>НеФактический</w:t>
      </w:r>
      <w:proofErr w:type="spellEnd"/>
      <w:r w:rsidRPr="007376FA">
        <w:rPr>
          <w:rFonts w:ascii="Arial" w:eastAsia="Times New Roman" w:hAnsi="Arial" w:cs="Arial"/>
          <w:color w:val="333333"/>
          <w:kern w:val="36"/>
          <w:sz w:val="48"/>
          <w:szCs w:val="48"/>
          <w:lang w:eastAsia="ru-RU"/>
        </w:rPr>
        <w:t xml:space="preserve"> владелец бизнес-процесса</w:t>
      </w:r>
    </w:p>
    <w:p w:rsidR="007376FA" w:rsidRDefault="00804A2D" w:rsidP="007376FA">
      <w:pPr>
        <w:shd w:val="clear" w:color="auto" w:fill="FFFFFF"/>
        <w:spacing w:line="240" w:lineRule="auto"/>
        <w:rPr>
          <w:rFonts w:ascii="Arial" w:eastAsia="Times New Roman" w:hAnsi="Arial" w:cs="Arial"/>
          <w:color w:val="6F7476"/>
          <w:sz w:val="27"/>
          <w:szCs w:val="27"/>
          <w:lang w:eastAsia="ru-RU"/>
        </w:rPr>
      </w:pPr>
      <w:hyperlink r:id="rId7" w:history="1">
        <w:r w:rsidRPr="008B7D1C">
          <w:rPr>
            <w:rStyle w:val="a3"/>
            <w:rFonts w:ascii="Arial" w:eastAsia="Times New Roman" w:hAnsi="Arial" w:cs="Arial"/>
            <w:sz w:val="27"/>
            <w:szCs w:val="27"/>
            <w:lang w:eastAsia="ru-RU"/>
          </w:rPr>
          <w:t>https://habr.com/ru/articles/964114/</w:t>
        </w:r>
      </w:hyperlink>
      <w:r>
        <w:rPr>
          <w:rFonts w:ascii="Arial" w:eastAsia="Times New Roman" w:hAnsi="Arial" w:cs="Arial"/>
          <w:color w:val="6F7476"/>
          <w:sz w:val="27"/>
          <w:szCs w:val="27"/>
          <w:lang w:eastAsia="ru-RU"/>
        </w:rPr>
        <w:t xml:space="preserve"> </w:t>
      </w:r>
    </w:p>
    <w:p w:rsidR="007376FA" w:rsidRPr="007376FA" w:rsidRDefault="00D85F3B" w:rsidP="007376FA">
      <w:pPr>
        <w:shd w:val="clear" w:color="auto" w:fill="FFFFFF"/>
        <w:spacing w:line="240" w:lineRule="auto"/>
        <w:rPr>
          <w:rFonts w:ascii="Arial" w:eastAsia="Times New Roman" w:hAnsi="Arial" w:cs="Arial"/>
          <w:color w:val="6F7476"/>
          <w:sz w:val="27"/>
          <w:szCs w:val="27"/>
          <w:lang w:eastAsia="ru-RU"/>
        </w:rPr>
      </w:pPr>
      <w:hyperlink r:id="rId8" w:history="1">
        <w:r w:rsidR="007376FA" w:rsidRPr="007376FA">
          <w:rPr>
            <w:rFonts w:ascii="Arial" w:eastAsia="Times New Roman" w:hAnsi="Arial" w:cs="Arial"/>
            <w:color w:val="7BA800"/>
            <w:sz w:val="27"/>
            <w:szCs w:val="27"/>
            <w:u w:val="single"/>
            <w:lang w:eastAsia="ru-RU"/>
          </w:rPr>
          <w:t>Анализ и проектирование систем</w:t>
        </w:r>
        <w:r w:rsidR="007376FA" w:rsidRPr="007376FA">
          <w:rPr>
            <w:rFonts w:ascii="Arial" w:eastAsia="Times New Roman" w:hAnsi="Arial" w:cs="Arial"/>
            <w:color w:val="7BA800"/>
            <w:sz w:val="27"/>
            <w:szCs w:val="27"/>
            <w:lang w:eastAsia="ru-RU"/>
          </w:rPr>
          <w:t>*</w:t>
        </w:r>
      </w:hyperlink>
      <w:hyperlink r:id="rId9" w:history="1">
        <w:r w:rsidR="007376FA" w:rsidRPr="007376FA">
          <w:rPr>
            <w:rFonts w:ascii="Arial" w:eastAsia="Times New Roman" w:hAnsi="Arial" w:cs="Arial"/>
            <w:color w:val="6F7476"/>
            <w:sz w:val="27"/>
            <w:szCs w:val="27"/>
            <w:u w:val="single"/>
            <w:lang w:eastAsia="ru-RU"/>
          </w:rPr>
          <w:t>Управление персоналом</w:t>
        </w:r>
        <w:r w:rsidR="007376FA" w:rsidRPr="007376FA">
          <w:rPr>
            <w:rFonts w:ascii="Arial" w:eastAsia="Times New Roman" w:hAnsi="Arial" w:cs="Arial"/>
            <w:color w:val="6F7476"/>
            <w:sz w:val="27"/>
            <w:szCs w:val="27"/>
            <w:lang w:eastAsia="ru-RU"/>
          </w:rPr>
          <w:t>*</w:t>
        </w:r>
      </w:hyperlink>
    </w:p>
    <w:p w:rsidR="007376FA" w:rsidRPr="007376FA" w:rsidRDefault="007376FA" w:rsidP="007376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Развёрнутый комментарий к статье </w:t>
      </w:r>
      <w:hyperlink r:id="rId10" w:history="1">
        <w:r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Фактический владелец бизнес-процесса. Кто им является?</w:t>
        </w:r>
      </w:hyperlink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Вопрос по Владельцам - сложный, тут привел только то, что "на поверхности".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В той статье проблема показана верно, но решения ее так и нет. И это одна «из подножек» концепции процессного подхода. Лозунг «руководитель компании – владелец всех процессов» - формально верен, но не практичен, а отсылка к бригадной организации работ – это к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доФордовской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промышленности.</w:t>
      </w:r>
    </w:p>
    <w:p w:rsidR="007376FA" w:rsidRPr="007376FA" w:rsidRDefault="007376FA" w:rsidP="007376FA">
      <w:pPr>
        <w:shd w:val="clear" w:color="auto" w:fill="FFFFFF"/>
        <w:spacing w:before="840" w:after="0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ru-RU"/>
        </w:rPr>
      </w:pPr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>1. Проблема «Обязанности без полномочий»</w:t>
      </w:r>
    </w:p>
    <w:p w:rsidR="007376FA" w:rsidRPr="007376FA" w:rsidRDefault="007376FA" w:rsidP="007376FA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никто из руководителей функциональных подразделений не стремиться взять на себя еще одну дополнительную ответственность и обязанность, </w:t>
      </w:r>
    </w:p>
    <w:p w:rsidR="007376FA" w:rsidRPr="007376FA" w:rsidRDefault="007376FA" w:rsidP="007376FA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Да, в сквозном кросс-функциональном процессе роль «Владелец процесса» - проблематичная. Сквозной - это значит длинный,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end-to-end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(от заката до рассвета), т.е. от "начала" до конечного продукта, но как выделять такие сквозные процессы - тоже не особо понятно (кстати их часто и выделяют "под владельца"). Кросс-функциональный - это когда в процессе участвуют несколько (много) подразделений разной подчиненности (разных департаментов). Как правило любой сквозной процесс - он Кросс-функциональный (сейчас эпоха развитого "принципа разделения труда").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С одной стороны, он должен иметь власть \ полномочия и «рулить» своим процессом, т.е. должно быть «процессное единоначалие» в рамках выделенного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верхнеуровневого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процесса (обычно сквозного). С другой стороны, уже есть руководители отдельных подразделений (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орг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-структура), т.е. «власть уже поделена ранее». Создавать еще одну руководящую структуру – накладно (а руководителей обычно и </w:t>
      </w:r>
      <w:hyperlink r:id="rId11" w:tgtFrame="_blank" w:history="1">
        <w:r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так как …</w:t>
        </w:r>
      </w:hyperlink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). В целом дилемма «процессное управление»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vs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«функциональное», а книжное "матричное управление" – это некий не особо работающий (чаще теоретический) компромисс, см. 2.4 </w:t>
      </w:r>
      <w:hyperlink r:id="rId12" w:history="1">
        <w:r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Матричная организационная структура</w:t>
        </w:r>
      </w:hyperlink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. 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На текущий момент проблема взаимодействия разных подразделений (разного подчинения) решается через утвержденные процессные регламенты \ инструкции (классический "синий" подход), но это как правило решение «так себе».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Обычно, назначение Владельцем процесса (а это как правило один из руководителей структурного подразделения – оно же «функциональное») – добавляет только обязанности, но не выдает прав и полномочий, т.к. «власть над 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lastRenderedPageBreak/>
        <w:t xml:space="preserve">подразделениями» уже поделена в рамках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орг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-структуры. Поэтому от статуса «Владелец процесса» обычно сторонятся (зачем лишний «груз» \ ответственность), т.к. реальной "власти над процессами \ его ресурсами" не дают.</w:t>
      </w:r>
    </w:p>
    <w:p w:rsidR="007376FA" w:rsidRPr="007376FA" w:rsidRDefault="007376FA" w:rsidP="007376FA">
      <w:pPr>
        <w:shd w:val="clear" w:color="auto" w:fill="FFFFFF"/>
        <w:spacing w:before="840" w:after="0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ru-RU"/>
        </w:rPr>
      </w:pPr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>2. «Всему нужна голова» (владелец, хозяин)</w:t>
      </w:r>
    </w:p>
    <w:p w:rsidR="007376FA" w:rsidRPr="007376FA" w:rsidRDefault="007376FA" w:rsidP="007376FA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А нужно ли вообще назначать владельца бизнес-процесса?</w:t>
      </w:r>
    </w:p>
    <w:p w:rsidR="007376FA" w:rsidRPr="007376FA" w:rsidRDefault="007376FA" w:rsidP="007376FA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Вспоминаем А. Райкина «</w:t>
      </w:r>
      <w:hyperlink r:id="rId13" w:tgtFrame="_blank" w:history="1">
        <w:r w:rsidRPr="007376FA">
          <w:rPr>
            <w:rFonts w:ascii="Arial" w:eastAsia="Times New Roman" w:hAnsi="Arial" w:cs="Arial"/>
            <w:b/>
            <w:bCs/>
            <w:color w:val="548EAB"/>
            <w:sz w:val="27"/>
            <w:szCs w:val="27"/>
            <w:lang w:eastAsia="ru-RU"/>
          </w:rPr>
          <w:t>Кто сшил костюм?</w:t>
        </w:r>
      </w:hyperlink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».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Конечно единый ответственный должен быть. Хотя бы общий координатор, который пусть и не детально, но знает весь процесс (костюм) целиком. Примерно, как ГИП в строй-проектах. Пока в процессной (BPM) литературе содержатся только общие лозунги в части «Владелец процесса». Вообще, BPM-литература еще очень далека как от реального «научного менеджмента» (научный менеджмент 2.0), так и вообще от «научного подхода» в «процессом подходе».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Часто задача процессных регламентов (без владельцев процессов) в том, что именно по ним будут «искать крайнего» - когда «что-то пошло не так», поэтому в них стараются занизить степень своей ответственности и указать, что каждый отвечает только за «пуговицы или рукава». При этом образуется много «пустых» зон ответственности и соответственно возникает проблема «по Райкину» - отсутствие «зонтичного» подхода \ агрегированной ответственности (не путать с коллективной). Назначив «номинального» владельца процесса мы тем самым заранее указываем, кто будет виноват по умолчанию «если что-то пошло не так», или с кого начать «искать крайнего» и далее вычитывать и интерпретировать «обтекаемые» формулировки в «толстом» регламенте процесса (кто и что нарушил). Кстати, часто поэтому и не делают полностью автоматическими процессы – тогда кого наказывать-то? Робота \ RPA \ ИИ? С них спрос - «как с гуся вода».     </w:t>
      </w:r>
    </w:p>
    <w:p w:rsidR="007376FA" w:rsidRPr="007376FA" w:rsidRDefault="007376FA" w:rsidP="007376FA">
      <w:pPr>
        <w:shd w:val="clear" w:color="auto" w:fill="FFFFFF"/>
        <w:spacing w:before="840" w:after="0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ru-RU"/>
        </w:rPr>
      </w:pPr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>3. Подходы к назначению Владельцев</w:t>
      </w:r>
    </w:p>
    <w:p w:rsidR="007376FA" w:rsidRPr="007376FA" w:rsidRDefault="007376FA" w:rsidP="007376FA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Владелец продукта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На выходе сквозного процесса – Продукт и логично было бы назначать Владельцем процесса – Владельца результата этого процесса – т.е. Владельца продукта. Однако часто Владелец продукта вообще не участвует в этом процессе. 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Топ-менеджмент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Логично было бы назначение Владельцев процессов из Топ-менеджмента компании, в крупных компаниях это уровень Вице-президентов (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Vice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President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). Только это бывает редко, т.к. это также добавляет не только ответственности и 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lastRenderedPageBreak/>
        <w:t xml:space="preserve">«волокиты», но и конфликт взаимоотношений (конфликты интересов) с другими Тор-менеджерами – участниками этого же процесса (подчиненные им подразделения). Кроме того, небольшая группа Топ-менеджеров и большая номенклатура сквозных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верхнеуровневых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процессов не совсем хорошо согласуются, а отрыв "горизонта" Вице-президентов (кураторы направлений, больших групп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верхнеуровневых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процессов) даже от самого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верхнеуровневого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сквозного процесса - очень велик (не царское дело в "процессах ковыряться").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Руководитель компании</w:t>
      </w:r>
    </w:p>
    <w:p w:rsidR="007376FA" w:rsidRPr="007376FA" w:rsidRDefault="007376FA" w:rsidP="007376FA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Наиболее подходящей креатурой для назначения «владельцем» процесса с точки зрения понятия операционного процесса является только руководитель компании</w:t>
      </w:r>
    </w:p>
    <w:p w:rsidR="007376FA" w:rsidRPr="007376FA" w:rsidRDefault="007376FA" w:rsidP="007376FA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Вывод верный, но утопичный. Он и так отвечает за "всё" в компании. Владельцы процессов - это по сути "его замы", только в процессной плоскости. "</w:t>
      </w:r>
      <w:hyperlink r:id="rId14" w:tgtFrame="_blank" w:history="1">
        <w:r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Процесс нулевого уровня</w:t>
        </w:r>
      </w:hyperlink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" - его владелец точно руководитель компании (разве могут быть сомнения?).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Бригадир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Бригадное управление – это организация труда в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доФордовской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промышленности. Подробнее показано в </w:t>
      </w:r>
      <w:hyperlink r:id="rId15" w:history="1">
        <w:r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 xml:space="preserve">3.1 Бригады </w:t>
        </w:r>
        <w:proofErr w:type="spellStart"/>
        <w:r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дофордизма</w:t>
        </w:r>
        <w:proofErr w:type="spellEnd"/>
      </w:hyperlink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В них (бригадах) – да, проблемы с назначением Владельца процесса не стояло - это был бригадир. Сменный бригадир или постоянный – вопрос отдельный, но не столь принципиальный, если технология работы не меняется «под нового бригадира».</w:t>
      </w:r>
    </w:p>
    <w:p w:rsidR="007376FA" w:rsidRPr="007376FA" w:rsidRDefault="007376FA" w:rsidP="007376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К бригаде и бригадиру</w:t>
      </w:r>
    </w:p>
    <w:p w:rsidR="007376FA" w:rsidRPr="007376FA" w:rsidRDefault="007376FA" w:rsidP="007376FA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«Синий» подход 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В </w:t>
      </w:r>
      <w:hyperlink r:id="rId16" w:anchor="anchor-2" w:tgtFrame="_blank" w:history="1">
        <w:r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«бирюзовых» компаниях</w:t>
        </w:r>
      </w:hyperlink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или при социализме \ коммунизме тоже видимо не должно быть проблем с назначением Владельца процесса. В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корпорате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, а это обычно </w:t>
      </w:r>
      <w:hyperlink r:id="rId17" w:tgtFrame="_blank" w:history="1">
        <w:r w:rsidRPr="007376FA">
          <w:rPr>
            <w:rFonts w:ascii="Arial" w:eastAsia="Times New Roman" w:hAnsi="Arial" w:cs="Arial"/>
            <w:b/>
            <w:bCs/>
            <w:color w:val="548EAB"/>
            <w:sz w:val="27"/>
            <w:szCs w:val="27"/>
            <w:lang w:eastAsia="ru-RU"/>
          </w:rPr>
          <w:t>«синие» компании</w:t>
        </w:r>
      </w:hyperlink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(бюрократия и «порядок-закон»), внутри компании работают такие же рыночные принципы: борьба за ФОТ, за лучшие помещения \ условия (только) своим сотрудникам, за расположенность руководителя компании и т.п. Поэтому призывать внутри компании «чтобы всем было хорошо» (и "всем процессам" и всем подразделениям) - это, как и на «большом рынке» (в рыночной экономике) - призывать чтобы всем компаниям «было хорошо», что исключает конкурентную борьбу – основу «невидимой руки рынка».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Тем не менее и в современных капиталистических «синих» компаниях встречается добровольный выбор статуса «Владелец процесса». Иногда выбор очевиден и «деваться некуда», например, когда львиная доля процесса закреплена за одним подразделением хоть он и кросс-функциональный.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lastRenderedPageBreak/>
        <w:t xml:space="preserve">Иногда бывают ситуации, когда образуются новые подразделения – которые должны или «себя проявить» (проявить активность, старательность и т.п.) или «собрать под себя» побольше задач \ ресурсов и т.п. («застолбить поляну» в процессном ландшафте с прицелом на запрос "нужны новые штатные единицы"). В этом случае подразделение берет «на себя» авансом дополнительную нагрузку – ответственность, как правило, с расчетом на ее «монетизацию» в будущем, т.е. в перспективе под нее выделения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статусности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(значимости подразделения) и ресурсов (HR, финансы и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др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).</w:t>
      </w:r>
    </w:p>
    <w:p w:rsidR="007376FA" w:rsidRPr="007376FA" w:rsidRDefault="007376FA" w:rsidP="007376FA">
      <w:pPr>
        <w:shd w:val="clear" w:color="auto" w:fill="FFFFFF"/>
        <w:spacing w:before="840" w:after="0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ru-RU"/>
        </w:rPr>
      </w:pPr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>4. Итого: Что делать?</w:t>
      </w:r>
    </w:p>
    <w:p w:rsidR="007376FA" w:rsidRPr="007376FA" w:rsidRDefault="007376FA" w:rsidP="007376FA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Обычно статус "Владелец процесса" – это (в общем случае, хотя конечно есть исключения) некий «Козел отпущения», который отвечает за всё: все неудачи процесса, надежность его функционирования и результат процесса, но реальных рычагов управления не имеет, т.к. делиться властью и полномочиями никто с ним не хочет.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Как дать полноту власти «над процессами», при этом не ущемив власть «над сотрудниками» - власть руководителей структурных подразделений, закрепленную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орг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-структурой, – не понятно, т.к. процессными регламентами решается только частично (такой регламент - основа матричного управления). Да и вообще процессный регламент даже в «синей» компании – редкость, т.к. в основном подразделения делают «свои» - «функциональные регламенты» (локальную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нормативку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) - в одну инструкцию вписывают только свои операции, а целостный сквозной процесс – нужно «руками собирать» по нескольким таким инструкциям. Также отметим, что локальная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нормативка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- это часто формальность для удовлетворения регулятора при проверке, а для работы у сотрудника "в тумбочке" лежит шпаргалка с понятными инструкциями и где "ничего лишнего" и "нет воды".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Чаще всего происходит директивное назначение руководителем компании кого-либо Владельцем процесса: раз желающих нет, то «кто не спрятался я не виноват», но «зонтик» \ единый ответственный нужен. Условно: выбрали основных участников процесса и "бросили жребий" (выдали «черную метку»).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Хотелось бы формализовать вариант – «справедливого» \ объективного назначения Владельцев. Как-то было собрался составить алгоритм выбора: собрать побольше критериев в анкете и далее через веса каждого критерия формулой задать автоматический выбор (назначение). Однако думаю, что скоро это сможет сделать ИИ. Только он должен это делать не по регламентам (проблемы указаны выше), а на основе чего-либо типа </w:t>
      </w:r>
      <w:hyperlink r:id="rId18" w:history="1">
        <w:proofErr w:type="spellStart"/>
        <w:r w:rsidRPr="007376FA">
          <w:rPr>
            <w:rFonts w:ascii="Arial" w:eastAsia="Times New Roman" w:hAnsi="Arial" w:cs="Arial"/>
            <w:b/>
            <w:bCs/>
            <w:color w:val="548EAB"/>
            <w:sz w:val="27"/>
            <w:szCs w:val="27"/>
            <w:lang w:eastAsia="ru-RU"/>
          </w:rPr>
          <w:t>Process</w:t>
        </w:r>
        <w:proofErr w:type="spellEnd"/>
        <w:r w:rsidRPr="007376FA">
          <w:rPr>
            <w:rFonts w:ascii="Arial" w:eastAsia="Times New Roman" w:hAnsi="Arial" w:cs="Arial"/>
            <w:b/>
            <w:bCs/>
            <w:color w:val="548EAB"/>
            <w:sz w:val="27"/>
            <w:szCs w:val="27"/>
            <w:lang w:eastAsia="ru-RU"/>
          </w:rPr>
          <w:t xml:space="preserve"> \ </w:t>
        </w:r>
        <w:proofErr w:type="spellStart"/>
        <w:r w:rsidRPr="007376FA">
          <w:rPr>
            <w:rFonts w:ascii="Arial" w:eastAsia="Times New Roman" w:hAnsi="Arial" w:cs="Arial"/>
            <w:b/>
            <w:bCs/>
            <w:color w:val="548EAB"/>
            <w:sz w:val="27"/>
            <w:szCs w:val="27"/>
            <w:lang w:eastAsia="ru-RU"/>
          </w:rPr>
          <w:t>Task</w:t>
        </w:r>
        <w:proofErr w:type="spellEnd"/>
        <w:r w:rsidRPr="007376FA">
          <w:rPr>
            <w:rFonts w:ascii="Arial" w:eastAsia="Times New Roman" w:hAnsi="Arial" w:cs="Arial"/>
            <w:b/>
            <w:bCs/>
            <w:color w:val="548EAB"/>
            <w:sz w:val="27"/>
            <w:szCs w:val="27"/>
            <w:lang w:eastAsia="ru-RU"/>
          </w:rPr>
          <w:t xml:space="preserve"> </w:t>
        </w:r>
        <w:proofErr w:type="spellStart"/>
        <w:r w:rsidRPr="007376FA">
          <w:rPr>
            <w:rFonts w:ascii="Arial" w:eastAsia="Times New Roman" w:hAnsi="Arial" w:cs="Arial"/>
            <w:b/>
            <w:bCs/>
            <w:color w:val="548EAB"/>
            <w:sz w:val="27"/>
            <w:szCs w:val="27"/>
            <w:lang w:eastAsia="ru-RU"/>
          </w:rPr>
          <w:t>Mining</w:t>
        </w:r>
        <w:proofErr w:type="spellEnd"/>
      </w:hyperlink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 xml:space="preserve"> 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(регламенты только как дополнение). При появлении внутри компании «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fldChar w:fldCharType="begin"/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instrText xml:space="preserve"> HYPERLINK "https://www.google.com/search?q=%22enterprise+rag%22+%D0%BF%D1%80%D0%B8%D0%BC%D0%B5%D1%80&amp;newwindow=1&amp;sca_esv=0ee4db77abfc07c6&amp;sxsrf=AE3TifPpCgO_kQUu72iBWsR2uf2cVgMGdA%3A1762510765233&amp;udm=50&amp;fbs=AIIjpHx8KeeL4pinWNBsyb2wNnV5a8PZmfTOZLSjaWEz0naV4It9RVOItcn1_kZKdZQnsH1WKzDz1MkAbAI8t8xyJFbSAUEk78xZTapLhj6L513E0zESNp9-ZNuBae6m7yaBpj95IuXeHSQ2zolAJ7MB-PIr4M55C4mcyf133HeEd9O_R-H4SxlMJJPcfUJUlzrIeaSw46V3uQ5AGPx19xczfv4DBh2wsuUGa1sWOQOp7VjV_LbBoLM80W_FL0q5njjPt9RNvBX8II1jsOKiPUIzXhKnuYhsqw&amp;aep=1&amp;ntc=1&amp;sa=X&amp;ved=2ahUKEwjihcyg6N-QAxVR2SoKHcKzEFgQ2J8OegQICBAE&amp;biw=2264&amp;bih=1208&amp;dpr=0.75&amp;mstk=AUtExfDpdXhzGG94eXH6bjRVH57KkzsUZK3c4HRfkS1bC0I0Op7q3X-17MvI9n8Hm3gcbZFiU5IMwLUe-tn7m4EqhBancaGyKHlC6i0gVYIj72gPjF3-badDIMszUW8PZ1ql0jvwZQt6SUlgRlJEU9iPOFsNtGaLbt8R1R6G11lx7z2fN6fOEUfFn0WSqswV48YaW0Lr1hbRjXJwZzeOOncPabq66RMrXE2s9emoL1FQh5P3PJDOT5A2vydyFELbw87XtLTVIjrRtE2W2KWowZRFD3UXM3zf07Kt_l53SHEY3gjO-UXFAGYYleLStWs_lXhTUPdgcLg049dIFQ&amp;csuir=1&amp;mtid=y8cNaf6KNrK0wPAPlZbg8QU" \t "_blank" </w:instrTex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fldChar w:fldCharType="separate"/>
      </w:r>
      <w:r w:rsidRPr="007376FA">
        <w:rPr>
          <w:rFonts w:ascii="Arial" w:eastAsia="Times New Roman" w:hAnsi="Arial" w:cs="Arial"/>
          <w:b/>
          <w:bCs/>
          <w:color w:val="548EAB"/>
          <w:sz w:val="27"/>
          <w:szCs w:val="27"/>
          <w:lang w:eastAsia="ru-RU"/>
        </w:rPr>
        <w:t>Enterprise</w:t>
      </w:r>
      <w:proofErr w:type="spellEnd"/>
      <w:r w:rsidRPr="007376FA">
        <w:rPr>
          <w:rFonts w:ascii="Arial" w:eastAsia="Times New Roman" w:hAnsi="Arial" w:cs="Arial"/>
          <w:b/>
          <w:bCs/>
          <w:color w:val="548EAB"/>
          <w:sz w:val="27"/>
          <w:szCs w:val="27"/>
          <w:lang w:eastAsia="ru-RU"/>
        </w:rPr>
        <w:t xml:space="preserve"> RAG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fldChar w:fldCharType="end"/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» - это станет простой задачкой, впрочем, как и многие другие задачки «процессного управления». Возможно на роль Владельца процесса 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lastRenderedPageBreak/>
        <w:t>будет назначен «цифровой Владельца процесса» - ИИ «Искусственный Владелец процесса».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Некоторые ссылки</w:t>
      </w:r>
    </w:p>
    <w:p w:rsidR="007376FA" w:rsidRPr="007376FA" w:rsidRDefault="00D85F3B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hyperlink r:id="rId19" w:history="1"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 xml:space="preserve">Треугольник </w:t>
        </w:r>
        <w:proofErr w:type="spellStart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орг</w:t>
        </w:r>
        <w:proofErr w:type="spellEnd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-структур компании. Часть 1</w:t>
        </w:r>
      </w:hyperlink>
    </w:p>
    <w:p w:rsidR="007376FA" w:rsidRPr="007376FA" w:rsidRDefault="00D85F3B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hyperlink r:id="rId20" w:history="1">
        <w:proofErr w:type="spellStart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Digital</w:t>
        </w:r>
        <w:proofErr w:type="spellEnd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 xml:space="preserve"> </w:t>
        </w:r>
        <w:proofErr w:type="spellStart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Twin</w:t>
        </w:r>
        <w:proofErr w:type="spellEnd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. Часть 2. Инструментальный Цифровой двойник</w:t>
        </w:r>
      </w:hyperlink>
    </w:p>
    <w:p w:rsidR="007376FA" w:rsidRPr="007376FA" w:rsidRDefault="00D85F3B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hyperlink r:id="rId21" w:history="1"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Проектный Менеджер в IT. Обязанности без полномочий</w:t>
        </w:r>
      </w:hyperlink>
    </w:p>
    <w:p w:rsidR="007376FA" w:rsidRPr="007376FA" w:rsidRDefault="00D85F3B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hyperlink r:id="rId22" w:tgtFrame="_blank" w:history="1"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owner.md</w:t>
        </w:r>
      </w:hyperlink>
      <w:r w:rsidR="007376FA"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- </w:t>
      </w:r>
      <w:proofErr w:type="spellStart"/>
      <w:r w:rsidR="007376FA"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Geary</w:t>
      </w:r>
      <w:proofErr w:type="spellEnd"/>
      <w:r w:rsidR="007376FA"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</w:t>
      </w:r>
      <w:proofErr w:type="spellStart"/>
      <w:r w:rsidR="007376FA"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Rummler</w:t>
      </w:r>
      <w:proofErr w:type="spellEnd"/>
      <w:r w:rsidR="007376FA"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, </w:t>
      </w:r>
      <w:proofErr w:type="spellStart"/>
      <w:r w:rsidR="007376FA"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Michael</w:t>
      </w:r>
      <w:proofErr w:type="spellEnd"/>
      <w:r w:rsidR="007376FA"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</w:t>
      </w:r>
      <w:proofErr w:type="spellStart"/>
      <w:r w:rsidR="007376FA"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Hammer</w:t>
      </w:r>
      <w:proofErr w:type="spellEnd"/>
      <w:r w:rsidR="007376FA"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и др., все говорят, что Владелец процесса - нужен, но как организовать институт Владельцев - остается загадкой.</w:t>
      </w:r>
    </w:p>
    <w:p w:rsidR="007376FA" w:rsidRPr="007376FA" w:rsidRDefault="00D85F3B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hyperlink r:id="rId23" w:history="1"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Что понимается под управлением процессом и процессом управления</w:t>
        </w:r>
      </w:hyperlink>
    </w:p>
    <w:p w:rsidR="007376FA" w:rsidRPr="007376FA" w:rsidRDefault="00D85F3B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hyperlink r:id="rId24" w:history="1"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Функциональный и процессный подход к управлению – это альтернативы или тождества?</w:t>
        </w:r>
      </w:hyperlink>
    </w:p>
    <w:p w:rsidR="007376FA" w:rsidRPr="007376FA" w:rsidRDefault="007376FA" w:rsidP="007376FA">
      <w:pPr>
        <w:shd w:val="clear" w:color="auto" w:fill="FFFFFF"/>
        <w:spacing w:before="840" w:after="0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ru-RU"/>
        </w:rPr>
      </w:pPr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>PS1</w:t>
      </w:r>
    </w:p>
    <w:p w:rsidR="007376FA" w:rsidRPr="007376FA" w:rsidRDefault="007376FA" w:rsidP="007376FA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Некоторые подходы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1 "Бить врага поодиночке"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Чтобы упростить задачу, можно ее декомпозировать. Декомпозировать задачи Владельца («размазать» роль), например, выделить Куратор процесса, Менеджер процесса и др. (например, выделенный проектный менеджер по управлению изменениями процесса).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 xml:space="preserve">2 </w:t>
      </w:r>
      <w:proofErr w:type="gramStart"/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В</w:t>
      </w:r>
      <w:proofErr w:type="gramEnd"/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 xml:space="preserve"> основе - бригадный подход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Задача – взять лучшее от бригадного подхода и его применить на функциональную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орг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-структуру предприятия. Компромисс процессной структуры – в виде (форме) матричной – обычно нерабочий вариант.  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Как в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КросФункциональную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команду, реализующую сквозной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end-to-end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процесс, добавить «бригадира» - Владельца? Который не только видит весь процесс целиком (видит «лес», а не «деревья»), но и имеет полномочия «подруливать процессом» - полномочия управлять участниками процесса в каждом экземпляре процесса. Последнее это уже скорее Менеджер процесса (Координатор процесса).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lastRenderedPageBreak/>
        <w:t xml:space="preserve">Владелец процесса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vs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Менеджер процесса. Владелец процесса может совмещать роль Менеджера процесса, но это более низкий уровень операционного управления (Владелец процесса – обычно из ТОП-менеджмента).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3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</w:t>
      </w:r>
      <w:proofErr w:type="spellStart"/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SuperOwner</w:t>
      </w:r>
      <w:proofErr w:type="spellEnd"/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Что Владельцы процессов нужны – это понятно. Но откуда их взять, особенно с указанными на слайде В. Репина требованиями (см.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спойлер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, такие вообще бывают кандидаты)?</w:t>
      </w:r>
    </w:p>
    <w:p w:rsidR="007376FA" w:rsidRPr="007376FA" w:rsidRDefault="007376FA" w:rsidP="007376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Критерии выбора владельца процесса</w:t>
      </w:r>
    </w:p>
    <w:p w:rsidR="007376FA" w:rsidRPr="007376FA" w:rsidRDefault="007376FA" w:rsidP="007376FA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Создать выделенный (без совмещения с руководством подразделений) институт Владельцев процессов – скорее не реально, т.к. это увеличит руководящий (высокооплачиваемый) состав вдвое (если не втрое).  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«Навесить» на текущих руководителей подразделений (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орг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-структуры) дополнительно роли Владельца – решение «так себе», т.к. по сути приведет к их перегрузке и также увеличению штата </w:t>
      </w:r>
      <w:proofErr w:type="gram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топ-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ов</w:t>
      </w:r>
      <w:proofErr w:type="spellEnd"/>
      <w:proofErr w:type="gram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. Пока это самый распространенный подход: руководители самостоятельных структурных подразделений (департаменты, отдельные \ самостоятельные управления) - это Владельцы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верхнеуровневых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процессов.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4 Мотивация и KPI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КПЭ владельца – против КПЭ исполнителя владельца? У KPI Владельца процесса вроде как должен быть кумулятивный эффект по отношению к участникам. Однако ожидания исполнителя процесса от процесса и владельца от процесса - разные и вообще "</w:t>
      </w:r>
      <w:r w:rsidRPr="007376FA">
        <w:rPr>
          <w:rFonts w:ascii="Arial" w:eastAsia="Times New Roman" w:hAnsi="Arial" w:cs="Arial"/>
          <w:i/>
          <w:iCs/>
          <w:color w:val="333333"/>
          <w:sz w:val="27"/>
          <w:szCs w:val="27"/>
          <w:lang w:eastAsia="ru-RU"/>
        </w:rPr>
        <w:t xml:space="preserve">Свойства целого не равны сумме свойств элементов". 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Скорее всего процессу свойственна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Эмерджентность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синергичность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, </w:t>
      </w:r>
      <w:r w:rsidRPr="007376FA">
        <w:rPr>
          <w:rFonts w:ascii="Arial" w:eastAsia="Times New Roman" w:hAnsi="Arial" w:cs="Arial"/>
          <w:i/>
          <w:iCs/>
          <w:color w:val="333333"/>
          <w:sz w:val="27"/>
          <w:szCs w:val="27"/>
          <w:lang w:eastAsia="ru-RU"/>
        </w:rPr>
        <w:t>системный эффект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) и вообще интересы участника процесса и владельца могут быть взаимоисключающие.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Более того, полагаю, что цели Владельца продукта процесса и цели Владельца продукта тоже могут быть разные и во многом противоречивые. Хороший результат процесса (результативность процесса) и оптимальный процесс – это две большие разницы. Поэтому назначать владельцем процесса – владельца продукта (продукт процесса, выход процесса) – не совсем верно, т.к. у него может не быть заинтересованности в оптимальности процесса. Не участника процесса – тоже проблематично, но как вариант - некий «смотрящий» (его подразделение не участник процесса), который "погружен" в процесс на основе какой-то мотивации. Только лучше выбирать Владельца процесса конечно из участников процесса, причем с наибольшей долей загрузки в этом процессе.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5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</w:t>
      </w:r>
      <w:proofErr w:type="spellStart"/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Change</w:t>
      </w:r>
      <w:proofErr w:type="spellEnd"/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 xml:space="preserve"> </w:t>
      </w:r>
      <w:proofErr w:type="spellStart"/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Management</w:t>
      </w:r>
      <w:proofErr w:type="spellEnd"/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lastRenderedPageBreak/>
        <w:t>Управление изменениями в процессе - тема из "Управление изменениями в проекте" (для значимых изменений). На эту тему в BPM отдельная ветка как смесь BPM \ PMBOK.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Только бывают разные изменения. Например, типовая ситуация - приходит новый ТОП и под него кроят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орг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-структуру компании: от одних подразделений "отщипывают" отделы и добавляют во вновь создаваемое или укрепляемое (расширяемое). Когда приходит новая команда </w:t>
      </w:r>
      <w:proofErr w:type="gram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ТОП-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ов</w:t>
      </w:r>
      <w:proofErr w:type="spellEnd"/>
      <w:proofErr w:type="gram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, то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орг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-структура может измениться "до неузнаваемости". Это про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орг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-структуру. Только примерно то же самое может случиться и с нарезкой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верхнеуровневых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процессов: одни сквозные процессы укорачивают, а другие наоборот удлиняют (или иначе "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перетусовывают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"). При этом процессы на нижнем уровне могут не меняться (меняется только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верхнеуровневая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схема).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Формально результат изменений процесса - обновленный регламент процесса. Каково участие Владельца процесса в этом "проектном мероприятии"? Точно не в качестве Менеджера проекта (при значительных изменениях в бизнес-процессе).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6 Мониторинг процесса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Хорошо, когда у Владельца процесса (да и остальных, включая ГД) есть монитор реализации экземпляра процесса в реальном времени. При этом фиксируется самый плохой экземпляр и самый хороший. Далее разбор причин \ полетов. Потом поощрение конкретных ФИО - исполнителей этого "хорошего" экземпляра (не роли или подразделения, а именно конкретного участника, точнее участника большинства "хороших" реализаций процесса), доска почета, премия и т.п.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Через мониторинг отдельного экземпляра можно внедрить мотивацию (это основа), но главное можно говорить о реальном управлении, т.к. «можно управлять только тем, что измеряется». Однако часто руководители скрывают такой мониторинг, ибо "вдруг все узнают, как мы плохо работаем" и тема мониторинга процессов ими блокируется (мы сами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промониторим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то, что нужно). Тема мониторинга (в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т.ч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. президентского мониторинга в компании) - это про организацию независимого подразделения мониторинга процессов, а не мониторинг "на местах".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7 Конференция «Практика анализа и оптимизации кросс-функциональных бизнес-процессов»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(19.11.25)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Конференция во многом была посвящена именно проблеме Владельца процесса. Только решения проблемы я так там и не услышал. Сознательность Владельцев процессов (якобы должны проявлять сознательность и не отказываться от предложения роли Владельца процесса), вызванная «высокой зрелостью процессного управления в компании» - это «сказки» процессного управления, которые может быть и реализуются в бирюзовых компаниях, которые к тому же в РФ никто не видел (про них обычно только говорят).    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lastRenderedPageBreak/>
        <w:t>Слайд В. Репина с конференции:</w:t>
      </w:r>
    </w:p>
    <w:p w:rsidR="007376FA" w:rsidRPr="007376FA" w:rsidRDefault="007376FA" w:rsidP="007376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noProof/>
          <w:color w:val="333333"/>
          <w:sz w:val="27"/>
          <w:szCs w:val="27"/>
          <w:lang w:eastAsia="ru-RU"/>
        </w:rPr>
        <w:drawing>
          <wp:inline distT="0" distB="0" distL="0" distR="0">
            <wp:extent cx="6867525" cy="3600450"/>
            <wp:effectExtent l="0" t="0" r="9525" b="0"/>
            <wp:docPr id="1" name="Рисунок 1" descr="https://habrastorage.org/r/w1560/getpro/habr/upload_files/57d/377/7fe/57d3777fe43efa6350aabe9c6d3d3c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r/w1560/getpro/habr/upload_files/57d/377/7fe/57d3777fe43efa6350aabe9c6d3d3c7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6FA" w:rsidRPr="007376FA" w:rsidRDefault="007376FA" w:rsidP="007376FA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п. 5 Стимулирование. Однако, если в компании нет денег под выделенный институт Владельцев процессов, то про дополнительное стимулирование исполнителей обычно: "Денег нет, но вы (владельцы процессов) - держитесь". Даже "вывешивание" на "доске почета" в приличной компании требует хоть небольшой, но премии, иначе станет анекдотом. Поэтому, видимо "подручным" инструментом остаётся только наказание за нарушения утвержденного регламента процесса: нет денег на пряник, но "кнут" всегда под рукой.</w:t>
      </w:r>
    </w:p>
    <w:p w:rsidR="007376FA" w:rsidRPr="007376FA" w:rsidRDefault="007376FA" w:rsidP="007376FA">
      <w:pPr>
        <w:shd w:val="clear" w:color="auto" w:fill="FFFFFF"/>
        <w:spacing w:before="840" w:after="0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ru-RU"/>
        </w:rPr>
      </w:pPr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 xml:space="preserve">8 </w:t>
      </w:r>
      <w:proofErr w:type="spellStart"/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>co-owner</w:t>
      </w:r>
      <w:proofErr w:type="spellEnd"/>
    </w:p>
    <w:p w:rsidR="007376FA" w:rsidRPr="007376FA" w:rsidRDefault="007376FA" w:rsidP="007376FA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Когда не могут найти Единое ответственное лицо по процессу, то прибегают к уловке: или создать "коллегиальный орган" - "группа владельцев процесса Х" или (что в целом тоже самое) - назначить несколько совладельцев на процесс. Однако если нет главного Владельца процесса, то это дорожка в рассказ Райкина: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co-owner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по пуговицам,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co-owner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по рукавам. Задача Владельца также в том, чтобы следить "за границами процесса": процесс может иметь размытые границы или вообще их изменить, например, после очередного закона, когда выяснится, что были нарушены вновь введенные правила регулятора (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compliance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Владелец может иметь замов по каждому направлению - группы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подпроцессов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или по каждому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подпроцессу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. В этом случае, </w:t>
      </w:r>
      <w:proofErr w:type="gram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он</w:t>
      </w:r>
      <w:proofErr w:type="gram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являясь "зонтичным" владельцем и формально (номинально) отвечая за "процесс в целом" делегирует полномочия и ответственность своим замам. Подобное нужно фиксировать: формально 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lastRenderedPageBreak/>
        <w:t xml:space="preserve">оформлять статус "Владелец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подпроцесса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" = "зам. Владельца процесса" (для каждого зама).</w:t>
      </w:r>
    </w:p>
    <w:p w:rsidR="007376FA" w:rsidRPr="007376FA" w:rsidRDefault="007376FA" w:rsidP="007376FA">
      <w:pPr>
        <w:shd w:val="clear" w:color="auto" w:fill="FFFFFF"/>
        <w:spacing w:before="840" w:after="0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ru-RU"/>
        </w:rPr>
      </w:pPr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>9 Владелец автоматического процесса</w:t>
      </w:r>
    </w:p>
    <w:p w:rsidR="007376FA" w:rsidRPr="007376FA" w:rsidRDefault="007376FA" w:rsidP="007376FA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Для процессов с высоким уровнем автоматизации процесса (для коэффициента автоматизации k=1 получаем полностью автоматический процесс) вопрос владельца уходит "в сторону ИТ". В большинстве случаев логика выполнения процесса в этом случае "спрятана в коде" и бизнес-руководитель говорит, что он не особо понимает "как там всё работает".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Например, бухгалтера не понимая алгоритм расчета часто перепроверяют расчет из бухгалтерской программы в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excel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В подобных случаях есть порочная практика (тенденция) назначать владельцем автоматических бизнес-процессов (не ITIL) - службу автоматизации компании. Иногда главной причиной не внедрять полностью автоматический процесс является: </w:t>
      </w:r>
      <w:proofErr w:type="gram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А</w:t>
      </w:r>
      <w:proofErr w:type="gram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кого мы тогда сделаем виноватым (крайним), если что-то пойдет не так? Тем самым подчеркивается статус Владельца процесса - как "козла отпущения".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Конечно Владелец процесса - это "Главный по процессу" вне зависимости от уровня автоматизации (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гиперАвтоматизации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) процесса, </w:t>
      </w:r>
      <w:proofErr w:type="gram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как впрочем</w:t>
      </w:r>
      <w:proofErr w:type="gram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BPM в общем случае - это не про автоматизацию, а про формализацию (и немного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семантизацию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процесса и предприятия и стандартизацию операций \ ресурсов).</w:t>
      </w:r>
    </w:p>
    <w:p w:rsidR="007376FA" w:rsidRPr="007376FA" w:rsidRDefault="007376FA" w:rsidP="007376FA">
      <w:pPr>
        <w:shd w:val="clear" w:color="auto" w:fill="FFFFFF"/>
        <w:spacing w:before="840" w:after="0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ru-RU"/>
        </w:rPr>
      </w:pPr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 xml:space="preserve">PS2 Владелец процесса </w:t>
      </w:r>
      <w:proofErr w:type="spellStart"/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>vs</w:t>
      </w:r>
      <w:proofErr w:type="spellEnd"/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 xml:space="preserve"> </w:t>
      </w:r>
      <w:proofErr w:type="spellStart"/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>скрам</w:t>
      </w:r>
      <w:proofErr w:type="spellEnd"/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 xml:space="preserve"> мастер</w:t>
      </w:r>
    </w:p>
    <w:p w:rsidR="007376FA" w:rsidRPr="007376FA" w:rsidRDefault="007376FA" w:rsidP="007376FA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1 Процессный и Проектный подход – разные по природе, см.</w:t>
      </w:r>
    </w:p>
    <w:p w:rsidR="007376FA" w:rsidRPr="007376FA" w:rsidRDefault="00D85F3B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hyperlink r:id="rId26" w:history="1"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 xml:space="preserve">В толковый словарь </w:t>
        </w:r>
        <w:proofErr w:type="spellStart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Business</w:t>
        </w:r>
        <w:proofErr w:type="spellEnd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 xml:space="preserve"> </w:t>
        </w:r>
        <w:proofErr w:type="spellStart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Process</w:t>
        </w:r>
        <w:proofErr w:type="spellEnd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 xml:space="preserve"> </w:t>
        </w:r>
        <w:proofErr w:type="spellStart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Management</w:t>
        </w:r>
        <w:proofErr w:type="spellEnd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 xml:space="preserve">: Процесс </w:t>
        </w:r>
        <w:proofErr w:type="spellStart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vs</w:t>
        </w:r>
        <w:proofErr w:type="spellEnd"/>
        <w:r w:rsidR="007376FA"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 xml:space="preserve"> Проект</w:t>
        </w:r>
      </w:hyperlink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Проектирование процесса, проектная команда, не важно она из мира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эджайла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или каскада, но это про созидание, проектные риски (неопределенность – новизну) и т.п. Если говорить про перепроектирование процесса – это «сюда», но это (проектирование процесса) все же не основная составляющая деятельности Владельца процесса, хотя и важная. Владелец процесса -  скорее дирижёр, а не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compositor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(составитель).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Процессная команда и Владелец процесса – это скорее, когда уже есть ноты, оркестр и дирижёр. Исполнение партии возможна и без дирижёра, т.к. есть ноты - регламент. Понятно, что кроме регламента (нот) нужны квалифицированные исполнители процесса (см. Квартет Крылова).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lastRenderedPageBreak/>
        <w:t xml:space="preserve">Дирижёр не только формирует динамику, ритм, артикуляцию, которые могут отличаться от нотной записи, что является обычным явлением и зависит от художественной интерпретации дирижером произведения, но и в зависимости от контекста он добавляет некоторые более существенные акценты. Он реализует свое понимание музыкального произведения (бизнес-процесса) для улучшения его исполнения. Например, если ноты указывают на медленное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tempo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, но дирижер при этом показывает очень быстрый темп, он может делать это, чтобы передать определенное настроение или эмоцию, которое не отражено в нотах. Если в нотах есть ошибка, то дирижер исправляет ее на ходу. В целом, хорошо было бы, если Владелец процесса некоторые экземпляры мог бы притормозить, а другие наоборот, ускорить, но это не основная его задача и обычно у него нет таких «рычагов» (возможностей, полномочий) – что опять же упирается в проблемы матричного управления.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Процесс (бизнес-процесс, регулярный процесс) – это «рутина», высокий уровень повторяемости операций и т.п. Обычно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скрам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,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эджайл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– это про разработку (обычно ПО), т.е. проект, проектный менеджер, команда проекта. В процессной части - изменения обычно редкие и там в основном уже устоявшийся процесс и Владелец процесса - скорее дирижер, который просто координирует участников. Процесс «в основе» остается прежним, только более контролируемым и с лучшей реакцией при возникновении критических ситуаций (чрезвычайных, нестандартных). Это не совсем про </w:t>
      </w:r>
      <w:hyperlink r:id="rId27" w:tgtFrame="_blank" w:history="1">
        <w:proofErr w:type="spellStart"/>
        <w:r w:rsidRPr="007376FA">
          <w:rPr>
            <w:rFonts w:ascii="Arial" w:eastAsia="Times New Roman" w:hAnsi="Arial" w:cs="Arial"/>
            <w:b/>
            <w:bCs/>
            <w:color w:val="548EAB"/>
            <w:sz w:val="27"/>
            <w:szCs w:val="27"/>
            <w:lang w:eastAsia="ru-RU"/>
          </w:rPr>
          <w:t>Case</w:t>
        </w:r>
        <w:proofErr w:type="spellEnd"/>
        <w:r w:rsidRPr="007376FA">
          <w:rPr>
            <w:rFonts w:ascii="Arial" w:eastAsia="Times New Roman" w:hAnsi="Arial" w:cs="Arial"/>
            <w:b/>
            <w:bCs/>
            <w:color w:val="548EAB"/>
            <w:sz w:val="27"/>
            <w:szCs w:val="27"/>
            <w:lang w:eastAsia="ru-RU"/>
          </w:rPr>
          <w:t xml:space="preserve"> </w:t>
        </w:r>
        <w:proofErr w:type="spellStart"/>
        <w:r w:rsidRPr="007376FA">
          <w:rPr>
            <w:rFonts w:ascii="Arial" w:eastAsia="Times New Roman" w:hAnsi="Arial" w:cs="Arial"/>
            <w:b/>
            <w:bCs/>
            <w:color w:val="548EAB"/>
            <w:sz w:val="27"/>
            <w:szCs w:val="27"/>
            <w:lang w:eastAsia="ru-RU"/>
          </w:rPr>
          <w:t>management</w:t>
        </w:r>
        <w:proofErr w:type="spellEnd"/>
      </w:hyperlink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, но «где-то рядом».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В части работы с процессной командой (исполнители конкретного сквозного процесса), - да как раз задача владельца — это преодолевать "функциональные колодца" и делать кросс-функциональный процесс более гармоничным (согласованные действия), командным, «прозрачным». Только это не в процессе проектирования процесса, а в процессе эксплуатации процесса, т.е. при выполнении рутинных (ежедневных) операций уже регламентированного процесса. Хотя задача улучшения \ реинжиниринга \ автоматизации процесса – на Владельце остается, но как отдельная и не основная.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 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2 Несмотря на то, что Процессный и Проектный подход –</w:t>
      </w: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 xml:space="preserve"> по своей природе разные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, все же роль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Скрам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мастер во многом близка Владельцу процесса. Каскадную модель проектирования можно во многом считать «функциональным подходом» </w:t>
      </w:r>
      <w:proofErr w:type="gram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в регулярном процесса</w:t>
      </w:r>
      <w:proofErr w:type="gram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(бизнес-процессе), а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agile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– как более близкий к гармонизации сквозных процессов в борьбе с «функциональными колодцами». "Функциональный колодец" — это метафора для обозначения изолированных отделов, работающих независимо от других и не интегрированных в общую систему процессов организации. 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Функциональный колодец – это не только про проблемы при реализации сквозных / кросс-функциональных процессов (BPM, процессный подход), проблема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silos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также присутствует как при проектном, так и </w:t>
      </w:r>
      <w:hyperlink r:id="rId28" w:history="1">
        <w:r w:rsidRPr="007376FA">
          <w:rPr>
            <w:rFonts w:ascii="Arial" w:eastAsia="Times New Roman" w:hAnsi="Arial" w:cs="Arial"/>
            <w:b/>
            <w:bCs/>
            <w:color w:val="548EAB"/>
            <w:sz w:val="27"/>
            <w:szCs w:val="27"/>
            <w:lang w:eastAsia="ru-RU"/>
          </w:rPr>
          <w:t>кросс-продуктовом</w:t>
        </w:r>
      </w:hyperlink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подходе.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lastRenderedPageBreak/>
        <w:t xml:space="preserve">Более того, если проектном управлении есть роль портфельный менеджер (менеджер портфеля проектов, программы проектов), то и в процессном – целесообразно выделить менеджера портфеля процессов \ программы процессов (направления процессов, например, в банке – все расчетно-кассовое обслуживание). Однако, образ «Владелец процесса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vs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скрам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мастер» - это скорее не про «регулировщика на перекрестке» («высший» уровень полномочий в регуляции экземпляра процесса), а про некоторого наставника, «замполита», который обычно не имя реальных рычагов (руления) «управления процессом» мотивирует всех участников процесса на общий результат – «выход процесса» («агитирует за советскую власть»). Видимо это пока некий прототип из концепции «бирюзовых компаний», который частично встречается в некоторых компаниях (причем очень давно).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Далее текст, полученный </w:t>
      </w:r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в обратной связи с читателем</w:t>
      </w: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: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i/>
          <w:iCs/>
          <w:color w:val="333333"/>
          <w:sz w:val="27"/>
          <w:szCs w:val="27"/>
          <w:lang w:eastAsia="ru-RU"/>
        </w:rPr>
        <w:t>В современных моделях гибкого подхода к созданию продукта в идеале это выглядит вот так:</w:t>
      </w:r>
    </w:p>
    <w:p w:rsidR="007376FA" w:rsidRPr="007376FA" w:rsidRDefault="007376FA" w:rsidP="007376FA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proofErr w:type="spellStart"/>
      <w:r w:rsidRPr="007376FA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Процессник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 (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Scrum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Master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, </w:t>
      </w:r>
      <w:proofErr w:type="gram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SDM..</w:t>
      </w:r>
      <w:proofErr w:type="gram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) — это человек, который отвечает за эффективность команды в целом. Он не командует людьми сверху, а скорее помогает команде быть лучшей версией себя. Инструментарий у него для этого широкий – тут и научить чему-то новому надо уметь, и помочь совместно принять решение (при этом желательно без драки). Если привести пример из ресторанного бизнеса, то эту роль может выполнять менеджер зала. Он не говорит поварам и официантам, как готовить или обслуживать, но следит, чтобы все понимали общую цель: быстро и качественно обслужить гостей. Если бармен и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сомелье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спорят, чьи напитки подойдут к новому блюду, он помогает им договориться и найти оптимальное решение. И при этом он же может научить молодого официанта паре фишек в обслуживании, чтобы повысить общий уровень сервиса.</w:t>
      </w:r>
    </w:p>
    <w:p w:rsidR="007376FA" w:rsidRPr="007376FA" w:rsidRDefault="007376FA" w:rsidP="007376FA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Взято </w:t>
      </w:r>
      <w:hyperlink r:id="rId29" w:tgtFrame="_blank" w:history="1">
        <w:r w:rsidRPr="007376FA">
          <w:rPr>
            <w:rFonts w:ascii="Arial" w:eastAsia="Times New Roman" w:hAnsi="Arial" w:cs="Arial"/>
            <w:color w:val="548EAB"/>
            <w:sz w:val="27"/>
            <w:szCs w:val="27"/>
            <w:u w:val="single"/>
            <w:lang w:eastAsia="ru-RU"/>
          </w:rPr>
          <w:t>из статьи</w:t>
        </w:r>
      </w:hyperlink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Эта роль есть сразу, и она закреплена за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скрам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мастером, но я не видел идеального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эджайла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, всегда реалии вносят коррективы, но по задумке роль владельца процесса тут похожа на роль дядьки воспитателя в дореволюционной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Россиюшки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, он отвечает за эффективность. В малых компаниях,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стартапах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это могут быть основатели, идейные вдохновители и руководители, являющиеся движком. В больших компаниях процессы должны быть декомпозированы и распределены по командам, где будут свои роли. Эти все про гибкий подход и то как в идеале должен разрабатываться и улучшаться продукт, это я вижу в IT, но не вижу в больших корпорациях.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Сбер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давно использует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эджайл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, но что там у них внутри делается доподлинно сам не видел и фантазировать не буду. Тот, кто горит своим делом, тот кто может оценить эффективность процесса и что нужно для этого делать - тот и должен быть этим владельцем процесса. На деле многое зависит от того, кто формирует команду и как он правильно подберет кандидатов на роли.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lastRenderedPageBreak/>
        <w:t>Но если вопрос стоит так что в уже имеющейся команде/коллективе нужно найти того, кто будет улучшать процесс, то это должен быть инициативный сотрудник, с опытом в области в которой нужно улучшать продукт, и задача руководителя поддерживать инициативы такого сотрудника поощрять его и адекватно оценивать эффективность, приносимую производимыми действиями этого сотрудника.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В больших корпорациях есть болезнь закисания и потери интереса к процессу,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застревание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в трясине интриг и боязнь что-то сделать вообще, чтобы не получилось хуже, тут без экспериментов не обойтись, а на это не все способны. Поэтому назначают козлов отпущения и иногда уже по факту провала, а по факту успеха, иногда не предвиденного, в крупных корпорациях, доход от прибылей делят в соответствии с личными интересами, те у кого есть такая возможность, иногда обойдя сотрудников или даже целые команды, благодаря которым этот успех/результат был достигнут. У отца на работе был такой кейс. Соседняя лаборатория получила премию за работу, которую выполнила лаборатория отца.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Мой комментарий о том, что роль такая есть. В идеальной команде, по учебнику она прописана, как быть с этим в конкретной компании это уже вопрос компетенций лиц, принимающих решение и их вовлеченность и заинтересованность в результате процесса создания и улучшения продукта.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У нас в компании был такой пассажир и это был </w:t>
      </w:r>
      <w:proofErr w:type="spellStart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коуч</w:t>
      </w:r>
      <w:proofErr w:type="spellEnd"/>
      <w:r w:rsidRPr="007376FA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, приглашенный со стороны, он достал всех и его уволили, но работу он наладил и процессы улучшил.</w:t>
      </w:r>
    </w:p>
    <w:p w:rsidR="007376FA" w:rsidRPr="007376FA" w:rsidRDefault="007376FA" w:rsidP="007376FA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7376FA">
        <w:rPr>
          <w:rFonts w:ascii="Arial" w:eastAsia="Times New Roman" w:hAnsi="Arial" w:cs="Arial"/>
          <w:i/>
          <w:iCs/>
          <w:color w:val="333333"/>
          <w:sz w:val="27"/>
          <w:szCs w:val="27"/>
          <w:lang w:eastAsia="ru-RU"/>
        </w:rPr>
        <w:t>Конец цитаты</w:t>
      </w:r>
    </w:p>
    <w:p w:rsidR="00804A2D" w:rsidRDefault="00804A2D" w:rsidP="00804A2D">
      <w:pPr>
        <w:shd w:val="clear" w:color="auto" w:fill="FFFFFF"/>
        <w:spacing w:before="120" w:after="120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ru-RU"/>
        </w:rPr>
      </w:pPr>
    </w:p>
    <w:p w:rsidR="00804A2D" w:rsidRPr="007376FA" w:rsidRDefault="007376FA" w:rsidP="00804A2D">
      <w:pPr>
        <w:shd w:val="clear" w:color="auto" w:fill="FFFFFF"/>
        <w:spacing w:before="120" w:after="120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eastAsia="ru-RU"/>
        </w:rPr>
      </w:pPr>
      <w:r w:rsidRPr="007376FA">
        <w:rPr>
          <w:rFonts w:ascii="Arial" w:eastAsia="Times New Roman" w:hAnsi="Arial" w:cs="Arial"/>
          <w:color w:val="333333"/>
          <w:sz w:val="36"/>
          <w:szCs w:val="36"/>
          <w:lang w:eastAsia="ru-RU"/>
        </w:rPr>
        <w:t>PS3</w:t>
      </w:r>
    </w:p>
    <w:p w:rsidR="00804A2D" w:rsidRDefault="00804A2D" w:rsidP="00804A2D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Резюме </w:t>
      </w:r>
      <w:hyperlink r:id="rId30" w:tgtFrame="_blank" w:history="1">
        <w:r>
          <w:rPr>
            <w:rStyle w:val="a3"/>
            <w:rFonts w:ascii="Arial" w:hAnsi="Arial" w:cs="Arial"/>
            <w:color w:val="548EAB"/>
          </w:rPr>
          <w:t>статьи</w:t>
        </w:r>
      </w:hyperlink>
    </w:p>
    <w:p w:rsidR="00804A2D" w:rsidRDefault="00804A2D" w:rsidP="00804A2D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333333"/>
        </w:rPr>
      </w:pPr>
      <w:hyperlink r:id="rId31" w:history="1">
        <w:r>
          <w:rPr>
            <w:rStyle w:val="a3"/>
            <w:rFonts w:ascii="Arial" w:hAnsi="Arial" w:cs="Arial"/>
            <w:color w:val="548EAB"/>
          </w:rPr>
          <w:t>Функциональный и процессный подход к управлению – это альтернативы или тождества?</w:t>
        </w:r>
      </w:hyperlink>
    </w:p>
    <w:p w:rsidR="00804A2D" w:rsidRDefault="00804A2D" w:rsidP="00804A2D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к </w:t>
      </w:r>
      <w:proofErr w:type="spellStart"/>
      <w:r>
        <w:rPr>
          <w:rFonts w:ascii="Arial" w:hAnsi="Arial" w:cs="Arial"/>
          <w:color w:val="333333"/>
        </w:rPr>
        <w:t>бирюзовости</w:t>
      </w:r>
      <w:proofErr w:type="spellEnd"/>
      <w:r>
        <w:rPr>
          <w:rFonts w:ascii="Arial" w:hAnsi="Arial" w:cs="Arial"/>
          <w:color w:val="333333"/>
        </w:rPr>
        <w:t xml:space="preserve">: </w:t>
      </w:r>
      <w:hyperlink r:id="rId32" w:anchor="comment_28293824" w:history="1">
        <w:r>
          <w:rPr>
            <w:rStyle w:val="a3"/>
            <w:rFonts w:ascii="Arial" w:hAnsi="Arial" w:cs="Arial"/>
            <w:color w:val="548EAB"/>
          </w:rPr>
          <w:t>во всей "бирюзовой" организации на условном верху должен стоять кто-то очень "оранжевый", практически "красный", кто заинтересован в том чтобы организация была "бирюзовой", но имеющий право принимать и авторитарные решения.</w:t>
        </w:r>
      </w:hyperlink>
    </w:p>
    <w:p w:rsidR="00005010" w:rsidRDefault="00D85F3B"/>
    <w:p w:rsidR="007376FA" w:rsidRDefault="007376FA">
      <w:bookmarkStart w:id="0" w:name="_GoBack"/>
      <w:bookmarkEnd w:id="0"/>
      <w:r>
        <w:t xml:space="preserve">Файл размещен: </w:t>
      </w:r>
      <w:hyperlink r:id="rId33" w:history="1">
        <w:r w:rsidRPr="00753B97">
          <w:rPr>
            <w:rStyle w:val="a3"/>
          </w:rPr>
          <w:t>https://github.com/bpmbpm/doc/blob/main/BPM/theory/owner</w:t>
        </w:r>
      </w:hyperlink>
    </w:p>
    <w:p w:rsidR="007376FA" w:rsidRDefault="007376FA"/>
    <w:sectPr w:rsidR="007376FA" w:rsidSect="007376FA">
      <w:footerReference w:type="default" r:id="rId3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5F3B" w:rsidRDefault="00D85F3B" w:rsidP="00680242">
      <w:pPr>
        <w:spacing w:after="0" w:line="240" w:lineRule="auto"/>
      </w:pPr>
      <w:r>
        <w:separator/>
      </w:r>
    </w:p>
  </w:endnote>
  <w:endnote w:type="continuationSeparator" w:id="0">
    <w:p w:rsidR="00D85F3B" w:rsidRDefault="00D85F3B" w:rsidP="00680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67166348"/>
      <w:docPartObj>
        <w:docPartGallery w:val="Page Numbers (Bottom of Page)"/>
        <w:docPartUnique/>
      </w:docPartObj>
    </w:sdtPr>
    <w:sdtEndPr/>
    <w:sdtContent>
      <w:p w:rsidR="00680242" w:rsidRDefault="0068024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A2D">
          <w:rPr>
            <w:noProof/>
          </w:rPr>
          <w:t>11</w:t>
        </w:r>
        <w:r>
          <w:fldChar w:fldCharType="end"/>
        </w:r>
      </w:p>
    </w:sdtContent>
  </w:sdt>
  <w:p w:rsidR="00680242" w:rsidRDefault="0068024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5F3B" w:rsidRDefault="00D85F3B" w:rsidP="00680242">
      <w:pPr>
        <w:spacing w:after="0" w:line="240" w:lineRule="auto"/>
      </w:pPr>
      <w:r>
        <w:separator/>
      </w:r>
    </w:p>
  </w:footnote>
  <w:footnote w:type="continuationSeparator" w:id="0">
    <w:p w:rsidR="00D85F3B" w:rsidRDefault="00D85F3B" w:rsidP="00680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57433B"/>
    <w:multiLevelType w:val="multilevel"/>
    <w:tmpl w:val="00AE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52FA4"/>
    <w:multiLevelType w:val="multilevel"/>
    <w:tmpl w:val="C7D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6FA"/>
    <w:rsid w:val="00564646"/>
    <w:rsid w:val="005859BC"/>
    <w:rsid w:val="00680242"/>
    <w:rsid w:val="007376FA"/>
    <w:rsid w:val="00804A2D"/>
    <w:rsid w:val="00BB005D"/>
    <w:rsid w:val="00D8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60E34"/>
  <w15:chartTrackingRefBased/>
  <w15:docId w15:val="{941163E8-D0F2-4516-8807-A8E5EF43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376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376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6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376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m-article-complexitylabel">
    <w:name w:val="tm-article-complexity__label"/>
    <w:basedOn w:val="a0"/>
    <w:rsid w:val="007376FA"/>
  </w:style>
  <w:style w:type="character" w:customStyle="1" w:styleId="tm-article-reading-timelabel">
    <w:name w:val="tm-article-reading-time__label"/>
    <w:basedOn w:val="a0"/>
    <w:rsid w:val="007376FA"/>
  </w:style>
  <w:style w:type="character" w:customStyle="1" w:styleId="tm-icon-countervalue">
    <w:name w:val="tm-icon-counter__value"/>
    <w:basedOn w:val="a0"/>
    <w:rsid w:val="007376FA"/>
  </w:style>
  <w:style w:type="character" w:customStyle="1" w:styleId="tm-publication-hublink-container">
    <w:name w:val="tm-publication-hub__link-container"/>
    <w:basedOn w:val="a0"/>
    <w:rsid w:val="007376FA"/>
  </w:style>
  <w:style w:type="character" w:styleId="a3">
    <w:name w:val="Hyperlink"/>
    <w:basedOn w:val="a0"/>
    <w:uiPriority w:val="99"/>
    <w:unhideWhenUsed/>
    <w:rsid w:val="007376FA"/>
    <w:rPr>
      <w:color w:val="0000FF"/>
      <w:u w:val="single"/>
    </w:rPr>
  </w:style>
  <w:style w:type="character" w:customStyle="1" w:styleId="tm-article-snippetprofiled-hub">
    <w:name w:val="tm-article-snippet__profiled-hub"/>
    <w:basedOn w:val="a0"/>
    <w:rsid w:val="007376FA"/>
  </w:style>
  <w:style w:type="paragraph" w:styleId="a4">
    <w:name w:val="Normal (Web)"/>
    <w:basedOn w:val="a"/>
    <w:uiPriority w:val="99"/>
    <w:semiHidden/>
    <w:unhideWhenUsed/>
    <w:rsid w:val="00737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376FA"/>
    <w:rPr>
      <w:b/>
      <w:bCs/>
    </w:rPr>
  </w:style>
  <w:style w:type="character" w:styleId="a6">
    <w:name w:val="Emphasis"/>
    <w:basedOn w:val="a0"/>
    <w:uiPriority w:val="20"/>
    <w:qFormat/>
    <w:rsid w:val="007376FA"/>
    <w:rPr>
      <w:i/>
      <w:iCs/>
    </w:rPr>
  </w:style>
  <w:style w:type="paragraph" w:styleId="a7">
    <w:name w:val="header"/>
    <w:basedOn w:val="a"/>
    <w:link w:val="a8"/>
    <w:uiPriority w:val="99"/>
    <w:unhideWhenUsed/>
    <w:rsid w:val="006802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80242"/>
  </w:style>
  <w:style w:type="paragraph" w:styleId="a9">
    <w:name w:val="footer"/>
    <w:basedOn w:val="a"/>
    <w:link w:val="aa"/>
    <w:uiPriority w:val="99"/>
    <w:unhideWhenUsed/>
    <w:rsid w:val="006802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80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3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11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70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24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8422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5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3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5058">
                              <w:blockQuote w:val="1"/>
                              <w:marLeft w:val="0"/>
                              <w:marRight w:val="0"/>
                              <w:marTop w:val="4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258394">
                              <w:blockQuote w:val="1"/>
                              <w:marLeft w:val="0"/>
                              <w:marRight w:val="0"/>
                              <w:marTop w:val="4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776370">
                              <w:blockQuote w:val="1"/>
                              <w:marLeft w:val="0"/>
                              <w:marRight w:val="0"/>
                              <w:marTop w:val="4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94738">
                              <w:blockQuote w:val="1"/>
                              <w:marLeft w:val="0"/>
                              <w:marRight w:val="0"/>
                              <w:marTop w:val="4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ayrandom.livejournal.com/528904.html" TargetMode="External"/><Relationship Id="rId18" Type="http://schemas.openxmlformats.org/officeDocument/2006/relationships/hyperlink" Target="https://habr.com/ru/articles/927360/" TargetMode="External"/><Relationship Id="rId26" Type="http://schemas.openxmlformats.org/officeDocument/2006/relationships/hyperlink" Target="https://habr.com/ru/articles/801533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abr.com/ru/articles/715256/" TargetMode="External"/><Relationship Id="rId34" Type="http://schemas.openxmlformats.org/officeDocument/2006/relationships/footer" Target="footer1.xml"/><Relationship Id="rId7" Type="http://schemas.openxmlformats.org/officeDocument/2006/relationships/hyperlink" Target="https://habr.com/ru/articles/964114/" TargetMode="External"/><Relationship Id="rId12" Type="http://schemas.openxmlformats.org/officeDocument/2006/relationships/hyperlink" Target="https://habr.com/ru/articles/820109/" TargetMode="External"/><Relationship Id="rId17" Type="http://schemas.openxmlformats.org/officeDocument/2006/relationships/hyperlink" Target="https://rb.ru/partners/spiralnaya-dinamika/" TargetMode="External"/><Relationship Id="rId25" Type="http://schemas.openxmlformats.org/officeDocument/2006/relationships/image" Target="media/image1.png"/><Relationship Id="rId33" Type="http://schemas.openxmlformats.org/officeDocument/2006/relationships/hyperlink" Target="https://github.com/bpmbpm/doc/blob/main/BPM/theory/own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nisender.com/ru/glossary/chto-takoe-biryuzovaya-kompaniya/" TargetMode="External"/><Relationship Id="rId20" Type="http://schemas.openxmlformats.org/officeDocument/2006/relationships/hyperlink" Target="https://habr.com/ru/articles/927360/" TargetMode="External"/><Relationship Id="rId29" Type="http://schemas.openxmlformats.org/officeDocument/2006/relationships/hyperlink" Target="https://scrumtrek.ru/blog/agile-scrum/15520/komanda-agil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eme-arsenal.com/create/chose?tag=%D0%BE%D0%B4%D0%B8%D0%BD%20%D0%BA%D0%BE%D0%BF%D0%B0%D0%B5%D1%82" TargetMode="External"/><Relationship Id="rId24" Type="http://schemas.openxmlformats.org/officeDocument/2006/relationships/hyperlink" Target="https://habr.com/ru/articles/971960/" TargetMode="External"/><Relationship Id="rId32" Type="http://schemas.openxmlformats.org/officeDocument/2006/relationships/hyperlink" Target="https://habr.com/ru/articles/908726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abr.com/ru/articles/820109/" TargetMode="External"/><Relationship Id="rId23" Type="http://schemas.openxmlformats.org/officeDocument/2006/relationships/hyperlink" Target="https://habr.com/ru/articles/971934/" TargetMode="External"/><Relationship Id="rId28" Type="http://schemas.openxmlformats.org/officeDocument/2006/relationships/hyperlink" Target="https://habr.com/ru/articles/910726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habr.com/ru/articles/963632/" TargetMode="External"/><Relationship Id="rId19" Type="http://schemas.openxmlformats.org/officeDocument/2006/relationships/hyperlink" Target="https://habr.com/ru/articles/820109/" TargetMode="External"/><Relationship Id="rId31" Type="http://schemas.openxmlformats.org/officeDocument/2006/relationships/hyperlink" Target="https://habr.com/ru/articles/97196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br.com/ru/hubs/hr_management/" TargetMode="External"/><Relationship Id="rId14" Type="http://schemas.openxmlformats.org/officeDocument/2006/relationships/hyperlink" Target="https://github.com/bpmbpm/doc/blob/main/BPM/theory/company-wide-process.md" TargetMode="External"/><Relationship Id="rId22" Type="http://schemas.openxmlformats.org/officeDocument/2006/relationships/hyperlink" Target="https://github.com/bpmbpm/doc/blob/main/BPM/TERM/owner.md" TargetMode="External"/><Relationship Id="rId27" Type="http://schemas.openxmlformats.org/officeDocument/2006/relationships/hyperlink" Target="https://ru.ruwiki.ru/wiki/%D0%90%D0%B4%D0%B0%D0%BF%D1%82%D0%B8%D0%B2%D0%BD%D1%8B%D0%B9_%D0%BA%D0%B5%D0%B9%D1%81-%D0%BC%D0%B5%D0%BD%D0%B5%D0%B4%D0%B6%D0%BC%D0%B5%D0%BD%D1%82" TargetMode="External"/><Relationship Id="rId30" Type="http://schemas.openxmlformats.org/officeDocument/2006/relationships/hyperlink" Target="https://github.com/bpmbpm/doc/blob/main/BPM/theory/owner/ai1.md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habr.com/ru/hubs/analysis_desig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4407</Words>
  <Characters>25120</Characters>
  <Application>Microsoft Office Word</Application>
  <DocSecurity>0</DocSecurity>
  <Lines>209</Lines>
  <Paragraphs>58</Paragraphs>
  <ScaleCrop>false</ScaleCrop>
  <Company/>
  <LinksUpToDate>false</LinksUpToDate>
  <CharactersWithSpaces>29469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</dc:creator>
  <cp:keywords/>
  <dc:description/>
  <cp:lastModifiedBy>mini</cp:lastModifiedBy>
  <cp:revision>3</cp:revision>
  <dcterms:created xsi:type="dcterms:W3CDTF">2026-09-22T18:45:00Z</dcterms:created>
  <dcterms:modified xsi:type="dcterms:W3CDTF">2026-09-22T19:04:00Z</dcterms:modified>
</cp:coreProperties>
</file>