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886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5443"/>
        <w:gridCol w:w="5443"/>
      </w:tblGrid>
      <w:tr w:rsidR="00243FC9" w:rsidRPr="00243FC9" w:rsidTr="00243FC9">
        <w:tc>
          <w:tcPr>
            <w:tcW w:w="5443" w:type="dxa"/>
          </w:tcPr>
          <w:p w:rsidR="00243FC9" w:rsidRPr="00243FC9" w:rsidRDefault="00243FC9" w:rsidP="00243FC9">
            <w:pPr>
              <w:ind w:firstLine="0"/>
              <w:jc w:val="center"/>
              <w:rPr>
                <w:b/>
              </w:rPr>
            </w:pPr>
            <w:r w:rsidRPr="00243FC9">
              <w:rPr>
                <w:b/>
              </w:rPr>
              <w:t xml:space="preserve">Процессный подход </w:t>
            </w:r>
            <w:r w:rsidRPr="00243FC9">
              <w:rPr>
                <w:b/>
                <w:lang w:val="en-US"/>
              </w:rPr>
              <w:t>by</w:t>
            </w:r>
            <w:r w:rsidRPr="00243FC9">
              <w:rPr>
                <w:b/>
              </w:rPr>
              <w:t xml:space="preserve"> </w:t>
            </w:r>
            <w:r w:rsidRPr="00243FC9">
              <w:rPr>
                <w:b/>
                <w:lang w:val="en-US"/>
              </w:rPr>
              <w:t>BPM</w:t>
            </w:r>
            <w:r w:rsidRPr="00243FC9">
              <w:rPr>
                <w:b/>
              </w:rPr>
              <w:t xml:space="preserve"> (</w:t>
            </w:r>
            <w:r w:rsidRPr="00243FC9">
              <w:rPr>
                <w:b/>
                <w:lang w:val="en-US"/>
              </w:rPr>
              <w:t>IT</w:t>
            </w:r>
            <w:r w:rsidRPr="00243FC9">
              <w:rPr>
                <w:b/>
              </w:rPr>
              <w:t xml:space="preserve"> мир)</w:t>
            </w:r>
          </w:p>
        </w:tc>
        <w:tc>
          <w:tcPr>
            <w:tcW w:w="5443" w:type="dxa"/>
          </w:tcPr>
          <w:p w:rsidR="00243FC9" w:rsidRPr="00243FC9" w:rsidRDefault="00243FC9" w:rsidP="00243FC9">
            <w:pPr>
              <w:ind w:firstLine="0"/>
              <w:jc w:val="center"/>
              <w:rPr>
                <w:b/>
              </w:rPr>
            </w:pPr>
            <w:r w:rsidRPr="00243FC9">
              <w:rPr>
                <w:b/>
              </w:rPr>
              <w:t xml:space="preserve">Процессный подход </w:t>
            </w:r>
            <w:r w:rsidRPr="00243FC9">
              <w:rPr>
                <w:b/>
                <w:lang w:val="en-US"/>
              </w:rPr>
              <w:t>by</w:t>
            </w:r>
            <w:r w:rsidRPr="00243FC9">
              <w:rPr>
                <w:b/>
              </w:rPr>
              <w:t xml:space="preserve"> </w:t>
            </w:r>
            <w:r w:rsidRPr="00243FC9">
              <w:rPr>
                <w:b/>
                <w:lang w:val="en-US"/>
              </w:rPr>
              <w:t>ISO</w:t>
            </w:r>
            <w:r w:rsidRPr="00243FC9">
              <w:rPr>
                <w:b/>
              </w:rPr>
              <w:t xml:space="preserve"> 9001 (Прикладной мир)</w:t>
            </w:r>
          </w:p>
        </w:tc>
      </w:tr>
      <w:tr w:rsidR="00243FC9" w:rsidTr="00243FC9">
        <w:tc>
          <w:tcPr>
            <w:tcW w:w="5443" w:type="dxa"/>
          </w:tcPr>
          <w:p w:rsidR="00243FC9" w:rsidRDefault="002D021F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240000" cy="1820776"/>
                  <wp:effectExtent l="0" t="0" r="0" b="8255"/>
                  <wp:docPr id="1" name="Рисунок 1" descr="https://pic.rutube.ru/playlist/a4251f1b-8a32-11ef-b36d-02420a0002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pic.rutube.ru/playlist/a4251f1b-8a32-11ef-b36d-02420a0002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820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021F" w:rsidRDefault="002D021F" w:rsidP="002D021F">
            <w:pPr>
              <w:ind w:firstLine="0"/>
              <w:jc w:val="center"/>
            </w:pPr>
            <w:r>
              <w:t>Сотни/тысячи процессов (операций) для описания деятельности организации</w:t>
            </w:r>
          </w:p>
        </w:tc>
        <w:tc>
          <w:tcPr>
            <w:tcW w:w="5443" w:type="dxa"/>
          </w:tcPr>
          <w:p w:rsidR="00243FC9" w:rsidRDefault="002D021F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2C7E05EF">
                  <wp:extent cx="3240000" cy="1947978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9479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D021F" w:rsidRDefault="002D021F" w:rsidP="002D021F">
            <w:pPr>
              <w:ind w:firstLine="0"/>
              <w:jc w:val="center"/>
            </w:pPr>
            <w:r>
              <w:t>Единицы-десятки процессов для описания деятельности организации</w:t>
            </w:r>
          </w:p>
        </w:tc>
      </w:tr>
      <w:tr w:rsidR="00243FC9" w:rsidTr="00243FC9">
        <w:tc>
          <w:tcPr>
            <w:tcW w:w="5443" w:type="dxa"/>
          </w:tcPr>
          <w:p w:rsidR="00243FC9" w:rsidRDefault="002D021F">
            <w:pPr>
              <w:ind w:firstLine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02B8C7" wp14:editId="0E18E9D7">
                  <wp:extent cx="3240000" cy="1538153"/>
                  <wp:effectExtent l="0" t="0" r="0" b="5080"/>
                  <wp:docPr id="3" name="Рисунок 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538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15717" w:rsidRPr="00202374" w:rsidRDefault="00202374" w:rsidP="00A15717">
            <w:pPr>
              <w:ind w:firstLine="0"/>
              <w:jc w:val="center"/>
            </w:pPr>
            <w:r>
              <w:t xml:space="preserve">Пример описания процесса в нотации </w:t>
            </w:r>
            <w:r>
              <w:rPr>
                <w:lang w:val="en-US"/>
              </w:rPr>
              <w:t>BP</w:t>
            </w:r>
            <w:r w:rsidR="00A15717">
              <w:t xml:space="preserve"> </w:t>
            </w:r>
          </w:p>
          <w:p w:rsidR="00202374" w:rsidRPr="00202374" w:rsidRDefault="00202374" w:rsidP="00A15717">
            <w:pPr>
              <w:ind w:firstLine="0"/>
              <w:jc w:val="center"/>
            </w:pPr>
          </w:p>
        </w:tc>
        <w:tc>
          <w:tcPr>
            <w:tcW w:w="5443" w:type="dxa"/>
          </w:tcPr>
          <w:p w:rsidR="000E72D4" w:rsidRPr="00A15717" w:rsidRDefault="000E72D4">
            <w:pPr>
              <w:ind w:firstLine="0"/>
              <w:rPr>
                <w:noProof/>
                <w:lang w:eastAsia="ru-RU"/>
              </w:rPr>
            </w:pPr>
          </w:p>
          <w:p w:rsidR="00243FC9" w:rsidRDefault="000E72D4">
            <w:pPr>
              <w:ind w:firstLine="0"/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F0731D0" wp14:editId="720EB6D3">
                  <wp:extent cx="3407982" cy="1748271"/>
                  <wp:effectExtent l="0" t="0" r="2540" b="444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060" cy="17539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E72D4" w:rsidRPr="000E72D4" w:rsidRDefault="000E72D4" w:rsidP="000E72D4">
            <w:pPr>
              <w:ind w:firstLine="0"/>
            </w:pPr>
            <w:r>
              <w:t xml:space="preserve">Пример описания только перечня основных входов/выходов взаимодействия процесса с другими процессами при выполнении цикла </w:t>
            </w:r>
            <w:r>
              <w:rPr>
                <w:lang w:val="en-US"/>
              </w:rPr>
              <w:t>PDCA</w:t>
            </w:r>
            <w:r>
              <w:t xml:space="preserve">, а  к каждому входу/выходу нужно описать еще требования/характеристики, для процесса нужно описать внутреннюю карту операций выполнения процесса (здесь </w:t>
            </w:r>
            <w:proofErr w:type="spellStart"/>
            <w:proofErr w:type="gramStart"/>
            <w:r>
              <w:t>м.б</w:t>
            </w:r>
            <w:proofErr w:type="spellEnd"/>
            <w:proofErr w:type="gramEnd"/>
            <w:r>
              <w:t xml:space="preserve">. пересечение с картами операций </w:t>
            </w:r>
            <w:r>
              <w:rPr>
                <w:lang w:val="en-US"/>
              </w:rPr>
              <w:t>by</w:t>
            </w:r>
            <w:r w:rsidRPr="000E72D4">
              <w:t xml:space="preserve"> </w:t>
            </w:r>
            <w:r>
              <w:rPr>
                <w:lang w:val="en-US"/>
              </w:rPr>
              <w:t>BPM</w:t>
            </w:r>
            <w:r w:rsidRPr="000E72D4">
              <w:t>)</w:t>
            </w:r>
            <w:r>
              <w:t>, нужно определить перечень критериев выполнения процесса, …</w:t>
            </w:r>
          </w:p>
        </w:tc>
      </w:tr>
      <w:tr w:rsidR="000E72D4" w:rsidTr="00243FC9">
        <w:tc>
          <w:tcPr>
            <w:tcW w:w="5443" w:type="dxa"/>
          </w:tcPr>
          <w:p w:rsidR="000E72D4" w:rsidRPr="000E72D4" w:rsidRDefault="000E72D4">
            <w:pPr>
              <w:ind w:firstLine="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Проектирование «снизу вверх»</w:t>
            </w:r>
            <w:r w:rsidR="004F6C76">
              <w:rPr>
                <w:noProof/>
                <w:lang w:eastAsia="ru-RU"/>
              </w:rPr>
              <w:t>:</w:t>
            </w:r>
            <w:r>
              <w:rPr>
                <w:noProof/>
                <w:lang w:eastAsia="ru-RU"/>
              </w:rPr>
              <w:t xml:space="preserve"> от последовательности  операций</w:t>
            </w:r>
            <w:r w:rsidR="004F6C76">
              <w:rPr>
                <w:noProof/>
                <w:lang w:eastAsia="ru-RU"/>
              </w:rPr>
              <w:t xml:space="preserve"> какой то деятельности (несколько операций)</w:t>
            </w:r>
            <w:r>
              <w:rPr>
                <w:noProof/>
                <w:lang w:eastAsia="ru-RU"/>
              </w:rPr>
              <w:t>, к карте операций процесса</w:t>
            </w:r>
            <w:r w:rsidR="004F6C76">
              <w:rPr>
                <w:noProof/>
                <w:lang w:eastAsia="ru-RU"/>
              </w:rPr>
              <w:t xml:space="preserve"> (десятки-сотни операций)</w:t>
            </w:r>
            <w:r>
              <w:rPr>
                <w:noProof/>
                <w:lang w:eastAsia="ru-RU"/>
              </w:rPr>
              <w:t>, к карте операций предприятия</w:t>
            </w:r>
            <w:r w:rsidR="004F6C76">
              <w:rPr>
                <w:noProof/>
                <w:lang w:eastAsia="ru-RU"/>
              </w:rPr>
              <w:t xml:space="preserve"> (тысячи операций)</w:t>
            </w:r>
          </w:p>
          <w:p w:rsidR="000E72D4" w:rsidRPr="000E72D4" w:rsidRDefault="000E72D4">
            <w:pPr>
              <w:ind w:firstLine="0"/>
              <w:rPr>
                <w:noProof/>
                <w:lang w:eastAsia="ru-RU"/>
              </w:rPr>
            </w:pPr>
          </w:p>
        </w:tc>
        <w:tc>
          <w:tcPr>
            <w:tcW w:w="5443" w:type="dxa"/>
          </w:tcPr>
          <w:p w:rsidR="000E72D4" w:rsidRPr="004F6C76" w:rsidRDefault="004F6C76" w:rsidP="004F6C76">
            <w:pPr>
              <w:ind w:firstLine="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Проектирование «сверху вниз»: сначала определяется перечень процессов верхнего уровня (5-30), потом описывается их взаимодействие при реализации цикла </w:t>
            </w:r>
            <w:r>
              <w:rPr>
                <w:noProof/>
                <w:lang w:val="en-US" w:eastAsia="ru-RU"/>
              </w:rPr>
              <w:t>PDCA</w:t>
            </w:r>
            <w:r>
              <w:rPr>
                <w:noProof/>
                <w:lang w:eastAsia="ru-RU"/>
              </w:rPr>
              <w:t xml:space="preserve"> каждым процессом (десятки-сотни входов/выходов), описываются требования к входам/выходам, потом описывается внутренняя карта  операций реализации процесса, потом описываются необходимые ресурсы процесса, критерии оценки результатов процесса. Цель детально описать каждый из 5-30 процессов.</w:t>
            </w:r>
          </w:p>
        </w:tc>
      </w:tr>
      <w:tr w:rsidR="00243FC9" w:rsidTr="00243FC9">
        <w:tc>
          <w:tcPr>
            <w:tcW w:w="5443" w:type="dxa"/>
          </w:tcPr>
          <w:p w:rsidR="00A15717" w:rsidRDefault="004F6C76" w:rsidP="00A15717">
            <w:pPr>
              <w:ind w:firstLine="0"/>
            </w:pPr>
            <w:r>
              <w:t xml:space="preserve">Нотация </w:t>
            </w:r>
            <w:r>
              <w:rPr>
                <w:lang w:val="en-US"/>
              </w:rPr>
              <w:t>BPMN</w:t>
            </w:r>
            <w:r w:rsidRPr="004F6C76">
              <w:t xml:space="preserve"> </w:t>
            </w:r>
            <w:r>
              <w:t>– это перечень элементов для описания операции</w:t>
            </w:r>
            <w:r w:rsidR="00A15717">
              <w:t xml:space="preserve">, типа: </w:t>
            </w:r>
            <w:r w:rsidR="00A15717">
              <w:t xml:space="preserve">События, </w:t>
            </w:r>
            <w:r w:rsidR="00A15717" w:rsidRPr="00A15717">
              <w:t>Действия</w:t>
            </w:r>
            <w:r w:rsidR="00A15717">
              <w:t>,</w:t>
            </w:r>
            <w:r w:rsidR="00A15717" w:rsidRPr="00A15717">
              <w:t xml:space="preserve"> Шлюзы</w:t>
            </w:r>
            <w:r w:rsidR="00A15717">
              <w:t>,</w:t>
            </w:r>
            <w:r w:rsidR="00A15717" w:rsidRPr="00A15717">
              <w:t xml:space="preserve"> Соединяющие объекты</w:t>
            </w:r>
          </w:p>
          <w:p w:rsidR="004F6C76" w:rsidRPr="004F6C76" w:rsidRDefault="004F6C76" w:rsidP="004F6C76">
            <w:pPr>
              <w:ind w:firstLine="0"/>
            </w:pPr>
          </w:p>
        </w:tc>
        <w:tc>
          <w:tcPr>
            <w:tcW w:w="5443" w:type="dxa"/>
          </w:tcPr>
          <w:p w:rsidR="00A15717" w:rsidRDefault="00A15717" w:rsidP="00A15717">
            <w:pPr>
              <w:ind w:firstLine="0"/>
            </w:pPr>
            <w:r>
              <w:t>Нотация описания процесса это:</w:t>
            </w:r>
          </w:p>
          <w:p w:rsidR="00243FC9" w:rsidRDefault="00A15717" w:rsidP="00A15717">
            <w:pPr>
              <w:ind w:firstLine="0"/>
            </w:pPr>
            <w:r>
              <w:t>(1) перечень требований, что должно быть описано для любого выделенного процесса:</w:t>
            </w:r>
          </w:p>
          <w:p w:rsidR="00A15717" w:rsidRDefault="00A15717" w:rsidP="00A15717">
            <w:pPr>
              <w:ind w:firstLine="0"/>
            </w:pPr>
            <w:r w:rsidRPr="00A15717">
              <w:lastRenderedPageBreak/>
              <w:drawing>
                <wp:inline distT="0" distB="0" distL="0" distR="0" wp14:anchorId="0D1CC81A" wp14:editId="5F17BE9A">
                  <wp:extent cx="3240000" cy="177900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779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5717" w:rsidRDefault="00A15717" w:rsidP="00A15717">
            <w:pPr>
              <w:ind w:firstLine="0"/>
            </w:pPr>
            <w:r>
              <w:t>(2) требование к операциям, результатам, документам, свидетельствам обязательных видов деятельности которые должны быть выполнены в рамках тех или иных выделенных процессов (те самые 400 требований, которые нужно разнести по 5-30 выделенным процессам, чтобы они были обязательно выполнены в системе управления предприятия), например:</w:t>
            </w:r>
          </w:p>
          <w:p w:rsidR="00A15717" w:rsidRDefault="00A15717" w:rsidP="00A15717">
            <w:pPr>
              <w:ind w:firstLine="0"/>
            </w:pPr>
            <w:bookmarkStart w:id="0" w:name="_GoBack"/>
            <w:r w:rsidRPr="00A15717">
              <w:drawing>
                <wp:inline distT="0" distB="0" distL="0" distR="0" wp14:anchorId="17E78E13" wp14:editId="2529BAA2">
                  <wp:extent cx="3240000" cy="591553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591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590E32" w:rsidRPr="000E72D4" w:rsidRDefault="00590E32"/>
    <w:p w:rsidR="00202374" w:rsidRPr="000E72D4" w:rsidRDefault="00202374"/>
    <w:sectPr w:rsidR="00202374" w:rsidRPr="000E7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FC9"/>
    <w:rsid w:val="000E72D4"/>
    <w:rsid w:val="00202374"/>
    <w:rsid w:val="00243FC9"/>
    <w:rsid w:val="002D021F"/>
    <w:rsid w:val="004F6C76"/>
    <w:rsid w:val="00590E32"/>
    <w:rsid w:val="00A15717"/>
    <w:rsid w:val="00E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43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D021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02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43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D021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02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0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5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48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 Михейкин</dc:creator>
  <cp:lastModifiedBy>Владимир Михейкин</cp:lastModifiedBy>
  <cp:revision>1</cp:revision>
  <dcterms:created xsi:type="dcterms:W3CDTF">2025-12-09T11:42:00Z</dcterms:created>
  <dcterms:modified xsi:type="dcterms:W3CDTF">2025-12-09T12:56:00Z</dcterms:modified>
</cp:coreProperties>
</file>