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001" w:rsidRDefault="00E75001" w:rsidP="00E75001">
      <w:r>
        <w:t>Андрей Николаевич Кононов</w:t>
      </w:r>
      <w:r w:rsidR="00741C99">
        <w:t xml:space="preserve"> </w:t>
      </w:r>
      <w:proofErr w:type="gramStart"/>
      <w:r w:rsidR="00741C99">
        <w:t>(</w:t>
      </w:r>
      <w:r w:rsidR="00741C99" w:rsidRPr="001B33F4">
        <w:t xml:space="preserve"> ~</w:t>
      </w:r>
      <w:proofErr w:type="gramEnd"/>
      <w:r w:rsidR="00741C99" w:rsidRPr="001B33F4">
        <w:t>1941</w:t>
      </w:r>
      <w:r w:rsidR="00741C99">
        <w:t>)</w:t>
      </w:r>
    </w:p>
    <w:p w:rsidR="00985550" w:rsidRDefault="00985550" w:rsidP="00985550">
      <w:pPr>
        <w:pStyle w:val="1"/>
        <w:spacing w:before="320" w:after="140"/>
      </w:pPr>
      <w:r>
        <w:t>БЛОК ИСХОДНЫХ ДАННЫХ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5550" w:rsidTr="006E4693">
        <w:tc>
          <w:tcPr>
            <w:tcW w:w="0" w:type="auto"/>
            <w:tcBorders>
              <w:top w:val="single" w:sz="4" w:space="0" w:color="E6A817"/>
              <w:left w:val="single" w:sz="10" w:space="0" w:color="E6A817"/>
              <w:bottom w:val="single" w:sz="1" w:space="0" w:color="E6A817"/>
              <w:right w:val="single" w:sz="1" w:space="0" w:color="E6A817"/>
            </w:tcBorders>
            <w:shd w:val="clear" w:color="auto" w:fill="FFF3CD"/>
            <w:tcMar>
              <w:top w:w="90" w:type="dxa"/>
              <w:left w:w="180" w:type="dxa"/>
              <w:bottom w:w="90" w:type="dxa"/>
              <w:right w:w="140" w:type="dxa"/>
            </w:tcMar>
          </w:tcPr>
          <w:p w:rsidR="00985550" w:rsidRDefault="00985550" w:rsidP="006E4693">
            <w:r>
              <w:rPr>
                <w:i/>
                <w:iCs/>
                <w:sz w:val="19"/>
                <w:szCs w:val="19"/>
              </w:rPr>
              <w:t>Выведи все исходные данные отдельным блоком. Явно перечисли пробелы — чего нет, что не подтверждено.</w:t>
            </w:r>
          </w:p>
        </w:tc>
      </w:tr>
    </w:tbl>
    <w:p w:rsidR="00985550" w:rsidRDefault="00985550" w:rsidP="00985550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11"/>
        <w:gridCol w:w="3549"/>
      </w:tblGrid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0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b/>
                <w:bCs/>
                <w:sz w:val="19"/>
                <w:szCs w:val="19"/>
              </w:rPr>
              <w:t>Поле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0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b/>
                <w:bCs/>
                <w:sz w:val="19"/>
                <w:szCs w:val="19"/>
              </w:rPr>
              <w:t>Значение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D0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b/>
                <w:bCs/>
                <w:sz w:val="19"/>
                <w:szCs w:val="19"/>
              </w:rPr>
              <w:t>Комментарий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Полное ФИО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E75001" w:rsidP="006E4693">
            <w:r>
              <w:t>Андрей Николаевич Кононов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Все известные варианты написания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Девичья / прежние фамилии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E75001" w:rsidP="006E4693">
            <w:r>
              <w:rPr>
                <w:sz w:val="18"/>
                <w:szCs w:val="18"/>
              </w:rPr>
              <w:t xml:space="preserve"> «неизвестно»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Псевдонимы, партийные, подпольные имена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Предполагаемые годы жизни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E75001" w:rsidP="006E4693">
            <w:r>
              <w:rPr>
                <w:sz w:val="18"/>
                <w:szCs w:val="18"/>
              </w:rPr>
              <w:t>Ориентировочно 1941 – не вернулся с войны 1941-1945  года (воевал)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Хотя бы десятилетие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Места (рождения, проживания, службы, учёбы, эвакуации, смерти)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Pr="00036EFC" w:rsidRDefault="00E75001" w:rsidP="006E4693">
            <w:pPr>
              <w:rPr>
                <w:sz w:val="18"/>
                <w:szCs w:val="18"/>
              </w:rPr>
            </w:pPr>
            <w:r w:rsidRPr="00036EFC">
              <w:rPr>
                <w:sz w:val="18"/>
                <w:szCs w:val="18"/>
              </w:rPr>
              <w:t>На фотографиях он в форме царской армии</w:t>
            </w:r>
            <w:r w:rsidR="00036EFC">
              <w:rPr>
                <w:sz w:val="18"/>
                <w:szCs w:val="18"/>
              </w:rPr>
              <w:t xml:space="preserve"> (до призыва на войну 1941-1945 года)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Все места — включая эвакуацию и депортацию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Национальность / конфессия / язык семьи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E75001" w:rsidP="006E4693">
            <w:r>
              <w:rPr>
                <w:sz w:val="18"/>
                <w:szCs w:val="18"/>
              </w:rPr>
              <w:t>Русский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Источник сведений: документ / семейная легенда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Сословие / профессия / звание / партийность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036EFC">
            <w:r>
              <w:rPr>
                <w:sz w:val="18"/>
                <w:szCs w:val="18"/>
              </w:rPr>
              <w:t>«неизвестно»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Дворянин, мещанин, купец, духовенство, военный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Все известные родственники (ФИО, родство)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Pr="00036EFC" w:rsidRDefault="000B2B0A" w:rsidP="00E75001">
            <w:pPr>
              <w:rPr>
                <w:sz w:val="18"/>
                <w:szCs w:val="18"/>
              </w:rPr>
            </w:pPr>
            <w:r w:rsidRPr="00036EFC">
              <w:rPr>
                <w:sz w:val="18"/>
                <w:szCs w:val="18"/>
              </w:rPr>
              <w:t>О</w:t>
            </w:r>
            <w:r w:rsidR="00E75001" w:rsidRPr="00036EFC">
              <w:rPr>
                <w:sz w:val="18"/>
                <w:szCs w:val="18"/>
              </w:rPr>
              <w:t>тец</w:t>
            </w:r>
            <w:r w:rsidRPr="00036EFC">
              <w:rPr>
                <w:sz w:val="18"/>
                <w:szCs w:val="18"/>
              </w:rPr>
              <w:t>:</w:t>
            </w:r>
            <w:r w:rsidR="00E75001" w:rsidRPr="00036EFC">
              <w:rPr>
                <w:sz w:val="18"/>
                <w:szCs w:val="18"/>
              </w:rPr>
              <w:t xml:space="preserve"> Николай Спиридонович Кононов</w:t>
            </w:r>
          </w:p>
          <w:p w:rsidR="000B2B0A" w:rsidRPr="00036EFC" w:rsidRDefault="000B2B0A" w:rsidP="000B2B0A">
            <w:pPr>
              <w:rPr>
                <w:sz w:val="18"/>
                <w:szCs w:val="18"/>
              </w:rPr>
            </w:pPr>
          </w:p>
          <w:p w:rsidR="000B2B0A" w:rsidRPr="00036EFC" w:rsidRDefault="000B2B0A" w:rsidP="000B2B0A">
            <w:pPr>
              <w:rPr>
                <w:sz w:val="18"/>
                <w:szCs w:val="18"/>
              </w:rPr>
            </w:pPr>
            <w:r w:rsidRPr="00036EFC">
              <w:rPr>
                <w:sz w:val="18"/>
                <w:szCs w:val="18"/>
              </w:rPr>
              <w:t xml:space="preserve">Спиридон Кононов похоронен на кладбище в </w:t>
            </w:r>
            <w:proofErr w:type="spellStart"/>
            <w:r w:rsidRPr="00036EFC">
              <w:rPr>
                <w:sz w:val="18"/>
                <w:szCs w:val="18"/>
              </w:rPr>
              <w:t>Елпатьево</w:t>
            </w:r>
            <w:proofErr w:type="spellEnd"/>
            <w:r w:rsidRPr="00036EFC">
              <w:rPr>
                <w:sz w:val="18"/>
                <w:szCs w:val="18"/>
              </w:rPr>
              <w:t>.</w:t>
            </w:r>
          </w:p>
          <w:p w:rsidR="000B2B0A" w:rsidRPr="00036EFC" w:rsidRDefault="000B2B0A" w:rsidP="00E75001">
            <w:pPr>
              <w:rPr>
                <w:sz w:val="18"/>
                <w:szCs w:val="18"/>
              </w:rPr>
            </w:pPr>
          </w:p>
          <w:p w:rsidR="000B2B0A" w:rsidRPr="00036EFC" w:rsidRDefault="000B2B0A" w:rsidP="00E75001">
            <w:pPr>
              <w:rPr>
                <w:sz w:val="18"/>
                <w:szCs w:val="18"/>
              </w:rPr>
            </w:pPr>
            <w:r w:rsidRPr="00036EFC">
              <w:rPr>
                <w:sz w:val="18"/>
                <w:szCs w:val="18"/>
              </w:rPr>
              <w:t>Николай Кононов имел брата Михаила</w:t>
            </w:r>
          </w:p>
          <w:p w:rsidR="000B2B0A" w:rsidRPr="00036EFC" w:rsidRDefault="000B2B0A" w:rsidP="00E75001">
            <w:pPr>
              <w:rPr>
                <w:sz w:val="18"/>
                <w:szCs w:val="18"/>
              </w:rPr>
            </w:pPr>
          </w:p>
          <w:p w:rsidR="00E75001" w:rsidRPr="001B33F4" w:rsidRDefault="00E75001" w:rsidP="00E75001">
            <w:pPr>
              <w:rPr>
                <w:sz w:val="18"/>
                <w:szCs w:val="18"/>
              </w:rPr>
            </w:pPr>
            <w:r w:rsidRPr="00036EFC">
              <w:rPr>
                <w:sz w:val="18"/>
                <w:szCs w:val="18"/>
              </w:rPr>
              <w:t>Жена</w:t>
            </w:r>
            <w:r w:rsidR="000B2B0A" w:rsidRPr="00036EFC">
              <w:rPr>
                <w:sz w:val="18"/>
                <w:szCs w:val="18"/>
              </w:rPr>
              <w:t>:</w:t>
            </w:r>
            <w:r w:rsidRPr="00036EFC">
              <w:rPr>
                <w:sz w:val="18"/>
                <w:szCs w:val="18"/>
              </w:rPr>
              <w:t xml:space="preserve"> </w:t>
            </w:r>
            <w:proofErr w:type="spellStart"/>
            <w:r w:rsidRPr="00036EFC">
              <w:rPr>
                <w:sz w:val="18"/>
                <w:szCs w:val="18"/>
              </w:rPr>
              <w:t>Обозова</w:t>
            </w:r>
            <w:proofErr w:type="spellEnd"/>
            <w:r w:rsidRPr="00036EFC">
              <w:rPr>
                <w:sz w:val="18"/>
                <w:szCs w:val="18"/>
              </w:rPr>
              <w:t xml:space="preserve"> (Кононова) Прасковья Михайловна (10.11.1893 - 29.08.1984)</w:t>
            </w:r>
            <w:r w:rsidR="001B33F4" w:rsidRPr="001B33F4">
              <w:rPr>
                <w:sz w:val="18"/>
                <w:szCs w:val="18"/>
              </w:rPr>
              <w:t xml:space="preserve"> </w:t>
            </w:r>
            <w:r w:rsidR="001B33F4">
              <w:rPr>
                <w:sz w:val="18"/>
                <w:szCs w:val="18"/>
              </w:rPr>
              <w:t xml:space="preserve">родилась: </w:t>
            </w:r>
            <w:r w:rsidR="001B33F4" w:rsidRPr="009B59C5">
              <w:rPr>
                <w:sz w:val="18"/>
                <w:szCs w:val="18"/>
              </w:rPr>
              <w:t xml:space="preserve">село Луки, </w:t>
            </w:r>
            <w:proofErr w:type="spellStart"/>
            <w:proofErr w:type="gramStart"/>
            <w:r w:rsidR="001B33F4" w:rsidRPr="009B59C5">
              <w:rPr>
                <w:sz w:val="18"/>
                <w:szCs w:val="18"/>
              </w:rPr>
              <w:t>Калязинский</w:t>
            </w:r>
            <w:proofErr w:type="spellEnd"/>
            <w:r w:rsidR="001B33F4" w:rsidRPr="009B59C5">
              <w:rPr>
                <w:sz w:val="18"/>
                <w:szCs w:val="18"/>
              </w:rPr>
              <w:t xml:space="preserve">  район</w:t>
            </w:r>
            <w:proofErr w:type="gramEnd"/>
            <w:r w:rsidR="001B33F4" w:rsidRPr="009B59C5">
              <w:rPr>
                <w:sz w:val="18"/>
                <w:szCs w:val="18"/>
              </w:rPr>
              <w:t>, Тверская область</w:t>
            </w:r>
          </w:p>
          <w:p w:rsidR="00E75001" w:rsidRPr="00036EFC" w:rsidRDefault="00E75001" w:rsidP="00E75001">
            <w:pPr>
              <w:rPr>
                <w:sz w:val="18"/>
                <w:szCs w:val="18"/>
              </w:rPr>
            </w:pPr>
          </w:p>
          <w:p w:rsidR="00E75001" w:rsidRPr="00036EFC" w:rsidRDefault="000B2B0A" w:rsidP="000B2B0A">
            <w:pPr>
              <w:rPr>
                <w:sz w:val="18"/>
                <w:szCs w:val="18"/>
              </w:rPr>
            </w:pPr>
            <w:r w:rsidRPr="00036EFC">
              <w:rPr>
                <w:sz w:val="18"/>
                <w:szCs w:val="18"/>
              </w:rPr>
              <w:t>Андрей и</w:t>
            </w:r>
            <w:r w:rsidR="00E75001" w:rsidRPr="00036EFC">
              <w:rPr>
                <w:sz w:val="18"/>
                <w:szCs w:val="18"/>
              </w:rPr>
              <w:t>меет брата Ивана (жену Ивана звали Мария)</w:t>
            </w:r>
          </w:p>
          <w:p w:rsidR="000B2B0A" w:rsidRPr="00036EFC" w:rsidRDefault="000B2B0A" w:rsidP="000B2B0A">
            <w:pPr>
              <w:rPr>
                <w:sz w:val="18"/>
                <w:szCs w:val="18"/>
              </w:rPr>
            </w:pPr>
          </w:p>
          <w:p w:rsidR="000B2B0A" w:rsidRPr="00036EFC" w:rsidRDefault="000B2B0A" w:rsidP="000B2B0A">
            <w:pPr>
              <w:rPr>
                <w:sz w:val="18"/>
                <w:szCs w:val="18"/>
              </w:rPr>
            </w:pPr>
            <w:r w:rsidRPr="00036EFC">
              <w:rPr>
                <w:sz w:val="18"/>
                <w:szCs w:val="18"/>
              </w:rPr>
              <w:t xml:space="preserve">Андрей Николаевич Кононов и </w:t>
            </w:r>
            <w:proofErr w:type="spellStart"/>
            <w:r w:rsidRPr="00036EFC">
              <w:rPr>
                <w:sz w:val="18"/>
                <w:szCs w:val="18"/>
              </w:rPr>
              <w:t>Обозова</w:t>
            </w:r>
            <w:proofErr w:type="spellEnd"/>
            <w:r w:rsidRPr="00036EFC">
              <w:rPr>
                <w:sz w:val="18"/>
                <w:szCs w:val="18"/>
              </w:rPr>
              <w:t xml:space="preserve"> (Кононова) Прасковья Михайловна имеют четверо детей: Анна, Клавдия, Александра, Николай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Особенно: отец С ОТЧЕСТВОМ — раскрывает имя деда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Известные адреса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Pr="00036EFC" w:rsidRDefault="00E75001" w:rsidP="001B33F4">
            <w:pPr>
              <w:rPr>
                <w:sz w:val="18"/>
                <w:szCs w:val="18"/>
              </w:rPr>
            </w:pPr>
            <w:r w:rsidRPr="00036EFC">
              <w:rPr>
                <w:sz w:val="18"/>
                <w:szCs w:val="18"/>
              </w:rPr>
              <w:t xml:space="preserve">Село </w:t>
            </w:r>
            <w:hyperlink r:id="rId5" w:history="1">
              <w:proofErr w:type="spellStart"/>
              <w:r w:rsidRPr="001B33F4">
                <w:rPr>
                  <w:rStyle w:val="a4"/>
                  <w:sz w:val="18"/>
                  <w:szCs w:val="18"/>
                </w:rPr>
                <w:t>Елпатьево</w:t>
              </w:r>
              <w:proofErr w:type="spellEnd"/>
            </w:hyperlink>
            <w:bookmarkStart w:id="0" w:name="_GoBack"/>
            <w:bookmarkEnd w:id="0"/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Домашний, служебный, эвакуационный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Уже имеющиеся документы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Pr="00036EFC" w:rsidRDefault="000B2B0A" w:rsidP="006E4693">
            <w:pPr>
              <w:rPr>
                <w:sz w:val="18"/>
                <w:szCs w:val="18"/>
              </w:rPr>
            </w:pPr>
            <w:r w:rsidRPr="00036EFC">
              <w:rPr>
                <w:sz w:val="18"/>
                <w:szCs w:val="18"/>
              </w:rPr>
              <w:t>нет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Военный билет, паспорта — могут содержать утраченные данные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Цель поиска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E75001" w:rsidP="006E4693">
            <w:r>
              <w:rPr>
                <w:sz w:val="18"/>
                <w:szCs w:val="18"/>
              </w:rPr>
              <w:t>Биография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Родство / биография / BAMF / ДНК / наследство</w:t>
            </w:r>
          </w:p>
        </w:tc>
      </w:tr>
      <w:tr w:rsidR="00985550" w:rsidTr="000B2B0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D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Что уже проверено</w:t>
            </w:r>
          </w:p>
        </w:tc>
        <w:tc>
          <w:tcPr>
            <w:tcW w:w="3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E75001">
            <w:r>
              <w:rPr>
                <w:sz w:val="18"/>
                <w:szCs w:val="18"/>
              </w:rPr>
              <w:t>«ничего»</w:t>
            </w:r>
          </w:p>
        </w:tc>
        <w:tc>
          <w:tcPr>
            <w:tcW w:w="3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5550" w:rsidRDefault="00985550" w:rsidP="006E4693">
            <w:r>
              <w:rPr>
                <w:sz w:val="18"/>
                <w:szCs w:val="18"/>
              </w:rPr>
              <w:t>Конкретно: базы, архивы — исключает повторение</w:t>
            </w:r>
          </w:p>
        </w:tc>
      </w:tr>
    </w:tbl>
    <w:p w:rsidR="00985550" w:rsidRDefault="00985550" w:rsidP="00985550">
      <w:pPr>
        <w:spacing w:before="20" w:after="20"/>
      </w:pPr>
    </w:p>
    <w:p w:rsidR="00985550" w:rsidRDefault="00985550" w:rsidP="00985550">
      <w:pPr>
        <w:spacing w:before="50" w:after="50"/>
      </w:pPr>
      <w:r>
        <w:rPr>
          <w:b/>
          <w:bCs/>
        </w:rPr>
        <w:t>Пробелы входа — обязательно перечисли:</w:t>
      </w:r>
    </w:p>
    <w:p w:rsidR="00985550" w:rsidRDefault="00985550" w:rsidP="00985550">
      <w:pPr>
        <w:pStyle w:val="a3"/>
        <w:numPr>
          <w:ilvl w:val="0"/>
          <w:numId w:val="1"/>
        </w:numPr>
        <w:spacing w:before="42" w:after="42"/>
      </w:pPr>
      <w:r>
        <w:rPr>
          <w:sz w:val="20"/>
          <w:szCs w:val="20"/>
        </w:rPr>
        <w:t>чего нет;</w:t>
      </w:r>
    </w:p>
    <w:p w:rsidR="00985550" w:rsidRDefault="00985550" w:rsidP="00985550">
      <w:pPr>
        <w:pStyle w:val="a3"/>
        <w:numPr>
          <w:ilvl w:val="0"/>
          <w:numId w:val="1"/>
        </w:numPr>
        <w:spacing w:before="42" w:after="42"/>
      </w:pPr>
      <w:r>
        <w:rPr>
          <w:sz w:val="20"/>
          <w:szCs w:val="20"/>
        </w:rPr>
        <w:t>что не подтверждено;</w:t>
      </w:r>
    </w:p>
    <w:p w:rsidR="00985550" w:rsidRDefault="00985550" w:rsidP="00985550">
      <w:pPr>
        <w:pStyle w:val="a3"/>
        <w:numPr>
          <w:ilvl w:val="0"/>
          <w:numId w:val="1"/>
        </w:numPr>
        <w:spacing w:before="42" w:after="42"/>
      </w:pPr>
      <w:r>
        <w:rPr>
          <w:sz w:val="20"/>
          <w:szCs w:val="20"/>
        </w:rPr>
        <w:t>какие поля критично отсутствуют.</w:t>
      </w:r>
    </w:p>
    <w:p w:rsidR="002D065B" w:rsidRDefault="002D065B"/>
    <w:sectPr w:rsidR="002D06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6E1208"/>
    <w:multiLevelType w:val="hybridMultilevel"/>
    <w:tmpl w:val="ED6CFA5C"/>
    <w:lvl w:ilvl="0" w:tplc="2C90F778">
      <w:start w:val="1"/>
      <w:numFmt w:val="bullet"/>
      <w:lvlText w:val="•"/>
      <w:lvlJc w:val="left"/>
      <w:pPr>
        <w:ind w:left="560" w:hanging="280"/>
      </w:pPr>
    </w:lvl>
    <w:lvl w:ilvl="1" w:tplc="4B86E638">
      <w:start w:val="1"/>
      <w:numFmt w:val="bullet"/>
      <w:lvlText w:val="–"/>
      <w:lvlJc w:val="left"/>
      <w:pPr>
        <w:ind w:left="1000" w:hanging="280"/>
      </w:pPr>
    </w:lvl>
    <w:lvl w:ilvl="2" w:tplc="8A6CF534">
      <w:numFmt w:val="decimal"/>
      <w:lvlText w:val=""/>
      <w:lvlJc w:val="left"/>
    </w:lvl>
    <w:lvl w:ilvl="3" w:tplc="53485636">
      <w:numFmt w:val="decimal"/>
      <w:lvlText w:val=""/>
      <w:lvlJc w:val="left"/>
    </w:lvl>
    <w:lvl w:ilvl="4" w:tplc="C17C4204">
      <w:numFmt w:val="decimal"/>
      <w:lvlText w:val=""/>
      <w:lvlJc w:val="left"/>
    </w:lvl>
    <w:lvl w:ilvl="5" w:tplc="0FDCD36E">
      <w:numFmt w:val="decimal"/>
      <w:lvlText w:val=""/>
      <w:lvlJc w:val="left"/>
    </w:lvl>
    <w:lvl w:ilvl="6" w:tplc="D57ED44E">
      <w:numFmt w:val="decimal"/>
      <w:lvlText w:val=""/>
      <w:lvlJc w:val="left"/>
    </w:lvl>
    <w:lvl w:ilvl="7" w:tplc="70F83792">
      <w:numFmt w:val="decimal"/>
      <w:lvlText w:val=""/>
      <w:lvlJc w:val="left"/>
    </w:lvl>
    <w:lvl w:ilvl="8" w:tplc="5BFE9D1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550"/>
    <w:rsid w:val="00036EFC"/>
    <w:rsid w:val="000B2B0A"/>
    <w:rsid w:val="001B33F4"/>
    <w:rsid w:val="002D065B"/>
    <w:rsid w:val="00571A77"/>
    <w:rsid w:val="00741C99"/>
    <w:rsid w:val="00985550"/>
    <w:rsid w:val="009B59C5"/>
    <w:rsid w:val="00B31807"/>
    <w:rsid w:val="00E7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0D37A"/>
  <w15:chartTrackingRefBased/>
  <w15:docId w15:val="{5FDB65E4-99D8-43A0-ACF4-9C0508D5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550"/>
    <w:pPr>
      <w:spacing w:after="0" w:line="240" w:lineRule="auto"/>
    </w:pPr>
    <w:rPr>
      <w:rFonts w:ascii="Arial" w:eastAsia="Arial" w:hAnsi="Arial" w:cs="Arial"/>
      <w:sz w:val="21"/>
      <w:szCs w:val="21"/>
      <w:lang w:eastAsia="ru-RU"/>
    </w:rPr>
  </w:style>
  <w:style w:type="paragraph" w:styleId="1">
    <w:name w:val="heading 1"/>
    <w:link w:val="10"/>
    <w:qFormat/>
    <w:rsid w:val="00985550"/>
    <w:pPr>
      <w:spacing w:before="300" w:after="130" w:line="240" w:lineRule="auto"/>
      <w:outlineLvl w:val="0"/>
    </w:pPr>
    <w:rPr>
      <w:rFonts w:ascii="Arial" w:eastAsia="Arial" w:hAnsi="Arial" w:cs="Arial"/>
      <w:b/>
      <w:bCs/>
      <w:color w:val="1F3A6B"/>
      <w:sz w:val="30"/>
      <w:szCs w:val="3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85550"/>
    <w:rPr>
      <w:rFonts w:ascii="Arial" w:eastAsia="Arial" w:hAnsi="Arial" w:cs="Arial"/>
      <w:b/>
      <w:bCs/>
      <w:color w:val="1F3A6B"/>
      <w:sz w:val="30"/>
      <w:szCs w:val="30"/>
      <w:lang w:eastAsia="ru-RU"/>
    </w:rPr>
  </w:style>
  <w:style w:type="paragraph" w:styleId="a3">
    <w:name w:val="List Paragraph"/>
    <w:qFormat/>
    <w:rsid w:val="00985550"/>
    <w:pPr>
      <w:spacing w:after="0" w:line="240" w:lineRule="auto"/>
    </w:pPr>
    <w:rPr>
      <w:rFonts w:ascii="Arial" w:eastAsia="Arial" w:hAnsi="Arial" w:cs="Arial"/>
      <w:sz w:val="21"/>
      <w:szCs w:val="21"/>
      <w:lang w:eastAsia="ru-RU"/>
    </w:rPr>
  </w:style>
  <w:style w:type="character" w:styleId="a4">
    <w:name w:val="Hyperlink"/>
    <w:basedOn w:val="a0"/>
    <w:uiPriority w:val="99"/>
    <w:unhideWhenUsed/>
    <w:rsid w:val="001B33F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95%D0%BB%D0%BF%D0%B0%D1%82%D1%8C%D0%B5%D0%B2%D0%BE_(%D0%9F%D0%B5%D1%80%D0%B5%D1%81%D0%BB%D0%B0%D0%B2%D1%81%D0%BA%D0%B8%D0%B9_%D1%80%D0%B0%D0%B9%D0%BE%D0%BD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2026-03-12T10:22:00Z</dcterms:created>
  <dcterms:modified xsi:type="dcterms:W3CDTF">2026-03-12T11:39:00Z</dcterms:modified>
</cp:coreProperties>
</file>