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D32" w:rsidRDefault="00805D32">
      <w:bookmarkStart w:id="0" w:name="_GoBack"/>
      <w:bookmarkEnd w:id="0"/>
    </w:p>
    <w:tbl>
      <w:tblPr>
        <w:tblStyle w:val="TableGrid"/>
        <w:tblW w:w="14057" w:type="dxa"/>
        <w:tblLook w:val="04A0" w:firstRow="1" w:lastRow="0" w:firstColumn="1" w:lastColumn="0" w:noHBand="0" w:noVBand="1"/>
      </w:tblPr>
      <w:tblGrid>
        <w:gridCol w:w="1998"/>
        <w:gridCol w:w="1169"/>
        <w:gridCol w:w="1350"/>
        <w:gridCol w:w="1350"/>
        <w:gridCol w:w="2520"/>
        <w:gridCol w:w="5670"/>
      </w:tblGrid>
      <w:tr w:rsidR="0010076F" w:rsidRPr="0010076F" w:rsidTr="00777C02">
        <w:tc>
          <w:tcPr>
            <w:tcW w:w="1998" w:type="dxa"/>
          </w:tcPr>
          <w:p w:rsidR="0010076F" w:rsidRPr="0010076F" w:rsidRDefault="0010076F" w:rsidP="008F4C9F">
            <w:pPr>
              <w:jc w:val="center"/>
              <w:rPr>
                <w:b/>
                <w:sz w:val="18"/>
                <w:szCs w:val="18"/>
              </w:rPr>
            </w:pPr>
            <w:r w:rsidRPr="0010076F">
              <w:rPr>
                <w:b/>
                <w:sz w:val="18"/>
                <w:szCs w:val="18"/>
              </w:rPr>
              <w:t>Message Exchange Pattern</w:t>
            </w:r>
          </w:p>
        </w:tc>
        <w:tc>
          <w:tcPr>
            <w:tcW w:w="1169" w:type="dxa"/>
          </w:tcPr>
          <w:p w:rsidR="0010076F" w:rsidRPr="0010076F" w:rsidRDefault="0010076F" w:rsidP="008F4C9F">
            <w:pPr>
              <w:jc w:val="center"/>
              <w:rPr>
                <w:b/>
                <w:sz w:val="18"/>
                <w:szCs w:val="18"/>
              </w:rPr>
            </w:pPr>
            <w:r w:rsidRPr="0010076F">
              <w:rPr>
                <w:b/>
                <w:sz w:val="18"/>
                <w:szCs w:val="18"/>
              </w:rPr>
              <w:t>Error Handling</w:t>
            </w:r>
          </w:p>
        </w:tc>
        <w:tc>
          <w:tcPr>
            <w:tcW w:w="1350" w:type="dxa"/>
          </w:tcPr>
          <w:p w:rsidR="0010076F" w:rsidRPr="0010076F" w:rsidRDefault="0010076F" w:rsidP="008F4C9F">
            <w:pPr>
              <w:jc w:val="center"/>
              <w:rPr>
                <w:b/>
                <w:sz w:val="18"/>
                <w:szCs w:val="18"/>
              </w:rPr>
            </w:pPr>
            <w:r w:rsidRPr="0010076F">
              <w:rPr>
                <w:b/>
                <w:sz w:val="18"/>
                <w:szCs w:val="18"/>
              </w:rPr>
              <w:t>WSDL 2.0 Pattern</w:t>
            </w:r>
          </w:p>
        </w:tc>
        <w:tc>
          <w:tcPr>
            <w:tcW w:w="1350" w:type="dxa"/>
          </w:tcPr>
          <w:p w:rsidR="00777C02" w:rsidRDefault="0010076F" w:rsidP="008F4C9F">
            <w:pPr>
              <w:jc w:val="center"/>
              <w:rPr>
                <w:b/>
                <w:sz w:val="18"/>
                <w:szCs w:val="18"/>
              </w:rPr>
            </w:pPr>
            <w:r w:rsidRPr="0010076F">
              <w:rPr>
                <w:b/>
                <w:sz w:val="18"/>
                <w:szCs w:val="18"/>
              </w:rPr>
              <w:t xml:space="preserve">WSDL 2.0 </w:t>
            </w:r>
          </w:p>
          <w:p w:rsidR="0010076F" w:rsidRPr="0010076F" w:rsidRDefault="0010076F" w:rsidP="008F4C9F">
            <w:pPr>
              <w:jc w:val="center"/>
              <w:rPr>
                <w:b/>
                <w:sz w:val="18"/>
                <w:szCs w:val="18"/>
              </w:rPr>
            </w:pPr>
            <w:r w:rsidRPr="0010076F">
              <w:rPr>
                <w:b/>
                <w:sz w:val="18"/>
                <w:szCs w:val="18"/>
              </w:rPr>
              <w:t>Fault Type</w:t>
            </w:r>
          </w:p>
        </w:tc>
        <w:tc>
          <w:tcPr>
            <w:tcW w:w="2520" w:type="dxa"/>
          </w:tcPr>
          <w:p w:rsidR="0010076F" w:rsidRDefault="0010076F" w:rsidP="00B50C6A">
            <w:pPr>
              <w:jc w:val="center"/>
              <w:rPr>
                <w:b/>
                <w:sz w:val="18"/>
                <w:szCs w:val="18"/>
              </w:rPr>
            </w:pPr>
            <w:r w:rsidRPr="0010076F">
              <w:rPr>
                <w:b/>
                <w:sz w:val="18"/>
                <w:szCs w:val="18"/>
              </w:rPr>
              <w:t>WSDL 2.0 Message Type</w:t>
            </w:r>
            <w:r w:rsidR="00B50C6A">
              <w:rPr>
                <w:b/>
                <w:sz w:val="18"/>
                <w:szCs w:val="18"/>
              </w:rPr>
              <w:t xml:space="preserve"> </w:t>
            </w:r>
          </w:p>
          <w:p w:rsidR="00B50C6A" w:rsidRPr="0010076F" w:rsidRDefault="00B50C6A" w:rsidP="00B50C6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 the WSDL 2.0 Operation</w:t>
            </w:r>
          </w:p>
        </w:tc>
        <w:tc>
          <w:tcPr>
            <w:tcW w:w="5670" w:type="dxa"/>
          </w:tcPr>
          <w:p w:rsidR="00B50C6A" w:rsidRDefault="00B50C6A" w:rsidP="00B50C6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Corresponding </w:t>
            </w:r>
            <w:r w:rsidR="0010076F">
              <w:rPr>
                <w:b/>
                <w:sz w:val="18"/>
                <w:szCs w:val="18"/>
              </w:rPr>
              <w:t xml:space="preserve">BPMN 2.0 </w:t>
            </w:r>
          </w:p>
          <w:p w:rsidR="0010076F" w:rsidRPr="0010076F" w:rsidRDefault="0010076F" w:rsidP="00B50C6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Element</w:t>
            </w:r>
            <w:r w:rsidR="00B50C6A">
              <w:rPr>
                <w:b/>
                <w:sz w:val="18"/>
                <w:szCs w:val="18"/>
              </w:rPr>
              <w:t xml:space="preserve"> and Attribute</w:t>
            </w:r>
          </w:p>
        </w:tc>
      </w:tr>
      <w:tr w:rsidR="0010076F" w:rsidRPr="00805D32" w:rsidTr="00777C02">
        <w:tc>
          <w:tcPr>
            <w:tcW w:w="1998" w:type="dxa"/>
          </w:tcPr>
          <w:p w:rsidR="0010076F" w:rsidRDefault="001007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Fire-and-Forget</w:t>
            </w:r>
          </w:p>
          <w:p w:rsidR="00B50C6A" w:rsidRDefault="00B50C6A">
            <w:pPr>
              <w:rPr>
                <w:sz w:val="18"/>
                <w:szCs w:val="18"/>
              </w:rPr>
            </w:pPr>
          </w:p>
          <w:p w:rsidR="008F4C9F" w:rsidRDefault="00412F0A" w:rsidP="00412F0A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Initiator initiates upon activation</w:t>
            </w:r>
          </w:p>
          <w:p w:rsidR="005C13E3" w:rsidRPr="005C13E3" w:rsidRDefault="005C13E3" w:rsidP="005C13E3">
            <w:pPr>
              <w:rPr>
                <w:sz w:val="18"/>
                <w:szCs w:val="18"/>
              </w:rPr>
            </w:pPr>
          </w:p>
          <w:p w:rsidR="008F4C9F" w:rsidRPr="008F4C9F" w:rsidRDefault="00412F0A" w:rsidP="00412F0A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Initiated waits upon initiation</w:t>
            </w:r>
          </w:p>
        </w:tc>
        <w:tc>
          <w:tcPr>
            <w:tcW w:w="1169" w:type="dxa"/>
            <w:vAlign w:val="center"/>
          </w:tcPr>
          <w:p w:rsidR="0010076F" w:rsidRPr="00805D32" w:rsidRDefault="0010076F" w:rsidP="00B50C6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350" w:type="dxa"/>
            <w:vAlign w:val="center"/>
          </w:tcPr>
          <w:p w:rsidR="0010076F" w:rsidRPr="00805D32" w:rsidRDefault="0010076F" w:rsidP="00B50C6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Pr="00805D32">
              <w:rPr>
                <w:sz w:val="18"/>
                <w:szCs w:val="18"/>
              </w:rPr>
              <w:t>n-</w:t>
            </w:r>
            <w:r>
              <w:rPr>
                <w:sz w:val="18"/>
                <w:szCs w:val="18"/>
              </w:rPr>
              <w:t>O</w:t>
            </w:r>
            <w:r w:rsidRPr="00805D32">
              <w:rPr>
                <w:sz w:val="18"/>
                <w:szCs w:val="18"/>
              </w:rPr>
              <w:t>nly</w:t>
            </w:r>
          </w:p>
        </w:tc>
        <w:tc>
          <w:tcPr>
            <w:tcW w:w="1350" w:type="dxa"/>
            <w:vAlign w:val="center"/>
          </w:tcPr>
          <w:p w:rsidR="0010076F" w:rsidRPr="00805D32" w:rsidRDefault="0010076F" w:rsidP="00B50C6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Faults</w:t>
            </w:r>
          </w:p>
        </w:tc>
        <w:tc>
          <w:tcPr>
            <w:tcW w:w="2520" w:type="dxa"/>
          </w:tcPr>
          <w:p w:rsidR="005C13E3" w:rsidRDefault="005C13E3" w:rsidP="00412F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b/>
                <w:sz w:val="18"/>
                <w:szCs w:val="18"/>
              </w:rPr>
            </w:pPr>
          </w:p>
          <w:p w:rsidR="00B50C6A" w:rsidRDefault="00B50C6A" w:rsidP="00412F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b/>
                <w:sz w:val="18"/>
                <w:szCs w:val="18"/>
              </w:rPr>
            </w:pPr>
          </w:p>
          <w:p w:rsidR="00412F0A" w:rsidRDefault="00412F0A" w:rsidP="00412F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</w:rPr>
            </w:pPr>
            <w:r w:rsidRPr="00412F0A">
              <w:rPr>
                <w:rFonts w:eastAsia="Times New Roman" w:cs="Courier New"/>
                <w:b/>
                <w:sz w:val="18"/>
                <w:szCs w:val="18"/>
              </w:rPr>
              <w:t>input</w:t>
            </w:r>
            <w:r w:rsidRPr="00412F0A">
              <w:rPr>
                <w:rFonts w:eastAsia="Times New Roman" w:cs="Courier New"/>
                <w:sz w:val="18"/>
                <w:szCs w:val="18"/>
              </w:rPr>
              <w:t xml:space="preserve"> </w:t>
            </w:r>
            <w:proofErr w:type="spellStart"/>
            <w:r w:rsidRPr="00412F0A">
              <w:rPr>
                <w:rFonts w:eastAsia="Times New Roman" w:cs="Courier New"/>
                <w:i/>
                <w:sz w:val="18"/>
                <w:szCs w:val="18"/>
              </w:rPr>
              <w:t>messageLabel</w:t>
            </w:r>
            <w:proofErr w:type="spellEnd"/>
            <w:r w:rsidRPr="00412F0A">
              <w:rPr>
                <w:rFonts w:eastAsia="Times New Roman" w:cs="Courier New"/>
                <w:sz w:val="18"/>
                <w:szCs w:val="18"/>
              </w:rPr>
              <w:t>="In"</w:t>
            </w:r>
            <w:r w:rsidR="005C13E3">
              <w:rPr>
                <w:rFonts w:eastAsia="Times New Roman" w:cs="Courier New"/>
                <w:sz w:val="18"/>
                <w:szCs w:val="18"/>
              </w:rPr>
              <w:t xml:space="preserve"> </w:t>
            </w:r>
            <w:r w:rsidR="005C13E3" w:rsidRPr="00294E97">
              <w:rPr>
                <w:rFonts w:eastAsia="Times New Roman" w:cs="Courier New"/>
                <w:i/>
                <w:sz w:val="18"/>
                <w:szCs w:val="18"/>
              </w:rPr>
              <w:t>element</w:t>
            </w:r>
            <w:r w:rsidR="005C13E3">
              <w:rPr>
                <w:rFonts w:eastAsia="Times New Roman" w:cs="Courier New"/>
                <w:sz w:val="18"/>
                <w:szCs w:val="18"/>
              </w:rPr>
              <w:t>=”</w:t>
            </w:r>
            <w:r w:rsidR="00294E97">
              <w:rPr>
                <w:rFonts w:eastAsia="Times New Roman" w:cs="Courier New"/>
                <w:sz w:val="18"/>
                <w:szCs w:val="18"/>
              </w:rPr>
              <w:t>{</w:t>
            </w:r>
            <w:r w:rsidR="00294E97" w:rsidRPr="00B50C6A">
              <w:rPr>
                <w:rFonts w:eastAsia="Times New Roman" w:cs="Courier New"/>
                <w:color w:val="C00000"/>
                <w:sz w:val="18"/>
                <w:szCs w:val="18"/>
              </w:rPr>
              <w:t xml:space="preserve">message </w:t>
            </w:r>
            <w:r w:rsidR="005C13E3" w:rsidRPr="00B50C6A">
              <w:rPr>
                <w:rFonts w:eastAsia="Times New Roman" w:cs="Courier New"/>
                <w:color w:val="C00000"/>
                <w:sz w:val="18"/>
                <w:szCs w:val="18"/>
              </w:rPr>
              <w:t>name</w:t>
            </w:r>
            <w:r w:rsidR="005C13E3">
              <w:rPr>
                <w:rFonts w:eastAsia="Times New Roman" w:cs="Courier New"/>
                <w:sz w:val="18"/>
                <w:szCs w:val="18"/>
              </w:rPr>
              <w:t>}”</w:t>
            </w:r>
          </w:p>
          <w:p w:rsidR="005C13E3" w:rsidRDefault="005C13E3" w:rsidP="00412F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</w:rPr>
            </w:pPr>
          </w:p>
          <w:p w:rsidR="005C13E3" w:rsidRPr="00412F0A" w:rsidRDefault="005C13E3" w:rsidP="005C13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="Courier New"/>
                <w:sz w:val="18"/>
                <w:szCs w:val="18"/>
              </w:rPr>
            </w:pPr>
            <w:r>
              <w:rPr>
                <w:rFonts w:eastAsia="Times New Roman" w:cs="Courier New"/>
                <w:sz w:val="18"/>
                <w:szCs w:val="18"/>
              </w:rPr>
              <w:t>“</w:t>
            </w:r>
          </w:p>
          <w:p w:rsidR="0010076F" w:rsidRPr="00412F0A" w:rsidRDefault="0010076F">
            <w:pPr>
              <w:rPr>
                <w:sz w:val="18"/>
                <w:szCs w:val="18"/>
              </w:rPr>
            </w:pPr>
          </w:p>
        </w:tc>
        <w:tc>
          <w:tcPr>
            <w:tcW w:w="5670" w:type="dxa"/>
          </w:tcPr>
          <w:p w:rsidR="005C13E3" w:rsidRDefault="005C13E3">
            <w:pPr>
              <w:rPr>
                <w:b/>
                <w:sz w:val="18"/>
                <w:szCs w:val="18"/>
              </w:rPr>
            </w:pPr>
          </w:p>
          <w:p w:rsidR="00B50C6A" w:rsidRDefault="00B50C6A">
            <w:pPr>
              <w:rPr>
                <w:b/>
                <w:sz w:val="18"/>
                <w:szCs w:val="18"/>
              </w:rPr>
            </w:pPr>
          </w:p>
          <w:p w:rsidR="008F4C9F" w:rsidRPr="00294E97" w:rsidRDefault="008F4C9F">
            <w:pPr>
              <w:rPr>
                <w:color w:val="C00000"/>
                <w:sz w:val="18"/>
                <w:szCs w:val="18"/>
              </w:rPr>
            </w:pPr>
            <w:r w:rsidRPr="008F4C9F">
              <w:rPr>
                <w:b/>
                <w:sz w:val="18"/>
                <w:szCs w:val="18"/>
              </w:rPr>
              <w:t>Send Task</w:t>
            </w:r>
            <w:r>
              <w:rPr>
                <w:sz w:val="18"/>
                <w:szCs w:val="18"/>
              </w:rPr>
              <w:t xml:space="preserve"> </w:t>
            </w:r>
            <w:r w:rsidR="00294E97">
              <w:rPr>
                <w:sz w:val="18"/>
                <w:szCs w:val="18"/>
              </w:rPr>
              <w:t xml:space="preserve">or </w:t>
            </w:r>
            <w:r w:rsidR="00294E97" w:rsidRPr="00294E97">
              <w:rPr>
                <w:b/>
                <w:sz w:val="18"/>
                <w:szCs w:val="18"/>
              </w:rPr>
              <w:t>Throw Type Message Event</w:t>
            </w:r>
            <w:r w:rsidR="00294E9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as initiator </w:t>
            </w:r>
            <w:r w:rsidR="00412F0A">
              <w:rPr>
                <w:sz w:val="18"/>
                <w:szCs w:val="18"/>
              </w:rPr>
              <w:t>of service –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="00412F0A" w:rsidRPr="00294E97">
              <w:rPr>
                <w:i/>
                <w:sz w:val="18"/>
                <w:szCs w:val="18"/>
              </w:rPr>
              <w:t>m</w:t>
            </w:r>
            <w:r w:rsidRPr="00294E97">
              <w:rPr>
                <w:i/>
                <w:sz w:val="18"/>
                <w:szCs w:val="18"/>
              </w:rPr>
              <w:t>essageRef</w:t>
            </w:r>
            <w:proofErr w:type="spellEnd"/>
            <w:r w:rsidR="00294E97">
              <w:rPr>
                <w:sz w:val="18"/>
                <w:szCs w:val="18"/>
              </w:rPr>
              <w:t xml:space="preserve"> refers </w:t>
            </w:r>
            <w:r w:rsidR="00B50C6A">
              <w:rPr>
                <w:sz w:val="18"/>
                <w:szCs w:val="18"/>
              </w:rPr>
              <w:t>(</w:t>
            </w:r>
            <w:r w:rsidR="00294E97">
              <w:rPr>
                <w:sz w:val="18"/>
                <w:szCs w:val="18"/>
              </w:rPr>
              <w:t xml:space="preserve">by semantic id) to </w:t>
            </w:r>
            <w:r w:rsidR="00294E97" w:rsidRPr="00294E97">
              <w:rPr>
                <w:b/>
                <w:sz w:val="18"/>
                <w:szCs w:val="18"/>
              </w:rPr>
              <w:t>message</w:t>
            </w:r>
            <w:r w:rsidR="00294E97">
              <w:rPr>
                <w:sz w:val="18"/>
                <w:szCs w:val="18"/>
              </w:rPr>
              <w:t xml:space="preserve"> </w:t>
            </w:r>
            <w:r w:rsidR="00294E97" w:rsidRPr="00294E97">
              <w:rPr>
                <w:i/>
                <w:sz w:val="18"/>
                <w:szCs w:val="18"/>
              </w:rPr>
              <w:t>name</w:t>
            </w:r>
            <w:r w:rsidR="00294E97">
              <w:rPr>
                <w:sz w:val="18"/>
                <w:szCs w:val="18"/>
              </w:rPr>
              <w:t xml:space="preserve"> = </w:t>
            </w:r>
            <w:r w:rsidR="00B50C6A">
              <w:rPr>
                <w:sz w:val="18"/>
                <w:szCs w:val="18"/>
              </w:rPr>
              <w:t>“{</w:t>
            </w:r>
            <w:r w:rsidR="00294E97" w:rsidRPr="00294E97">
              <w:rPr>
                <w:color w:val="C00000"/>
                <w:sz w:val="18"/>
                <w:szCs w:val="18"/>
              </w:rPr>
              <w:t>message name</w:t>
            </w:r>
            <w:r w:rsidR="00294E97">
              <w:rPr>
                <w:sz w:val="18"/>
                <w:szCs w:val="18"/>
              </w:rPr>
              <w:t>}”</w:t>
            </w:r>
          </w:p>
          <w:p w:rsidR="00412F0A" w:rsidRPr="00412F0A" w:rsidRDefault="00412F0A">
            <w:pPr>
              <w:rPr>
                <w:sz w:val="18"/>
                <w:szCs w:val="18"/>
              </w:rPr>
            </w:pPr>
          </w:p>
          <w:p w:rsidR="0010076F" w:rsidRPr="008F4C9F" w:rsidRDefault="0010076F" w:rsidP="00412F0A">
            <w:pPr>
              <w:rPr>
                <w:sz w:val="18"/>
                <w:szCs w:val="18"/>
              </w:rPr>
            </w:pPr>
            <w:r w:rsidRPr="008F4C9F">
              <w:rPr>
                <w:b/>
                <w:sz w:val="18"/>
                <w:szCs w:val="18"/>
              </w:rPr>
              <w:t>Receive Task</w:t>
            </w:r>
            <w:r w:rsidRPr="008F4C9F">
              <w:rPr>
                <w:sz w:val="18"/>
                <w:szCs w:val="18"/>
              </w:rPr>
              <w:t xml:space="preserve"> </w:t>
            </w:r>
            <w:r w:rsidR="00B50C6A">
              <w:rPr>
                <w:sz w:val="18"/>
                <w:szCs w:val="18"/>
              </w:rPr>
              <w:t xml:space="preserve">or </w:t>
            </w:r>
            <w:r w:rsidR="00B50C6A" w:rsidRPr="00B50C6A">
              <w:rPr>
                <w:b/>
                <w:sz w:val="18"/>
                <w:szCs w:val="18"/>
              </w:rPr>
              <w:t>Catch Type Message Event</w:t>
            </w:r>
            <w:r w:rsidR="00B50C6A">
              <w:rPr>
                <w:sz w:val="18"/>
                <w:szCs w:val="18"/>
              </w:rPr>
              <w:t xml:space="preserve"> </w:t>
            </w:r>
            <w:r w:rsidR="008F4C9F">
              <w:rPr>
                <w:sz w:val="18"/>
                <w:szCs w:val="18"/>
              </w:rPr>
              <w:t xml:space="preserve">as initiated </w:t>
            </w:r>
            <w:r w:rsidR="00412F0A">
              <w:rPr>
                <w:sz w:val="18"/>
                <w:szCs w:val="18"/>
              </w:rPr>
              <w:t xml:space="preserve">service – </w:t>
            </w:r>
            <w:proofErr w:type="spellStart"/>
            <w:r w:rsidR="00412F0A" w:rsidRPr="00B50C6A">
              <w:rPr>
                <w:i/>
                <w:sz w:val="18"/>
                <w:szCs w:val="18"/>
              </w:rPr>
              <w:t>m</w:t>
            </w:r>
            <w:r w:rsidR="008F4C9F" w:rsidRPr="00B50C6A">
              <w:rPr>
                <w:i/>
                <w:sz w:val="18"/>
                <w:szCs w:val="18"/>
              </w:rPr>
              <w:t>essageRef</w:t>
            </w:r>
            <w:proofErr w:type="spellEnd"/>
            <w:r w:rsidR="00B50C6A">
              <w:rPr>
                <w:i/>
                <w:sz w:val="18"/>
                <w:szCs w:val="18"/>
              </w:rPr>
              <w:t xml:space="preserve"> </w:t>
            </w:r>
            <w:r w:rsidR="00B50C6A">
              <w:rPr>
                <w:sz w:val="18"/>
                <w:szCs w:val="18"/>
              </w:rPr>
              <w:t xml:space="preserve">refers (by semantic id) to </w:t>
            </w:r>
            <w:r w:rsidR="00B50C6A" w:rsidRPr="00B50C6A">
              <w:rPr>
                <w:b/>
                <w:sz w:val="18"/>
                <w:szCs w:val="18"/>
              </w:rPr>
              <w:t>message</w:t>
            </w:r>
            <w:r w:rsidR="00B50C6A">
              <w:rPr>
                <w:sz w:val="18"/>
                <w:szCs w:val="18"/>
              </w:rPr>
              <w:t xml:space="preserve"> </w:t>
            </w:r>
            <w:r w:rsidR="00B50C6A" w:rsidRPr="00B50C6A">
              <w:rPr>
                <w:i/>
                <w:sz w:val="18"/>
                <w:szCs w:val="18"/>
              </w:rPr>
              <w:t>name</w:t>
            </w:r>
            <w:r w:rsidR="00B50C6A">
              <w:rPr>
                <w:sz w:val="18"/>
                <w:szCs w:val="18"/>
              </w:rPr>
              <w:t xml:space="preserve"> = “{</w:t>
            </w:r>
            <w:r w:rsidR="00B50C6A" w:rsidRPr="00B50C6A">
              <w:rPr>
                <w:color w:val="C00000"/>
                <w:sz w:val="18"/>
                <w:szCs w:val="18"/>
              </w:rPr>
              <w:t>message name</w:t>
            </w:r>
            <w:r w:rsidR="00B50C6A">
              <w:rPr>
                <w:sz w:val="18"/>
                <w:szCs w:val="18"/>
              </w:rPr>
              <w:t>}”</w:t>
            </w:r>
          </w:p>
        </w:tc>
      </w:tr>
      <w:tr w:rsidR="00412F0A" w:rsidRPr="00805D32" w:rsidTr="00777C02">
        <w:tc>
          <w:tcPr>
            <w:tcW w:w="1998" w:type="dxa"/>
          </w:tcPr>
          <w:p w:rsidR="00412F0A" w:rsidRDefault="00412F0A" w:rsidP="00CD78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Fire-and-Forget</w:t>
            </w:r>
          </w:p>
          <w:p w:rsidR="00B50C6A" w:rsidRDefault="00B50C6A" w:rsidP="00CD78DD">
            <w:pPr>
              <w:rPr>
                <w:sz w:val="18"/>
                <w:szCs w:val="18"/>
              </w:rPr>
            </w:pPr>
          </w:p>
          <w:p w:rsidR="00412F0A" w:rsidRDefault="00412F0A" w:rsidP="00CD78DD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Initiator initiates upon activation</w:t>
            </w:r>
          </w:p>
          <w:p w:rsidR="005C13E3" w:rsidRPr="005C13E3" w:rsidRDefault="005C13E3" w:rsidP="005C13E3">
            <w:pPr>
              <w:rPr>
                <w:sz w:val="18"/>
                <w:szCs w:val="18"/>
              </w:rPr>
            </w:pPr>
          </w:p>
          <w:p w:rsidR="00412F0A" w:rsidRDefault="00412F0A" w:rsidP="00CD78DD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Initiated waits upon initiation</w:t>
            </w:r>
          </w:p>
          <w:p w:rsidR="002B15AD" w:rsidRDefault="002B15AD" w:rsidP="002B15AD">
            <w:pPr>
              <w:rPr>
                <w:sz w:val="18"/>
                <w:szCs w:val="18"/>
              </w:rPr>
            </w:pPr>
          </w:p>
          <w:p w:rsidR="002B15AD" w:rsidRPr="002B15AD" w:rsidRDefault="002B15AD" w:rsidP="00D65210">
            <w:pPr>
              <w:rPr>
                <w:sz w:val="18"/>
                <w:szCs w:val="18"/>
              </w:rPr>
            </w:pPr>
            <w:r w:rsidRPr="002B15AD">
              <w:rPr>
                <w:color w:val="0070C0"/>
                <w:sz w:val="18"/>
                <w:szCs w:val="18"/>
              </w:rPr>
              <w:t xml:space="preserve">How </w:t>
            </w:r>
            <w:r w:rsidR="00D65210">
              <w:rPr>
                <w:color w:val="0070C0"/>
                <w:sz w:val="18"/>
                <w:szCs w:val="18"/>
              </w:rPr>
              <w:t>does initiator handle</w:t>
            </w:r>
            <w:r w:rsidR="00B50C6A">
              <w:rPr>
                <w:color w:val="0070C0"/>
                <w:sz w:val="18"/>
                <w:szCs w:val="18"/>
              </w:rPr>
              <w:t xml:space="preserve"> returned </w:t>
            </w:r>
            <w:r w:rsidRPr="002B15AD">
              <w:rPr>
                <w:color w:val="0070C0"/>
                <w:sz w:val="18"/>
                <w:szCs w:val="18"/>
              </w:rPr>
              <w:t>error?</w:t>
            </w:r>
          </w:p>
        </w:tc>
        <w:tc>
          <w:tcPr>
            <w:tcW w:w="1169" w:type="dxa"/>
            <w:vAlign w:val="center"/>
          </w:tcPr>
          <w:p w:rsidR="00412F0A" w:rsidRPr="00805D32" w:rsidRDefault="00412F0A" w:rsidP="00B50C6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350" w:type="dxa"/>
            <w:vAlign w:val="center"/>
          </w:tcPr>
          <w:p w:rsidR="00412F0A" w:rsidRPr="00805D32" w:rsidRDefault="00412F0A" w:rsidP="00B50C6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Robust In-Only</w:t>
            </w:r>
          </w:p>
        </w:tc>
        <w:tc>
          <w:tcPr>
            <w:tcW w:w="1350" w:type="dxa"/>
            <w:vAlign w:val="center"/>
          </w:tcPr>
          <w:p w:rsidR="00412F0A" w:rsidRPr="00805D32" w:rsidRDefault="00412F0A" w:rsidP="00B50C6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Message Triggers Fault</w:t>
            </w:r>
          </w:p>
        </w:tc>
        <w:tc>
          <w:tcPr>
            <w:tcW w:w="2520" w:type="dxa"/>
          </w:tcPr>
          <w:p w:rsidR="005C13E3" w:rsidRDefault="005C13E3" w:rsidP="002B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b/>
                <w:sz w:val="18"/>
                <w:szCs w:val="18"/>
              </w:rPr>
            </w:pPr>
          </w:p>
          <w:p w:rsidR="00B50C6A" w:rsidRDefault="00B50C6A" w:rsidP="002B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b/>
                <w:sz w:val="18"/>
                <w:szCs w:val="18"/>
              </w:rPr>
            </w:pPr>
          </w:p>
          <w:p w:rsidR="00777C02" w:rsidRDefault="00777C02" w:rsidP="00777C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</w:rPr>
            </w:pPr>
            <w:r w:rsidRPr="00412F0A">
              <w:rPr>
                <w:rFonts w:eastAsia="Times New Roman" w:cs="Courier New"/>
                <w:b/>
                <w:sz w:val="18"/>
                <w:szCs w:val="18"/>
              </w:rPr>
              <w:t>input</w:t>
            </w:r>
            <w:r w:rsidRPr="00412F0A">
              <w:rPr>
                <w:rFonts w:eastAsia="Times New Roman" w:cs="Courier New"/>
                <w:sz w:val="18"/>
                <w:szCs w:val="18"/>
              </w:rPr>
              <w:t xml:space="preserve"> </w:t>
            </w:r>
            <w:proofErr w:type="spellStart"/>
            <w:r w:rsidRPr="00412F0A">
              <w:rPr>
                <w:rFonts w:eastAsia="Times New Roman" w:cs="Courier New"/>
                <w:i/>
                <w:sz w:val="18"/>
                <w:szCs w:val="18"/>
              </w:rPr>
              <w:t>messageLabel</w:t>
            </w:r>
            <w:proofErr w:type="spellEnd"/>
            <w:r w:rsidRPr="00412F0A">
              <w:rPr>
                <w:rFonts w:eastAsia="Times New Roman" w:cs="Courier New"/>
                <w:sz w:val="18"/>
                <w:szCs w:val="18"/>
              </w:rPr>
              <w:t>="In"</w:t>
            </w:r>
            <w:r>
              <w:rPr>
                <w:rFonts w:eastAsia="Times New Roman" w:cs="Courier New"/>
                <w:sz w:val="18"/>
                <w:szCs w:val="18"/>
              </w:rPr>
              <w:t xml:space="preserve"> </w:t>
            </w:r>
            <w:r w:rsidRPr="00294E97">
              <w:rPr>
                <w:rFonts w:eastAsia="Times New Roman" w:cs="Courier New"/>
                <w:i/>
                <w:sz w:val="18"/>
                <w:szCs w:val="18"/>
              </w:rPr>
              <w:t>element</w:t>
            </w:r>
            <w:r>
              <w:rPr>
                <w:rFonts w:eastAsia="Times New Roman" w:cs="Courier New"/>
                <w:sz w:val="18"/>
                <w:szCs w:val="18"/>
              </w:rPr>
              <w:t>=”{</w:t>
            </w:r>
            <w:r w:rsidRPr="00B50C6A">
              <w:rPr>
                <w:rFonts w:eastAsia="Times New Roman" w:cs="Courier New"/>
                <w:color w:val="C00000"/>
                <w:sz w:val="18"/>
                <w:szCs w:val="18"/>
              </w:rPr>
              <w:t>message name</w:t>
            </w:r>
            <w:r>
              <w:rPr>
                <w:rFonts w:eastAsia="Times New Roman" w:cs="Courier New"/>
                <w:sz w:val="18"/>
                <w:szCs w:val="18"/>
              </w:rPr>
              <w:t>}”</w:t>
            </w:r>
          </w:p>
          <w:p w:rsidR="00412F0A" w:rsidRDefault="00412F0A">
            <w:pPr>
              <w:rPr>
                <w:sz w:val="18"/>
                <w:szCs w:val="18"/>
              </w:rPr>
            </w:pPr>
          </w:p>
          <w:p w:rsidR="00412F0A" w:rsidRDefault="005C13E3" w:rsidP="005C13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</w:p>
          <w:p w:rsidR="00412F0A" w:rsidRDefault="00412F0A">
            <w:pPr>
              <w:rPr>
                <w:b/>
                <w:sz w:val="18"/>
                <w:szCs w:val="18"/>
              </w:rPr>
            </w:pPr>
          </w:p>
          <w:p w:rsidR="002B15AD" w:rsidRPr="002B15AD" w:rsidRDefault="002B15AD">
            <w:pPr>
              <w:rPr>
                <w:b/>
                <w:sz w:val="18"/>
                <w:szCs w:val="18"/>
              </w:rPr>
            </w:pPr>
          </w:p>
          <w:p w:rsidR="00412F0A" w:rsidRPr="002B15AD" w:rsidRDefault="00412F0A" w:rsidP="002B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</w:rPr>
            </w:pPr>
            <w:proofErr w:type="spellStart"/>
            <w:r w:rsidRPr="00412F0A">
              <w:rPr>
                <w:rFonts w:eastAsia="Times New Roman" w:cs="Courier New"/>
                <w:b/>
                <w:sz w:val="18"/>
                <w:szCs w:val="18"/>
              </w:rPr>
              <w:t>outfault</w:t>
            </w:r>
            <w:proofErr w:type="spellEnd"/>
            <w:r w:rsidRPr="00412F0A">
              <w:rPr>
                <w:rFonts w:eastAsia="Times New Roman" w:cs="Courier New"/>
                <w:b/>
                <w:sz w:val="18"/>
                <w:szCs w:val="18"/>
              </w:rPr>
              <w:t xml:space="preserve"> </w:t>
            </w:r>
            <w:proofErr w:type="spellStart"/>
            <w:r w:rsidR="002B15AD" w:rsidRPr="002B15AD">
              <w:rPr>
                <w:rFonts w:eastAsia="Times New Roman" w:cs="Courier New"/>
                <w:sz w:val="18"/>
                <w:szCs w:val="18"/>
              </w:rPr>
              <w:t>messageLabel</w:t>
            </w:r>
            <w:proofErr w:type="spellEnd"/>
            <w:r w:rsidR="002B15AD" w:rsidRPr="002B15AD">
              <w:rPr>
                <w:rFonts w:eastAsia="Times New Roman" w:cs="Courier New"/>
                <w:sz w:val="18"/>
                <w:szCs w:val="18"/>
              </w:rPr>
              <w:t>="Out"</w:t>
            </w:r>
            <w:r w:rsidR="00B50C6A">
              <w:rPr>
                <w:rFonts w:eastAsia="Times New Roman" w:cs="Courier New"/>
                <w:sz w:val="18"/>
                <w:szCs w:val="18"/>
              </w:rPr>
              <w:t xml:space="preserve"> </w:t>
            </w:r>
            <w:r w:rsidR="00B50C6A" w:rsidRPr="00B50C6A">
              <w:rPr>
                <w:rFonts w:eastAsia="Times New Roman" w:cs="Courier New"/>
                <w:i/>
                <w:sz w:val="18"/>
                <w:szCs w:val="18"/>
              </w:rPr>
              <w:t>ref</w:t>
            </w:r>
            <w:r w:rsidR="00B50C6A">
              <w:rPr>
                <w:rFonts w:eastAsia="Times New Roman" w:cs="Courier New"/>
                <w:sz w:val="18"/>
                <w:szCs w:val="18"/>
              </w:rPr>
              <w:t>=”{</w:t>
            </w:r>
            <w:r w:rsidR="00B50C6A" w:rsidRPr="00777C02">
              <w:rPr>
                <w:rFonts w:eastAsia="Times New Roman" w:cs="Courier New"/>
                <w:color w:val="0070C0"/>
                <w:sz w:val="18"/>
                <w:szCs w:val="18"/>
              </w:rPr>
              <w:t>message name</w:t>
            </w:r>
            <w:r w:rsidR="00B50C6A">
              <w:rPr>
                <w:rFonts w:eastAsia="Times New Roman" w:cs="Courier New"/>
                <w:sz w:val="18"/>
                <w:szCs w:val="18"/>
              </w:rPr>
              <w:t>}”</w:t>
            </w:r>
          </w:p>
        </w:tc>
        <w:tc>
          <w:tcPr>
            <w:tcW w:w="5670" w:type="dxa"/>
          </w:tcPr>
          <w:p w:rsidR="005C13E3" w:rsidRDefault="005C13E3" w:rsidP="000C099C">
            <w:pPr>
              <w:rPr>
                <w:b/>
                <w:sz w:val="18"/>
                <w:szCs w:val="18"/>
              </w:rPr>
            </w:pPr>
          </w:p>
          <w:p w:rsidR="00B50C6A" w:rsidRDefault="00B50C6A" w:rsidP="000C099C">
            <w:pPr>
              <w:rPr>
                <w:b/>
                <w:sz w:val="18"/>
                <w:szCs w:val="18"/>
              </w:rPr>
            </w:pPr>
          </w:p>
          <w:p w:rsidR="00B50C6A" w:rsidRPr="00294E97" w:rsidRDefault="00B50C6A" w:rsidP="00B50C6A">
            <w:pPr>
              <w:rPr>
                <w:color w:val="C00000"/>
                <w:sz w:val="18"/>
                <w:szCs w:val="18"/>
              </w:rPr>
            </w:pPr>
            <w:r w:rsidRPr="008F4C9F">
              <w:rPr>
                <w:b/>
                <w:sz w:val="18"/>
                <w:szCs w:val="18"/>
              </w:rPr>
              <w:t>Send Task</w:t>
            </w:r>
            <w:r>
              <w:rPr>
                <w:sz w:val="18"/>
                <w:szCs w:val="18"/>
              </w:rPr>
              <w:t xml:space="preserve"> or </w:t>
            </w:r>
            <w:r w:rsidRPr="00294E97">
              <w:rPr>
                <w:b/>
                <w:sz w:val="18"/>
                <w:szCs w:val="18"/>
              </w:rPr>
              <w:t>Throw Type Message Event</w:t>
            </w:r>
            <w:r>
              <w:rPr>
                <w:sz w:val="18"/>
                <w:szCs w:val="18"/>
              </w:rPr>
              <w:t xml:space="preserve"> as initiator of service – </w:t>
            </w:r>
            <w:proofErr w:type="spellStart"/>
            <w:r w:rsidRPr="00294E97">
              <w:rPr>
                <w:i/>
                <w:sz w:val="18"/>
                <w:szCs w:val="18"/>
              </w:rPr>
              <w:t>messageRef</w:t>
            </w:r>
            <w:proofErr w:type="spellEnd"/>
            <w:r>
              <w:rPr>
                <w:sz w:val="18"/>
                <w:szCs w:val="18"/>
              </w:rPr>
              <w:t xml:space="preserve"> refers (by semantic id) to </w:t>
            </w:r>
            <w:r w:rsidRPr="00294E97">
              <w:rPr>
                <w:b/>
                <w:sz w:val="18"/>
                <w:szCs w:val="18"/>
              </w:rPr>
              <w:t>message</w:t>
            </w:r>
            <w:r>
              <w:rPr>
                <w:sz w:val="18"/>
                <w:szCs w:val="18"/>
              </w:rPr>
              <w:t xml:space="preserve"> </w:t>
            </w:r>
            <w:r w:rsidRPr="00294E97">
              <w:rPr>
                <w:i/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 xml:space="preserve"> = “{</w:t>
            </w:r>
            <w:r w:rsidRPr="00294E97">
              <w:rPr>
                <w:color w:val="C00000"/>
                <w:sz w:val="18"/>
                <w:szCs w:val="18"/>
              </w:rPr>
              <w:t>message name</w:t>
            </w:r>
            <w:r>
              <w:rPr>
                <w:sz w:val="18"/>
                <w:szCs w:val="18"/>
              </w:rPr>
              <w:t>}”</w:t>
            </w:r>
          </w:p>
          <w:p w:rsidR="00B50C6A" w:rsidRPr="00412F0A" w:rsidRDefault="00B50C6A" w:rsidP="00B50C6A">
            <w:pPr>
              <w:rPr>
                <w:sz w:val="18"/>
                <w:szCs w:val="18"/>
              </w:rPr>
            </w:pPr>
          </w:p>
          <w:p w:rsidR="00412F0A" w:rsidRDefault="00B50C6A" w:rsidP="00B50C6A">
            <w:pPr>
              <w:rPr>
                <w:sz w:val="18"/>
                <w:szCs w:val="18"/>
              </w:rPr>
            </w:pPr>
            <w:r w:rsidRPr="008F4C9F">
              <w:rPr>
                <w:b/>
                <w:sz w:val="18"/>
                <w:szCs w:val="18"/>
              </w:rPr>
              <w:t>Receive Task</w:t>
            </w:r>
            <w:r w:rsidRPr="008F4C9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or </w:t>
            </w:r>
            <w:r w:rsidRPr="00B50C6A">
              <w:rPr>
                <w:b/>
                <w:sz w:val="18"/>
                <w:szCs w:val="18"/>
              </w:rPr>
              <w:t>Catch Type Message Event</w:t>
            </w:r>
            <w:r>
              <w:rPr>
                <w:sz w:val="18"/>
                <w:szCs w:val="18"/>
              </w:rPr>
              <w:t xml:space="preserve"> as initiated service – </w:t>
            </w:r>
            <w:proofErr w:type="spellStart"/>
            <w:r w:rsidRPr="00B50C6A">
              <w:rPr>
                <w:i/>
                <w:sz w:val="18"/>
                <w:szCs w:val="18"/>
              </w:rPr>
              <w:t>messageRef</w:t>
            </w:r>
            <w:proofErr w:type="spellEnd"/>
            <w:r>
              <w:rPr>
                <w:i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refers (by semantic id) to </w:t>
            </w:r>
            <w:r w:rsidRPr="00B50C6A">
              <w:rPr>
                <w:b/>
                <w:sz w:val="18"/>
                <w:szCs w:val="18"/>
              </w:rPr>
              <w:t>message</w:t>
            </w:r>
            <w:r>
              <w:rPr>
                <w:sz w:val="18"/>
                <w:szCs w:val="18"/>
              </w:rPr>
              <w:t xml:space="preserve"> </w:t>
            </w:r>
            <w:r w:rsidRPr="00B50C6A">
              <w:rPr>
                <w:i/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 xml:space="preserve"> = “{</w:t>
            </w:r>
            <w:r w:rsidRPr="00B50C6A">
              <w:rPr>
                <w:color w:val="C00000"/>
                <w:sz w:val="18"/>
                <w:szCs w:val="18"/>
              </w:rPr>
              <w:t>message name</w:t>
            </w:r>
            <w:r>
              <w:rPr>
                <w:sz w:val="18"/>
                <w:szCs w:val="18"/>
              </w:rPr>
              <w:t>}”</w:t>
            </w:r>
          </w:p>
          <w:p w:rsidR="00B50C6A" w:rsidRDefault="00B50C6A" w:rsidP="00B50C6A">
            <w:pPr>
              <w:rPr>
                <w:color w:val="0070C0"/>
                <w:sz w:val="18"/>
                <w:szCs w:val="18"/>
              </w:rPr>
            </w:pPr>
          </w:p>
          <w:p w:rsidR="00412F0A" w:rsidRPr="000C099C" w:rsidRDefault="00412F0A" w:rsidP="00B50C6A">
            <w:pPr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 xml:space="preserve">What to </w:t>
            </w:r>
            <w:r w:rsidR="002B15AD">
              <w:rPr>
                <w:color w:val="0070C0"/>
                <w:sz w:val="18"/>
                <w:szCs w:val="18"/>
              </w:rPr>
              <w:t>do with the error message</w:t>
            </w:r>
            <w:r w:rsidR="00B50C6A">
              <w:rPr>
                <w:color w:val="0070C0"/>
                <w:sz w:val="18"/>
                <w:szCs w:val="18"/>
              </w:rPr>
              <w:t xml:space="preserve">, other than to model for receipt of the error message, but then what about the </w:t>
            </w:r>
            <w:r w:rsidR="00B50C6A">
              <w:rPr>
                <w:b/>
                <w:color w:val="0070C0"/>
                <w:sz w:val="18"/>
                <w:szCs w:val="18"/>
              </w:rPr>
              <w:t>Error</w:t>
            </w:r>
            <w:r w:rsidR="00D65210">
              <w:rPr>
                <w:b/>
                <w:color w:val="0070C0"/>
                <w:sz w:val="18"/>
                <w:szCs w:val="18"/>
              </w:rPr>
              <w:t xml:space="preserve"> Element</w:t>
            </w:r>
            <w:r w:rsidR="002B15AD">
              <w:rPr>
                <w:color w:val="0070C0"/>
                <w:sz w:val="18"/>
                <w:szCs w:val="18"/>
              </w:rPr>
              <w:t>?</w:t>
            </w:r>
          </w:p>
        </w:tc>
      </w:tr>
      <w:tr w:rsidR="0010076F" w:rsidRPr="00805D32" w:rsidTr="00777C02">
        <w:tc>
          <w:tcPr>
            <w:tcW w:w="1998" w:type="dxa"/>
          </w:tcPr>
          <w:p w:rsidR="002B15AD" w:rsidRDefault="002B15AD" w:rsidP="002B15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Synchronous Request/Response</w:t>
            </w:r>
          </w:p>
          <w:p w:rsidR="00777C02" w:rsidRDefault="00777C02" w:rsidP="002B15AD">
            <w:pPr>
              <w:rPr>
                <w:sz w:val="18"/>
                <w:szCs w:val="18"/>
              </w:rPr>
            </w:pPr>
          </w:p>
          <w:p w:rsidR="002B15AD" w:rsidRDefault="002B15AD" w:rsidP="002B15AD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Initiator blocks until response is received</w:t>
            </w:r>
          </w:p>
          <w:p w:rsidR="00777C02" w:rsidRDefault="00777C02" w:rsidP="00777C02">
            <w:pPr>
              <w:pStyle w:val="ListParagraph"/>
              <w:ind w:left="360"/>
              <w:rPr>
                <w:sz w:val="18"/>
                <w:szCs w:val="18"/>
              </w:rPr>
            </w:pPr>
          </w:p>
          <w:p w:rsidR="002B15AD" w:rsidRDefault="002B15AD" w:rsidP="002B15AD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Initiated waits upon initiation, and </w:t>
            </w:r>
            <w:r w:rsidR="00777C02">
              <w:rPr>
                <w:sz w:val="18"/>
                <w:szCs w:val="18"/>
              </w:rPr>
              <w:t xml:space="preserve">then </w:t>
            </w:r>
            <w:r>
              <w:rPr>
                <w:sz w:val="18"/>
                <w:szCs w:val="18"/>
              </w:rPr>
              <w:t>responds</w:t>
            </w:r>
          </w:p>
          <w:p w:rsidR="003B3C37" w:rsidRPr="003B3C37" w:rsidRDefault="003B3C37" w:rsidP="003B3C37">
            <w:pPr>
              <w:pStyle w:val="ListParagraph"/>
              <w:rPr>
                <w:sz w:val="18"/>
                <w:szCs w:val="18"/>
              </w:rPr>
            </w:pPr>
          </w:p>
          <w:p w:rsidR="003B3C37" w:rsidRPr="003B3C37" w:rsidRDefault="003B3C37" w:rsidP="003B3C37">
            <w:pPr>
              <w:rPr>
                <w:sz w:val="18"/>
                <w:szCs w:val="18"/>
              </w:rPr>
            </w:pPr>
            <w:r w:rsidRPr="003B3C37">
              <w:rPr>
                <w:color w:val="0070C0"/>
                <w:sz w:val="18"/>
                <w:szCs w:val="18"/>
              </w:rPr>
              <w:t>How does initiator handle returned error?</w:t>
            </w:r>
          </w:p>
        </w:tc>
        <w:tc>
          <w:tcPr>
            <w:tcW w:w="1169" w:type="dxa"/>
            <w:vAlign w:val="center"/>
          </w:tcPr>
          <w:p w:rsidR="0010076F" w:rsidRPr="00805D32" w:rsidRDefault="00F85145" w:rsidP="00B50C6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350" w:type="dxa"/>
            <w:vAlign w:val="center"/>
          </w:tcPr>
          <w:p w:rsidR="0010076F" w:rsidRPr="00805D32" w:rsidRDefault="0010076F" w:rsidP="00B50C6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In-Out</w:t>
            </w:r>
          </w:p>
        </w:tc>
        <w:tc>
          <w:tcPr>
            <w:tcW w:w="1350" w:type="dxa"/>
            <w:vAlign w:val="center"/>
          </w:tcPr>
          <w:p w:rsidR="0010076F" w:rsidRPr="00805D32" w:rsidRDefault="0010076F" w:rsidP="00B50C6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Fault Replaces Message</w:t>
            </w:r>
          </w:p>
        </w:tc>
        <w:tc>
          <w:tcPr>
            <w:tcW w:w="2520" w:type="dxa"/>
          </w:tcPr>
          <w:p w:rsidR="00777C02" w:rsidRDefault="00777C02">
            <w:pPr>
              <w:rPr>
                <w:sz w:val="18"/>
                <w:szCs w:val="18"/>
              </w:rPr>
            </w:pPr>
          </w:p>
          <w:p w:rsidR="00777C02" w:rsidRDefault="00777C02">
            <w:pPr>
              <w:rPr>
                <w:sz w:val="18"/>
                <w:szCs w:val="18"/>
              </w:rPr>
            </w:pPr>
          </w:p>
          <w:p w:rsidR="00777C02" w:rsidRPr="00777C02" w:rsidRDefault="00777C02">
            <w:pPr>
              <w:rPr>
                <w:sz w:val="18"/>
                <w:szCs w:val="18"/>
              </w:rPr>
            </w:pPr>
          </w:p>
          <w:p w:rsidR="00777C02" w:rsidRDefault="00777C02" w:rsidP="00777C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</w:rPr>
            </w:pPr>
            <w:r w:rsidRPr="00412F0A">
              <w:rPr>
                <w:rFonts w:eastAsia="Times New Roman" w:cs="Courier New"/>
                <w:b/>
                <w:sz w:val="18"/>
                <w:szCs w:val="18"/>
              </w:rPr>
              <w:t>input</w:t>
            </w:r>
            <w:r w:rsidRPr="00412F0A">
              <w:rPr>
                <w:rFonts w:eastAsia="Times New Roman" w:cs="Courier New"/>
                <w:sz w:val="18"/>
                <w:szCs w:val="18"/>
              </w:rPr>
              <w:t xml:space="preserve"> </w:t>
            </w:r>
            <w:proofErr w:type="spellStart"/>
            <w:r w:rsidRPr="00412F0A">
              <w:rPr>
                <w:rFonts w:eastAsia="Times New Roman" w:cs="Courier New"/>
                <w:i/>
                <w:sz w:val="18"/>
                <w:szCs w:val="18"/>
              </w:rPr>
              <w:t>messageLabel</w:t>
            </w:r>
            <w:proofErr w:type="spellEnd"/>
            <w:r w:rsidRPr="00412F0A">
              <w:rPr>
                <w:rFonts w:eastAsia="Times New Roman" w:cs="Courier New"/>
                <w:sz w:val="18"/>
                <w:szCs w:val="18"/>
              </w:rPr>
              <w:t>="In"</w:t>
            </w:r>
            <w:r>
              <w:rPr>
                <w:rFonts w:eastAsia="Times New Roman" w:cs="Courier New"/>
                <w:sz w:val="18"/>
                <w:szCs w:val="18"/>
              </w:rPr>
              <w:t xml:space="preserve"> </w:t>
            </w:r>
            <w:r w:rsidRPr="00294E97">
              <w:rPr>
                <w:rFonts w:eastAsia="Times New Roman" w:cs="Courier New"/>
                <w:i/>
                <w:sz w:val="18"/>
                <w:szCs w:val="18"/>
              </w:rPr>
              <w:t>element</w:t>
            </w:r>
            <w:r>
              <w:rPr>
                <w:rFonts w:eastAsia="Times New Roman" w:cs="Courier New"/>
                <w:sz w:val="18"/>
                <w:szCs w:val="18"/>
              </w:rPr>
              <w:t>=”{</w:t>
            </w:r>
            <w:r w:rsidRPr="00B50C6A">
              <w:rPr>
                <w:rFonts w:eastAsia="Times New Roman" w:cs="Courier New"/>
                <w:color w:val="C00000"/>
                <w:sz w:val="18"/>
                <w:szCs w:val="18"/>
              </w:rPr>
              <w:t>message name</w:t>
            </w:r>
            <w:r>
              <w:rPr>
                <w:rFonts w:eastAsia="Times New Roman" w:cs="Courier New"/>
                <w:sz w:val="18"/>
                <w:szCs w:val="18"/>
              </w:rPr>
              <w:t>}”</w:t>
            </w:r>
          </w:p>
          <w:p w:rsidR="000C099C" w:rsidRDefault="000C099C">
            <w:pPr>
              <w:rPr>
                <w:sz w:val="18"/>
                <w:szCs w:val="18"/>
              </w:rPr>
            </w:pPr>
          </w:p>
          <w:p w:rsidR="00FB59B4" w:rsidRDefault="00FB59B4">
            <w:pPr>
              <w:rPr>
                <w:sz w:val="18"/>
                <w:szCs w:val="18"/>
              </w:rPr>
            </w:pPr>
          </w:p>
          <w:p w:rsidR="00777C02" w:rsidRDefault="00FB59B4" w:rsidP="00777C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</w:rPr>
            </w:pPr>
            <w:r>
              <w:rPr>
                <w:rFonts w:eastAsia="Times New Roman" w:cs="Courier New"/>
                <w:b/>
                <w:sz w:val="18"/>
                <w:szCs w:val="18"/>
              </w:rPr>
              <w:t>output</w:t>
            </w:r>
            <w:r w:rsidR="00777C02" w:rsidRPr="00412F0A">
              <w:rPr>
                <w:rFonts w:eastAsia="Times New Roman" w:cs="Courier New"/>
                <w:sz w:val="18"/>
                <w:szCs w:val="18"/>
              </w:rPr>
              <w:t xml:space="preserve"> </w:t>
            </w:r>
            <w:proofErr w:type="spellStart"/>
            <w:r w:rsidR="00777C02" w:rsidRPr="00412F0A">
              <w:rPr>
                <w:rFonts w:eastAsia="Times New Roman" w:cs="Courier New"/>
                <w:i/>
                <w:sz w:val="18"/>
                <w:szCs w:val="18"/>
              </w:rPr>
              <w:t>messageLabel</w:t>
            </w:r>
            <w:proofErr w:type="spellEnd"/>
            <w:r w:rsidR="00777C02" w:rsidRPr="00412F0A">
              <w:rPr>
                <w:rFonts w:eastAsia="Times New Roman" w:cs="Courier New"/>
                <w:sz w:val="18"/>
                <w:szCs w:val="18"/>
              </w:rPr>
              <w:t>="In"</w:t>
            </w:r>
            <w:r w:rsidR="00777C02">
              <w:rPr>
                <w:rFonts w:eastAsia="Times New Roman" w:cs="Courier New"/>
                <w:sz w:val="18"/>
                <w:szCs w:val="18"/>
              </w:rPr>
              <w:t xml:space="preserve"> </w:t>
            </w:r>
            <w:r w:rsidR="00777C02" w:rsidRPr="00294E97">
              <w:rPr>
                <w:rFonts w:eastAsia="Times New Roman" w:cs="Courier New"/>
                <w:i/>
                <w:sz w:val="18"/>
                <w:szCs w:val="18"/>
              </w:rPr>
              <w:t>element</w:t>
            </w:r>
            <w:r w:rsidR="00777C02">
              <w:rPr>
                <w:rFonts w:eastAsia="Times New Roman" w:cs="Courier New"/>
                <w:sz w:val="18"/>
                <w:szCs w:val="18"/>
              </w:rPr>
              <w:t>=”{</w:t>
            </w:r>
            <w:r w:rsidR="00777C02" w:rsidRPr="00B50C6A">
              <w:rPr>
                <w:rFonts w:eastAsia="Times New Roman" w:cs="Courier New"/>
                <w:color w:val="C00000"/>
                <w:sz w:val="18"/>
                <w:szCs w:val="18"/>
              </w:rPr>
              <w:t>message name</w:t>
            </w:r>
            <w:r w:rsidR="00777C02">
              <w:rPr>
                <w:rFonts w:eastAsia="Times New Roman" w:cs="Courier New"/>
                <w:sz w:val="18"/>
                <w:szCs w:val="18"/>
              </w:rPr>
              <w:t>}”</w:t>
            </w:r>
          </w:p>
          <w:p w:rsidR="00FB59B4" w:rsidRDefault="00FB59B4">
            <w:pPr>
              <w:rPr>
                <w:sz w:val="18"/>
                <w:szCs w:val="18"/>
              </w:rPr>
            </w:pPr>
          </w:p>
          <w:p w:rsidR="003B3C37" w:rsidRDefault="003B3C37">
            <w:pPr>
              <w:rPr>
                <w:sz w:val="18"/>
                <w:szCs w:val="18"/>
              </w:rPr>
            </w:pPr>
          </w:p>
          <w:p w:rsidR="003B3C37" w:rsidRPr="00805D32" w:rsidRDefault="000C773F">
            <w:pPr>
              <w:rPr>
                <w:sz w:val="18"/>
                <w:szCs w:val="18"/>
              </w:rPr>
            </w:pPr>
            <w:r w:rsidRPr="000C773F">
              <w:rPr>
                <w:color w:val="0070C0"/>
                <w:sz w:val="18"/>
                <w:szCs w:val="18"/>
              </w:rPr>
              <w:t>Where does this go, and is the same schema used?</w:t>
            </w:r>
          </w:p>
        </w:tc>
        <w:tc>
          <w:tcPr>
            <w:tcW w:w="5670" w:type="dxa"/>
          </w:tcPr>
          <w:p w:rsidR="00777C02" w:rsidRDefault="00777C02">
            <w:pPr>
              <w:rPr>
                <w:b/>
                <w:sz w:val="18"/>
                <w:szCs w:val="18"/>
              </w:rPr>
            </w:pPr>
          </w:p>
          <w:p w:rsidR="00777C02" w:rsidRDefault="00777C02">
            <w:pPr>
              <w:rPr>
                <w:b/>
                <w:sz w:val="18"/>
                <w:szCs w:val="18"/>
              </w:rPr>
            </w:pPr>
          </w:p>
          <w:p w:rsidR="00777C02" w:rsidRDefault="00777C02">
            <w:pPr>
              <w:rPr>
                <w:b/>
                <w:sz w:val="18"/>
                <w:szCs w:val="18"/>
              </w:rPr>
            </w:pPr>
          </w:p>
          <w:p w:rsidR="000C099C" w:rsidRDefault="0010076F">
            <w:pPr>
              <w:rPr>
                <w:sz w:val="18"/>
                <w:szCs w:val="18"/>
              </w:rPr>
            </w:pPr>
            <w:r w:rsidRPr="000C099C">
              <w:rPr>
                <w:b/>
                <w:sz w:val="18"/>
                <w:szCs w:val="18"/>
              </w:rPr>
              <w:t>Service Task</w:t>
            </w:r>
            <w:r w:rsidR="000C099C" w:rsidRPr="000C099C">
              <w:rPr>
                <w:b/>
                <w:sz w:val="18"/>
                <w:szCs w:val="18"/>
              </w:rPr>
              <w:t xml:space="preserve"> </w:t>
            </w:r>
            <w:r w:rsidR="000C099C">
              <w:rPr>
                <w:sz w:val="18"/>
                <w:szCs w:val="18"/>
              </w:rPr>
              <w:t xml:space="preserve">as initiator </w:t>
            </w:r>
            <w:r w:rsidR="00294E97">
              <w:rPr>
                <w:sz w:val="18"/>
                <w:szCs w:val="18"/>
              </w:rPr>
              <w:t>of service –</w:t>
            </w:r>
            <w:r w:rsidR="000C099C">
              <w:rPr>
                <w:sz w:val="18"/>
                <w:szCs w:val="18"/>
              </w:rPr>
              <w:t xml:space="preserve"> </w:t>
            </w:r>
            <w:proofErr w:type="spellStart"/>
            <w:r w:rsidR="000C099C" w:rsidRPr="00777C02">
              <w:rPr>
                <w:i/>
                <w:sz w:val="18"/>
                <w:szCs w:val="18"/>
              </w:rPr>
              <w:t>inMessageRef</w:t>
            </w:r>
            <w:proofErr w:type="spellEnd"/>
            <w:r w:rsidR="00777C02">
              <w:rPr>
                <w:sz w:val="18"/>
                <w:szCs w:val="18"/>
              </w:rPr>
              <w:t xml:space="preserve"> refers (by semantic id) to </w:t>
            </w:r>
            <w:r w:rsidR="00777C02" w:rsidRPr="00777C02">
              <w:rPr>
                <w:b/>
                <w:sz w:val="18"/>
                <w:szCs w:val="18"/>
              </w:rPr>
              <w:t>message</w:t>
            </w:r>
            <w:r w:rsidR="00777C02">
              <w:rPr>
                <w:sz w:val="18"/>
                <w:szCs w:val="18"/>
              </w:rPr>
              <w:t xml:space="preserve"> </w:t>
            </w:r>
            <w:r w:rsidR="00777C02" w:rsidRPr="00777C02">
              <w:rPr>
                <w:i/>
                <w:sz w:val="18"/>
                <w:szCs w:val="18"/>
              </w:rPr>
              <w:t>name</w:t>
            </w:r>
            <w:r w:rsidR="00777C02">
              <w:rPr>
                <w:sz w:val="18"/>
                <w:szCs w:val="18"/>
              </w:rPr>
              <w:t>=”{</w:t>
            </w:r>
            <w:r w:rsidR="00777C02" w:rsidRPr="00777C02">
              <w:rPr>
                <w:color w:val="C00000"/>
                <w:sz w:val="18"/>
                <w:szCs w:val="18"/>
              </w:rPr>
              <w:t>message name</w:t>
            </w:r>
            <w:r w:rsidR="00777C02">
              <w:rPr>
                <w:sz w:val="18"/>
                <w:szCs w:val="18"/>
              </w:rPr>
              <w:t>}”</w:t>
            </w:r>
          </w:p>
          <w:p w:rsidR="00FB59B4" w:rsidRDefault="00FB59B4">
            <w:pPr>
              <w:rPr>
                <w:sz w:val="18"/>
                <w:szCs w:val="18"/>
              </w:rPr>
            </w:pPr>
          </w:p>
          <w:p w:rsidR="00FB59B4" w:rsidRDefault="00FB59B4">
            <w:pPr>
              <w:rPr>
                <w:sz w:val="18"/>
                <w:szCs w:val="18"/>
              </w:rPr>
            </w:pPr>
          </w:p>
          <w:p w:rsidR="000C099C" w:rsidRDefault="000C099C" w:rsidP="00294E97">
            <w:pPr>
              <w:rPr>
                <w:sz w:val="18"/>
                <w:szCs w:val="18"/>
              </w:rPr>
            </w:pPr>
            <w:r w:rsidRPr="000C099C">
              <w:rPr>
                <w:b/>
                <w:sz w:val="18"/>
                <w:szCs w:val="18"/>
              </w:rPr>
              <w:t>Service Task</w:t>
            </w:r>
            <w:r>
              <w:rPr>
                <w:sz w:val="18"/>
                <w:szCs w:val="18"/>
              </w:rPr>
              <w:t xml:space="preserve"> as initiator </w:t>
            </w:r>
            <w:r w:rsidR="00294E97">
              <w:rPr>
                <w:sz w:val="18"/>
                <w:szCs w:val="18"/>
              </w:rPr>
              <w:t xml:space="preserve">of service – </w:t>
            </w:r>
            <w:proofErr w:type="spellStart"/>
            <w:r w:rsidRPr="00777C02">
              <w:rPr>
                <w:i/>
                <w:sz w:val="18"/>
                <w:szCs w:val="18"/>
              </w:rPr>
              <w:t>outMessageRef</w:t>
            </w:r>
            <w:proofErr w:type="spellEnd"/>
            <w:r w:rsidR="00777C02">
              <w:rPr>
                <w:sz w:val="18"/>
                <w:szCs w:val="18"/>
              </w:rPr>
              <w:t xml:space="preserve"> refers (by semantic id) to </w:t>
            </w:r>
            <w:r w:rsidR="00777C02" w:rsidRPr="00777C02">
              <w:rPr>
                <w:b/>
                <w:sz w:val="18"/>
                <w:szCs w:val="18"/>
              </w:rPr>
              <w:t>message</w:t>
            </w:r>
            <w:r w:rsidR="00777C02">
              <w:rPr>
                <w:sz w:val="18"/>
                <w:szCs w:val="18"/>
              </w:rPr>
              <w:t xml:space="preserve"> </w:t>
            </w:r>
            <w:r w:rsidR="00777C02" w:rsidRPr="00777C02">
              <w:rPr>
                <w:i/>
                <w:sz w:val="18"/>
                <w:szCs w:val="18"/>
              </w:rPr>
              <w:t>name</w:t>
            </w:r>
            <w:r w:rsidR="00777C02">
              <w:rPr>
                <w:sz w:val="18"/>
                <w:szCs w:val="18"/>
              </w:rPr>
              <w:t>=”{</w:t>
            </w:r>
            <w:r w:rsidR="00777C02" w:rsidRPr="00777C02">
              <w:rPr>
                <w:color w:val="C00000"/>
                <w:sz w:val="18"/>
                <w:szCs w:val="18"/>
              </w:rPr>
              <w:t>message name</w:t>
            </w:r>
            <w:r w:rsidR="00777C02">
              <w:rPr>
                <w:sz w:val="18"/>
                <w:szCs w:val="18"/>
              </w:rPr>
              <w:t>}”</w:t>
            </w:r>
          </w:p>
          <w:p w:rsidR="003B3C37" w:rsidRDefault="003B3C37" w:rsidP="00294E97">
            <w:pPr>
              <w:rPr>
                <w:sz w:val="18"/>
                <w:szCs w:val="18"/>
              </w:rPr>
            </w:pPr>
          </w:p>
          <w:p w:rsidR="003B3C37" w:rsidRDefault="003B3C37" w:rsidP="00294E97">
            <w:pPr>
              <w:rPr>
                <w:sz w:val="18"/>
                <w:szCs w:val="18"/>
              </w:rPr>
            </w:pPr>
          </w:p>
          <w:p w:rsidR="003B3C37" w:rsidRPr="008F4C9F" w:rsidRDefault="003B3C37" w:rsidP="00294E97">
            <w:pPr>
              <w:rPr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 xml:space="preserve">What to do with the error message, other than to model for receipt of the error message, but then what about the </w:t>
            </w:r>
            <w:r>
              <w:rPr>
                <w:b/>
                <w:color w:val="0070C0"/>
                <w:sz w:val="18"/>
                <w:szCs w:val="18"/>
              </w:rPr>
              <w:t>Error Element</w:t>
            </w:r>
            <w:r>
              <w:rPr>
                <w:color w:val="0070C0"/>
                <w:sz w:val="18"/>
                <w:szCs w:val="18"/>
              </w:rPr>
              <w:t>?</w:t>
            </w:r>
          </w:p>
        </w:tc>
      </w:tr>
      <w:tr w:rsidR="0010076F" w:rsidRPr="00805D32" w:rsidTr="00777C02">
        <w:tc>
          <w:tcPr>
            <w:tcW w:w="1998" w:type="dxa"/>
          </w:tcPr>
          <w:p w:rsidR="0010076F" w:rsidRDefault="001007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Synchronous Request/Response</w:t>
            </w:r>
          </w:p>
          <w:p w:rsidR="00777C02" w:rsidRDefault="00777C02">
            <w:pPr>
              <w:rPr>
                <w:sz w:val="18"/>
                <w:szCs w:val="18"/>
              </w:rPr>
            </w:pPr>
          </w:p>
          <w:p w:rsidR="002B15AD" w:rsidRDefault="002B15AD" w:rsidP="002B15AD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Initiator blocks until response is received</w:t>
            </w:r>
          </w:p>
          <w:p w:rsidR="00777C02" w:rsidRPr="00777C02" w:rsidRDefault="00777C02" w:rsidP="00777C02">
            <w:pPr>
              <w:rPr>
                <w:sz w:val="18"/>
                <w:szCs w:val="18"/>
              </w:rPr>
            </w:pPr>
          </w:p>
          <w:p w:rsidR="002B15AD" w:rsidRDefault="002B15AD" w:rsidP="002B15AD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Initiated waits upon initiation, and </w:t>
            </w:r>
            <w:r w:rsidR="00777C02">
              <w:rPr>
                <w:sz w:val="18"/>
                <w:szCs w:val="18"/>
              </w:rPr>
              <w:t xml:space="preserve">then </w:t>
            </w:r>
            <w:r>
              <w:rPr>
                <w:sz w:val="18"/>
                <w:szCs w:val="18"/>
              </w:rPr>
              <w:t>responds</w:t>
            </w:r>
          </w:p>
          <w:p w:rsidR="002B15AD" w:rsidRDefault="002B15AD" w:rsidP="002B15AD">
            <w:pPr>
              <w:rPr>
                <w:sz w:val="18"/>
                <w:szCs w:val="18"/>
              </w:rPr>
            </w:pPr>
          </w:p>
          <w:p w:rsidR="002B15AD" w:rsidRPr="002B15AD" w:rsidRDefault="00FB59B4" w:rsidP="002B15AD">
            <w:pPr>
              <w:rPr>
                <w:sz w:val="18"/>
                <w:szCs w:val="18"/>
              </w:rPr>
            </w:pPr>
            <w:r w:rsidRPr="002B15AD">
              <w:rPr>
                <w:color w:val="0070C0"/>
                <w:sz w:val="18"/>
                <w:szCs w:val="18"/>
              </w:rPr>
              <w:t xml:space="preserve">How </w:t>
            </w:r>
            <w:r>
              <w:rPr>
                <w:color w:val="0070C0"/>
                <w:sz w:val="18"/>
                <w:szCs w:val="18"/>
              </w:rPr>
              <w:t xml:space="preserve">does initiator handle returned </w:t>
            </w:r>
            <w:r w:rsidRPr="002B15AD">
              <w:rPr>
                <w:color w:val="0070C0"/>
                <w:sz w:val="18"/>
                <w:szCs w:val="18"/>
              </w:rPr>
              <w:t>error?</w:t>
            </w:r>
          </w:p>
        </w:tc>
        <w:tc>
          <w:tcPr>
            <w:tcW w:w="1169" w:type="dxa"/>
            <w:vAlign w:val="center"/>
          </w:tcPr>
          <w:p w:rsidR="0010076F" w:rsidRPr="00805D32" w:rsidRDefault="0010076F" w:rsidP="00B50C6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350" w:type="dxa"/>
            <w:vAlign w:val="center"/>
          </w:tcPr>
          <w:p w:rsidR="0010076F" w:rsidRPr="00805D32" w:rsidRDefault="0010076F" w:rsidP="00B50C6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Robust In-Out</w:t>
            </w:r>
          </w:p>
        </w:tc>
        <w:tc>
          <w:tcPr>
            <w:tcW w:w="1350" w:type="dxa"/>
            <w:vAlign w:val="center"/>
          </w:tcPr>
          <w:p w:rsidR="0010076F" w:rsidRPr="00805D32" w:rsidRDefault="0010076F" w:rsidP="00B50C6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Message Triggers Fault</w:t>
            </w:r>
          </w:p>
        </w:tc>
        <w:tc>
          <w:tcPr>
            <w:tcW w:w="2520" w:type="dxa"/>
          </w:tcPr>
          <w:p w:rsidR="00FB59B4" w:rsidRDefault="00FB59B4" w:rsidP="00FB59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</w:rPr>
            </w:pPr>
          </w:p>
          <w:p w:rsidR="00FB59B4" w:rsidRDefault="00FB59B4" w:rsidP="00FB59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</w:rPr>
            </w:pPr>
          </w:p>
          <w:p w:rsidR="00FB59B4" w:rsidRPr="00FB59B4" w:rsidRDefault="00FB59B4" w:rsidP="00FB59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</w:rPr>
            </w:pPr>
          </w:p>
          <w:p w:rsidR="00FB59B4" w:rsidRDefault="00FB59B4" w:rsidP="00FB59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</w:rPr>
            </w:pPr>
            <w:r w:rsidRPr="00412F0A">
              <w:rPr>
                <w:rFonts w:eastAsia="Times New Roman" w:cs="Courier New"/>
                <w:b/>
                <w:sz w:val="18"/>
                <w:szCs w:val="18"/>
              </w:rPr>
              <w:t>input</w:t>
            </w:r>
            <w:r w:rsidRPr="00412F0A">
              <w:rPr>
                <w:rFonts w:eastAsia="Times New Roman" w:cs="Courier New"/>
                <w:sz w:val="18"/>
                <w:szCs w:val="18"/>
              </w:rPr>
              <w:t xml:space="preserve"> </w:t>
            </w:r>
            <w:proofErr w:type="spellStart"/>
            <w:r w:rsidRPr="00412F0A">
              <w:rPr>
                <w:rFonts w:eastAsia="Times New Roman" w:cs="Courier New"/>
                <w:i/>
                <w:sz w:val="18"/>
                <w:szCs w:val="18"/>
              </w:rPr>
              <w:t>messageLabel</w:t>
            </w:r>
            <w:proofErr w:type="spellEnd"/>
            <w:r w:rsidRPr="00412F0A">
              <w:rPr>
                <w:rFonts w:eastAsia="Times New Roman" w:cs="Courier New"/>
                <w:sz w:val="18"/>
                <w:szCs w:val="18"/>
              </w:rPr>
              <w:t>="In"</w:t>
            </w:r>
            <w:r>
              <w:rPr>
                <w:rFonts w:eastAsia="Times New Roman" w:cs="Courier New"/>
                <w:sz w:val="18"/>
                <w:szCs w:val="18"/>
              </w:rPr>
              <w:t xml:space="preserve"> </w:t>
            </w:r>
            <w:r w:rsidRPr="00294E97">
              <w:rPr>
                <w:rFonts w:eastAsia="Times New Roman" w:cs="Courier New"/>
                <w:i/>
                <w:sz w:val="18"/>
                <w:szCs w:val="18"/>
              </w:rPr>
              <w:t>element</w:t>
            </w:r>
            <w:r>
              <w:rPr>
                <w:rFonts w:eastAsia="Times New Roman" w:cs="Courier New"/>
                <w:sz w:val="18"/>
                <w:szCs w:val="18"/>
              </w:rPr>
              <w:t>=”{</w:t>
            </w:r>
            <w:r w:rsidRPr="00B50C6A">
              <w:rPr>
                <w:rFonts w:eastAsia="Times New Roman" w:cs="Courier New"/>
                <w:color w:val="C00000"/>
                <w:sz w:val="18"/>
                <w:szCs w:val="18"/>
              </w:rPr>
              <w:t>message name</w:t>
            </w:r>
            <w:r>
              <w:rPr>
                <w:rFonts w:eastAsia="Times New Roman" w:cs="Courier New"/>
                <w:sz w:val="18"/>
                <w:szCs w:val="18"/>
              </w:rPr>
              <w:t>}”</w:t>
            </w:r>
          </w:p>
          <w:p w:rsidR="00FB59B4" w:rsidRDefault="00FB59B4" w:rsidP="00FB59B4">
            <w:pPr>
              <w:rPr>
                <w:sz w:val="18"/>
                <w:szCs w:val="18"/>
              </w:rPr>
            </w:pPr>
          </w:p>
          <w:p w:rsidR="00FB59B4" w:rsidRDefault="00FB59B4" w:rsidP="00FB59B4">
            <w:pPr>
              <w:rPr>
                <w:sz w:val="18"/>
                <w:szCs w:val="18"/>
              </w:rPr>
            </w:pPr>
          </w:p>
          <w:p w:rsidR="00FB59B4" w:rsidRDefault="00FB59B4" w:rsidP="00FB59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8"/>
                <w:szCs w:val="18"/>
              </w:rPr>
            </w:pPr>
            <w:r>
              <w:rPr>
                <w:rFonts w:eastAsia="Times New Roman" w:cs="Courier New"/>
                <w:b/>
                <w:sz w:val="18"/>
                <w:szCs w:val="18"/>
              </w:rPr>
              <w:t>output</w:t>
            </w:r>
            <w:r w:rsidRPr="00412F0A">
              <w:rPr>
                <w:rFonts w:eastAsia="Times New Roman" w:cs="Courier New"/>
                <w:sz w:val="18"/>
                <w:szCs w:val="18"/>
              </w:rPr>
              <w:t xml:space="preserve"> </w:t>
            </w:r>
            <w:proofErr w:type="spellStart"/>
            <w:r w:rsidRPr="00412F0A">
              <w:rPr>
                <w:rFonts w:eastAsia="Times New Roman" w:cs="Courier New"/>
                <w:i/>
                <w:sz w:val="18"/>
                <w:szCs w:val="18"/>
              </w:rPr>
              <w:t>messageLabel</w:t>
            </w:r>
            <w:proofErr w:type="spellEnd"/>
            <w:r w:rsidRPr="00412F0A">
              <w:rPr>
                <w:rFonts w:eastAsia="Times New Roman" w:cs="Courier New"/>
                <w:sz w:val="18"/>
                <w:szCs w:val="18"/>
              </w:rPr>
              <w:t>="</w:t>
            </w:r>
            <w:r w:rsidR="005E5FED">
              <w:rPr>
                <w:rFonts w:eastAsia="Times New Roman" w:cs="Courier New"/>
                <w:sz w:val="18"/>
                <w:szCs w:val="18"/>
              </w:rPr>
              <w:t>Out</w:t>
            </w:r>
            <w:r w:rsidRPr="00412F0A">
              <w:rPr>
                <w:rFonts w:eastAsia="Times New Roman" w:cs="Courier New"/>
                <w:sz w:val="18"/>
                <w:szCs w:val="18"/>
              </w:rPr>
              <w:t>"</w:t>
            </w:r>
            <w:r>
              <w:rPr>
                <w:rFonts w:eastAsia="Times New Roman" w:cs="Courier New"/>
                <w:sz w:val="18"/>
                <w:szCs w:val="18"/>
              </w:rPr>
              <w:t xml:space="preserve"> </w:t>
            </w:r>
            <w:r w:rsidRPr="00294E97">
              <w:rPr>
                <w:rFonts w:eastAsia="Times New Roman" w:cs="Courier New"/>
                <w:i/>
                <w:sz w:val="18"/>
                <w:szCs w:val="18"/>
              </w:rPr>
              <w:t>element</w:t>
            </w:r>
            <w:r>
              <w:rPr>
                <w:rFonts w:eastAsia="Times New Roman" w:cs="Courier New"/>
                <w:sz w:val="18"/>
                <w:szCs w:val="18"/>
              </w:rPr>
              <w:t>=”{</w:t>
            </w:r>
            <w:r w:rsidRPr="00B50C6A">
              <w:rPr>
                <w:rFonts w:eastAsia="Times New Roman" w:cs="Courier New"/>
                <w:color w:val="C00000"/>
                <w:sz w:val="18"/>
                <w:szCs w:val="18"/>
              </w:rPr>
              <w:t>message name</w:t>
            </w:r>
            <w:r>
              <w:rPr>
                <w:rFonts w:eastAsia="Times New Roman" w:cs="Courier New"/>
                <w:sz w:val="18"/>
                <w:szCs w:val="18"/>
              </w:rPr>
              <w:t>}”</w:t>
            </w:r>
          </w:p>
          <w:p w:rsidR="00FB59B4" w:rsidRDefault="00FB59B4">
            <w:pPr>
              <w:rPr>
                <w:sz w:val="18"/>
                <w:szCs w:val="18"/>
              </w:rPr>
            </w:pPr>
          </w:p>
          <w:p w:rsidR="00FB59B4" w:rsidRDefault="00FB59B4">
            <w:pPr>
              <w:rPr>
                <w:sz w:val="18"/>
                <w:szCs w:val="18"/>
              </w:rPr>
            </w:pPr>
          </w:p>
          <w:p w:rsidR="00FB59B4" w:rsidRPr="00FB59B4" w:rsidRDefault="00FB59B4">
            <w:pPr>
              <w:rPr>
                <w:sz w:val="18"/>
                <w:szCs w:val="18"/>
              </w:rPr>
            </w:pPr>
            <w:proofErr w:type="spellStart"/>
            <w:r w:rsidRPr="00412F0A">
              <w:rPr>
                <w:rFonts w:eastAsia="Times New Roman" w:cs="Courier New"/>
                <w:b/>
                <w:sz w:val="18"/>
                <w:szCs w:val="18"/>
              </w:rPr>
              <w:t>outfault</w:t>
            </w:r>
            <w:proofErr w:type="spellEnd"/>
            <w:r w:rsidRPr="00412F0A">
              <w:rPr>
                <w:rFonts w:eastAsia="Times New Roman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2B15AD">
              <w:rPr>
                <w:rFonts w:eastAsia="Times New Roman" w:cs="Courier New"/>
                <w:sz w:val="18"/>
                <w:szCs w:val="18"/>
              </w:rPr>
              <w:t>messageLabel</w:t>
            </w:r>
            <w:proofErr w:type="spellEnd"/>
            <w:r w:rsidRPr="002B15AD">
              <w:rPr>
                <w:rFonts w:eastAsia="Times New Roman" w:cs="Courier New"/>
                <w:sz w:val="18"/>
                <w:szCs w:val="18"/>
              </w:rPr>
              <w:t>="Out"</w:t>
            </w:r>
            <w:r>
              <w:rPr>
                <w:rFonts w:eastAsia="Times New Roman" w:cs="Courier New"/>
                <w:sz w:val="18"/>
                <w:szCs w:val="18"/>
              </w:rPr>
              <w:t xml:space="preserve"> </w:t>
            </w:r>
            <w:r w:rsidRPr="00B50C6A">
              <w:rPr>
                <w:rFonts w:eastAsia="Times New Roman" w:cs="Courier New"/>
                <w:i/>
                <w:sz w:val="18"/>
                <w:szCs w:val="18"/>
              </w:rPr>
              <w:t>ref</w:t>
            </w:r>
            <w:r>
              <w:rPr>
                <w:rFonts w:eastAsia="Times New Roman" w:cs="Courier New"/>
                <w:sz w:val="18"/>
                <w:szCs w:val="18"/>
              </w:rPr>
              <w:t>=”{</w:t>
            </w:r>
            <w:r w:rsidRPr="00777C02">
              <w:rPr>
                <w:rFonts w:eastAsia="Times New Roman" w:cs="Courier New"/>
                <w:color w:val="0070C0"/>
                <w:sz w:val="18"/>
                <w:szCs w:val="18"/>
              </w:rPr>
              <w:t>message name</w:t>
            </w:r>
            <w:r>
              <w:rPr>
                <w:rFonts w:eastAsia="Times New Roman" w:cs="Courier New"/>
                <w:sz w:val="18"/>
                <w:szCs w:val="18"/>
              </w:rPr>
              <w:t>}”</w:t>
            </w:r>
          </w:p>
        </w:tc>
        <w:tc>
          <w:tcPr>
            <w:tcW w:w="5670" w:type="dxa"/>
          </w:tcPr>
          <w:p w:rsidR="00FB59B4" w:rsidRDefault="00FB59B4" w:rsidP="00FB59B4">
            <w:pPr>
              <w:rPr>
                <w:sz w:val="18"/>
                <w:szCs w:val="18"/>
              </w:rPr>
            </w:pPr>
          </w:p>
          <w:p w:rsidR="00FB59B4" w:rsidRDefault="00FB59B4" w:rsidP="00FB59B4">
            <w:pPr>
              <w:rPr>
                <w:sz w:val="18"/>
                <w:szCs w:val="18"/>
              </w:rPr>
            </w:pPr>
          </w:p>
          <w:p w:rsidR="00FB59B4" w:rsidRPr="00FB59B4" w:rsidRDefault="00FB59B4" w:rsidP="00FB59B4">
            <w:pPr>
              <w:rPr>
                <w:sz w:val="18"/>
                <w:szCs w:val="18"/>
              </w:rPr>
            </w:pPr>
          </w:p>
          <w:p w:rsidR="00FB59B4" w:rsidRDefault="00FB59B4" w:rsidP="00FB59B4">
            <w:pPr>
              <w:rPr>
                <w:sz w:val="18"/>
                <w:szCs w:val="18"/>
              </w:rPr>
            </w:pPr>
            <w:r w:rsidRPr="000C099C">
              <w:rPr>
                <w:b/>
                <w:sz w:val="18"/>
                <w:szCs w:val="18"/>
              </w:rPr>
              <w:t xml:space="preserve">Service Task </w:t>
            </w:r>
            <w:r>
              <w:rPr>
                <w:sz w:val="18"/>
                <w:szCs w:val="18"/>
              </w:rPr>
              <w:t xml:space="preserve">as initiator of service – </w:t>
            </w:r>
            <w:proofErr w:type="spellStart"/>
            <w:r w:rsidRPr="00777C02">
              <w:rPr>
                <w:i/>
                <w:sz w:val="18"/>
                <w:szCs w:val="18"/>
              </w:rPr>
              <w:t>inMessageRef</w:t>
            </w:r>
            <w:proofErr w:type="spellEnd"/>
            <w:r>
              <w:rPr>
                <w:sz w:val="18"/>
                <w:szCs w:val="18"/>
              </w:rPr>
              <w:t xml:space="preserve"> refers (by semantic id) to </w:t>
            </w:r>
            <w:r w:rsidRPr="00777C02">
              <w:rPr>
                <w:b/>
                <w:sz w:val="18"/>
                <w:szCs w:val="18"/>
              </w:rPr>
              <w:t>message</w:t>
            </w:r>
            <w:r>
              <w:rPr>
                <w:sz w:val="18"/>
                <w:szCs w:val="18"/>
              </w:rPr>
              <w:t xml:space="preserve"> </w:t>
            </w:r>
            <w:r w:rsidRPr="00777C02">
              <w:rPr>
                <w:i/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=”{</w:t>
            </w:r>
            <w:r w:rsidRPr="00777C02">
              <w:rPr>
                <w:color w:val="C00000"/>
                <w:sz w:val="18"/>
                <w:szCs w:val="18"/>
              </w:rPr>
              <w:t>message name</w:t>
            </w:r>
            <w:r>
              <w:rPr>
                <w:sz w:val="18"/>
                <w:szCs w:val="18"/>
              </w:rPr>
              <w:t>}”</w:t>
            </w:r>
          </w:p>
          <w:p w:rsidR="00FB59B4" w:rsidRDefault="00FB59B4" w:rsidP="00FB59B4">
            <w:pPr>
              <w:rPr>
                <w:sz w:val="18"/>
                <w:szCs w:val="18"/>
              </w:rPr>
            </w:pPr>
          </w:p>
          <w:p w:rsidR="00FB59B4" w:rsidRDefault="00FB59B4" w:rsidP="00FB59B4">
            <w:pPr>
              <w:rPr>
                <w:sz w:val="18"/>
                <w:szCs w:val="18"/>
              </w:rPr>
            </w:pPr>
          </w:p>
          <w:p w:rsidR="000C099C" w:rsidRDefault="00FB59B4" w:rsidP="00FB59B4">
            <w:pPr>
              <w:rPr>
                <w:color w:val="C00000"/>
                <w:sz w:val="18"/>
                <w:szCs w:val="18"/>
              </w:rPr>
            </w:pPr>
            <w:r w:rsidRPr="000C099C">
              <w:rPr>
                <w:b/>
                <w:sz w:val="18"/>
                <w:szCs w:val="18"/>
              </w:rPr>
              <w:t>Service Task</w:t>
            </w:r>
            <w:r>
              <w:rPr>
                <w:sz w:val="18"/>
                <w:szCs w:val="18"/>
              </w:rPr>
              <w:t xml:space="preserve"> as initiator of service – </w:t>
            </w:r>
            <w:proofErr w:type="spellStart"/>
            <w:r w:rsidRPr="00777C02">
              <w:rPr>
                <w:i/>
                <w:sz w:val="18"/>
                <w:szCs w:val="18"/>
              </w:rPr>
              <w:t>outMessageRef</w:t>
            </w:r>
            <w:proofErr w:type="spellEnd"/>
            <w:r>
              <w:rPr>
                <w:sz w:val="18"/>
                <w:szCs w:val="18"/>
              </w:rPr>
              <w:t xml:space="preserve"> refers (by semantic id) to </w:t>
            </w:r>
            <w:r w:rsidRPr="00777C02">
              <w:rPr>
                <w:b/>
                <w:sz w:val="18"/>
                <w:szCs w:val="18"/>
              </w:rPr>
              <w:t>message</w:t>
            </w:r>
            <w:r>
              <w:rPr>
                <w:sz w:val="18"/>
                <w:szCs w:val="18"/>
              </w:rPr>
              <w:t xml:space="preserve"> </w:t>
            </w:r>
            <w:r w:rsidRPr="00777C02">
              <w:rPr>
                <w:i/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=”{</w:t>
            </w:r>
            <w:r w:rsidRPr="00777C02">
              <w:rPr>
                <w:color w:val="C00000"/>
                <w:sz w:val="18"/>
                <w:szCs w:val="18"/>
              </w:rPr>
              <w:t>message name</w:t>
            </w:r>
            <w:r>
              <w:rPr>
                <w:sz w:val="18"/>
                <w:szCs w:val="18"/>
              </w:rPr>
              <w:t>}”</w:t>
            </w:r>
          </w:p>
          <w:p w:rsidR="002B15AD" w:rsidRDefault="002B15AD" w:rsidP="000C099C">
            <w:pPr>
              <w:rPr>
                <w:color w:val="C00000"/>
                <w:sz w:val="18"/>
                <w:szCs w:val="18"/>
              </w:rPr>
            </w:pPr>
          </w:p>
          <w:p w:rsidR="002B15AD" w:rsidRDefault="002B15AD" w:rsidP="000C099C">
            <w:pPr>
              <w:rPr>
                <w:color w:val="C00000"/>
                <w:sz w:val="18"/>
                <w:szCs w:val="18"/>
              </w:rPr>
            </w:pPr>
          </w:p>
          <w:p w:rsidR="000C099C" w:rsidRPr="000C099C" w:rsidRDefault="00FB59B4" w:rsidP="000C099C">
            <w:pPr>
              <w:rPr>
                <w:color w:val="00B0F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 xml:space="preserve">What to do with the error message, other than to model for receipt of the error message, but then what about the </w:t>
            </w:r>
            <w:r>
              <w:rPr>
                <w:b/>
                <w:color w:val="0070C0"/>
                <w:sz w:val="18"/>
                <w:szCs w:val="18"/>
              </w:rPr>
              <w:t>Error Element</w:t>
            </w:r>
            <w:r>
              <w:rPr>
                <w:color w:val="0070C0"/>
                <w:sz w:val="18"/>
                <w:szCs w:val="18"/>
              </w:rPr>
              <w:t>?</w:t>
            </w:r>
          </w:p>
        </w:tc>
      </w:tr>
    </w:tbl>
    <w:p w:rsidR="00805D32" w:rsidRDefault="00805D32"/>
    <w:sectPr w:rsidR="00805D32" w:rsidSect="00805D3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7F4AE0"/>
    <w:multiLevelType w:val="hybridMultilevel"/>
    <w:tmpl w:val="6622A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3A2BC4"/>
    <w:multiLevelType w:val="hybridMultilevel"/>
    <w:tmpl w:val="BF38520C"/>
    <w:lvl w:ilvl="0" w:tplc="B908D5F6">
      <w:start w:val="78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D32"/>
    <w:rsid w:val="00000C57"/>
    <w:rsid w:val="0001409B"/>
    <w:rsid w:val="00014446"/>
    <w:rsid w:val="000164A7"/>
    <w:rsid w:val="00035310"/>
    <w:rsid w:val="00053F2E"/>
    <w:rsid w:val="00061B48"/>
    <w:rsid w:val="00066DB2"/>
    <w:rsid w:val="00071636"/>
    <w:rsid w:val="00086640"/>
    <w:rsid w:val="0009217C"/>
    <w:rsid w:val="0009557A"/>
    <w:rsid w:val="000A3E25"/>
    <w:rsid w:val="000A705C"/>
    <w:rsid w:val="000A7160"/>
    <w:rsid w:val="000B5E42"/>
    <w:rsid w:val="000C099C"/>
    <w:rsid w:val="000C5D2C"/>
    <w:rsid w:val="000C62CB"/>
    <w:rsid w:val="000C687C"/>
    <w:rsid w:val="000C773F"/>
    <w:rsid w:val="000D3121"/>
    <w:rsid w:val="000D3C76"/>
    <w:rsid w:val="000D4EA7"/>
    <w:rsid w:val="000D641A"/>
    <w:rsid w:val="000E0B68"/>
    <w:rsid w:val="000E49BC"/>
    <w:rsid w:val="000E722C"/>
    <w:rsid w:val="000F32E0"/>
    <w:rsid w:val="0010076F"/>
    <w:rsid w:val="0010770B"/>
    <w:rsid w:val="00111C9D"/>
    <w:rsid w:val="00112C73"/>
    <w:rsid w:val="00116CAF"/>
    <w:rsid w:val="001232D0"/>
    <w:rsid w:val="001266AA"/>
    <w:rsid w:val="001311D8"/>
    <w:rsid w:val="001449AC"/>
    <w:rsid w:val="001507C0"/>
    <w:rsid w:val="00154B51"/>
    <w:rsid w:val="001622D5"/>
    <w:rsid w:val="00163FDB"/>
    <w:rsid w:val="00165077"/>
    <w:rsid w:val="00170A08"/>
    <w:rsid w:val="00175A7B"/>
    <w:rsid w:val="00193A68"/>
    <w:rsid w:val="00193FEE"/>
    <w:rsid w:val="001976AC"/>
    <w:rsid w:val="001A0709"/>
    <w:rsid w:val="001A364C"/>
    <w:rsid w:val="001A5184"/>
    <w:rsid w:val="001A5BA7"/>
    <w:rsid w:val="001C0722"/>
    <w:rsid w:val="001C535C"/>
    <w:rsid w:val="001C6C05"/>
    <w:rsid w:val="001C7242"/>
    <w:rsid w:val="001D7352"/>
    <w:rsid w:val="001E3E54"/>
    <w:rsid w:val="001E68A7"/>
    <w:rsid w:val="001F392C"/>
    <w:rsid w:val="00203802"/>
    <w:rsid w:val="002100E4"/>
    <w:rsid w:val="00212CEA"/>
    <w:rsid w:val="002132E3"/>
    <w:rsid w:val="00220375"/>
    <w:rsid w:val="00223BB6"/>
    <w:rsid w:val="002248BB"/>
    <w:rsid w:val="00224A97"/>
    <w:rsid w:val="00225705"/>
    <w:rsid w:val="00225DE1"/>
    <w:rsid w:val="00232BFD"/>
    <w:rsid w:val="00234964"/>
    <w:rsid w:val="002410FE"/>
    <w:rsid w:val="002755BB"/>
    <w:rsid w:val="0028798F"/>
    <w:rsid w:val="00292794"/>
    <w:rsid w:val="00294616"/>
    <w:rsid w:val="00294E97"/>
    <w:rsid w:val="002A26D7"/>
    <w:rsid w:val="002A5145"/>
    <w:rsid w:val="002B15AD"/>
    <w:rsid w:val="002B242B"/>
    <w:rsid w:val="002B3228"/>
    <w:rsid w:val="002B5FDE"/>
    <w:rsid w:val="002B6650"/>
    <w:rsid w:val="002B6D7A"/>
    <w:rsid w:val="002C03BE"/>
    <w:rsid w:val="002D3EF5"/>
    <w:rsid w:val="002D6817"/>
    <w:rsid w:val="002E108D"/>
    <w:rsid w:val="002E5EFF"/>
    <w:rsid w:val="002E6917"/>
    <w:rsid w:val="002E71B7"/>
    <w:rsid w:val="002E75F7"/>
    <w:rsid w:val="002F32E8"/>
    <w:rsid w:val="002F5440"/>
    <w:rsid w:val="00315008"/>
    <w:rsid w:val="00332694"/>
    <w:rsid w:val="00337E7F"/>
    <w:rsid w:val="00341F9A"/>
    <w:rsid w:val="0034202B"/>
    <w:rsid w:val="003618C8"/>
    <w:rsid w:val="003621DC"/>
    <w:rsid w:val="00365618"/>
    <w:rsid w:val="00366C87"/>
    <w:rsid w:val="00367896"/>
    <w:rsid w:val="003825FC"/>
    <w:rsid w:val="0038334B"/>
    <w:rsid w:val="00386189"/>
    <w:rsid w:val="00386C1D"/>
    <w:rsid w:val="00393254"/>
    <w:rsid w:val="003A436D"/>
    <w:rsid w:val="003B0B1B"/>
    <w:rsid w:val="003B2FB8"/>
    <w:rsid w:val="003B3C37"/>
    <w:rsid w:val="003B55E9"/>
    <w:rsid w:val="003B6328"/>
    <w:rsid w:val="003C577E"/>
    <w:rsid w:val="003C5FDC"/>
    <w:rsid w:val="003D6AF1"/>
    <w:rsid w:val="003D76C0"/>
    <w:rsid w:val="003E3089"/>
    <w:rsid w:val="003F66B4"/>
    <w:rsid w:val="00405E21"/>
    <w:rsid w:val="00412F0A"/>
    <w:rsid w:val="00424895"/>
    <w:rsid w:val="00430A1B"/>
    <w:rsid w:val="00437D76"/>
    <w:rsid w:val="00442161"/>
    <w:rsid w:val="00442329"/>
    <w:rsid w:val="00445B21"/>
    <w:rsid w:val="00447458"/>
    <w:rsid w:val="00465549"/>
    <w:rsid w:val="004800FB"/>
    <w:rsid w:val="004868AB"/>
    <w:rsid w:val="00493AC3"/>
    <w:rsid w:val="004A2B97"/>
    <w:rsid w:val="004B091F"/>
    <w:rsid w:val="004B26F0"/>
    <w:rsid w:val="004B2F29"/>
    <w:rsid w:val="004B6A89"/>
    <w:rsid w:val="004C21CA"/>
    <w:rsid w:val="004D1661"/>
    <w:rsid w:val="004E1D2D"/>
    <w:rsid w:val="004F0379"/>
    <w:rsid w:val="004F1E60"/>
    <w:rsid w:val="004F3AD1"/>
    <w:rsid w:val="004F6165"/>
    <w:rsid w:val="00516A29"/>
    <w:rsid w:val="00516EA1"/>
    <w:rsid w:val="00530121"/>
    <w:rsid w:val="00533E1B"/>
    <w:rsid w:val="005340CD"/>
    <w:rsid w:val="00545174"/>
    <w:rsid w:val="00547463"/>
    <w:rsid w:val="00557EEC"/>
    <w:rsid w:val="0056053E"/>
    <w:rsid w:val="005613BC"/>
    <w:rsid w:val="00563EB1"/>
    <w:rsid w:val="00565A60"/>
    <w:rsid w:val="005844D7"/>
    <w:rsid w:val="00586515"/>
    <w:rsid w:val="00587270"/>
    <w:rsid w:val="005937AE"/>
    <w:rsid w:val="00596EA0"/>
    <w:rsid w:val="005A1908"/>
    <w:rsid w:val="005A6DA5"/>
    <w:rsid w:val="005A70FE"/>
    <w:rsid w:val="005A78B1"/>
    <w:rsid w:val="005B357C"/>
    <w:rsid w:val="005B4998"/>
    <w:rsid w:val="005C13E3"/>
    <w:rsid w:val="005C78BC"/>
    <w:rsid w:val="005D3196"/>
    <w:rsid w:val="005D333B"/>
    <w:rsid w:val="005E1B6F"/>
    <w:rsid w:val="005E5FED"/>
    <w:rsid w:val="006159CF"/>
    <w:rsid w:val="00617558"/>
    <w:rsid w:val="0062626C"/>
    <w:rsid w:val="0064111A"/>
    <w:rsid w:val="0065020F"/>
    <w:rsid w:val="006602B3"/>
    <w:rsid w:val="0066160B"/>
    <w:rsid w:val="0066645C"/>
    <w:rsid w:val="0067301D"/>
    <w:rsid w:val="00673EC1"/>
    <w:rsid w:val="00680EE0"/>
    <w:rsid w:val="00684509"/>
    <w:rsid w:val="0069060D"/>
    <w:rsid w:val="00691075"/>
    <w:rsid w:val="006B63AD"/>
    <w:rsid w:val="006B747B"/>
    <w:rsid w:val="006C096A"/>
    <w:rsid w:val="006C746B"/>
    <w:rsid w:val="006E0938"/>
    <w:rsid w:val="006E7650"/>
    <w:rsid w:val="00705379"/>
    <w:rsid w:val="00710D65"/>
    <w:rsid w:val="00717E88"/>
    <w:rsid w:val="00721EDA"/>
    <w:rsid w:val="007223E9"/>
    <w:rsid w:val="0072501E"/>
    <w:rsid w:val="00726768"/>
    <w:rsid w:val="00736FB5"/>
    <w:rsid w:val="0073752F"/>
    <w:rsid w:val="00743748"/>
    <w:rsid w:val="0075324D"/>
    <w:rsid w:val="00753D5D"/>
    <w:rsid w:val="00777C02"/>
    <w:rsid w:val="00782411"/>
    <w:rsid w:val="0078321C"/>
    <w:rsid w:val="007B2587"/>
    <w:rsid w:val="007B3555"/>
    <w:rsid w:val="007C0076"/>
    <w:rsid w:val="007C188B"/>
    <w:rsid w:val="007C2885"/>
    <w:rsid w:val="007C4EA2"/>
    <w:rsid w:val="007C6168"/>
    <w:rsid w:val="007D02B2"/>
    <w:rsid w:val="007D29DD"/>
    <w:rsid w:val="007E1617"/>
    <w:rsid w:val="007E6D93"/>
    <w:rsid w:val="007F199C"/>
    <w:rsid w:val="0080245C"/>
    <w:rsid w:val="00803392"/>
    <w:rsid w:val="00804123"/>
    <w:rsid w:val="008045AC"/>
    <w:rsid w:val="00805D32"/>
    <w:rsid w:val="0081189D"/>
    <w:rsid w:val="008132D1"/>
    <w:rsid w:val="00817064"/>
    <w:rsid w:val="00817300"/>
    <w:rsid w:val="00822796"/>
    <w:rsid w:val="00826D5A"/>
    <w:rsid w:val="00830E17"/>
    <w:rsid w:val="008341A5"/>
    <w:rsid w:val="00834C40"/>
    <w:rsid w:val="008468CF"/>
    <w:rsid w:val="00846C4A"/>
    <w:rsid w:val="00853A34"/>
    <w:rsid w:val="00854716"/>
    <w:rsid w:val="0085630F"/>
    <w:rsid w:val="00856717"/>
    <w:rsid w:val="00864466"/>
    <w:rsid w:val="00864D04"/>
    <w:rsid w:val="00866CA0"/>
    <w:rsid w:val="00874FC7"/>
    <w:rsid w:val="00882D7B"/>
    <w:rsid w:val="008909FD"/>
    <w:rsid w:val="00897D4F"/>
    <w:rsid w:val="008A2682"/>
    <w:rsid w:val="008A27FD"/>
    <w:rsid w:val="008B2B5F"/>
    <w:rsid w:val="008B6505"/>
    <w:rsid w:val="008C2791"/>
    <w:rsid w:val="008C6326"/>
    <w:rsid w:val="008D6D4F"/>
    <w:rsid w:val="008E7C1E"/>
    <w:rsid w:val="008F4C9F"/>
    <w:rsid w:val="00900AA4"/>
    <w:rsid w:val="00912AEE"/>
    <w:rsid w:val="00920008"/>
    <w:rsid w:val="00921EE0"/>
    <w:rsid w:val="0092213D"/>
    <w:rsid w:val="009261EE"/>
    <w:rsid w:val="009265FF"/>
    <w:rsid w:val="00931E7D"/>
    <w:rsid w:val="00952764"/>
    <w:rsid w:val="009547CC"/>
    <w:rsid w:val="00957F96"/>
    <w:rsid w:val="00964055"/>
    <w:rsid w:val="009704E8"/>
    <w:rsid w:val="00976F2D"/>
    <w:rsid w:val="00980CCE"/>
    <w:rsid w:val="00994559"/>
    <w:rsid w:val="009960F2"/>
    <w:rsid w:val="009A0EB5"/>
    <w:rsid w:val="009A2CDF"/>
    <w:rsid w:val="009A4099"/>
    <w:rsid w:val="009A5949"/>
    <w:rsid w:val="009A6888"/>
    <w:rsid w:val="009A7D9B"/>
    <w:rsid w:val="009B01FA"/>
    <w:rsid w:val="009B1B39"/>
    <w:rsid w:val="009B2014"/>
    <w:rsid w:val="009B257F"/>
    <w:rsid w:val="009C0486"/>
    <w:rsid w:val="009C1BA1"/>
    <w:rsid w:val="009C4DD3"/>
    <w:rsid w:val="009D797A"/>
    <w:rsid w:val="009E1495"/>
    <w:rsid w:val="009E3D15"/>
    <w:rsid w:val="009F5F01"/>
    <w:rsid w:val="009F7553"/>
    <w:rsid w:val="00A00449"/>
    <w:rsid w:val="00A02CA0"/>
    <w:rsid w:val="00A06532"/>
    <w:rsid w:val="00A105B8"/>
    <w:rsid w:val="00A1653F"/>
    <w:rsid w:val="00A2595C"/>
    <w:rsid w:val="00A40A2A"/>
    <w:rsid w:val="00A4197F"/>
    <w:rsid w:val="00A41D97"/>
    <w:rsid w:val="00A429E9"/>
    <w:rsid w:val="00A43F87"/>
    <w:rsid w:val="00A47521"/>
    <w:rsid w:val="00A51A22"/>
    <w:rsid w:val="00A578C5"/>
    <w:rsid w:val="00A61BAB"/>
    <w:rsid w:val="00A62829"/>
    <w:rsid w:val="00A660F4"/>
    <w:rsid w:val="00A676D8"/>
    <w:rsid w:val="00A71DBE"/>
    <w:rsid w:val="00A74B3B"/>
    <w:rsid w:val="00A77D77"/>
    <w:rsid w:val="00A84429"/>
    <w:rsid w:val="00A91512"/>
    <w:rsid w:val="00AA2C8B"/>
    <w:rsid w:val="00AA5A21"/>
    <w:rsid w:val="00AB1D0B"/>
    <w:rsid w:val="00AB20BE"/>
    <w:rsid w:val="00AB71C2"/>
    <w:rsid w:val="00AD5B1B"/>
    <w:rsid w:val="00AD7E53"/>
    <w:rsid w:val="00AE44C4"/>
    <w:rsid w:val="00AF0501"/>
    <w:rsid w:val="00AF0698"/>
    <w:rsid w:val="00AF2B33"/>
    <w:rsid w:val="00AF61B7"/>
    <w:rsid w:val="00B04E73"/>
    <w:rsid w:val="00B24DD2"/>
    <w:rsid w:val="00B35910"/>
    <w:rsid w:val="00B376E0"/>
    <w:rsid w:val="00B410FF"/>
    <w:rsid w:val="00B43F5F"/>
    <w:rsid w:val="00B50C6A"/>
    <w:rsid w:val="00B50DA6"/>
    <w:rsid w:val="00B52C02"/>
    <w:rsid w:val="00B54AC2"/>
    <w:rsid w:val="00B60A3B"/>
    <w:rsid w:val="00B73328"/>
    <w:rsid w:val="00B73720"/>
    <w:rsid w:val="00B83BA2"/>
    <w:rsid w:val="00B85131"/>
    <w:rsid w:val="00B95051"/>
    <w:rsid w:val="00BA2251"/>
    <w:rsid w:val="00BB06C2"/>
    <w:rsid w:val="00BB3BE6"/>
    <w:rsid w:val="00BB654D"/>
    <w:rsid w:val="00BB6CA3"/>
    <w:rsid w:val="00BB6DC3"/>
    <w:rsid w:val="00BC4E94"/>
    <w:rsid w:val="00BD0838"/>
    <w:rsid w:val="00BD2FCC"/>
    <w:rsid w:val="00BD6331"/>
    <w:rsid w:val="00BD7DC1"/>
    <w:rsid w:val="00BE3172"/>
    <w:rsid w:val="00BE54CD"/>
    <w:rsid w:val="00BE54D8"/>
    <w:rsid w:val="00C0098E"/>
    <w:rsid w:val="00C118F2"/>
    <w:rsid w:val="00C125A7"/>
    <w:rsid w:val="00C16FA3"/>
    <w:rsid w:val="00C21F8E"/>
    <w:rsid w:val="00C243A4"/>
    <w:rsid w:val="00C33D8C"/>
    <w:rsid w:val="00C35DD9"/>
    <w:rsid w:val="00C43648"/>
    <w:rsid w:val="00C447E2"/>
    <w:rsid w:val="00C47856"/>
    <w:rsid w:val="00C505BB"/>
    <w:rsid w:val="00C52318"/>
    <w:rsid w:val="00C53815"/>
    <w:rsid w:val="00C5654C"/>
    <w:rsid w:val="00C61576"/>
    <w:rsid w:val="00C725CC"/>
    <w:rsid w:val="00C72D21"/>
    <w:rsid w:val="00C732C0"/>
    <w:rsid w:val="00C93BCB"/>
    <w:rsid w:val="00C944C6"/>
    <w:rsid w:val="00C9559A"/>
    <w:rsid w:val="00CA432F"/>
    <w:rsid w:val="00CB0812"/>
    <w:rsid w:val="00CB4609"/>
    <w:rsid w:val="00CC3875"/>
    <w:rsid w:val="00CD3517"/>
    <w:rsid w:val="00CE4A0D"/>
    <w:rsid w:val="00CF32BD"/>
    <w:rsid w:val="00CF5907"/>
    <w:rsid w:val="00CF64DF"/>
    <w:rsid w:val="00CF6762"/>
    <w:rsid w:val="00D03869"/>
    <w:rsid w:val="00D0519A"/>
    <w:rsid w:val="00D06546"/>
    <w:rsid w:val="00D076BA"/>
    <w:rsid w:val="00D10FDE"/>
    <w:rsid w:val="00D212D2"/>
    <w:rsid w:val="00D33878"/>
    <w:rsid w:val="00D348E2"/>
    <w:rsid w:val="00D3561F"/>
    <w:rsid w:val="00D407A3"/>
    <w:rsid w:val="00D44193"/>
    <w:rsid w:val="00D461A9"/>
    <w:rsid w:val="00D57C0E"/>
    <w:rsid w:val="00D65210"/>
    <w:rsid w:val="00D722BB"/>
    <w:rsid w:val="00D81BA4"/>
    <w:rsid w:val="00D86D68"/>
    <w:rsid w:val="00D93049"/>
    <w:rsid w:val="00D96092"/>
    <w:rsid w:val="00DA29A9"/>
    <w:rsid w:val="00DA3945"/>
    <w:rsid w:val="00DA6CBF"/>
    <w:rsid w:val="00DB5C22"/>
    <w:rsid w:val="00DC63A7"/>
    <w:rsid w:val="00DC75E7"/>
    <w:rsid w:val="00DD0EB5"/>
    <w:rsid w:val="00DD5274"/>
    <w:rsid w:val="00DE2633"/>
    <w:rsid w:val="00DE41D5"/>
    <w:rsid w:val="00DE7EF6"/>
    <w:rsid w:val="00DF1376"/>
    <w:rsid w:val="00DF2AA3"/>
    <w:rsid w:val="00E009F0"/>
    <w:rsid w:val="00E01F6C"/>
    <w:rsid w:val="00E24DE6"/>
    <w:rsid w:val="00E31067"/>
    <w:rsid w:val="00E3179B"/>
    <w:rsid w:val="00E3504A"/>
    <w:rsid w:val="00E36024"/>
    <w:rsid w:val="00E36EB8"/>
    <w:rsid w:val="00E4058D"/>
    <w:rsid w:val="00E4394C"/>
    <w:rsid w:val="00E54516"/>
    <w:rsid w:val="00E606A1"/>
    <w:rsid w:val="00E70B9B"/>
    <w:rsid w:val="00E77AD3"/>
    <w:rsid w:val="00E85C64"/>
    <w:rsid w:val="00E9231A"/>
    <w:rsid w:val="00E95F31"/>
    <w:rsid w:val="00E96511"/>
    <w:rsid w:val="00EA20CB"/>
    <w:rsid w:val="00EA30D8"/>
    <w:rsid w:val="00EB31DC"/>
    <w:rsid w:val="00EB3C02"/>
    <w:rsid w:val="00EB4E0E"/>
    <w:rsid w:val="00EB678D"/>
    <w:rsid w:val="00ED534D"/>
    <w:rsid w:val="00EE0586"/>
    <w:rsid w:val="00EF27B1"/>
    <w:rsid w:val="00EF477B"/>
    <w:rsid w:val="00EF72EF"/>
    <w:rsid w:val="00F117AE"/>
    <w:rsid w:val="00F15BCB"/>
    <w:rsid w:val="00F1657D"/>
    <w:rsid w:val="00F31A4B"/>
    <w:rsid w:val="00F35D33"/>
    <w:rsid w:val="00F372FF"/>
    <w:rsid w:val="00F41A2C"/>
    <w:rsid w:val="00F430A5"/>
    <w:rsid w:val="00F51E85"/>
    <w:rsid w:val="00F53FEA"/>
    <w:rsid w:val="00F65755"/>
    <w:rsid w:val="00F6747F"/>
    <w:rsid w:val="00F7178E"/>
    <w:rsid w:val="00F7761B"/>
    <w:rsid w:val="00F85145"/>
    <w:rsid w:val="00F86990"/>
    <w:rsid w:val="00F9378D"/>
    <w:rsid w:val="00FA034E"/>
    <w:rsid w:val="00FA5C5A"/>
    <w:rsid w:val="00FA685E"/>
    <w:rsid w:val="00FA757D"/>
    <w:rsid w:val="00FB59B4"/>
    <w:rsid w:val="00FC3052"/>
    <w:rsid w:val="00FC3386"/>
    <w:rsid w:val="00FC6E21"/>
    <w:rsid w:val="00FD281C"/>
    <w:rsid w:val="00FD3D3E"/>
    <w:rsid w:val="00FD5BDD"/>
    <w:rsid w:val="00FD6277"/>
    <w:rsid w:val="00FD7E48"/>
    <w:rsid w:val="00FE2216"/>
    <w:rsid w:val="00FE2D41"/>
    <w:rsid w:val="00FE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5D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4C9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15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15A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5D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4C9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15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15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7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3193</TotalTime>
  <Pages>1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Lloyd Dugan</dc:creator>
  <cp:lastModifiedBy>Lloyd Dugan</cp:lastModifiedBy>
  <cp:revision>9</cp:revision>
  <cp:lastPrinted>2014-05-28T14:35:00Z</cp:lastPrinted>
  <dcterms:created xsi:type="dcterms:W3CDTF">2014-05-21T17:19:00Z</dcterms:created>
  <dcterms:modified xsi:type="dcterms:W3CDTF">2014-05-28T16:31:00Z</dcterms:modified>
</cp:coreProperties>
</file>