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Tables</w:t>
      </w:r>
    </w:p>
    <w:p>
      <w:r>
        <w:t xml:space="preserve">The first table repeats its header row. The second does not.</w:t>
      </w:r>
    </w:p>
    <w:tbl>
      <w:tblPr>
        <w:tblW w:w="0" w:type="auto"/>
        <w:tblLook w:val="04A0"/>
      </w:tblPr>
      <w:tblGrid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t xml:space="preserve">Building</w:t>
            </w:r>
          </w:p>
        </w:tc>
        <w:tc>
          <w:tcPr>
            <w:tcW w:w="3000" w:type="dxa"/>
          </w:tcPr>
          <w:p>
            <w:r>
              <w:t xml:space="preserve">Opened</w:t>
            </w:r>
          </w:p>
        </w:tc>
      </w:tr>
      <w:tr>
        <w:tc>
          <w:tcPr>
            <w:tcW w:w="3000" w:type="dxa"/>
          </w:tcPr>
          <w:p>
            <w:r>
              <w:t xml:space="preserve">Library</w:t>
            </w:r>
          </w:p>
        </w:tc>
        <w:tc>
          <w:tcPr>
            <w:tcW w:w="3000" w:type="dxa"/>
          </w:tcPr>
          <w:p>
            <w:r>
              <w:t xml:space="preserve">1974</w:t>
            </w:r>
          </w:p>
        </w:tc>
      </w:tr>
      <w:tr>
        <w:tc>
          <w:tcPr>
            <w:tcW w:w="3000" w:type="dxa"/>
          </w:tcPr>
          <w:p>
            <w:r>
              <w:t xml:space="preserve">Science Block</w:t>
            </w:r>
          </w:p>
        </w:tc>
        <w:tc>
          <w:tcPr>
            <w:tcW w:w="3000" w:type="dxa"/>
          </w:tcPr>
          <w:p>
            <w:r>
              <w:t xml:space="preserve">2011</w:t>
            </w:r>
          </w:p>
        </w:tc>
      </w:tr>
    </w:tbl>
    <w:p>
      <w:pPr>
        <w:pStyle w:val="Heading2"/>
      </w:pPr>
      <w:r>
        <w:t xml:space="preserve">Second table</w:t>
      </w:r>
    </w:p>
    <w:tbl>
      <w:tblPr>
        <w:tblW w:w="0" w:type="auto"/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Course</w:t>
            </w:r>
          </w:p>
        </w:tc>
        <w:tc>
          <w:tcPr>
            <w:tcW w:w="3000" w:type="dxa"/>
          </w:tcPr>
          <w:p>
            <w:r>
              <w:t xml:space="preserve">Places</w:t>
            </w:r>
          </w:p>
        </w:tc>
      </w:tr>
      <w:tr>
        <w:tc>
          <w:tcPr>
            <w:tcW w:w="3000" w:type="dxa"/>
          </w:tcPr>
          <w:p>
            <w:r>
              <w:t xml:space="preserve">History</w:t>
            </w:r>
          </w:p>
        </w:tc>
        <w:tc>
          <w:tcPr>
            <w:tcW w:w="3000" w:type="dxa"/>
          </w:tcPr>
          <w:p>
            <w:r>
              <w:t xml:space="preserve">60</w:t>
            </w:r>
          </w:p>
        </w:tc>
      </w:tr>
      <w:tr>
        <w:tc>
          <w:tcPr>
            <w:tcW w:w="3000" w:type="dxa"/>
          </w:tcPr>
          <w:p>
            <w:r>
              <w:t xml:space="preserve">Physics</w:t>
            </w:r>
          </w:p>
        </w:tc>
        <w:tc>
          <w:tcPr>
            <w:tcW w:w="3000" w:type="dxa"/>
          </w:tcPr>
          <w:p>
            <w:r>
              <w:t xml:space="preserve">45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lang w:val="en-US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</dc:title>
  <dc:language>en-US</dc:language>
  <dc:creator>A11y Docs fixtures</dc:creator>
  <cp:lastModifiedBy>A11y Docs fixtures</cp:lastModifiedBy>
  <dcterms:created xsi:type="dcterms:W3CDTF">2026-01-01T00:00:00Z</dcterms:created>
  <dcterms:modified xsi:type="dcterms:W3CDTF">2026-01-01T00:00:00Z</dcterms:modified>
</cp:coreProperties>
</file>