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ED53" w14:textId="6A91C45C" w:rsidR="005A730E" w:rsidRDefault="0057131B" w:rsidP="199D45E9">
      <w:pPr>
        <w:pStyle w:val="Heading1"/>
        <w:rPr>
          <w:szCs w:val="24"/>
        </w:rPr>
      </w:pPr>
      <w:r w:rsidRPr="0018184C">
        <w:rPr>
          <w:szCs w:val="24"/>
        </w:rPr>
        <w:t xml:space="preserve">DAD 220 </w:t>
      </w:r>
      <w:r w:rsidR="0062498C" w:rsidRPr="0018184C">
        <w:rPr>
          <w:szCs w:val="24"/>
        </w:rPr>
        <w:t>Cardinality and Targeted Data</w:t>
      </w:r>
      <w:r w:rsidRPr="0018184C">
        <w:rPr>
          <w:szCs w:val="24"/>
        </w:rPr>
        <w:t xml:space="preserve"> </w:t>
      </w:r>
    </w:p>
    <w:p w14:paraId="41801E6D" w14:textId="0CE5CB9D" w:rsidR="0000166C" w:rsidRDefault="0000166C" w:rsidP="0000166C">
      <w:pPr>
        <w:jc w:val="center"/>
      </w:pPr>
      <w:r>
        <w:t>Bryan Pirrone</w:t>
      </w:r>
    </w:p>
    <w:p w14:paraId="154D7B76" w14:textId="55AC7FB0" w:rsidR="0000166C" w:rsidRDefault="0000166C" w:rsidP="0000166C">
      <w:pPr>
        <w:jc w:val="center"/>
      </w:pPr>
      <w:r>
        <w:t>DAD 220</w:t>
      </w:r>
    </w:p>
    <w:p w14:paraId="28E53D8C" w14:textId="2A59219A" w:rsidR="0000166C" w:rsidRDefault="0000166C" w:rsidP="0000166C">
      <w:pPr>
        <w:jc w:val="center"/>
      </w:pPr>
      <w:r>
        <w:t>Professor Chin</w:t>
      </w:r>
    </w:p>
    <w:p w14:paraId="78DC2155" w14:textId="3B7BFBBE" w:rsidR="0000166C" w:rsidRPr="0000166C" w:rsidRDefault="0000166C" w:rsidP="0000166C">
      <w:pPr>
        <w:jc w:val="center"/>
      </w:pPr>
      <w:r>
        <w:t>3/26/2023</w:t>
      </w:r>
    </w:p>
    <w:p w14:paraId="3DB5361F" w14:textId="77777777" w:rsidR="00813947" w:rsidRPr="0018184C" w:rsidRDefault="00813947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7C257472" w14:textId="01B48605" w:rsidR="005A730E" w:rsidRPr="0018184C" w:rsidRDefault="003D7C15" w:rsidP="00813947">
      <w:pPr>
        <w:suppressAutoHyphens/>
        <w:spacing w:line="240" w:lineRule="auto"/>
        <w:rPr>
          <w:rFonts w:ascii="Calibri" w:eastAsia="Calibri" w:hAnsi="Calibri" w:cs="Calibri"/>
        </w:rPr>
      </w:pPr>
      <w:r w:rsidRPr="0018184C">
        <w:rPr>
          <w:rFonts w:ascii="Calibri" w:eastAsia="Calibri" w:hAnsi="Calibri" w:cs="Calibri"/>
        </w:rPr>
        <w:t>Replace the bracketed text in this template with</w:t>
      </w:r>
      <w:r w:rsidR="00965AD6" w:rsidRPr="0018184C">
        <w:rPr>
          <w:rFonts w:ascii="Calibri" w:eastAsia="Calibri" w:hAnsi="Calibri" w:cs="Calibri"/>
        </w:rPr>
        <w:t xml:space="preserve"> your screenshots and responses</w:t>
      </w:r>
      <w:r w:rsidR="00E34373" w:rsidRPr="0018184C">
        <w:rPr>
          <w:rFonts w:ascii="Calibri" w:eastAsia="Calibri" w:hAnsi="Calibri" w:cs="Calibri"/>
        </w:rPr>
        <w:t>. Then submit it</w:t>
      </w:r>
      <w:r w:rsidR="00965AD6" w:rsidRPr="0018184C">
        <w:rPr>
          <w:rFonts w:ascii="Calibri" w:eastAsia="Calibri" w:hAnsi="Calibri" w:cs="Calibri"/>
        </w:rPr>
        <w:t xml:space="preserve"> to </w:t>
      </w:r>
      <w:r w:rsidR="00813947" w:rsidRPr="0018184C">
        <w:rPr>
          <w:rFonts w:ascii="Calibri" w:eastAsia="Calibri" w:hAnsi="Calibri" w:cs="Calibri"/>
        </w:rPr>
        <w:t>the Module Four Lab</w:t>
      </w:r>
      <w:r w:rsidR="00965AD6" w:rsidRPr="0018184C">
        <w:rPr>
          <w:rFonts w:ascii="Calibri" w:eastAsia="Calibri" w:hAnsi="Calibri" w:cs="Calibri"/>
        </w:rPr>
        <w:t xml:space="preserve"> for submission, grading, and feedback. Screenshots should be sized to approximately one quarter of a page. Written responses should be in complete sentences. Rename this document by adding your last name </w:t>
      </w:r>
      <w:r w:rsidRPr="0018184C">
        <w:rPr>
          <w:rFonts w:ascii="Calibri" w:eastAsia="Calibri" w:hAnsi="Calibri" w:cs="Calibri"/>
        </w:rPr>
        <w:t>to the file name</w:t>
      </w:r>
      <w:r w:rsidR="00965AD6" w:rsidRPr="0018184C">
        <w:rPr>
          <w:rFonts w:ascii="Calibri" w:eastAsia="Calibri" w:hAnsi="Calibri" w:cs="Calibri"/>
        </w:rPr>
        <w:t xml:space="preserve"> before you submit.</w:t>
      </w:r>
    </w:p>
    <w:p w14:paraId="43F13DD0" w14:textId="77777777" w:rsidR="005A730E" w:rsidRPr="0018184C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18DD2CE8" w14:textId="77777777" w:rsidR="005A730E" w:rsidRDefault="00965AD6" w:rsidP="00C22EE4">
      <w:pPr>
        <w:pStyle w:val="List"/>
      </w:pPr>
      <w:r w:rsidRPr="0018184C">
        <w:rPr>
          <w:b/>
        </w:rPr>
        <w:t>Retrieve employee tuples and identify the number of employees</w:t>
      </w:r>
      <w:r w:rsidRPr="0018184C">
        <w:t xml:space="preserve"> in San Francisco and New York.</w:t>
      </w:r>
    </w:p>
    <w:p w14:paraId="0219FFB2" w14:textId="77777777" w:rsidR="00F14E23" w:rsidRPr="0018184C" w:rsidRDefault="00F14E23" w:rsidP="00F14E23">
      <w:pPr>
        <w:pStyle w:val="List"/>
        <w:numPr>
          <w:ilvl w:val="0"/>
          <w:numId w:val="0"/>
        </w:numPr>
        <w:ind w:left="720" w:hanging="360"/>
      </w:pPr>
    </w:p>
    <w:p w14:paraId="781079AC" w14:textId="43E7B774" w:rsidR="005A730E" w:rsidRPr="0018184C" w:rsidRDefault="00FB0CF2" w:rsidP="00C22EE4">
      <w:pPr>
        <w:pStyle w:val="List2"/>
      </w:pPr>
      <w:r>
        <w:rPr>
          <w:noProof/>
        </w:rPr>
        <w:drawing>
          <wp:inline distT="0" distB="0" distL="0" distR="0" wp14:anchorId="2988759A" wp14:editId="4C267FE8">
            <wp:extent cx="4346088" cy="24479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32" cy="24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C0EF" w14:textId="77777777" w:rsidR="005A730E" w:rsidRPr="0018184C" w:rsidRDefault="005A730E" w:rsidP="00813947">
      <w:pPr>
        <w:suppressAutoHyphens/>
        <w:spacing w:line="240" w:lineRule="auto"/>
        <w:ind w:left="1440"/>
        <w:rPr>
          <w:rFonts w:ascii="Calibri" w:eastAsia="Calibri" w:hAnsi="Calibri" w:cs="Calibri"/>
        </w:rPr>
      </w:pPr>
    </w:p>
    <w:p w14:paraId="6FAE57A1" w14:textId="77777777" w:rsidR="005A730E" w:rsidRPr="00F14E23" w:rsidRDefault="00965AD6" w:rsidP="78F3EE5D">
      <w:pPr>
        <w:pStyle w:val="List"/>
        <w:rPr>
          <w:b/>
          <w:bCs/>
        </w:rPr>
      </w:pPr>
      <w:r w:rsidRPr="0018184C">
        <w:rPr>
          <w:b/>
          <w:bCs/>
        </w:rPr>
        <w:t>Retrieve order details</w:t>
      </w:r>
      <w:r w:rsidRPr="0018184C">
        <w:t xml:space="preserve"> for </w:t>
      </w:r>
      <w:proofErr w:type="spellStart"/>
      <w:r w:rsidRPr="0018184C">
        <w:t>orderNumber</w:t>
      </w:r>
      <w:proofErr w:type="spellEnd"/>
      <w:r w:rsidRPr="0018184C">
        <w:t xml:space="preserve"> 10330, 10338, and 10194 and </w:t>
      </w:r>
      <w:r w:rsidRPr="0018184C">
        <w:rPr>
          <w:b/>
          <w:bCs/>
        </w:rPr>
        <w:t xml:space="preserve">identify </w:t>
      </w:r>
      <w:r w:rsidRPr="0018184C">
        <w:t xml:space="preserve">what </w:t>
      </w:r>
      <w:r w:rsidRPr="0018184C">
        <w:rPr>
          <w:b/>
          <w:bCs/>
        </w:rPr>
        <w:t xml:space="preserve">type of cardinality </w:t>
      </w:r>
      <w:r w:rsidRPr="0018184C">
        <w:t>this represents in the entity relationship model.</w:t>
      </w:r>
    </w:p>
    <w:p w14:paraId="6C2CD3A5" w14:textId="77777777" w:rsidR="00F14E23" w:rsidRPr="0018184C" w:rsidRDefault="00F14E23" w:rsidP="00F14E23">
      <w:pPr>
        <w:pStyle w:val="List"/>
        <w:numPr>
          <w:ilvl w:val="0"/>
          <w:numId w:val="0"/>
        </w:numPr>
        <w:ind w:left="720" w:hanging="360"/>
        <w:rPr>
          <w:b/>
          <w:bCs/>
        </w:rPr>
      </w:pPr>
    </w:p>
    <w:p w14:paraId="0E64AE48" w14:textId="388180FC" w:rsidR="005A730E" w:rsidRDefault="00C76332" w:rsidP="00C22EE4">
      <w:pPr>
        <w:pStyle w:val="List2"/>
      </w:pPr>
      <w:r>
        <w:rPr>
          <w:noProof/>
        </w:rPr>
        <w:drawing>
          <wp:inline distT="0" distB="0" distL="0" distR="0" wp14:anchorId="2362EF02" wp14:editId="6F78CD8A">
            <wp:extent cx="4981575" cy="2367844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88" cy="237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EC4F" w14:textId="77777777" w:rsidR="003D2A34" w:rsidRDefault="003D2A34" w:rsidP="003D2A34">
      <w:pPr>
        <w:pStyle w:val="List2"/>
        <w:numPr>
          <w:ilvl w:val="0"/>
          <w:numId w:val="0"/>
        </w:numPr>
        <w:ind w:left="1440"/>
      </w:pPr>
    </w:p>
    <w:p w14:paraId="0FFC3516" w14:textId="7D1EE793" w:rsidR="000B2FB0" w:rsidRPr="00547373" w:rsidRDefault="00F75B69" w:rsidP="00547373">
      <w:pPr>
        <w:pStyle w:val="List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373">
        <w:rPr>
          <w:rFonts w:ascii="Times New Roman" w:hAnsi="Times New Roman" w:cs="Times New Roman"/>
          <w:sz w:val="24"/>
          <w:szCs w:val="24"/>
        </w:rPr>
        <w:lastRenderedPageBreak/>
        <w:t>There are several factors that go into this part of the analysis. A customer can have multiple orders, one order, or no orders</w:t>
      </w:r>
      <w:r w:rsidR="00F45FA2" w:rsidRPr="00547373">
        <w:rPr>
          <w:rFonts w:ascii="Times New Roman" w:hAnsi="Times New Roman" w:cs="Times New Roman"/>
          <w:sz w:val="24"/>
          <w:szCs w:val="24"/>
        </w:rPr>
        <w:t xml:space="preserve">. The definition of cardinality regarding </w:t>
      </w:r>
      <w:proofErr w:type="spellStart"/>
      <w:r w:rsidR="00F45FA2" w:rsidRPr="0054737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F45FA2" w:rsidRPr="00547373">
        <w:rPr>
          <w:rFonts w:ascii="Times New Roman" w:hAnsi="Times New Roman" w:cs="Times New Roman"/>
          <w:sz w:val="24"/>
          <w:szCs w:val="24"/>
        </w:rPr>
        <w:t xml:space="preserve">, </w:t>
      </w:r>
      <w:r w:rsidR="002E4963" w:rsidRPr="00547373">
        <w:rPr>
          <w:rFonts w:ascii="Times New Roman" w:hAnsi="Times New Roman" w:cs="Times New Roman"/>
          <w:sz w:val="24"/>
          <w:szCs w:val="24"/>
        </w:rPr>
        <w:t xml:space="preserve">the maxima or minima of relationships and attributes, the above example demonstrates </w:t>
      </w:r>
      <w:r w:rsidR="003D2A34" w:rsidRPr="00547373">
        <w:rPr>
          <w:rFonts w:ascii="Times New Roman" w:hAnsi="Times New Roman" w:cs="Times New Roman"/>
          <w:sz w:val="24"/>
          <w:szCs w:val="24"/>
        </w:rPr>
        <w:t>high cardinality with a one to zero minima.</w:t>
      </w:r>
    </w:p>
    <w:p w14:paraId="477EBE1F" w14:textId="77777777" w:rsidR="005A730E" w:rsidRPr="0018184C" w:rsidRDefault="005A730E" w:rsidP="00813947">
      <w:pPr>
        <w:suppressAutoHyphens/>
        <w:spacing w:line="240" w:lineRule="auto"/>
        <w:ind w:left="720"/>
        <w:rPr>
          <w:rFonts w:ascii="Calibri" w:eastAsia="Calibri" w:hAnsi="Calibri" w:cs="Calibri"/>
        </w:rPr>
      </w:pPr>
    </w:p>
    <w:p w14:paraId="64508D6A" w14:textId="77777777" w:rsidR="005A730E" w:rsidRDefault="00965AD6" w:rsidP="00C22EE4">
      <w:pPr>
        <w:pStyle w:val="List"/>
      </w:pPr>
      <w:r w:rsidRPr="0018184C">
        <w:rPr>
          <w:b/>
        </w:rPr>
        <w:t xml:space="preserve">Delete records </w:t>
      </w:r>
      <w:r w:rsidRPr="0018184C">
        <w:t>from the payments table where the customer number equals 103.</w:t>
      </w:r>
    </w:p>
    <w:p w14:paraId="2E94623C" w14:textId="77777777" w:rsidR="00F14E23" w:rsidRPr="0018184C" w:rsidRDefault="00F14E23" w:rsidP="00F14E23">
      <w:pPr>
        <w:pStyle w:val="List"/>
        <w:numPr>
          <w:ilvl w:val="0"/>
          <w:numId w:val="0"/>
        </w:numPr>
        <w:ind w:left="720" w:hanging="360"/>
      </w:pPr>
    </w:p>
    <w:p w14:paraId="014E19C4" w14:textId="7048C481" w:rsidR="005A730E" w:rsidRDefault="00BE75D6" w:rsidP="00C22EE4">
      <w:pPr>
        <w:pStyle w:val="List2"/>
      </w:pPr>
      <w:r>
        <w:rPr>
          <w:noProof/>
        </w:rPr>
        <w:drawing>
          <wp:inline distT="0" distB="0" distL="0" distR="0" wp14:anchorId="6A4DF1AB" wp14:editId="136DA17B">
            <wp:extent cx="4708838" cy="2286000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57" cy="228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59F3" w14:textId="77777777" w:rsidR="00F14E23" w:rsidRPr="0018184C" w:rsidRDefault="00F14E23" w:rsidP="00F14E23">
      <w:pPr>
        <w:pStyle w:val="List"/>
        <w:numPr>
          <w:ilvl w:val="0"/>
          <w:numId w:val="0"/>
        </w:numPr>
        <w:ind w:left="720" w:hanging="360"/>
      </w:pPr>
    </w:p>
    <w:p w14:paraId="2C3F2A27" w14:textId="09614DE4" w:rsidR="005A730E" w:rsidRPr="0018184C" w:rsidRDefault="00BE75D6" w:rsidP="00C22EE4">
      <w:pPr>
        <w:pStyle w:val="List2"/>
      </w:pPr>
      <w:r>
        <w:rPr>
          <w:noProof/>
        </w:rPr>
        <w:drawing>
          <wp:inline distT="0" distB="0" distL="0" distR="0" wp14:anchorId="58AD46BF" wp14:editId="013A266E">
            <wp:extent cx="5211114" cy="790575"/>
            <wp:effectExtent l="0" t="0" r="8890" b="0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39" cy="79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EB9F" w14:textId="77777777" w:rsidR="005A730E" w:rsidRPr="0018184C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2AFE376F" w14:textId="77777777" w:rsidR="003D2A34" w:rsidRPr="00F14E23" w:rsidRDefault="00965AD6" w:rsidP="00C22EE4">
      <w:pPr>
        <w:pStyle w:val="List"/>
      </w:pPr>
      <w:r w:rsidRPr="0018184C">
        <w:rPr>
          <w:b/>
          <w:bCs/>
        </w:rPr>
        <w:t xml:space="preserve">Retrieve customer records </w:t>
      </w:r>
      <w:r w:rsidRPr="0018184C">
        <w:t xml:space="preserve">for </w:t>
      </w:r>
      <w:r w:rsidR="0018184C" w:rsidRPr="0018184C">
        <w:t xml:space="preserve">sales representative </w:t>
      </w:r>
      <w:r w:rsidRPr="0018184C">
        <w:t>Barry Jones and</w:t>
      </w:r>
      <w:r w:rsidRPr="0018184C">
        <w:rPr>
          <w:b/>
          <w:bCs/>
        </w:rPr>
        <w:t xml:space="preserve"> identify</w:t>
      </w:r>
      <w:r w:rsidRPr="0018184C">
        <w:t xml:space="preserve"> if the </w:t>
      </w:r>
      <w:r w:rsidRPr="0018184C">
        <w:rPr>
          <w:b/>
          <w:bCs/>
        </w:rPr>
        <w:t>relationships</w:t>
      </w:r>
      <w:r w:rsidRPr="0018184C">
        <w:t xml:space="preserve"> are one-to-one or one-to-many</w:t>
      </w:r>
      <w:r w:rsidRPr="0018184C">
        <w:rPr>
          <w:b/>
          <w:bCs/>
        </w:rPr>
        <w:t>.</w:t>
      </w:r>
    </w:p>
    <w:p w14:paraId="6372DF05" w14:textId="77777777" w:rsidR="00F14E23" w:rsidRPr="003D2A34" w:rsidRDefault="00F14E23" w:rsidP="00F14E23">
      <w:pPr>
        <w:pStyle w:val="List"/>
        <w:numPr>
          <w:ilvl w:val="0"/>
          <w:numId w:val="0"/>
        </w:numPr>
        <w:ind w:left="720" w:hanging="360"/>
      </w:pPr>
    </w:p>
    <w:p w14:paraId="6B9BDC62" w14:textId="4ABF6122" w:rsidR="005A730E" w:rsidRPr="0018184C" w:rsidRDefault="003D2A34" w:rsidP="003D2A34">
      <w:pPr>
        <w:pStyle w:val="List"/>
        <w:numPr>
          <w:ilvl w:val="0"/>
          <w:numId w:val="0"/>
        </w:numPr>
        <w:ind w:left="720"/>
      </w:pPr>
      <w:r w:rsidRPr="003D2A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05491" wp14:editId="1BAF5833">
            <wp:extent cx="4507403" cy="250507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3" cy="252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F742" w14:textId="2650BEFE" w:rsidR="005A730E" w:rsidRDefault="00BE75D6" w:rsidP="00813947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28FB5C5" wp14:editId="0513C2BD">
            <wp:extent cx="4049883" cy="3409950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83" cy="343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E933" w14:textId="77777777" w:rsidR="00F14E23" w:rsidRDefault="00F14E23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4BB7F3C5" w14:textId="4283E161" w:rsidR="000A5342" w:rsidRDefault="000A5342" w:rsidP="00813947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49CD6A7" wp14:editId="07EDB7FC">
            <wp:extent cx="4057650" cy="398655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22" cy="40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B4D4" w14:textId="43811C2B" w:rsidR="000A5342" w:rsidRDefault="000A5342" w:rsidP="00813947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0D51912" wp14:editId="1D3272FA">
            <wp:extent cx="3429000" cy="322897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3444415" cy="32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53F2" w14:textId="77777777" w:rsidR="00F14E23" w:rsidRDefault="00F14E23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67057B08" w14:textId="7BF3A411" w:rsidR="00E93EBB" w:rsidRDefault="00E93EBB" w:rsidP="00813947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73318BF" wp14:editId="20E41951">
            <wp:extent cx="3454665" cy="38957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38" cy="3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3EBE" w14:textId="77777777" w:rsidR="003D2A34" w:rsidRDefault="003D2A34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2AB0099D" w14:textId="208B390F" w:rsidR="003D2A34" w:rsidRPr="00547373" w:rsidRDefault="00420E21" w:rsidP="00547373">
      <w:pPr>
        <w:pStyle w:val="List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373">
        <w:rPr>
          <w:rFonts w:ascii="Times New Roman" w:hAnsi="Times New Roman" w:cs="Times New Roman"/>
          <w:sz w:val="24"/>
          <w:szCs w:val="24"/>
        </w:rPr>
        <w:t xml:space="preserve">This example demonstrates how the relationship is one-to-many </w:t>
      </w:r>
      <w:r w:rsidR="00087845" w:rsidRPr="00547373">
        <w:rPr>
          <w:rFonts w:ascii="Times New Roman" w:hAnsi="Times New Roman" w:cs="Times New Roman"/>
          <w:sz w:val="24"/>
          <w:szCs w:val="24"/>
        </w:rPr>
        <w:t>because a sales representative can have multiple customers, but the number of sales representatives is limited.</w:t>
      </w:r>
    </w:p>
    <w:p w14:paraId="05819A2E" w14:textId="77777777" w:rsidR="00087845" w:rsidRPr="0018184C" w:rsidRDefault="00087845" w:rsidP="00087845">
      <w:pPr>
        <w:pStyle w:val="List2"/>
        <w:numPr>
          <w:ilvl w:val="0"/>
          <w:numId w:val="0"/>
        </w:numPr>
        <w:ind w:left="1440"/>
      </w:pPr>
    </w:p>
    <w:p w14:paraId="6AB07FEE" w14:textId="13C8E02B" w:rsidR="005A730E" w:rsidRDefault="00965AD6" w:rsidP="00C22EE4">
      <w:pPr>
        <w:pStyle w:val="List"/>
      </w:pPr>
      <w:r w:rsidRPr="0018184C">
        <w:rPr>
          <w:b/>
          <w:bCs/>
        </w:rPr>
        <w:t>Retrieve records</w:t>
      </w:r>
      <w:r w:rsidRPr="0018184C">
        <w:t xml:space="preserve"> for customers who reside in Massachusetts and</w:t>
      </w:r>
      <w:r w:rsidR="0083000B" w:rsidRPr="0018184C">
        <w:t xml:space="preserve"> </w:t>
      </w:r>
      <w:r w:rsidRPr="0018184C">
        <w:rPr>
          <w:b/>
          <w:bCs/>
        </w:rPr>
        <w:t>identify</w:t>
      </w:r>
      <w:r w:rsidRPr="0018184C">
        <w:t xml:space="preserve"> </w:t>
      </w:r>
      <w:r w:rsidR="0083000B" w:rsidRPr="0018184C">
        <w:rPr>
          <w:b/>
          <w:bCs/>
        </w:rPr>
        <w:t>their sales rep and the relationship of entities</w:t>
      </w:r>
      <w:r w:rsidR="0083000B" w:rsidRPr="0018184C">
        <w:t xml:space="preserve">. Identify if these entities demonstrate one-to-one or many-to-many </w:t>
      </w:r>
      <w:r w:rsidRPr="0018184C">
        <w:t>relationships.</w:t>
      </w:r>
    </w:p>
    <w:p w14:paraId="52A07F00" w14:textId="77777777" w:rsidR="00F14E23" w:rsidRPr="0018184C" w:rsidRDefault="00F14E23" w:rsidP="00F14E23">
      <w:pPr>
        <w:pStyle w:val="List"/>
        <w:numPr>
          <w:ilvl w:val="0"/>
          <w:numId w:val="0"/>
        </w:numPr>
        <w:ind w:left="720" w:hanging="360"/>
      </w:pPr>
    </w:p>
    <w:p w14:paraId="08A60197" w14:textId="3EDBC337" w:rsidR="005A730E" w:rsidRDefault="00E93EBB" w:rsidP="00813947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FE7D4E5" wp14:editId="27A583C3">
            <wp:extent cx="4662312" cy="2181225"/>
            <wp:effectExtent l="0" t="0" r="508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08" cy="21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75A5" w14:textId="77777777" w:rsidR="00F14E23" w:rsidRDefault="00F14E23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47D4A93C" w14:textId="4B02D0B1" w:rsidR="00722BE7" w:rsidRDefault="00722BE7" w:rsidP="00813947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BE421A0" wp14:editId="45C59D4D">
            <wp:extent cx="4800600" cy="2164886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54" cy="21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4BA1" w14:textId="77777777" w:rsidR="003E1F60" w:rsidRDefault="003E1F60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662E025C" w14:textId="01593B04" w:rsidR="003E1F60" w:rsidRDefault="003E1F60" w:rsidP="00547373">
      <w:pPr>
        <w:pStyle w:val="List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373">
        <w:rPr>
          <w:rFonts w:ascii="Times New Roman" w:hAnsi="Times New Roman" w:cs="Times New Roman"/>
          <w:sz w:val="24"/>
          <w:szCs w:val="24"/>
        </w:rPr>
        <w:t xml:space="preserve">By entering the above code, we can see which customers live in Massachusetts and who their associated sales representative is. </w:t>
      </w:r>
      <w:r w:rsidR="00DC390A" w:rsidRPr="00547373">
        <w:rPr>
          <w:rFonts w:ascii="Times New Roman" w:hAnsi="Times New Roman" w:cs="Times New Roman"/>
          <w:sz w:val="24"/>
          <w:szCs w:val="24"/>
        </w:rPr>
        <w:t xml:space="preserve">This shows us a one-to-many relationship because each individual sales representative can have multiple customers. </w:t>
      </w:r>
    </w:p>
    <w:p w14:paraId="708C7867" w14:textId="77777777" w:rsidR="00204F07" w:rsidRDefault="00204F07" w:rsidP="00F14E23">
      <w:pPr>
        <w:pStyle w:val="List2"/>
        <w:numPr>
          <w:ilvl w:val="0"/>
          <w:numId w:val="0"/>
        </w:numPr>
      </w:pPr>
    </w:p>
    <w:p w14:paraId="6EB5DEF5" w14:textId="77777777" w:rsidR="00F14E23" w:rsidRDefault="00F14E23" w:rsidP="00F14E23">
      <w:pPr>
        <w:pStyle w:val="List2"/>
        <w:numPr>
          <w:ilvl w:val="0"/>
          <w:numId w:val="0"/>
        </w:numPr>
      </w:pPr>
    </w:p>
    <w:p w14:paraId="2DEBEF70" w14:textId="77777777" w:rsidR="00F14E23" w:rsidRDefault="00F14E23" w:rsidP="00F14E23">
      <w:pPr>
        <w:pStyle w:val="List2"/>
        <w:numPr>
          <w:ilvl w:val="0"/>
          <w:numId w:val="0"/>
        </w:numPr>
      </w:pPr>
    </w:p>
    <w:p w14:paraId="675B07F7" w14:textId="77777777" w:rsidR="00F14E23" w:rsidRDefault="00F14E23" w:rsidP="00F14E23">
      <w:pPr>
        <w:pStyle w:val="List2"/>
        <w:numPr>
          <w:ilvl w:val="0"/>
          <w:numId w:val="0"/>
        </w:numPr>
      </w:pPr>
    </w:p>
    <w:p w14:paraId="7B436612" w14:textId="77777777" w:rsidR="00F14E23" w:rsidRDefault="00F14E23" w:rsidP="00F14E23">
      <w:pPr>
        <w:pStyle w:val="List2"/>
        <w:numPr>
          <w:ilvl w:val="0"/>
          <w:numId w:val="0"/>
        </w:numPr>
      </w:pPr>
    </w:p>
    <w:p w14:paraId="6A0BD8FA" w14:textId="77777777" w:rsidR="00F14E23" w:rsidRDefault="00F14E23" w:rsidP="00F14E23">
      <w:pPr>
        <w:pStyle w:val="List2"/>
        <w:numPr>
          <w:ilvl w:val="0"/>
          <w:numId w:val="0"/>
        </w:numPr>
      </w:pPr>
    </w:p>
    <w:p w14:paraId="1FA15B18" w14:textId="77777777" w:rsidR="00F14E23" w:rsidRPr="0018184C" w:rsidRDefault="00F14E23" w:rsidP="00F14E23">
      <w:pPr>
        <w:pStyle w:val="List2"/>
        <w:numPr>
          <w:ilvl w:val="0"/>
          <w:numId w:val="0"/>
        </w:numPr>
      </w:pPr>
    </w:p>
    <w:p w14:paraId="4BF58F28" w14:textId="10B35351" w:rsidR="00A105E6" w:rsidRPr="0018184C" w:rsidRDefault="00A105E6" w:rsidP="00C22EE4">
      <w:pPr>
        <w:pStyle w:val="List"/>
      </w:pPr>
      <w:r w:rsidRPr="0018184C">
        <w:rPr>
          <w:b/>
          <w:bCs/>
        </w:rPr>
        <w:lastRenderedPageBreak/>
        <w:t>Add one customer record</w:t>
      </w:r>
      <w:r w:rsidRPr="0018184C">
        <w:t xml:space="preserve"> with your last name using an INSERT statement. You may use the name of a celebrity or fictional character if you don’t use your own name.</w:t>
      </w:r>
    </w:p>
    <w:p w14:paraId="4A9007CB" w14:textId="77777777" w:rsidR="00A105E6" w:rsidRPr="0018184C" w:rsidRDefault="00A105E6" w:rsidP="00A105E6">
      <w:pPr>
        <w:suppressAutoHyphens/>
        <w:spacing w:line="240" w:lineRule="auto"/>
        <w:ind w:left="720"/>
        <w:rPr>
          <w:rFonts w:ascii="Calibri" w:eastAsia="Calibri" w:hAnsi="Calibri" w:cs="Calibri"/>
        </w:rPr>
      </w:pPr>
    </w:p>
    <w:p w14:paraId="48761E9B" w14:textId="433979DD" w:rsidR="005A730E" w:rsidRDefault="00722BE7" w:rsidP="00813947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DA6AE8C" wp14:editId="54580731">
            <wp:extent cx="5943600" cy="1632585"/>
            <wp:effectExtent l="0" t="0" r="0" b="571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57B9" w14:textId="77777777" w:rsidR="00D11800" w:rsidRDefault="00D11800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5ADA82EE" w14:textId="77777777" w:rsidR="00DC390A" w:rsidRDefault="00DC390A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2DEDC71A" w14:textId="77777777" w:rsidR="00D11800" w:rsidRPr="0018184C" w:rsidRDefault="00D11800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7680F353" w14:textId="1F104660" w:rsidR="005A730E" w:rsidRPr="0018184C" w:rsidRDefault="003D7C15" w:rsidP="00C22EE4">
      <w:pPr>
        <w:pStyle w:val="List"/>
        <w:rPr>
          <w:b/>
        </w:rPr>
      </w:pPr>
      <w:r w:rsidRPr="0018184C">
        <w:rPr>
          <w:b/>
        </w:rPr>
        <w:t>Reflection</w:t>
      </w:r>
    </w:p>
    <w:p w14:paraId="4C03C13F" w14:textId="77777777" w:rsidR="005A730E" w:rsidRDefault="00965AD6" w:rsidP="00C22EE4">
      <w:pPr>
        <w:pStyle w:val="List2"/>
      </w:pPr>
      <w:r w:rsidRPr="0018184C">
        <w:rPr>
          <w:b/>
          <w:bCs/>
        </w:rPr>
        <w:t>Define how cardinality is applied</w:t>
      </w:r>
      <w:r w:rsidRPr="0018184C">
        <w:t xml:space="preserve"> to the databases you’ve been working with and why different numbers of records returned from the different offices.</w:t>
      </w:r>
    </w:p>
    <w:p w14:paraId="14215270" w14:textId="77777777" w:rsidR="00F14E23" w:rsidRPr="0018184C" w:rsidRDefault="00F14E23" w:rsidP="00F14E23">
      <w:pPr>
        <w:pStyle w:val="List2"/>
        <w:numPr>
          <w:ilvl w:val="0"/>
          <w:numId w:val="0"/>
        </w:numPr>
        <w:ind w:left="1440"/>
      </w:pPr>
    </w:p>
    <w:p w14:paraId="47195EBC" w14:textId="0CAEA7D6" w:rsidR="005A730E" w:rsidRPr="00547373" w:rsidRDefault="00D11800" w:rsidP="00547373">
      <w:pPr>
        <w:pStyle w:val="List3"/>
        <w:spacing w:line="480" w:lineRule="auto"/>
        <w:rPr>
          <w:rFonts w:ascii="Times New Roman" w:hAnsi="Times New Roman" w:cs="Times New Roman"/>
        </w:rPr>
      </w:pPr>
      <w:r w:rsidRPr="00547373">
        <w:rPr>
          <w:rFonts w:ascii="Times New Roman" w:hAnsi="Times New Roman" w:cs="Times New Roman"/>
        </w:rPr>
        <w:t xml:space="preserve">Cardinality allows us to </w:t>
      </w:r>
      <w:r w:rsidR="00AF40D7" w:rsidRPr="00547373">
        <w:rPr>
          <w:rFonts w:ascii="Times New Roman" w:hAnsi="Times New Roman" w:cs="Times New Roman"/>
        </w:rPr>
        <w:t xml:space="preserve">determine different instances </w:t>
      </w:r>
      <w:r w:rsidR="002A3999" w:rsidRPr="00547373">
        <w:rPr>
          <w:rFonts w:ascii="Times New Roman" w:hAnsi="Times New Roman" w:cs="Times New Roman"/>
        </w:rPr>
        <w:t>of a query in a particular database by comparing rows between tables.</w:t>
      </w:r>
      <w:r w:rsidR="00BD5D12" w:rsidRPr="00547373">
        <w:rPr>
          <w:rFonts w:ascii="Times New Roman" w:hAnsi="Times New Roman" w:cs="Times New Roman"/>
        </w:rPr>
        <w:t xml:space="preserve"> If only on</w:t>
      </w:r>
      <w:r w:rsidR="00297EA4" w:rsidRPr="00547373">
        <w:rPr>
          <w:rFonts w:ascii="Times New Roman" w:hAnsi="Times New Roman" w:cs="Times New Roman"/>
        </w:rPr>
        <w:t>e instance existed between two tables</w:t>
      </w:r>
      <w:r w:rsidR="00195AF8" w:rsidRPr="00547373">
        <w:rPr>
          <w:rFonts w:ascii="Times New Roman" w:hAnsi="Times New Roman" w:cs="Times New Roman"/>
        </w:rPr>
        <w:t xml:space="preserve"> in the query</w:t>
      </w:r>
      <w:r w:rsidR="00297EA4" w:rsidRPr="00547373">
        <w:rPr>
          <w:rFonts w:ascii="Times New Roman" w:hAnsi="Times New Roman" w:cs="Times New Roman"/>
        </w:rPr>
        <w:t>, then the relationship would be one-to-one.</w:t>
      </w:r>
      <w:r w:rsidR="006F65B9" w:rsidRPr="00547373">
        <w:rPr>
          <w:rFonts w:ascii="Times New Roman" w:hAnsi="Times New Roman" w:cs="Times New Roman"/>
        </w:rPr>
        <w:t xml:space="preserve"> This would be seen by searching for a single customer to a</w:t>
      </w:r>
      <w:r w:rsidR="00462A2E" w:rsidRPr="00547373">
        <w:rPr>
          <w:rFonts w:ascii="Times New Roman" w:hAnsi="Times New Roman" w:cs="Times New Roman"/>
        </w:rPr>
        <w:t xml:space="preserve">n individual’s </w:t>
      </w:r>
      <w:r w:rsidR="006F65B9" w:rsidRPr="00547373">
        <w:rPr>
          <w:rFonts w:ascii="Times New Roman" w:hAnsi="Times New Roman" w:cs="Times New Roman"/>
        </w:rPr>
        <w:t>particular order number.</w:t>
      </w:r>
      <w:r w:rsidR="00297EA4" w:rsidRPr="00547373">
        <w:rPr>
          <w:rFonts w:ascii="Times New Roman" w:hAnsi="Times New Roman" w:cs="Times New Roman"/>
        </w:rPr>
        <w:t xml:space="preserve"> If multiple instances</w:t>
      </w:r>
      <w:r w:rsidR="00195AF8" w:rsidRPr="00547373">
        <w:rPr>
          <w:rFonts w:ascii="Times New Roman" w:hAnsi="Times New Roman" w:cs="Times New Roman"/>
        </w:rPr>
        <w:t xml:space="preserve"> were shared between tables in the query, then the relationship would be one-to-many</w:t>
      </w:r>
      <w:r w:rsidR="00D61A7D" w:rsidRPr="00547373">
        <w:rPr>
          <w:rFonts w:ascii="Times New Roman" w:hAnsi="Times New Roman" w:cs="Times New Roman"/>
        </w:rPr>
        <w:t>.</w:t>
      </w:r>
      <w:r w:rsidR="00462A2E" w:rsidRPr="00547373">
        <w:rPr>
          <w:rFonts w:ascii="Times New Roman" w:hAnsi="Times New Roman" w:cs="Times New Roman"/>
        </w:rPr>
        <w:t xml:space="preserve"> This could be seen by seeing how many orders a particular customer has or when seeing how many customers work with a particular sales representative.</w:t>
      </w:r>
    </w:p>
    <w:p w14:paraId="1732043E" w14:textId="77777777" w:rsidR="008C347C" w:rsidRPr="0018184C" w:rsidRDefault="008C347C" w:rsidP="008C347C">
      <w:pPr>
        <w:pStyle w:val="List3"/>
        <w:numPr>
          <w:ilvl w:val="0"/>
          <w:numId w:val="0"/>
        </w:numPr>
        <w:ind w:left="2160"/>
        <w:rPr>
          <w:sz w:val="22"/>
          <w:szCs w:val="22"/>
        </w:rPr>
      </w:pPr>
    </w:p>
    <w:p w14:paraId="33542BC3" w14:textId="77777777" w:rsidR="005A730E" w:rsidRDefault="00965AD6" w:rsidP="00C22EE4">
      <w:pPr>
        <w:pStyle w:val="List2"/>
      </w:pPr>
      <w:r w:rsidRPr="0018184C">
        <w:rPr>
          <w:b/>
          <w:bCs/>
        </w:rPr>
        <w:t xml:space="preserve">Compare and contrast </w:t>
      </w:r>
      <w:r w:rsidRPr="0018184C">
        <w:t xml:space="preserve">the different </w:t>
      </w:r>
      <w:r w:rsidRPr="0018184C">
        <w:rPr>
          <w:b/>
          <w:bCs/>
        </w:rPr>
        <w:t>queries</w:t>
      </w:r>
      <w:r w:rsidRPr="0018184C">
        <w:t xml:space="preserve"> you ran and how cardinality applies to them.</w:t>
      </w:r>
    </w:p>
    <w:p w14:paraId="1A6DBC36" w14:textId="77777777" w:rsidR="00F14E23" w:rsidRPr="0018184C" w:rsidRDefault="00F14E23" w:rsidP="00F14E23">
      <w:pPr>
        <w:pStyle w:val="List2"/>
        <w:numPr>
          <w:ilvl w:val="0"/>
          <w:numId w:val="0"/>
        </w:numPr>
        <w:ind w:left="1440"/>
      </w:pPr>
    </w:p>
    <w:p w14:paraId="3F1FAD09" w14:textId="3467CA64" w:rsidR="005A730E" w:rsidRPr="00547373" w:rsidRDefault="002F20E5" w:rsidP="00547373">
      <w:pPr>
        <w:pStyle w:val="List3"/>
        <w:spacing w:line="480" w:lineRule="auto"/>
        <w:rPr>
          <w:rFonts w:ascii="Times New Roman" w:hAnsi="Times New Roman" w:cs="Times New Roman"/>
        </w:rPr>
      </w:pPr>
      <w:r w:rsidRPr="00547373">
        <w:rPr>
          <w:rFonts w:ascii="Times New Roman" w:hAnsi="Times New Roman" w:cs="Times New Roman"/>
        </w:rPr>
        <w:t xml:space="preserve">In the first step, we were </w:t>
      </w:r>
      <w:r w:rsidR="00836525" w:rsidRPr="00547373">
        <w:rPr>
          <w:rFonts w:ascii="Times New Roman" w:hAnsi="Times New Roman" w:cs="Times New Roman"/>
        </w:rPr>
        <w:t>identifying how many employees resided or serviced a particular state. This</w:t>
      </w:r>
      <w:r w:rsidR="007705B7" w:rsidRPr="00547373">
        <w:rPr>
          <w:rFonts w:ascii="Times New Roman" w:hAnsi="Times New Roman" w:cs="Times New Roman"/>
        </w:rPr>
        <w:t xml:space="preserve"> relationship in this instance was one-to-many because each individual employee </w:t>
      </w:r>
      <w:r w:rsidR="00033987" w:rsidRPr="00547373">
        <w:rPr>
          <w:rFonts w:ascii="Times New Roman" w:hAnsi="Times New Roman" w:cs="Times New Roman"/>
        </w:rPr>
        <w:t>in each</w:t>
      </w:r>
      <w:r w:rsidR="007705B7" w:rsidRPr="00547373">
        <w:rPr>
          <w:rFonts w:ascii="Times New Roman" w:hAnsi="Times New Roman" w:cs="Times New Roman"/>
        </w:rPr>
        <w:t xml:space="preserve"> state could have multiple </w:t>
      </w:r>
      <w:r w:rsidR="007705B7" w:rsidRPr="00547373">
        <w:rPr>
          <w:rFonts w:ascii="Times New Roman" w:hAnsi="Times New Roman" w:cs="Times New Roman"/>
        </w:rPr>
        <w:lastRenderedPageBreak/>
        <w:t xml:space="preserve">customers. </w:t>
      </w:r>
      <w:r w:rsidR="00221CEF" w:rsidRPr="00547373">
        <w:rPr>
          <w:rFonts w:ascii="Times New Roman" w:hAnsi="Times New Roman" w:cs="Times New Roman"/>
        </w:rPr>
        <w:t xml:space="preserve">When </w:t>
      </w:r>
      <w:r w:rsidR="001806E0" w:rsidRPr="00547373">
        <w:rPr>
          <w:rFonts w:ascii="Times New Roman" w:hAnsi="Times New Roman" w:cs="Times New Roman"/>
        </w:rPr>
        <w:t xml:space="preserve">determining the relationships between </w:t>
      </w:r>
      <w:r w:rsidR="00662699" w:rsidRPr="00547373">
        <w:rPr>
          <w:rFonts w:ascii="Times New Roman" w:hAnsi="Times New Roman" w:cs="Times New Roman"/>
        </w:rPr>
        <w:t>orders, order details, and products</w:t>
      </w:r>
      <w:r w:rsidR="001806E0" w:rsidRPr="00547373">
        <w:rPr>
          <w:rFonts w:ascii="Times New Roman" w:hAnsi="Times New Roman" w:cs="Times New Roman"/>
        </w:rPr>
        <w:t>, the relationship varies. It could be one-to-many because a product could appear on multiple orders. If we changed the query to see</w:t>
      </w:r>
      <w:r w:rsidR="004E3F02" w:rsidRPr="00547373">
        <w:rPr>
          <w:rFonts w:ascii="Times New Roman" w:hAnsi="Times New Roman" w:cs="Times New Roman"/>
        </w:rPr>
        <w:t xml:space="preserve"> products and orders, then i</w:t>
      </w:r>
      <w:r w:rsidR="00E93E84" w:rsidRPr="00547373">
        <w:rPr>
          <w:rFonts w:ascii="Times New Roman" w:hAnsi="Times New Roman" w:cs="Times New Roman"/>
        </w:rPr>
        <w:t>t changed the relationship. In summary, I could connect different tables with a related attribute to display the requested information in a single table.</w:t>
      </w:r>
    </w:p>
    <w:p w14:paraId="58D9CEED" w14:textId="77777777" w:rsidR="008C347C" w:rsidRPr="0018184C" w:rsidRDefault="008C347C" w:rsidP="008C347C">
      <w:pPr>
        <w:pStyle w:val="List3"/>
        <w:numPr>
          <w:ilvl w:val="0"/>
          <w:numId w:val="0"/>
        </w:numPr>
        <w:ind w:left="2160"/>
        <w:rPr>
          <w:sz w:val="22"/>
          <w:szCs w:val="22"/>
        </w:rPr>
      </w:pPr>
    </w:p>
    <w:p w14:paraId="3D3DF9E7" w14:textId="77777777" w:rsidR="005A730E" w:rsidRDefault="00965AD6" w:rsidP="00C22EE4">
      <w:pPr>
        <w:pStyle w:val="List2"/>
      </w:pPr>
      <w:r w:rsidRPr="0018184C">
        <w:rPr>
          <w:b/>
          <w:bCs/>
        </w:rPr>
        <w:t xml:space="preserve">Describe two </w:t>
      </w:r>
      <w:r w:rsidRPr="0018184C">
        <w:t xml:space="preserve">of the crucial </w:t>
      </w:r>
      <w:r w:rsidRPr="0018184C">
        <w:rPr>
          <w:b/>
          <w:bCs/>
        </w:rPr>
        <w:t>benefits</w:t>
      </w:r>
      <w:r w:rsidRPr="0018184C">
        <w:t xml:space="preserve"> </w:t>
      </w:r>
      <w:r w:rsidRPr="0018184C">
        <w:rPr>
          <w:b/>
          <w:bCs/>
        </w:rPr>
        <w:t>of cardinality</w:t>
      </w:r>
      <w:r w:rsidRPr="0018184C">
        <w:t xml:space="preserve"> in this type of database.</w:t>
      </w:r>
    </w:p>
    <w:p w14:paraId="532A19BC" w14:textId="77777777" w:rsidR="00F14E23" w:rsidRPr="0018184C" w:rsidRDefault="00F14E23" w:rsidP="00F14E23">
      <w:pPr>
        <w:pStyle w:val="List2"/>
        <w:numPr>
          <w:ilvl w:val="0"/>
          <w:numId w:val="0"/>
        </w:numPr>
        <w:ind w:left="1440"/>
      </w:pPr>
    </w:p>
    <w:p w14:paraId="0DA8DF46" w14:textId="226E4EC1" w:rsidR="005A730E" w:rsidRPr="00547373" w:rsidRDefault="007805B3" w:rsidP="00547373">
      <w:pPr>
        <w:pStyle w:val="List3"/>
        <w:spacing w:line="480" w:lineRule="auto"/>
        <w:rPr>
          <w:rFonts w:ascii="Times New Roman" w:hAnsi="Times New Roman" w:cs="Times New Roman"/>
        </w:rPr>
      </w:pPr>
      <w:r w:rsidRPr="00547373">
        <w:rPr>
          <w:rFonts w:ascii="Times New Roman" w:hAnsi="Times New Roman" w:cs="Times New Roman"/>
        </w:rPr>
        <w:t xml:space="preserve">The immediate and </w:t>
      </w:r>
      <w:r w:rsidR="002F63AA" w:rsidRPr="00547373">
        <w:rPr>
          <w:rFonts w:ascii="Times New Roman" w:hAnsi="Times New Roman" w:cs="Times New Roman"/>
        </w:rPr>
        <w:t xml:space="preserve">most significant benefit of cardinality is its ability to link tables with common attributes. This allows for greater data </w:t>
      </w:r>
      <w:r w:rsidR="006066C1" w:rsidRPr="00547373">
        <w:rPr>
          <w:rFonts w:ascii="Times New Roman" w:hAnsi="Times New Roman" w:cs="Times New Roman"/>
        </w:rPr>
        <w:t>acquisition</w:t>
      </w:r>
      <w:r w:rsidR="002F63AA" w:rsidRPr="00547373">
        <w:rPr>
          <w:rFonts w:ascii="Times New Roman" w:hAnsi="Times New Roman" w:cs="Times New Roman"/>
        </w:rPr>
        <w:t xml:space="preserve">, </w:t>
      </w:r>
      <w:r w:rsidR="006066C1" w:rsidRPr="00547373">
        <w:rPr>
          <w:rFonts w:ascii="Times New Roman" w:hAnsi="Times New Roman" w:cs="Times New Roman"/>
        </w:rPr>
        <w:t>and identification of relationships, and allows for increased efficiency.</w:t>
      </w:r>
      <w:r w:rsidR="002C75AB" w:rsidRPr="00547373">
        <w:rPr>
          <w:rFonts w:ascii="Times New Roman" w:hAnsi="Times New Roman" w:cs="Times New Roman"/>
        </w:rPr>
        <w:t xml:space="preserve"> This allows users to have a quick snapshot of the data their database holds and can discover relationships key to a business’s success. This logic would also apply to schools, such as GPAs, scholarships, and fees.</w:t>
      </w:r>
    </w:p>
    <w:p w14:paraId="4B41044C" w14:textId="0C061B0C" w:rsidR="006066C1" w:rsidRPr="00547373" w:rsidRDefault="00C52D75" w:rsidP="00547373">
      <w:pPr>
        <w:pStyle w:val="List3"/>
        <w:spacing w:line="480" w:lineRule="auto"/>
        <w:rPr>
          <w:rFonts w:ascii="Times New Roman" w:hAnsi="Times New Roman" w:cs="Times New Roman"/>
        </w:rPr>
      </w:pPr>
      <w:r w:rsidRPr="00547373">
        <w:rPr>
          <w:rFonts w:ascii="Times New Roman" w:hAnsi="Times New Roman" w:cs="Times New Roman"/>
        </w:rPr>
        <w:t>Another benefit</w:t>
      </w:r>
      <w:r w:rsidR="002C75AB" w:rsidRPr="00547373">
        <w:rPr>
          <w:rFonts w:ascii="Times New Roman" w:hAnsi="Times New Roman" w:cs="Times New Roman"/>
        </w:rPr>
        <w:t xml:space="preserve"> </w:t>
      </w:r>
      <w:r w:rsidR="003934FE" w:rsidRPr="00547373">
        <w:rPr>
          <w:rFonts w:ascii="Times New Roman" w:hAnsi="Times New Roman" w:cs="Times New Roman"/>
        </w:rPr>
        <w:t xml:space="preserve">of cardinality is the ability to </w:t>
      </w:r>
      <w:r w:rsidR="001475D5" w:rsidRPr="00547373">
        <w:rPr>
          <w:rFonts w:ascii="Times New Roman" w:hAnsi="Times New Roman" w:cs="Times New Roman"/>
        </w:rPr>
        <w:t xml:space="preserve">have </w:t>
      </w:r>
      <w:r w:rsidR="0012718A" w:rsidRPr="00547373">
        <w:rPr>
          <w:rFonts w:ascii="Times New Roman" w:hAnsi="Times New Roman" w:cs="Times New Roman"/>
        </w:rPr>
        <w:t>multiple data tables instead of one larger data table.</w:t>
      </w:r>
      <w:r w:rsidR="005D3D45" w:rsidRPr="00547373">
        <w:rPr>
          <w:rFonts w:ascii="Times New Roman" w:hAnsi="Times New Roman" w:cs="Times New Roman"/>
        </w:rPr>
        <w:t xml:space="preserve"> This increases the organization of data and makes it more readable and accessible to the end user.</w:t>
      </w:r>
    </w:p>
    <w:p w14:paraId="228A376E" w14:textId="77777777" w:rsidR="005A730E" w:rsidRPr="0018184C" w:rsidRDefault="005A730E" w:rsidP="00813947">
      <w:pPr>
        <w:suppressAutoHyphens/>
        <w:spacing w:line="240" w:lineRule="auto"/>
        <w:rPr>
          <w:rFonts w:ascii="Calibri" w:hAnsi="Calibri" w:cs="Calibri"/>
        </w:rPr>
      </w:pPr>
    </w:p>
    <w:sectPr w:rsidR="005A730E" w:rsidRPr="0018184C" w:rsidSect="00813947">
      <w:headerReference w:type="default" r:id="rId22"/>
      <w:footerReference w:type="default" r:id="rId23"/>
      <w:pgSz w:w="12240" w:h="15840"/>
      <w:pgMar w:top="1350" w:right="1440" w:bottom="81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BD7E" w14:textId="77777777" w:rsidR="00E73C8B" w:rsidRDefault="00E73C8B">
      <w:pPr>
        <w:spacing w:line="240" w:lineRule="auto"/>
      </w:pPr>
      <w:r>
        <w:separator/>
      </w:r>
    </w:p>
  </w:endnote>
  <w:endnote w:type="continuationSeparator" w:id="0">
    <w:p w14:paraId="172E75F3" w14:textId="77777777" w:rsidR="00E73C8B" w:rsidRDefault="00E73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E022" w14:textId="78F951A6" w:rsidR="67641FFC" w:rsidRDefault="67641FFC" w:rsidP="00181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DE9C" w14:textId="77777777" w:rsidR="00E73C8B" w:rsidRDefault="00E73C8B">
      <w:pPr>
        <w:spacing w:line="240" w:lineRule="auto"/>
      </w:pPr>
      <w:r>
        <w:separator/>
      </w:r>
    </w:p>
  </w:footnote>
  <w:footnote w:type="continuationSeparator" w:id="0">
    <w:p w14:paraId="69337A2C" w14:textId="77777777" w:rsidR="00E73C8B" w:rsidRDefault="00E73C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DE87" w14:textId="17C68790" w:rsidR="67641FFC" w:rsidRDefault="199D45E9" w:rsidP="199D45E9">
    <w:pPr>
      <w:spacing w:after="200" w:line="259" w:lineRule="auto"/>
      <w:contextualSpacing/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3984E94A" wp14:editId="199D45E9">
          <wp:extent cx="781050" cy="438150"/>
          <wp:effectExtent l="0" t="0" r="0" b="0"/>
          <wp:docPr id="1679158994" name="Picture 167915899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8B49C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7386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61A2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33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25BCE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9485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CB2B36"/>
    <w:multiLevelType w:val="multilevel"/>
    <w:tmpl w:val="9DAE8FBA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bCs/>
        <w:color w:val="00000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rFonts w:ascii="Calibri" w:eastAsia="Arial" w:hAnsi="Calibri" w:cs="Calibri" w:hint="default"/>
        <w:b w:val="0"/>
        <w:color w:val="000000"/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4B5CB6"/>
    <w:multiLevelType w:val="hybridMultilevel"/>
    <w:tmpl w:val="D62625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5297351">
    <w:abstractNumId w:val="6"/>
  </w:num>
  <w:num w:numId="2" w16cid:durableId="2065332629">
    <w:abstractNumId w:val="7"/>
  </w:num>
  <w:num w:numId="3" w16cid:durableId="877352796">
    <w:abstractNumId w:val="5"/>
  </w:num>
  <w:num w:numId="4" w16cid:durableId="1640451571">
    <w:abstractNumId w:val="3"/>
  </w:num>
  <w:num w:numId="5" w16cid:durableId="1683359504">
    <w:abstractNumId w:val="2"/>
  </w:num>
  <w:num w:numId="6" w16cid:durableId="1069498606">
    <w:abstractNumId w:val="1"/>
  </w:num>
  <w:num w:numId="7" w16cid:durableId="1161115070">
    <w:abstractNumId w:val="0"/>
  </w:num>
  <w:num w:numId="8" w16cid:durableId="1973553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E"/>
    <w:rsid w:val="0000166C"/>
    <w:rsid w:val="00016AB5"/>
    <w:rsid w:val="00033987"/>
    <w:rsid w:val="00074601"/>
    <w:rsid w:val="00087845"/>
    <w:rsid w:val="000A5342"/>
    <w:rsid w:val="000B2FB0"/>
    <w:rsid w:val="0012718A"/>
    <w:rsid w:val="001475D5"/>
    <w:rsid w:val="001806E0"/>
    <w:rsid w:val="0018184C"/>
    <w:rsid w:val="0019253D"/>
    <w:rsid w:val="00195AF8"/>
    <w:rsid w:val="00204F07"/>
    <w:rsid w:val="00221CEF"/>
    <w:rsid w:val="002547D6"/>
    <w:rsid w:val="00297EA4"/>
    <w:rsid w:val="002A3999"/>
    <w:rsid w:val="002C75AB"/>
    <w:rsid w:val="002E4963"/>
    <w:rsid w:val="002F20E5"/>
    <w:rsid w:val="002F63AA"/>
    <w:rsid w:val="00305155"/>
    <w:rsid w:val="003934FE"/>
    <w:rsid w:val="003D2A34"/>
    <w:rsid w:val="003D7C15"/>
    <w:rsid w:val="003E1F60"/>
    <w:rsid w:val="00420E21"/>
    <w:rsid w:val="00462A2E"/>
    <w:rsid w:val="004D1CB1"/>
    <w:rsid w:val="004E3F02"/>
    <w:rsid w:val="00547373"/>
    <w:rsid w:val="0057131B"/>
    <w:rsid w:val="005A730E"/>
    <w:rsid w:val="005B15B4"/>
    <w:rsid w:val="005D3206"/>
    <w:rsid w:val="005D3D45"/>
    <w:rsid w:val="006066C1"/>
    <w:rsid w:val="0062498C"/>
    <w:rsid w:val="00662699"/>
    <w:rsid w:val="006E79CC"/>
    <w:rsid w:val="006F65B9"/>
    <w:rsid w:val="00722BE7"/>
    <w:rsid w:val="007705B7"/>
    <w:rsid w:val="007805B3"/>
    <w:rsid w:val="007A58A8"/>
    <w:rsid w:val="00813947"/>
    <w:rsid w:val="0083000B"/>
    <w:rsid w:val="00836525"/>
    <w:rsid w:val="00887CA3"/>
    <w:rsid w:val="008C347C"/>
    <w:rsid w:val="008E34AF"/>
    <w:rsid w:val="00951F5A"/>
    <w:rsid w:val="00965AD6"/>
    <w:rsid w:val="00A105E6"/>
    <w:rsid w:val="00A31411"/>
    <w:rsid w:val="00AA100D"/>
    <w:rsid w:val="00AC21B1"/>
    <w:rsid w:val="00AF40D7"/>
    <w:rsid w:val="00BD5D12"/>
    <w:rsid w:val="00BE75D6"/>
    <w:rsid w:val="00C22EE4"/>
    <w:rsid w:val="00C52D75"/>
    <w:rsid w:val="00C76332"/>
    <w:rsid w:val="00D0404D"/>
    <w:rsid w:val="00D11800"/>
    <w:rsid w:val="00D61A7D"/>
    <w:rsid w:val="00DC390A"/>
    <w:rsid w:val="00E34373"/>
    <w:rsid w:val="00E73C8B"/>
    <w:rsid w:val="00E93E84"/>
    <w:rsid w:val="00E93EBB"/>
    <w:rsid w:val="00ED1724"/>
    <w:rsid w:val="00F14E23"/>
    <w:rsid w:val="00F22873"/>
    <w:rsid w:val="00F45FA2"/>
    <w:rsid w:val="00F75B69"/>
    <w:rsid w:val="00FB0CF2"/>
    <w:rsid w:val="00FE27DE"/>
    <w:rsid w:val="088E67F9"/>
    <w:rsid w:val="0AC1D805"/>
    <w:rsid w:val="17335B04"/>
    <w:rsid w:val="18017588"/>
    <w:rsid w:val="199D45E9"/>
    <w:rsid w:val="2002729E"/>
    <w:rsid w:val="2B17F227"/>
    <w:rsid w:val="47FB5E22"/>
    <w:rsid w:val="67641FFC"/>
    <w:rsid w:val="6D817BAD"/>
    <w:rsid w:val="727DBC6D"/>
    <w:rsid w:val="78F3EE5D"/>
    <w:rsid w:val="7D3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795FD"/>
  <w15:docId w15:val="{FBB3F3F1-0265-144C-AA37-C5B970BB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3206"/>
  </w:style>
  <w:style w:type="paragraph" w:styleId="Heading1">
    <w:name w:val="heading 1"/>
    <w:basedOn w:val="Normal"/>
    <w:next w:val="Normal"/>
    <w:rsid w:val="00813947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5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B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9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47"/>
  </w:style>
  <w:style w:type="character" w:styleId="Hyperlink">
    <w:name w:val="Hyperlink"/>
    <w:basedOn w:val="DefaultParagraphFont"/>
    <w:uiPriority w:val="99"/>
    <w:semiHidden/>
    <w:unhideWhenUsed/>
    <w:rsid w:val="00813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05E6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C22EE4"/>
    <w:pPr>
      <w:numPr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C22EE4"/>
    <w:pPr>
      <w:numPr>
        <w:ilvl w:val="1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C22EE4"/>
    <w:pPr>
      <w:numPr>
        <w:ilvl w:val="2"/>
        <w:numId w:val="1"/>
      </w:numPr>
      <w:suppressAutoHyphens/>
      <w:spacing w:line="240" w:lineRule="auto"/>
    </w:pPr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7C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A3"/>
  </w:style>
  <w:style w:type="paragraph" w:styleId="Revision">
    <w:name w:val="Revision"/>
    <w:hidden/>
    <w:uiPriority w:val="99"/>
    <w:semiHidden/>
    <w:rsid w:val="00E34373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7D078B-2A86-4960-9F92-E5897C9CE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5A348-5454-4A87-B995-5C0CDDC348E4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3.xml><?xml version="1.0" encoding="utf-8"?>
<ds:datastoreItem xmlns:ds="http://schemas.openxmlformats.org/officeDocument/2006/customXml" ds:itemID="{EF1ED214-1D5F-4A76-826A-FE388C27CF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629</Words>
  <Characters>3590</Characters>
  <Application>Microsoft Office Word</Application>
  <DocSecurity>0</DocSecurity>
  <Lines>29</Lines>
  <Paragraphs>8</Paragraphs>
  <ScaleCrop>false</ScaleCrop>
  <Company>SNHU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Cardinality and Targeted Data Template</dc:title>
  <dc:creator>Gutschow, Molly</dc:creator>
  <cp:lastModifiedBy>Bryan Pirrone</cp:lastModifiedBy>
  <cp:revision>55</cp:revision>
  <dcterms:created xsi:type="dcterms:W3CDTF">2023-03-26T15:56:00Z</dcterms:created>
  <dcterms:modified xsi:type="dcterms:W3CDTF">2023-03-26T17:05:00Z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21264100</vt:r8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GrammarlyDocumentId">
    <vt:lpwstr>f5a5eb52577890d8e157bc5d807fd75af470a2fbb82ca539569d07fbd6281936</vt:lpwstr>
  </property>
</Properties>
</file>