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60" w:after="140" w:line="259" w:lineRule="auto"/>
      </w:pPr>
      <w:r>
        <w:rPr>
          <w:rFonts w:ascii="Aptos" w:hAnsi="Aptos" w:eastAsia="Aptos"/>
          <w:b/>
          <w:color w:val="163E5C"/>
          <w:sz w:val="21"/>
        </w:rPr>
        <w:t>USER GUIDE</w:t>
      </w:r>
    </w:p>
    <w:p>
      <w:pPr>
        <w:pStyle w:val="Title"/>
        <w:keepNext/>
        <w:widowControl/>
        <w:spacing w:before="0" w:after="140" w:line="240" w:lineRule="auto"/>
      </w:pPr>
      <w:r>
        <w:rPr>
          <w:rFonts w:ascii="Aptos Display" w:hAnsi="Aptos Display" w:eastAsia="Aptos Display"/>
          <w:b/>
          <w:color w:val="000000"/>
          <w:sz w:val="50"/>
        </w:rPr>
        <w:t>News Classification Automation</w:t>
        <w:br/>
        <w:t>User Guide</w:t>
      </w:r>
    </w:p>
    <w:p>
      <w:pPr>
        <w:keepNext w:val="0"/>
        <w:widowControl/>
        <w:spacing w:before="0" w:after="240" w:line="259" w:lineRule="auto"/>
      </w:pPr>
      <w:r>
        <w:rPr>
          <w:rFonts w:ascii="Aptos" w:hAnsi="Aptos" w:eastAsia="Aptos"/>
          <w:b w:val="0"/>
          <w:color w:val="536473"/>
          <w:sz w:val="24"/>
        </w:rPr>
        <w:t>Choose the right route, complete the work and download the correct output.</w:t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1  Choose the route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What you have</w:t>
            </w:r>
          </w:p>
        </w:tc>
        <w:tc>
          <w:tcPr>
            <w:tcW w:type="dxa" w:w="2232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Open</w:t>
            </w:r>
          </w:p>
        </w:tc>
        <w:tc>
          <w:tcPr>
            <w:tcW w:type="dxa" w:w="5112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Raw daily workbook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New Run</w:t>
            </w:r>
          </w:p>
        </w:tc>
        <w:tc>
          <w:tcPr>
            <w:tcW w:type="dxa" w:w="51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Preparation, repeat review, then classification or qualified download</w:t>
            </w:r>
          </w:p>
        </w:tc>
      </w:tr>
      <w:tr>
        <w:trPr>
          <w:cantSplit/>
        </w:trPr>
        <w:tc>
          <w:tcPr>
            <w:tcW w:type="dxa" w:w="2880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Workbook ready for tagging</w:t>
            </w:r>
          </w:p>
        </w:tc>
        <w:tc>
          <w:tcPr>
            <w:tcW w:type="dxa" w:w="2232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Classify &amp; Validate</w:t>
            </w:r>
          </w:p>
        </w:tc>
        <w:tc>
          <w:tcPr>
            <w:tcW w:type="dxa" w:w="5112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System classification, validation and reviewed output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System and manual results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Accuracy Check</w:t>
            </w:r>
          </w:p>
        </w:tc>
        <w:tc>
          <w:tcPr>
            <w:tcW w:type="dxa" w:w="51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9"/>
              </w:rPr>
              <w:t>One saved comparison report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pStyle w:val="Heading2"/>
        <w:keepNext/>
        <w:widowControl/>
        <w:spacing w:before="12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Tabs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Tab</w:t>
            </w:r>
          </w:p>
        </w:tc>
        <w:tc>
          <w:tcPr>
            <w:tcW w:type="dxa" w:w="7343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Overview</w:t>
            </w:r>
          </w:p>
        </w:tc>
        <w:tc>
          <w:tcPr>
            <w:tcW w:type="dxa" w:w="734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Find a run, resume work, open validation or download original system results</w:t>
            </w:r>
          </w:p>
        </w:tc>
      </w:tr>
      <w:tr>
        <w:trPr>
          <w:cantSplit/>
        </w:trPr>
        <w:tc>
          <w:tcPr>
            <w:tcW w:type="dxa" w:w="2880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New Run</w:t>
            </w:r>
          </w:p>
        </w:tc>
        <w:tc>
          <w:tcPr>
            <w:tcW w:type="dxa" w:w="7343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Prepare a raw daily workbook and review repeated articles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Classify &amp; Validate</w:t>
            </w:r>
          </w:p>
        </w:tc>
        <w:tc>
          <w:tcPr>
            <w:tcW w:type="dxa" w:w="734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Run classification, read articles, correct results and download</w:t>
            </w:r>
          </w:p>
        </w:tc>
      </w:tr>
      <w:tr>
        <w:trPr>
          <w:cantSplit/>
        </w:trPr>
        <w:tc>
          <w:tcPr>
            <w:tcW w:type="dxa" w:w="2880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Accuracy Check</w:t>
            </w:r>
          </w:p>
        </w:tc>
        <w:tc>
          <w:tcPr>
            <w:tcW w:type="dxa" w:w="7343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Compare system classifications with a complete manual file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Portfolio &amp; Exclusions</w:t>
            </w:r>
          </w:p>
        </w:tc>
        <w:tc>
          <w:tcPr>
            <w:tcW w:type="dxa" w:w="734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Maintain coverage, exclusions, languages and the repeat threshold</w:t>
            </w:r>
          </w:p>
        </w:tc>
      </w:tr>
      <w:tr>
        <w:trPr>
          <w:cantSplit/>
        </w:trPr>
        <w:tc>
          <w:tcPr>
            <w:tcW w:type="dxa" w:w="2880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Rules</w:t>
            </w:r>
          </w:p>
        </w:tc>
        <w:tc>
          <w:tcPr>
            <w:tcW w:type="dxa" w:w="7343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Read active logic, download JSON or save a new rule version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2  Use Overview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888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8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Overview shows current workload, status and the next available action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Choose the card scope  </w:t>
      </w:r>
      <w:r>
        <w:rPr>
          <w:rFonts w:ascii="Aptos" w:hAnsi="Aptos" w:eastAsia="Aptos"/>
          <w:b w:val="0"/>
          <w:color w:val="18222D"/>
          <w:sz w:val="22"/>
        </w:rPr>
        <w:t>Use Last run or All runs. This changes the four summary cards only.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Find a run  </w:t>
      </w:r>
      <w:r>
        <w:rPr>
          <w:rFonts w:ascii="Aptos" w:hAnsi="Aptos" w:eastAsia="Aptos"/>
          <w:b w:val="0"/>
          <w:color w:val="18222D"/>
          <w:sz w:val="22"/>
        </w:rPr>
        <w:t>Search by file name or run ID, or filter the list by status.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Open details  </w:t>
      </w:r>
      <w:r>
        <w:rPr>
          <w:rFonts w:ascii="Aptos" w:hAnsi="Aptos" w:eastAsia="Aptos"/>
          <w:b w:val="0"/>
          <w:color w:val="18222D"/>
          <w:sz w:val="22"/>
        </w:rPr>
        <w:t>Select the file name to see counts, timings, audit reports and saved downloads.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Continue work  </w:t>
      </w:r>
      <w:r>
        <w:rPr>
          <w:rFonts w:ascii="Aptos" w:hAnsi="Aptos" w:eastAsia="Aptos"/>
          <w:b w:val="0"/>
          <w:color w:val="18222D"/>
          <w:sz w:val="22"/>
        </w:rPr>
        <w:t>Use Actions to review titles, resume repeat review, choose the next step or open validation.</w:t>
      </w:r>
    </w:p>
    <w:p>
      <w:pPr>
        <w:keepNext w:val="0"/>
        <w:widowControl/>
        <w:spacing w:before="80" w:after="12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Download in Actions  </w:t>
      </w:r>
      <w:r>
        <w:rPr>
          <w:rFonts w:ascii="Aptos" w:hAnsi="Aptos" w:eastAsia="Aptos"/>
          <w:b w:val="0"/>
          <w:color w:val="18222D"/>
          <w:sz w:val="22"/>
        </w:rPr>
        <w:t>This is the original-system-results file used by Accuracy Check. Keep it unchanged.</w:t>
      </w: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3  Run a raw daily file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1969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run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6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New Run accepts one raw workbook without column mapping</w:t>
      </w:r>
    </w:p>
    <w:p>
      <w:pPr>
        <w:keepNext w:val="0"/>
        <w:widowControl/>
        <w:spacing w:before="80" w:after="12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Required workbook  </w:t>
      </w:r>
      <w:r>
        <w:rPr>
          <w:rFonts w:ascii="Aptos" w:hAnsi="Aptos" w:eastAsia="Aptos"/>
          <w:b w:val="0"/>
          <w:color w:val="18222D"/>
          <w:sz w:val="22"/>
        </w:rPr>
        <w:t>Use one worksheet and exactly these ten columns.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24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Required columns</w:t>
            </w:r>
          </w:p>
        </w:tc>
      </w:tr>
      <w:tr>
        <w:trPr>
          <w:cantSplit/>
        </w:trPr>
        <w:tc>
          <w:tcPr>
            <w:tcW w:type="dxa" w:w="10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7"/>
              </w:rPr>
              <w:t>ID  |  Company_Code  |  Company_Name  |  Title  |  URL  |  Published_Date  |  Excerpt  |  Description  |  Tag  |  Sentiment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Upload  </w:t>
      </w:r>
      <w:r>
        <w:rPr>
          <w:rFonts w:ascii="Aptos" w:hAnsi="Aptos" w:eastAsia="Aptos"/>
          <w:b w:val="0"/>
          <w:color w:val="18222D"/>
          <w:sz w:val="22"/>
        </w:rPr>
        <w:t>Open New Run and drag the file into the upload area, or select Choose daily workbook.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Validate  </w:t>
      </w:r>
      <w:r>
        <w:rPr>
          <w:rFonts w:ascii="Aptos" w:hAnsi="Aptos" w:eastAsia="Aptos"/>
          <w:b w:val="0"/>
          <w:color w:val="18222D"/>
          <w:sz w:val="22"/>
        </w:rPr>
        <w:t>Correct any missing, duplicate or extra columns, or any multiple-sheet error.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Prepare  </w:t>
      </w:r>
      <w:r>
        <w:rPr>
          <w:rFonts w:ascii="Aptos" w:hAnsi="Aptos" w:eastAsia="Aptos"/>
          <w:b w:val="0"/>
          <w:color w:val="18222D"/>
          <w:sz w:val="22"/>
        </w:rPr>
        <w:t>Confirm Start Pre-Classification Preparation and wait for the totals.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Check  </w:t>
      </w:r>
      <w:r>
        <w:rPr>
          <w:rFonts w:ascii="Aptos" w:hAnsi="Aptos" w:eastAsia="Aptos"/>
          <w:b w:val="0"/>
          <w:color w:val="18222D"/>
          <w:sz w:val="22"/>
        </w:rPr>
        <w:t>Review Total rows, Qualified, Excluded and Repeat review. Download Before review if an audit file is needed.</w:t>
      </w:r>
    </w:p>
    <w:p>
      <w:pPr>
        <w:pStyle w:val="Heading2"/>
        <w:keepNext/>
        <w:widowControl/>
        <w:spacing w:before="12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Title Review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095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review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9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Select only clearly irrelevant repeated titles</w:t>
      </w:r>
    </w:p>
    <w:p>
      <w:pPr>
        <w:keepNext w:val="0"/>
        <w:widowControl/>
        <w:spacing w:before="0" w:after="120" w:line="259" w:lineRule="auto"/>
      </w:pPr>
      <w:r>
        <w:rPr>
          <w:rFonts w:ascii="Aptos" w:hAnsi="Aptos" w:eastAsia="Aptos"/>
          <w:b w:val="0"/>
          <w:color w:val="18222D"/>
          <w:sz w:val="22"/>
        </w:rPr>
        <w:t>Click anywhere on a title row to select it for exclusion; click again to clear it. Unselected titles continue to Repeat Review. Use Search, Select all or Clear when needed.</w:t>
      </w: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4  Complete repeat review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180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_review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8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The article and company list stay side by side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Read  </w:t>
      </w:r>
      <w:r>
        <w:rPr>
          <w:rFonts w:ascii="Aptos" w:hAnsi="Aptos" w:eastAsia="Aptos"/>
          <w:b w:val="0"/>
          <w:color w:val="18222D"/>
          <w:sz w:val="22"/>
        </w:rPr>
        <w:t>Review the title, excerpt and original article when needed.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Check companies  </w:t>
      </w:r>
      <w:r>
        <w:rPr>
          <w:rFonts w:ascii="Aptos" w:hAnsi="Aptos" w:eastAsia="Aptos"/>
          <w:b w:val="0"/>
          <w:color w:val="18222D"/>
          <w:sz w:val="22"/>
        </w:rPr>
        <w:t>Names found in the title are preselected. Search the list when it is long.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Decide  </w:t>
      </w:r>
      <w:r>
        <w:rPr>
          <w:rFonts w:ascii="Aptos" w:hAnsi="Aptos" w:eastAsia="Aptos"/>
          <w:b w:val="0"/>
          <w:color w:val="18222D"/>
          <w:sz w:val="22"/>
        </w:rPr>
        <w:t>Choose Exclude for all, Keep all or Keep selected. The next article opens automatically.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Pause safely  </w:t>
      </w:r>
      <w:r>
        <w:rPr>
          <w:rFonts w:ascii="Aptos" w:hAnsi="Aptos" w:eastAsia="Aptos"/>
          <w:b w:val="0"/>
          <w:color w:val="18222D"/>
          <w:sz w:val="22"/>
        </w:rPr>
        <w:t>Every completed decision is saved. Select Pause review and resume later from Overview.</w:t>
      </w:r>
    </w:p>
    <w:p>
      <w:pPr>
        <w:pStyle w:val="Heading2"/>
        <w:keepNext/>
        <w:widowControl/>
        <w:spacing w:before="12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After the last review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264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details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6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The run page separates preparation time from manual review time</w:t>
      </w:r>
    </w:p>
    <w:p>
      <w:pPr>
        <w:keepNext w:val="0"/>
        <w:widowControl/>
        <w:spacing w:before="0" w:after="120" w:line="259" w:lineRule="auto"/>
      </w:pPr>
      <w:r>
        <w:rPr>
          <w:rFonts w:ascii="Aptos" w:hAnsi="Aptos" w:eastAsia="Aptos"/>
          <w:b w:val="0"/>
          <w:color w:val="18222D"/>
          <w:sz w:val="22"/>
        </w:rPr>
        <w:t>Review final Qualified and Excluded counts, then choose the next step: proceed to classification, download qualified rows, create balanced part files, or decide later. Repeated article groups stay together, so part sizes may vary slightly.</w:t>
      </w: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5  Classify and validate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714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y_crop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1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A completed batch opens directly in validation mode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Start  </w:t>
      </w:r>
      <w:r>
        <w:rPr>
          <w:rFonts w:ascii="Aptos" w:hAnsi="Aptos" w:eastAsia="Aptos"/>
          <w:b w:val="0"/>
          <w:color w:val="18222D"/>
          <w:sz w:val="22"/>
        </w:rPr>
        <w:t>For classification only, choose a one-sheet workbook with the same exact ten columns, then select Classify workbook.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Reopen  </w:t>
      </w:r>
      <w:r>
        <w:rPr>
          <w:rFonts w:ascii="Aptos" w:hAnsi="Aptos" w:eastAsia="Aptos"/>
          <w:b w:val="0"/>
          <w:color w:val="18222D"/>
          <w:sz w:val="22"/>
        </w:rPr>
        <w:t>Use Current batch or Previous batch to return to saved work.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Filter  </w:t>
      </w:r>
      <w:r>
        <w:rPr>
          <w:rFonts w:ascii="Aptos" w:hAnsi="Aptos" w:eastAsia="Aptos"/>
          <w:b w:val="0"/>
          <w:color w:val="18222D"/>
          <w:sz w:val="22"/>
        </w:rPr>
        <w:t>Use All, Others, Specific, Neutral, Negative or Positive. Column filters are also available.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Read  </w:t>
      </w:r>
      <w:r>
        <w:rPr>
          <w:rFonts w:ascii="Aptos" w:hAnsi="Aptos" w:eastAsia="Aptos"/>
          <w:b w:val="0"/>
          <w:color w:val="18222D"/>
          <w:sz w:val="22"/>
        </w:rPr>
        <w:t>Select the article title to open the reader. Select the thumbs-down button beside Tag or Sentiment to correct it.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5  Correct  </w:t>
      </w:r>
      <w:r>
        <w:rPr>
          <w:rFonts w:ascii="Aptos" w:hAnsi="Aptos" w:eastAsia="Aptos"/>
          <w:b w:val="0"/>
          <w:color w:val="18222D"/>
          <w:sz w:val="22"/>
        </w:rPr>
        <w:t>Change Tag and or Sentiment, enter the required Reason for change, then save. Status changes to Corrected.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6  Download  </w:t>
      </w:r>
      <w:r>
        <w:rPr>
          <w:rFonts w:ascii="Aptos" w:hAnsi="Aptos" w:eastAsia="Aptos"/>
          <w:b w:val="0"/>
          <w:color w:val="18222D"/>
          <w:sz w:val="22"/>
        </w:rPr>
        <w:t>The reviewed workbook contains the ten input columns plus Additional Comments.</w:t>
      </w:r>
    </w:p>
    <w:p>
      <w:pPr>
        <w:keepNext w:val="0"/>
        <w:widowControl/>
        <w:spacing w:before="80" w:after="12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End-to-end runs  </w:t>
      </w:r>
      <w:r>
        <w:rPr>
          <w:rFonts w:ascii="Aptos" w:hAnsi="Aptos" w:eastAsia="Aptos"/>
          <w:b w:val="0"/>
          <w:color w:val="18222D"/>
          <w:sz w:val="22"/>
        </w:rPr>
        <w:t>If Proceed to classification was selected after preparation, the completed batch appears here automatically.</w:t>
      </w: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6  Run Accuracy Check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309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0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Accuracy Check compares a system file with the matching manual 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128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1  System classifications</w:t>
            </w:r>
          </w:p>
        </w:tc>
        <w:tc>
          <w:tcPr>
            <w:tcW w:type="dxa" w:w="71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Preferred: Download original system results from a completed raw run and keep the workbook unchanged. A classification-only system workbook may also be used.</w:t>
            </w:r>
          </w:p>
        </w:tc>
      </w:tr>
      <w:tr>
        <w:trPr>
          <w:cantSplit/>
        </w:trPr>
        <w:tc>
          <w:tcPr>
            <w:tcW w:type="dxa" w:w="3096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2  Manual classifications</w:t>
            </w:r>
          </w:p>
        </w:tc>
        <w:tc>
          <w:tcPr>
            <w:tcW w:type="dxa" w:w="7128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Use the complete manual .xlsx file for the same supplied rows, including Others with sentiment 0.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Upload both files  </w:t>
      </w:r>
      <w:r>
        <w:rPr>
          <w:rFonts w:ascii="Aptos" w:hAnsi="Aptos" w:eastAsia="Aptos"/>
          <w:b w:val="0"/>
          <w:color w:val="18222D"/>
          <w:sz w:val="22"/>
        </w:rPr>
        <w:t>Additional columns are ignored by the comparison.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Generate  </w:t>
      </w:r>
      <w:r>
        <w:rPr>
          <w:rFonts w:ascii="Aptos" w:hAnsi="Aptos" w:eastAsia="Aptos"/>
          <w:b w:val="0"/>
          <w:color w:val="18222D"/>
          <w:sz w:val="22"/>
        </w:rPr>
        <w:t>Select Generate accuracy report. The check does not change classifications or train the model.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Read  </w:t>
      </w:r>
      <w:r>
        <w:rPr>
          <w:rFonts w:ascii="Aptos" w:hAnsi="Aptos" w:eastAsia="Aptos"/>
          <w:b w:val="0"/>
          <w:color w:val="18222D"/>
          <w:sz w:val="22"/>
        </w:rPr>
        <w:t>Rows are matched by ID plus original Company_Name, not by row order or Company_Code.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Resolve issues  </w:t>
      </w:r>
      <w:r>
        <w:rPr>
          <w:rFonts w:ascii="Aptos" w:hAnsi="Aptos" w:eastAsia="Aptos"/>
          <w:b w:val="0"/>
          <w:color w:val="18222D"/>
          <w:sz w:val="22"/>
        </w:rPr>
        <w:t>Missing, extra, invalid or duplicate keys are listed and scores are withheld until the files are unambiguous.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5  Download  </w:t>
      </w:r>
      <w:r>
        <w:rPr>
          <w:rFonts w:ascii="Aptos" w:hAnsi="Aptos" w:eastAsia="Aptos"/>
          <w:b w:val="0"/>
          <w:color w:val="18222D"/>
          <w:sz w:val="22"/>
        </w:rPr>
        <w:t>Return to Saved accuracy reports at any time to view or download the same report.</w:t>
      </w:r>
    </w:p>
    <w:p>
      <w:pPr>
        <w:keepNext w:val="0"/>
        <w:widowControl/>
        <w:spacing w:before="80" w:after="12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App-generated system file  </w:t>
      </w:r>
      <w:r>
        <w:rPr>
          <w:rFonts w:ascii="Aptos" w:hAnsi="Aptos" w:eastAsia="Aptos"/>
          <w:b w:val="0"/>
          <w:color w:val="18222D"/>
          <w:sz w:val="22"/>
        </w:rPr>
        <w:t>It contains System classifications and Snapshot details sheets. Keep both sheets unchanged.</w:t>
      </w:r>
    </w:p>
    <w:p>
      <w:pPr>
        <w:pStyle w:val="Heading2"/>
        <w:keepNext/>
        <w:widowControl/>
        <w:spacing w:before="12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Report sheets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7128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Summary</w:t>
            </w:r>
          </w:p>
        </w:tc>
        <w:tc>
          <w:tcPr>
            <w:tcW w:type="dxa" w:w="71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Main scores, counts and interpretation</w:t>
            </w:r>
          </w:p>
        </w:tc>
      </w:tr>
      <w:tr>
        <w:trPr>
          <w:cantSplit/>
        </w:trPr>
        <w:tc>
          <w:tcPr>
            <w:tcW w:type="dxa" w:w="3096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Category performance</w:t>
            </w:r>
          </w:p>
        </w:tc>
        <w:tc>
          <w:tcPr>
            <w:tcW w:type="dxa" w:w="7128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Category and sentiment precision, recall and F1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Row comparison</w:t>
            </w:r>
          </w:p>
        </w:tc>
        <w:tc>
          <w:tcPr>
            <w:tcW w:type="dxa" w:w="71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Every compared row</w:t>
            </w:r>
          </w:p>
        </w:tc>
      </w:tr>
      <w:tr>
        <w:trPr>
          <w:cantSplit/>
        </w:trPr>
        <w:tc>
          <w:tcPr>
            <w:tcW w:type="dxa" w:w="3096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Differences</w:t>
            </w:r>
          </w:p>
        </w:tc>
        <w:tc>
          <w:tcPr>
            <w:tcW w:type="dxa" w:w="7128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Mismatched or unresolved rows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Validation details</w:t>
            </w:r>
          </w:p>
        </w:tc>
        <w:tc>
          <w:tcPr>
            <w:tcW w:type="dxa" w:w="71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File metadata and comparison issues</w:t>
            </w:r>
          </w:p>
        </w:tc>
      </w:tr>
    </w:tbl>
    <w:p>
      <w:pPr>
        <w:keepNext w:val="0"/>
        <w:widowControl/>
        <w:spacing w:before="0" w:after="0" w:line="259" w:lineRule="auto"/>
      </w:pP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7  Maintain Portfolio and Exclusions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578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rop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7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Coverage, exclusions, languages and repeat review settings are maintained together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Use Download master workbook, complete the Portfolio and Websites sheets and optional Title Exclude sheet, then select Import master workbook.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Company Name is the primary matching and exclusion key. CRM Code is reference information.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Entity and Bond follow normal inclusion rules. Individual and inactive companies are excluded.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Use | between aliases. Maintain comments where an explanation will help future users.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Set and save Repeat review threshold. The starting value is 5 companies.</w:t>
      </w:r>
    </w:p>
    <w:p>
      <w:pPr>
        <w:pStyle w:val="ListBullet"/>
        <w:keepNext w:val="0"/>
        <w:widowControl/>
        <w:spacing w:before="0" w:after="60" w:line="259" w:lineRule="auto"/>
      </w:pPr>
      <w:r>
        <w:rPr>
          <w:rFonts w:ascii="Aptos" w:hAnsi="Aptos" w:eastAsia="Aptos"/>
          <w:b w:val="0"/>
          <w:color w:val="18222D"/>
          <w:sz w:val="22"/>
        </w:rPr>
        <w:t>Use filters to check Active, Inactive, company type and handling rule records.</w:t>
      </w:r>
    </w:p>
    <w:p>
      <w:r>
        <w:br w:type="page"/>
      </w:r>
    </w:p>
    <w:p>
      <w:pPr>
        <w:pStyle w:val="Heading1"/>
        <w:keepNext/>
        <w:widowControl/>
        <w:spacing w:before="100" w:after="120" w:line="259" w:lineRule="auto"/>
      </w:pPr>
      <w:r>
        <w:rPr>
          <w:rFonts w:ascii="Aptos Display" w:hAnsi="Aptos Display" w:eastAsia="Aptos Display"/>
          <w:b/>
          <w:color w:val="000000"/>
          <w:sz w:val="32"/>
        </w:rPr>
        <w:t>8  Use Rules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25784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cropp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7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Aptos" w:hAnsi="Aptos" w:eastAsia="Aptos"/>
          <w:b w:val="0"/>
          <w:color w:val="536473"/>
          <w:sz w:val="17"/>
        </w:rPr>
        <w:t>Rules are readable on screen and retained as auditable versions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1  Choose the rulebook  </w:t>
      </w:r>
      <w:r>
        <w:rPr>
          <w:rFonts w:ascii="Aptos" w:hAnsi="Aptos" w:eastAsia="Aptos"/>
          <w:b w:val="0"/>
          <w:color w:val="18222D"/>
          <w:sz w:val="22"/>
        </w:rPr>
        <w:t>Open Pre-classification or Classification.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2  Read  </w:t>
      </w:r>
      <w:r>
        <w:rPr>
          <w:rFonts w:ascii="Aptos" w:hAnsi="Aptos" w:eastAsia="Aptos"/>
          <w:b w:val="0"/>
          <w:color w:val="18222D"/>
          <w:sz w:val="22"/>
        </w:rPr>
        <w:t>Check the active version and the plain-language rule cards.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3  Download  </w:t>
      </w:r>
      <w:r>
        <w:rPr>
          <w:rFonts w:ascii="Aptos" w:hAnsi="Aptos" w:eastAsia="Aptos"/>
          <w:b w:val="0"/>
          <w:color w:val="18222D"/>
          <w:sz w:val="22"/>
        </w:rPr>
        <w:t>Use Download JSON when a copy of the active rules is needed.</w:t>
      </w:r>
    </w:p>
    <w:p>
      <w:pPr>
        <w:keepNext w:val="0"/>
        <w:widowControl/>
        <w:spacing w:before="40" w:after="8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4  Update  </w:t>
      </w:r>
      <w:r>
        <w:rPr>
          <w:rFonts w:ascii="Aptos" w:hAnsi="Aptos" w:eastAsia="Aptos"/>
          <w:b w:val="0"/>
          <w:color w:val="18222D"/>
          <w:sz w:val="22"/>
        </w:rPr>
        <w:t>Use Edit rule settings, validate the JSON and save a new active version. Earlier versions remain in history.</w:t>
      </w:r>
    </w:p>
    <w:p>
      <w:pPr>
        <w:keepNext w:val="0"/>
        <w:widowControl/>
        <w:spacing w:before="80" w:after="120" w:line="259" w:lineRule="auto"/>
      </w:pPr>
      <w:r>
        <w:rPr>
          <w:rFonts w:ascii="Aptos" w:hAnsi="Aptos" w:eastAsia="Aptos"/>
          <w:b/>
          <w:color w:val="163E5C"/>
          <w:sz w:val="22"/>
        </w:rPr>
        <w:t xml:space="preserve">Model reminder  </w:t>
      </w:r>
      <w:r>
        <w:rPr>
          <w:rFonts w:ascii="Aptos" w:hAnsi="Aptos" w:eastAsia="Aptos"/>
          <w:b w:val="0"/>
          <w:color w:val="18222D"/>
          <w:sz w:val="22"/>
        </w:rPr>
        <w:t>Changing classification rules does not retrain the Tag model. Use Retrain model in Classify &amp; Validate when training data changes.</w:t>
      </w:r>
    </w:p>
    <w:p>
      <w:pPr>
        <w:pStyle w:val="Heading2"/>
        <w:keepNext/>
        <w:widowControl/>
        <w:spacing w:before="120" w:after="80" w:line="259" w:lineRule="auto"/>
      </w:pPr>
      <w:r>
        <w:rPr>
          <w:rFonts w:ascii="Aptos Display" w:hAnsi="Aptos Display" w:eastAsia="Aptos Display"/>
          <w:b/>
          <w:color w:val="000000"/>
          <w:sz w:val="25"/>
        </w:rPr>
        <w:t>Before closing a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951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272"/>
            <w:shd w:fill="163E5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Service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Local service ready is shown</w:t>
            </w:r>
          </w:p>
        </w:tc>
      </w:tr>
      <w:tr>
        <w:trPr>
          <w:cantSplit/>
        </w:trPr>
        <w:tc>
          <w:tcPr>
            <w:tcW w:type="dxa" w:w="2951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Review</w:t>
            </w:r>
          </w:p>
        </w:tc>
        <w:tc>
          <w:tcPr>
            <w:tcW w:type="dxa" w:w="7272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The queue is completed or Pause review was selected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Output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The required qualified, classified or accuracy file was downloaded</w:t>
            </w:r>
          </w:p>
        </w:tc>
      </w:tr>
      <w:tr>
        <w:trPr>
          <w:cantSplit/>
        </w:trPr>
        <w:tc>
          <w:tcPr>
            <w:tcW w:type="dxa" w:w="2951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Accuracy evidence</w:t>
            </w:r>
          </w:p>
        </w:tc>
        <w:tc>
          <w:tcPr>
            <w:tcW w:type="dxa" w:w="7272"/>
            <w:shd w:fill="F2F7F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18222D"/>
                <w:sz w:val="18"/>
              </w:rPr>
              <w:t>Original system results were kept unchanged when comparison is planned</w:t>
            </w:r>
          </w:p>
        </w:tc>
      </w:tr>
    </w:tbl>
    <w:p>
      <w:pPr>
        <w:keepNext w:val="0"/>
        <w:widowControl/>
        <w:spacing w:before="0" w:after="0" w:line="259" w:lineRule="auto"/>
      </w:pP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ptos" w:hAnsi="Aptos" w:eastAsia="Aptos"/>
        <w:b w:val="0"/>
        <w:color w:val="536473"/>
        <w:sz w:val="17"/>
      </w:rPr>
      <w:t xml:space="preserve">Page </w:t>
    </w:r>
    <w:r>
      <w:rPr>
        <w:rFonts w:ascii="Aptos" w:hAnsi="Aptos" w:eastAsia="Aptos"/>
        <w:b w:val="0"/>
        <w:color w:val="536473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Classification Automation User Guide</dc:title>
  <dc:subject>Application tabs and processing workflows</dc:subject>
  <dc:creator/>
  <cp:keywords>News Classification Automation user guide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