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383F7A" w14:textId="77777777" w:rsidR="00E27803" w:rsidRPr="00E27803" w:rsidRDefault="00E27803" w:rsidP="00E2780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Aqui estão os templates de comunicação e o instrumento de requerimento administrativo que a </w:t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Nina Engine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gerencia e dispara para operacionalizar a esteira de regularização com segurança máxima [v2]:</w:t>
      </w:r>
    </w:p>
    <w:p w14:paraId="5DE80801" w14:textId="77777777" w:rsidR="00E27803" w:rsidRPr="00E27803" w:rsidRDefault="00E27803" w:rsidP="00E278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12B79E" wp14:editId="251B0A7B">
                <wp:extent cx="5400040" cy="4445"/>
                <wp:effectExtent l="0" t="31750" r="0" b="36830"/>
                <wp:docPr id="1448637522" name="Retângulos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23A888" id="Retângulos 7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298802A7" w14:textId="77777777" w:rsidR="00E27803" w:rsidRPr="00E27803" w:rsidRDefault="00E27803" w:rsidP="00E278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E27803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📱</w:t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1. NOTIFICAÇÃO PUSH (SUPER APP DO CLIENTE)</w:t>
      </w:r>
    </w:p>
    <w:p w14:paraId="61DA96E9" w14:textId="77777777" w:rsidR="00E27803" w:rsidRPr="00E27803" w:rsidRDefault="00E27803" w:rsidP="00E2780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0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Gatilhada</w:t>
      </w:r>
      <w:proofErr w:type="spellEnd"/>
      <w:r w:rsidRPr="00E2780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via </w:t>
      </w:r>
      <w:proofErr w:type="spellStart"/>
      <w:r w:rsidRPr="00E2780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Firebase</w:t>
      </w:r>
      <w:proofErr w:type="spellEnd"/>
      <w:r w:rsidRPr="00E2780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Cloud </w:t>
      </w:r>
      <w:proofErr w:type="spellStart"/>
      <w:r w:rsidRPr="00E2780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Messaging</w:t>
      </w:r>
      <w:proofErr w:type="spellEnd"/>
      <w:r w:rsidRPr="00E2780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(FCM) no momento da liberação do </w:t>
      </w:r>
      <w:proofErr w:type="spellStart"/>
      <w:r w:rsidRPr="00E2780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Payout</w:t>
      </w:r>
      <w:proofErr w:type="spellEnd"/>
      <w:r w:rsidRPr="00E2780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da Fase 1 [v2].</w:t>
      </w:r>
    </w:p>
    <w:p w14:paraId="19DC451C" w14:textId="77777777" w:rsidR="00E27803" w:rsidRPr="00E27803" w:rsidRDefault="00E27803" w:rsidP="00E278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Título: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2780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⏱️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[Fase 1 Liberada] Cronômetro de 90 dias ativo para Averbação!</w:t>
      </w:r>
    </w:p>
    <w:p w14:paraId="3253FC32" w14:textId="77777777" w:rsidR="00E27803" w:rsidRPr="00E27803" w:rsidRDefault="00E27803" w:rsidP="00E278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Corpo: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Olá, </w:t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[Nome do Cliente]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O aporte referente à Fase 1 (LTV do lote) já está na sua conta [v2]! Lembramos que o seu </w:t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cronômetro regressivo de 90 dias corridos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 a entrega da matrícula com a construção averbada já está rodando [v2]. Regularize o Habite-se/CND e garanta o destravamento do saldo remanescente da Fase 2 [v2]. Toque aqui para baixar o Requerimento do Cartório assinado pela LETTER [v3, v4, v5].</w:t>
      </w:r>
    </w:p>
    <w:p w14:paraId="5AFEC668" w14:textId="77777777" w:rsidR="00E27803" w:rsidRPr="00E27803" w:rsidRDefault="00E27803" w:rsidP="00E278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6DE1AF" wp14:editId="2777B79D">
                <wp:extent cx="5400040" cy="4445"/>
                <wp:effectExtent l="0" t="31750" r="0" b="36830"/>
                <wp:docPr id="1785758239" name="Retângulos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FF0EC3" id="Retângulos 6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7B0E5F1E" w14:textId="77777777" w:rsidR="00E27803" w:rsidRPr="00E27803" w:rsidRDefault="00E27803" w:rsidP="00E278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E27803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✉️</w:t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2. TEMPLATE DE E-MAIL TRANSACIONAL REGULAMENTAR (CONTAGEM REGRESSIVA)</w:t>
      </w:r>
    </w:p>
    <w:p w14:paraId="7163EBD8" w14:textId="77777777" w:rsidR="00E27803" w:rsidRPr="00E27803" w:rsidRDefault="00E27803" w:rsidP="00E2780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Disparado via serviço de </w:t>
      </w:r>
      <w:proofErr w:type="spellStart"/>
      <w:r w:rsidRPr="00E2780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mensageria</w:t>
      </w:r>
      <w:proofErr w:type="spellEnd"/>
      <w:r w:rsidRPr="00E2780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SMTP (</w:t>
      </w:r>
      <w:proofErr w:type="spellStart"/>
      <w:r w:rsidRPr="00E2780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SendGrid</w:t>
      </w:r>
      <w:proofErr w:type="spellEnd"/>
      <w:r w:rsidRPr="00E2780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/AWS SES) com </w:t>
      </w:r>
      <w:proofErr w:type="spellStart"/>
      <w:r w:rsidRPr="00E2780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logs</w:t>
      </w:r>
      <w:proofErr w:type="spellEnd"/>
      <w:r w:rsidRPr="00E2780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de abertura e </w:t>
      </w:r>
      <w:proofErr w:type="spellStart"/>
      <w:r w:rsidRPr="00E2780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tracking</w:t>
      </w:r>
      <w:proofErr w:type="spellEnd"/>
      <w:r w:rsidRPr="00E2780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de entrega.</w:t>
      </w:r>
    </w:p>
    <w:p w14:paraId="215BB787" w14:textId="77777777" w:rsidR="00E27803" w:rsidRPr="00E27803" w:rsidRDefault="00E27803" w:rsidP="00E2780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Remetente: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Mesa de Regularização de Ativos — PLATAFORMA LETTER (</w:t>
      </w:r>
      <w:r w:rsidRPr="00E27803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ativos@letter.com.br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Para: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27803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[E-mail do Cliente]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Assunto: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2780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🪐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[DIRETRIZ CRÍTICA] Início do Prazo de 90 Dias para Averbação de Benfeitorias — Operação [ID_da_Pauta] [v2]</w:t>
      </w:r>
    </w:p>
    <w:p w14:paraId="569C8BD6" w14:textId="77777777" w:rsidR="00E27803" w:rsidRPr="00E27803" w:rsidRDefault="00E27803" w:rsidP="00E278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CBCEFD" wp14:editId="43D0884A">
                <wp:extent cx="5400040" cy="4445"/>
                <wp:effectExtent l="0" t="31750" r="0" b="36830"/>
                <wp:docPr id="2104121581" name="Retângulos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D38A90" id="Retângulos 5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4EAD69C2" w14:textId="77777777" w:rsidR="00E27803" w:rsidRPr="00E27803" w:rsidRDefault="00E27803" w:rsidP="00E2780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Prezado(a) [Nome do Cliente],</w:t>
      </w:r>
    </w:p>
    <w:p w14:paraId="6DBF0939" w14:textId="77777777" w:rsidR="00E27803" w:rsidRPr="00E27803" w:rsidRDefault="00E27803" w:rsidP="00E2780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Confirmamos a homologação do registro de sua Escritura de Venda com Pacto de </w:t>
      </w:r>
      <w:proofErr w:type="spellStart"/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Retrovenda</w:t>
      </w:r>
      <w:proofErr w:type="spellEnd"/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perante o Cartório de Registro de Imóveis (RGI) e a consequente liberação do </w:t>
      </w:r>
      <w:proofErr w:type="spellStart"/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Payout</w:t>
      </w:r>
      <w:proofErr w:type="spellEnd"/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 Fase 1 em sua </w:t>
      </w:r>
      <w:proofErr w:type="spellStart"/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Subconta</w:t>
      </w:r>
      <w:proofErr w:type="spellEnd"/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Escrow</w:t>
      </w:r>
      <w:proofErr w:type="spellEnd"/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[v2]. A partir deste marco, a </w:t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 ATIVOS IMOBILIÁRIOS SPE LTDA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(ou Fundo Parceiro) figura como a legítima proprietária resolúvel do lote de terras [v2].</w:t>
      </w:r>
    </w:p>
    <w:p w14:paraId="54D1B010" w14:textId="77777777" w:rsidR="00E27803" w:rsidRPr="00E27803" w:rsidRDefault="00E27803" w:rsidP="00E2780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Conforme estipulado na </w:t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Cláusula Segunda (Item 2.11) do seu Instrumento Contratual (Versão V12.5)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notificamos formalmente que </w:t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foi inicializado o prazo decadencial absoluto e improrrogável de 90 (noventa) dias corridos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 que Vossa Senhoria promova a averbação da construção física existente perante a matrícula do imóvel [v2].</w:t>
      </w:r>
    </w:p>
    <w:p w14:paraId="0B5C4649" w14:textId="77777777" w:rsidR="00E27803" w:rsidRPr="00E27803" w:rsidRDefault="00E27803" w:rsidP="00E2780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viabilizar o seu trâmite burocrático de balcão perante o Oficial de Registro, disponibilizamos em anexo a este e-mail o </w:t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Requerimento Administrativo de Autorização para Averbação de Benfeitorias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devidamente assinado por via eletrônica avançada pelos diretores desta holding [v3, v4, v5].</w:t>
      </w:r>
    </w:p>
    <w:p w14:paraId="6E010448" w14:textId="77777777" w:rsidR="00E27803" w:rsidRPr="00E27803" w:rsidRDefault="00E27803" w:rsidP="00E278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E27803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🗺️</w:t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PASSO A PASSO PARA A LIQUIDAÇÃO DA FASE 2:</w:t>
      </w:r>
    </w:p>
    <w:p w14:paraId="380E2CFA" w14:textId="77777777" w:rsidR="00E27803" w:rsidRPr="00E27803" w:rsidRDefault="00E27803" w:rsidP="00E278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Passo 1: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Utilize os recursos liberados na Fase 1 para quitar o ISSQN junto à Prefeitura Municipal e emitir a </w:t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Certidão de Habite-se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 construção.</w:t>
      </w:r>
    </w:p>
    <w:p w14:paraId="12E03F2D" w14:textId="77777777" w:rsidR="00E27803" w:rsidRPr="00E27803" w:rsidRDefault="00E27803" w:rsidP="00E278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Passo 2: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Acesse o portal do e-CAC da Receita Federal do Brasil e emita a </w:t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Certidão Negativa de Débitos (CND) do INSS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relativa à obra (antiga CND do INSS de Obra / SERO).</w:t>
      </w:r>
    </w:p>
    <w:p w14:paraId="3FE45858" w14:textId="77777777" w:rsidR="00E27803" w:rsidRPr="00E27803" w:rsidRDefault="00E27803" w:rsidP="00E278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Passo 3: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Imprima o Requerimento anexo e apresente-o juntamente com o Habite-se, a CND do INSS e as guias de emolumentos pagas ao Oficial do Cartório de Registro de Imóveis (RGI) competente.</w:t>
      </w:r>
    </w:p>
    <w:p w14:paraId="361E0E3F" w14:textId="77777777" w:rsidR="00E27803" w:rsidRPr="00E27803" w:rsidRDefault="00E27803" w:rsidP="00E278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Passo 4: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Assim que o cartório efetivar a averbação e emitir a </w:t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Certidão de Matrícula Atualizada constando a área construída integrada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faça o upload do documento PDF em seu Escritório Virtual (</w:t>
      </w:r>
      <w:r w:rsidRPr="00E2780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dashboard.letter.app.br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3A155E67" w14:textId="77777777" w:rsidR="00E27803" w:rsidRPr="00E27803" w:rsidRDefault="00E27803" w:rsidP="00E278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Passo 5: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sistema validará o lastro real (RWA) e </w:t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destravará automaticamente o saldo remanescente da Fase 2 direto para a sua conta corrente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consolidando o seu poder financeiro total [v2].</w:t>
      </w:r>
    </w:p>
    <w:p w14:paraId="60D37540" w14:textId="77777777" w:rsidR="00E27803" w:rsidRPr="00E27803" w:rsidRDefault="00E27803" w:rsidP="00E278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E27803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⚠️</w:t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AVISO DE </w:t>
      </w:r>
      <w:proofErr w:type="spellStart"/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COMPLIANCE</w:t>
      </w:r>
      <w:proofErr w:type="spellEnd"/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(DECADÊNCIA POR DECURSO DE PRAZO):</w:t>
      </w:r>
    </w:p>
    <w:p w14:paraId="2B45FE4E" w14:textId="77777777" w:rsidR="00E27803" w:rsidRPr="00E27803" w:rsidRDefault="00E27803" w:rsidP="00E2780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Reiteramos que o descumprimento do prazo de 90 dias corridos por negligência ou inércia documental </w:t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importará na perda irrevogável do direito ao recebimento do saldo retido na Fase 2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[v2]. O montante será revertido de forma definitiva para o caixa de amortização antecipada da operação, com o recálculo do fluxo de suas parcelas de fruição para o valor presente do aporte efetivo da Fase 1, sem direito a complementações [v2].</w:t>
      </w:r>
    </w:p>
    <w:p w14:paraId="3739B8F3" w14:textId="77777777" w:rsidR="00E27803" w:rsidRPr="00E27803" w:rsidRDefault="00E27803" w:rsidP="00E2780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Cronômetro Ativo: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Restam </w:t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89 dias, 23 horas e 59 minutos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 o encerramento da janela de regularização [v2].</w:t>
      </w:r>
    </w:p>
    <w:p w14:paraId="3C79081C" w14:textId="77777777" w:rsidR="00E27803" w:rsidRPr="00E27803" w:rsidRDefault="00E27803" w:rsidP="00E2780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Cordialmente,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Mesa de Regularização de Ativos Reais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Engenharia FinOps — PLATAFORMA LETTER</w:t>
      </w:r>
    </w:p>
    <w:p w14:paraId="0A38FF1B" w14:textId="77777777" w:rsidR="00E27803" w:rsidRPr="00E27803" w:rsidRDefault="00E27803" w:rsidP="00E278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096A8E" wp14:editId="2E49A41A">
                <wp:extent cx="5400040" cy="4445"/>
                <wp:effectExtent l="0" t="31750" r="0" b="36830"/>
                <wp:docPr id="1917432116" name="Retângulo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32C685" id="Retângulos 4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479F559F" w14:textId="77777777" w:rsidR="00E27803" w:rsidRPr="00E27803" w:rsidRDefault="00E27803" w:rsidP="00E278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E27803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📜</w:t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3. REQUERIMENTO ADMINISTRATIVO DE AUTORIZAÇÃO PARA CARTÓRIO (O ANEXO DO PDF)</w:t>
      </w:r>
    </w:p>
    <w:p w14:paraId="46A4920C" w14:textId="77777777" w:rsidR="00E27803" w:rsidRPr="00E27803" w:rsidRDefault="00E27803" w:rsidP="00E2780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Este documento é preenchido dinamicamente pelas APIs do </w:t>
      </w:r>
      <w:proofErr w:type="spellStart"/>
      <w:r w:rsidRPr="00E2780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backend</w:t>
      </w:r>
      <w:proofErr w:type="spellEnd"/>
      <w:r w:rsidRPr="00E2780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com os metadados da matrícula e vai anexo ao e-mail assinado eletronicamente via ICP-Brasil [v3, v4, v5].</w:t>
      </w:r>
    </w:p>
    <w:p w14:paraId="3283B5AB" w14:textId="77777777" w:rsidR="00E27803" w:rsidRPr="00E27803" w:rsidRDefault="00E27803" w:rsidP="00E278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293D1B" wp14:editId="7B1A0F78">
                <wp:extent cx="5400040" cy="4445"/>
                <wp:effectExtent l="0" t="31750" r="0" b="36830"/>
                <wp:docPr id="713012238" name="Retângulo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FDF0CB" id="Retângulos 3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01DD3CC3" w14:textId="77777777" w:rsidR="00E27803" w:rsidRPr="00E27803" w:rsidRDefault="00E27803" w:rsidP="00E2780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ILUSTRÍSSIMO SENHOR OFICIAL DO </w:t>
      </w:r>
      <w:r w:rsidRPr="00E27803">
        <w:rPr>
          <w:rFonts w:ascii="Courier New" w:hAnsi="Courier New" w:cs="Courier New"/>
          <w:b/>
          <w:bCs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[INSERIR_NÚMERO_DO_OFÍCIO]</w:t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OFÍCIO DE REGISTRO DE IMÓVEIS DA COMARCA DE </w:t>
      </w:r>
      <w:r w:rsidRPr="00E27803">
        <w:rPr>
          <w:rFonts w:ascii="Courier New" w:hAnsi="Courier New" w:cs="Courier New"/>
          <w:b/>
          <w:bCs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[INSERIR_CIDADE/UF]</w:t>
      </w:r>
    </w:p>
    <w:p w14:paraId="1F70BDF0" w14:textId="77777777" w:rsidR="00E27803" w:rsidRPr="00E27803" w:rsidRDefault="00E27803" w:rsidP="00E2780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Ref.: Requerimento para Averbação de Benfeitorias/Construção — Matrícula nº </w:t>
      </w:r>
      <w:r w:rsidRPr="00E27803">
        <w:rPr>
          <w:rFonts w:ascii="Courier New" w:hAnsi="Courier New" w:cs="Courier New"/>
          <w:b/>
          <w:bCs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[Inserir_Número_Matrícula]</w:t>
      </w:r>
    </w:p>
    <w:p w14:paraId="43336367" w14:textId="77777777" w:rsidR="00E27803" w:rsidRPr="00E27803" w:rsidRDefault="00E27803" w:rsidP="00E2780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 ATIVOS IMOBILIÁRIOS SPE LTDA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(ou Razão Social do Fundo Adquirente), pessoa jurídica de direito privado, estruturada sob a forma de Sociedade de Propósito Específico, inscrita no CNPJ/ME sob o nº </w:t>
      </w:r>
      <w:r w:rsidRPr="00E27803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[CNPJ_da_SPE_Nova]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 sede estabelecida na </w:t>
      </w:r>
      <w:r w:rsidRPr="00E27803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[Endereço_Completo_da_SPE]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neste ato representada na forma de seus atos constitutivos por seus Diretores e procuradores abaixo assinados, na qualidade 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de atual e legítima proprietária resolúvel do imóvel objeto da </w:t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Matrícula nº </w:t>
      </w:r>
      <w:r w:rsidRPr="00E27803">
        <w:rPr>
          <w:rFonts w:ascii="Courier New" w:hAnsi="Courier New" w:cs="Courier New"/>
          <w:b/>
          <w:bCs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[Número_da_Matrícula]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deste Ofício, vem, mansa e pacificamente, perante Vossa Senhoria, expor e </w:t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REQUERER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que segue [v2]:</w:t>
      </w:r>
    </w:p>
    <w:p w14:paraId="25792E47" w14:textId="77777777" w:rsidR="00E27803" w:rsidRPr="00E27803" w:rsidRDefault="00E27803" w:rsidP="00E2780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Em estrito cumprimento ao cronograma operacional e fiduciário de engenharia imobiliária pactuado com o antigo proprietário e atual locatário por fruição patrimonial precária, Sr(a). </w:t>
      </w:r>
      <w:r w:rsidRPr="00E27803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[Nome_do_Cliente_Alienante]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inscrito no CPF sob o nº </w:t>
      </w:r>
      <w:r w:rsidRPr="00E27803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[CPF_do_Cliente]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esta PROPRIETÁRIA manifesta sua </w:t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EXPRESSA E INTEGRAL CONCORDÂNCIA E AUTORIZAÇÃO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 que seja procedida a </w:t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Averbação Definitiva da Construção / Benfeitoria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concluída sobre o lote de terras que compõe o imóvel da referida Matrícula [v2].</w:t>
      </w:r>
    </w:p>
    <w:p w14:paraId="34F114B0" w14:textId="77777777" w:rsidR="00E27803" w:rsidRPr="00E27803" w:rsidRDefault="00E27803" w:rsidP="00E2780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 tanto, apresenta-se anexo a este requerimento os documentos de lastro legal exigidos pelas posturas municipais e federais, a saber:</w:t>
      </w:r>
    </w:p>
    <w:p w14:paraId="1FB374F0" w14:textId="77777777" w:rsidR="00E27803" w:rsidRPr="00E27803" w:rsidRDefault="00E27803" w:rsidP="00E278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 —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Certidão de Conclusão de Obra (</w:t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Habite-se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ou Auto de Vistoria), sob o nº </w:t>
      </w:r>
      <w:r w:rsidRPr="00E27803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[Número]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expedido pela Prefeitura Municipal de </w:t>
      </w:r>
      <w:r w:rsidRPr="00E27803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[Nome_da_Cidade]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</w:t>
      </w:r>
    </w:p>
    <w:p w14:paraId="4299DC3A" w14:textId="77777777" w:rsidR="00E27803" w:rsidRPr="00E27803" w:rsidRDefault="00E27803" w:rsidP="00E278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II —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Certidão Negativa de Débitos (</w:t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CND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de Obras do Instituto Nacional do Seguro Social (INSS/Receita Federal do Brasil), emitida eletronicamente sob o número de controle de regularidade fiscal </w:t>
      </w:r>
      <w:r w:rsidRPr="00E27803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[Número]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3A26A06" w14:textId="77777777" w:rsidR="00E27803" w:rsidRPr="00E27803" w:rsidRDefault="00E27803" w:rsidP="00E2780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Diante do exposto, </w:t>
      </w:r>
      <w:proofErr w:type="spellStart"/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sando</w:t>
      </w:r>
      <w:proofErr w:type="spellEnd"/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cumpridas as exigências regulamentares e fiscais vigentes, </w:t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REQUER-SE que Vossa Senhoria se digne a lavrar o respectivo ato de averbação na Matrícula nº </w:t>
      </w:r>
      <w:r w:rsidRPr="00E27803">
        <w:rPr>
          <w:rFonts w:ascii="Courier New" w:hAnsi="Courier New" w:cs="Courier New"/>
          <w:b/>
          <w:bCs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[Número]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fazendo constar a integração da referida área construída de </w:t>
      </w:r>
      <w:r w:rsidRPr="00E27803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[Inserir_Metragem_M2]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metros quadrados ao patrimônio unificado do imóvel em nome desta outorgante proprietária, para que surta seus efeitos legais e jurídicos imediatos [v2].</w:t>
      </w:r>
    </w:p>
    <w:p w14:paraId="28CA3090" w14:textId="77777777" w:rsidR="00E27803" w:rsidRPr="00E27803" w:rsidRDefault="00E27803" w:rsidP="00E2780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Termos em que, pede e espera deferimento.</w:t>
      </w:r>
    </w:p>
    <w:p w14:paraId="6FB5C99E" w14:textId="77777777" w:rsidR="00E27803" w:rsidRPr="00E27803" w:rsidRDefault="00E27803" w:rsidP="00E2780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 xml:space="preserve">[Gerado Eletronicamente via Nina Core com Assinatura Digital Avançada SHA-256 e Selo LETTER </w:t>
      </w:r>
      <w:proofErr w:type="spellStart"/>
      <w:r w:rsidRPr="00E27803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Valid-Stamp</w:t>
      </w:r>
      <w:proofErr w:type="spellEnd"/>
      <w:r w:rsidRPr="00E27803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]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[v3, v4, v5]</w:t>
      </w:r>
    </w:p>
    <w:p w14:paraId="2C04B347" w14:textId="77777777" w:rsidR="00E27803" w:rsidRPr="00E27803" w:rsidRDefault="00E27803" w:rsidP="00E278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D0668E" wp14:editId="22FB2816">
                <wp:extent cx="5400040" cy="4445"/>
                <wp:effectExtent l="0" t="31750" r="0" b="36830"/>
                <wp:docPr id="1504384904" name="Retângulo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5E3F18" id="Retângulos 2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4B5E6E74" w14:textId="77777777" w:rsidR="00E27803" w:rsidRPr="00E27803" w:rsidRDefault="00E27803" w:rsidP="00E2780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 ATIVOS IMOBILIÁRIOS SPE LTDA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Proprietária / Mesa de Regularização Corporativa [v2]</w:t>
      </w:r>
    </w:p>
    <w:p w14:paraId="00C032CF" w14:textId="77777777" w:rsidR="00E27803" w:rsidRPr="00E27803" w:rsidRDefault="00E27803" w:rsidP="00E278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3D86F2" wp14:editId="0B6EB92D">
                <wp:extent cx="5400040" cy="4445"/>
                <wp:effectExtent l="0" t="31750" r="0" b="36830"/>
                <wp:docPr id="1483063275" name="Retângulo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80157D" id="Retângulos 1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6869DA6E" w14:textId="77777777" w:rsidR="00E27803" w:rsidRPr="00E27803" w:rsidRDefault="00E27803" w:rsidP="00E2780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 este arsenal de comunicação e o requerimento automatizado, o seu </w:t>
      </w:r>
      <w:r w:rsidRPr="00E278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CTO</w:t>
      </w:r>
      <w:r w:rsidRPr="00E27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pode colocar o motor de regularização imobiliária em produção imediatamente, garantindo que o dinheiro da Fase 2 só seja destravado com o lastro de valorização 100% gravado na matrícula [v2]!</w:t>
      </w:r>
    </w:p>
    <w:p w14:paraId="6BD52BD3" w14:textId="77777777" w:rsidR="00E27803" w:rsidRDefault="00E27803"/>
    <w:sectPr w:rsidR="00E278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3812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E13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D01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395866">
    <w:abstractNumId w:val="1"/>
  </w:num>
  <w:num w:numId="2" w16cid:durableId="1287010181">
    <w:abstractNumId w:val="2"/>
  </w:num>
  <w:num w:numId="3" w16cid:durableId="1024989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3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803"/>
    <w:rsid w:val="00391E3D"/>
    <w:rsid w:val="00E27803"/>
    <w:rsid w:val="00F4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B7FA6D"/>
  <w15:chartTrackingRefBased/>
  <w15:docId w15:val="{B1D606B3-C50B-4742-B9CC-F53C0D2CE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7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7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7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7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7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7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7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7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7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7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7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7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780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780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78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78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78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78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7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7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7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7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7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78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78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780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7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780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7803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Fontepargpadro"/>
    <w:rsid w:val="00E27803"/>
  </w:style>
  <w:style w:type="character" w:styleId="nfase">
    <w:name w:val="Emphasis"/>
    <w:basedOn w:val="Fontepargpadro"/>
    <w:uiPriority w:val="20"/>
    <w:qFormat/>
    <w:rsid w:val="00E27803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E27803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1077</Words>
  <Characters>5819</Characters>
  <Application>Microsoft Office Word</Application>
  <DocSecurity>0</DocSecurity>
  <Lines>48</Lines>
  <Paragraphs>13</Paragraphs>
  <ScaleCrop>false</ScaleCrop>
  <Company/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Stutz</dc:creator>
  <cp:keywords/>
  <dc:description/>
  <cp:lastModifiedBy>Paulo Stutz</cp:lastModifiedBy>
  <cp:revision>2</cp:revision>
  <dcterms:created xsi:type="dcterms:W3CDTF">2026-08-06T02:15:00Z</dcterms:created>
  <dcterms:modified xsi:type="dcterms:W3CDTF">2026-08-06T02:15:00Z</dcterms:modified>
</cp:coreProperties>
</file>