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Flash Invest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