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7D59" w14:textId="6D1E9399" w:rsidR="000603B8" w:rsidRPr="000603B8" w:rsidRDefault="000603B8" w:rsidP="000603B8">
      <w:r w:rsidRPr="000603B8">
        <mc:AlternateContent>
          <mc:Choice Requires="wps">
            <w:drawing>
              <wp:inline distT="0" distB="0" distL="0" distR="0" wp14:anchorId="6CDC0F4E" wp14:editId="5E1F2D6D">
                <wp:extent cx="304800" cy="304800"/>
                <wp:effectExtent l="0" t="0" r="0" b="0"/>
                <wp:docPr id="256770296" name="Retângulo 4" descr="Pa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A3CC91" id="Retângulo 4" o:spid="_x0000_s1026" alt="Pare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C98791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 xml:space="preserve">Case técnico · AI </w:t>
      </w:r>
      <w:proofErr w:type="spellStart"/>
      <w:r w:rsidRPr="000603B8">
        <w:rPr>
          <w:b/>
          <w:bCs/>
        </w:rPr>
        <w:t>Builder</w:t>
      </w:r>
      <w:proofErr w:type="spellEnd"/>
    </w:p>
    <w:p w14:paraId="34627D0C" w14:textId="77777777" w:rsidR="000603B8" w:rsidRPr="000603B8" w:rsidRDefault="000603B8" w:rsidP="000603B8">
      <w:r w:rsidRPr="000603B8">
        <w:t>Cadastro de condições comerciais de fornecedores no ERP, da descoberta à entrega.</w:t>
      </w:r>
    </w:p>
    <w:p w14:paraId="4164181D" w14:textId="77777777" w:rsidR="000603B8" w:rsidRPr="000603B8" w:rsidRDefault="000603B8" w:rsidP="000603B8">
      <w:r w:rsidRPr="000603B8">
        <w:t>Prazo</w:t>
      </w:r>
    </w:p>
    <w:p w14:paraId="37FDF9CF" w14:textId="77777777" w:rsidR="000603B8" w:rsidRPr="000603B8" w:rsidRDefault="000603B8" w:rsidP="000603B8">
      <w:r w:rsidRPr="000603B8">
        <w:t>48 horas corridas</w:t>
      </w:r>
    </w:p>
    <w:p w14:paraId="25655BE8" w14:textId="77777777" w:rsidR="000603B8" w:rsidRPr="000603B8" w:rsidRDefault="000603B8" w:rsidP="000603B8">
      <w:r w:rsidRPr="000603B8">
        <w:t>Entrega</w:t>
      </w:r>
    </w:p>
    <w:p w14:paraId="3C83A7BA" w14:textId="77777777" w:rsidR="000603B8" w:rsidRPr="000603B8" w:rsidRDefault="000603B8" w:rsidP="000603B8">
      <w:r w:rsidRPr="000603B8">
        <w:t>PDF, link público e vídeo</w:t>
      </w:r>
    </w:p>
    <w:p w14:paraId="21C6593F" w14:textId="77777777" w:rsidR="000603B8" w:rsidRPr="000603B8" w:rsidRDefault="000603B8" w:rsidP="000603B8">
      <w:r w:rsidRPr="000603B8">
        <w:t>Ferramentas</w:t>
      </w:r>
    </w:p>
    <w:p w14:paraId="515A9516" w14:textId="77777777" w:rsidR="000603B8" w:rsidRPr="000603B8" w:rsidRDefault="000603B8" w:rsidP="000603B8">
      <w:r w:rsidRPr="000603B8">
        <w:t>Livre escolha</w:t>
      </w:r>
    </w:p>
    <w:p w14:paraId="1B16469C" w14:textId="77777777" w:rsidR="000603B8" w:rsidRPr="000603B8" w:rsidRDefault="000603B8" w:rsidP="000603B8">
      <w:r w:rsidRPr="000603B8">
        <w:t>Envio</w:t>
      </w:r>
    </w:p>
    <w:p w14:paraId="409F8B70" w14:textId="77777777" w:rsidR="000603B8" w:rsidRPr="000603B8" w:rsidRDefault="000603B8" w:rsidP="000603B8">
      <w:r w:rsidRPr="000603B8">
        <w:t>Formulário da Pareto</w:t>
      </w:r>
    </w:p>
    <w:p w14:paraId="43B52D71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 xml:space="preserve">O papel do AI </w:t>
      </w:r>
      <w:proofErr w:type="spellStart"/>
      <w:r w:rsidRPr="000603B8">
        <w:rPr>
          <w:b/>
          <w:bCs/>
        </w:rPr>
        <w:t>Builder</w:t>
      </w:r>
      <w:proofErr w:type="spellEnd"/>
    </w:p>
    <w:p w14:paraId="189D1528" w14:textId="77777777" w:rsidR="000603B8" w:rsidRPr="000603B8" w:rsidRDefault="000603B8" w:rsidP="000603B8">
      <w:r w:rsidRPr="000603B8">
        <w:t>O trabalho começa na operação, antes de qualquer solução, e termina com o usuário final usando o que foi entregue. Este case reproduz uma demanda real do time.</w:t>
      </w:r>
    </w:p>
    <w:p w14:paraId="5D414F7C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Entender antes de construir</w:t>
      </w:r>
    </w:p>
    <w:p w14:paraId="2D932B7A" w14:textId="77777777" w:rsidR="000603B8" w:rsidRPr="000603B8" w:rsidRDefault="000603B8" w:rsidP="000603B8">
      <w:r w:rsidRPr="000603B8">
        <w:t>O processo de negócio vem primeiro. Quem resolve o enunciado literal costuma resolver o problema errado.</w:t>
      </w:r>
    </w:p>
    <w:p w14:paraId="01F7C296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Decidir onde a IA entra</w:t>
      </w:r>
    </w:p>
    <w:p w14:paraId="18F0B11D" w14:textId="77777777" w:rsidR="000603B8" w:rsidRPr="000603B8" w:rsidRDefault="000603B8" w:rsidP="000603B8">
      <w:r w:rsidRPr="000603B8">
        <w:t>E, principalmente, onde ela não deve entrar. Nem todo passo do processo melhora com um modelo no meio.</w:t>
      </w:r>
    </w:p>
    <w:p w14:paraId="64C756FD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Conectar o que não conversa</w:t>
      </w:r>
    </w:p>
    <w:p w14:paraId="4E611442" w14:textId="77777777" w:rsidR="000603B8" w:rsidRPr="000603B8" w:rsidRDefault="000603B8" w:rsidP="000603B8">
      <w:r w:rsidRPr="000603B8">
        <w:t>Sistema corporativo, documento solto, planilha, caixa de entrada. Fazer essas fontes conversarem é parte do trabalho.</w:t>
      </w:r>
    </w:p>
    <w:p w14:paraId="7D52F47A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Construir a solução</w:t>
      </w:r>
    </w:p>
    <w:p w14:paraId="7279D79D" w14:textId="77777777" w:rsidR="000603B8" w:rsidRPr="000603B8" w:rsidRDefault="000603B8" w:rsidP="000603B8">
      <w:r w:rsidRPr="000603B8">
        <w:t>Você usa a IA para construir a ferramenta que a área de negócio vai operar. Ela precisa funcionar, e a pessoa precisa querer usar.</w:t>
      </w:r>
    </w:p>
    <w:p w14:paraId="4751A66F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Assumir a ambiguidade</w:t>
      </w:r>
    </w:p>
    <w:p w14:paraId="226AC8AB" w14:textId="77777777" w:rsidR="000603B8" w:rsidRPr="000603B8" w:rsidRDefault="000603B8" w:rsidP="000603B8">
      <w:r w:rsidRPr="000603B8">
        <w:lastRenderedPageBreak/>
        <w:t>A regra raramente chega pronta. Assumir uma premissa de forma explícita e registrar a dúvida faz parte do trabalho.</w:t>
      </w:r>
    </w:p>
    <w:p w14:paraId="75A10183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Defender a proposta</w:t>
      </w:r>
    </w:p>
    <w:p w14:paraId="3CC4040A" w14:textId="77777777" w:rsidR="000603B8" w:rsidRPr="000603B8" w:rsidRDefault="000603B8" w:rsidP="000603B8">
      <w:r w:rsidRPr="000603B8">
        <w:t>Em algum momento você vai apresentar isso para quem não é técnico, sem ninguém traduzindo, e mostrar o retorno.</w:t>
      </w:r>
    </w:p>
    <w:p w14:paraId="46DBBA71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Contexto</w:t>
      </w:r>
    </w:p>
    <w:p w14:paraId="768C4D7A" w14:textId="77777777" w:rsidR="000603B8" w:rsidRPr="000603B8" w:rsidRDefault="000603B8" w:rsidP="000603B8">
      <w:r w:rsidRPr="000603B8">
        <w:t>Cenário fictício, inspirado em problemas comuns do setor: uma distribuidora farmacêutica que também opera uma rede própria de cerca de 40 drogarias. Alto volume, margem apertada. Pequenas ineficiências operacionais viram números grandes quando multiplicadas por centenas de fornecedores.</w:t>
      </w:r>
    </w:p>
    <w:p w14:paraId="7F8525A5" w14:textId="77777777" w:rsidR="000603B8" w:rsidRPr="000603B8" w:rsidRDefault="000603B8" w:rsidP="000603B8">
      <w:r w:rsidRPr="000603B8">
        <w:t xml:space="preserve">O ambiente de tecnologia é o típico de uma empresa desse porte: </w:t>
      </w:r>
      <w:r w:rsidRPr="000603B8">
        <w:rPr>
          <w:b/>
          <w:bCs/>
        </w:rPr>
        <w:t>SAP</w:t>
      </w:r>
      <w:r w:rsidRPr="000603B8">
        <w:t xml:space="preserve"> como ERP, </w:t>
      </w:r>
      <w:proofErr w:type="spellStart"/>
      <w:r w:rsidRPr="000603B8">
        <w:rPr>
          <w:b/>
          <w:bCs/>
        </w:rPr>
        <w:t>Databricks</w:t>
      </w:r>
      <w:proofErr w:type="spellEnd"/>
      <w:r w:rsidRPr="000603B8">
        <w:t xml:space="preserve"> como plataforma de dados, </w:t>
      </w:r>
      <w:r w:rsidRPr="000603B8">
        <w:rPr>
          <w:b/>
          <w:bCs/>
        </w:rPr>
        <w:t>SharePoint e Teams</w:t>
      </w:r>
      <w:r w:rsidRPr="000603B8">
        <w:t xml:space="preserve"> para documentos e comunicação, </w:t>
      </w:r>
      <w:r w:rsidRPr="000603B8">
        <w:rPr>
          <w:b/>
          <w:bCs/>
        </w:rPr>
        <w:t>Azure</w:t>
      </w:r>
      <w:r w:rsidRPr="000603B8">
        <w:t xml:space="preserve"> para hospedar as aplicações internas, e a caixa de entrada do time comercial como porta de entrada das negociações.</w:t>
      </w:r>
    </w:p>
    <w:p w14:paraId="32023389" w14:textId="77777777" w:rsidR="000603B8" w:rsidRPr="000603B8" w:rsidRDefault="000603B8" w:rsidP="000603B8">
      <w:r w:rsidRPr="000603B8">
        <w:t xml:space="preserve">Para este case, você não precisa de acesso a nenhum desses sistemas. O </w:t>
      </w:r>
      <w:hyperlink r:id="rId5" w:anchor="dataset" w:history="1">
        <w:proofErr w:type="spellStart"/>
        <w:r w:rsidRPr="000603B8">
          <w:rPr>
            <w:rStyle w:val="Hyperlink"/>
          </w:rPr>
          <w:t>dataset</w:t>
        </w:r>
        <w:proofErr w:type="spellEnd"/>
        <w:r w:rsidRPr="000603B8">
          <w:rPr>
            <w:rStyle w:val="Hyperlink"/>
          </w:rPr>
          <w:t xml:space="preserve"> anexo</w:t>
        </w:r>
      </w:hyperlink>
      <w:r w:rsidRPr="000603B8">
        <w:t xml:space="preserve"> traz recortes deles e uma simulação do ERP.</w:t>
      </w:r>
    </w:p>
    <w:p w14:paraId="197FEDB5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O problema</w:t>
      </w:r>
    </w:p>
    <w:p w14:paraId="5BCEF18C" w14:textId="77777777" w:rsidR="000603B8" w:rsidRPr="000603B8" w:rsidRDefault="000603B8" w:rsidP="000603B8">
      <w:r w:rsidRPr="000603B8">
        <w:t>Todo mês, o time comercial negocia centenas de condições com fornecedores: percentual de desconto, verba de exposição em loja, contrapartidas, prazo de vigência. Elas chegam por e-mail, em texto livre, às vezes com uma planilha anexa, às vezes só no corpo da mensagem.</w:t>
      </w:r>
    </w:p>
    <w:p w14:paraId="2D157BED" w14:textId="77777777" w:rsidR="000603B8" w:rsidRPr="000603B8" w:rsidRDefault="000603B8" w:rsidP="000603B8">
      <w:r w:rsidRPr="000603B8">
        <w:t>Depois de negociadas, precisam ser conferidas contra a política comercial da empresa e cadastradas no ERP. Hoje esse caminho é inteiramente humano: uma pessoa lê o e-mail, interpreta, procura a regra que se aplica, decide se está dentro da alçada e digita no sistema.</w:t>
      </w:r>
    </w:p>
    <w:p w14:paraId="2C3FF470" w14:textId="77777777" w:rsidR="000603B8" w:rsidRPr="000603B8" w:rsidRDefault="000603B8" w:rsidP="000603B8">
      <w:r w:rsidRPr="000603B8">
        <w:t xml:space="preserve">O processo é </w:t>
      </w:r>
      <w:r w:rsidRPr="000603B8">
        <w:rPr>
          <w:b/>
          <w:bCs/>
        </w:rPr>
        <w:t>lento</w:t>
      </w:r>
      <w:r w:rsidRPr="000603B8">
        <w:t xml:space="preserve">, porque consome tempo de gente cara em leitura e digitação. É </w:t>
      </w:r>
      <w:r w:rsidRPr="000603B8">
        <w:rPr>
          <w:b/>
          <w:bCs/>
        </w:rPr>
        <w:t>inconsistente</w:t>
      </w:r>
      <w:r w:rsidRPr="000603B8">
        <w:t xml:space="preserve">, porque duas pessoas leem o mesmo e-mail e cadastram de formas diferentes. E é </w:t>
      </w:r>
      <w:r w:rsidRPr="000603B8">
        <w:rPr>
          <w:b/>
          <w:bCs/>
        </w:rPr>
        <w:t>falho</w:t>
      </w:r>
      <w:r w:rsidRPr="000603B8">
        <w:t>, porque o erro normalmente só aparece semanas depois, no fechamento do mês, quando já virou glosa ou desgaste com um fornecedor estratégico.</w:t>
      </w:r>
    </w:p>
    <w:p w14:paraId="2C912F27" w14:textId="77777777" w:rsidR="000603B8" w:rsidRPr="000603B8" w:rsidRDefault="000603B8" w:rsidP="000603B8">
      <w:r w:rsidRPr="000603B8">
        <w:t>É aí que entra a IA: velocidade e consistência na leitura e na conferência. E é aí que entra o humano no meio: previsibilidade, para que nada chegue ao ERP sem alguém responder por aquilo.</w:t>
      </w:r>
    </w:p>
    <w:p w14:paraId="58CAA310" w14:textId="77777777" w:rsidR="000603B8" w:rsidRPr="000603B8" w:rsidRDefault="000603B8" w:rsidP="000603B8">
      <w:r w:rsidRPr="000603B8">
        <w:t xml:space="preserve">Importante </w:t>
      </w:r>
    </w:p>
    <w:p w14:paraId="70DE89FB" w14:textId="77777777" w:rsidR="000603B8" w:rsidRPr="000603B8" w:rsidRDefault="000603B8" w:rsidP="000603B8">
      <w:r w:rsidRPr="000603B8">
        <w:lastRenderedPageBreak/>
        <w:t>Esta descrição é deliberadamente incompleta, como qualquer problema de negócio costuma ser. Parte do exercício é você explicitar o que assumiria, o que perguntaria e a quem, antes de desenhar a solução.</w:t>
      </w:r>
    </w:p>
    <w:p w14:paraId="246054FA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O que construir</w:t>
      </w:r>
    </w:p>
    <w:p w14:paraId="1EA8B8CA" w14:textId="77777777" w:rsidR="000603B8" w:rsidRPr="000603B8" w:rsidRDefault="000603B8" w:rsidP="000603B8">
      <w:r w:rsidRPr="000603B8">
        <w:t>Uma solução de ponta a ponta. A entrada e a saída estão definidas; o que acontece entre as duas é a sua proposta.</w:t>
      </w:r>
    </w:p>
    <w:p w14:paraId="49C5D92D" w14:textId="77777777" w:rsidR="000603B8" w:rsidRPr="000603B8" w:rsidRDefault="000603B8" w:rsidP="000603B8">
      <w:proofErr w:type="spellStart"/>
      <w:r w:rsidRPr="000603B8">
        <w:t>EntradaE-mail</w:t>
      </w:r>
      <w:proofErr w:type="spellEnd"/>
      <w:r w:rsidRPr="000603B8">
        <w:t xml:space="preserve"> do fornecedor</w:t>
      </w:r>
    </w:p>
    <w:p w14:paraId="46296B3D" w14:textId="77777777" w:rsidR="000603B8" w:rsidRPr="000603B8" w:rsidRDefault="000603B8" w:rsidP="000603B8">
      <w:r w:rsidRPr="000603B8">
        <w:t>Texto livre, com ou sem anexo, do jeito que chega.</w:t>
      </w:r>
    </w:p>
    <w:p w14:paraId="3E03DF79" w14:textId="77777777" w:rsidR="000603B8" w:rsidRPr="000603B8" w:rsidRDefault="000603B8" w:rsidP="000603B8">
      <w:r w:rsidRPr="000603B8">
        <w:t>—Sua solução</w:t>
      </w:r>
    </w:p>
    <w:p w14:paraId="35A0F668" w14:textId="77777777" w:rsidR="000603B8" w:rsidRPr="000603B8" w:rsidRDefault="000603B8" w:rsidP="000603B8">
      <w:r w:rsidRPr="000603B8">
        <w:t>Agentes de IA, regras e interface. Como você decidir.</w:t>
      </w:r>
    </w:p>
    <w:p w14:paraId="7B19B843" w14:textId="77777777" w:rsidR="000603B8" w:rsidRPr="000603B8" w:rsidRDefault="000603B8" w:rsidP="000603B8">
      <w:proofErr w:type="spellStart"/>
      <w:r w:rsidRPr="000603B8">
        <w:t>SaídaCondição</w:t>
      </w:r>
      <w:proofErr w:type="spellEnd"/>
      <w:r w:rsidRPr="000603B8">
        <w:t xml:space="preserve"> no ERP</w:t>
      </w:r>
    </w:p>
    <w:p w14:paraId="24BEE34B" w14:textId="77777777" w:rsidR="000603B8" w:rsidRPr="000603B8" w:rsidRDefault="000603B8" w:rsidP="000603B8">
      <w:r w:rsidRPr="000603B8">
        <w:t>Gravada no sistema, depois de aprovada por uma pessoa.</w:t>
      </w:r>
    </w:p>
    <w:p w14:paraId="4A227EF3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Requisitos</w:t>
      </w:r>
    </w:p>
    <w:p w14:paraId="286D0DCA" w14:textId="77777777" w:rsidR="000603B8" w:rsidRPr="000603B8" w:rsidRDefault="000603B8" w:rsidP="000603B8">
      <w:r w:rsidRPr="000603B8">
        <w:t>São resultados esperados, não instruções de como construir.</w:t>
      </w:r>
    </w:p>
    <w:p w14:paraId="7AB6CC3B" w14:textId="77777777" w:rsidR="000603B8" w:rsidRPr="000603B8" w:rsidRDefault="000603B8" w:rsidP="000603B8">
      <w:pPr>
        <w:numPr>
          <w:ilvl w:val="0"/>
          <w:numId w:val="1"/>
        </w:numPr>
      </w:pPr>
      <w:r w:rsidRPr="000603B8">
        <w:t xml:space="preserve">A solução precisa usar </w:t>
      </w:r>
      <w:r w:rsidRPr="000603B8">
        <w:rPr>
          <w:b/>
          <w:bCs/>
        </w:rPr>
        <w:t>agentes de IA</w:t>
      </w:r>
      <w:r w:rsidRPr="000603B8">
        <w:t>. Quantos, com quais papéis, com que divisão de responsabilidade e em quais etapas — são decisões suas, e queremos ver o argumento por trás delas.</w:t>
      </w:r>
    </w:p>
    <w:p w14:paraId="51C5E912" w14:textId="77777777" w:rsidR="000603B8" w:rsidRPr="000603B8" w:rsidRDefault="000603B8" w:rsidP="000603B8">
      <w:pPr>
        <w:numPr>
          <w:ilvl w:val="0"/>
          <w:numId w:val="1"/>
        </w:numPr>
      </w:pPr>
      <w:r w:rsidRPr="000603B8">
        <w:t xml:space="preserve">O que chega em texto livre precisa virar </w:t>
      </w:r>
      <w:r w:rsidRPr="000603B8">
        <w:rPr>
          <w:b/>
          <w:bCs/>
        </w:rPr>
        <w:t>dado estruturado e confiável</w:t>
      </w:r>
      <w:r w:rsidRPr="000603B8">
        <w:t>, com alguma noção do que foi extraído com certeza e do que foi suposto.</w:t>
      </w:r>
    </w:p>
    <w:p w14:paraId="308B3846" w14:textId="77777777" w:rsidR="000603B8" w:rsidRPr="000603B8" w:rsidRDefault="000603B8" w:rsidP="000603B8">
      <w:pPr>
        <w:numPr>
          <w:ilvl w:val="0"/>
          <w:numId w:val="1"/>
        </w:numPr>
      </w:pPr>
      <w:r w:rsidRPr="000603B8">
        <w:t xml:space="preserve">A condição precisa ser </w:t>
      </w:r>
      <w:r w:rsidRPr="000603B8">
        <w:rPr>
          <w:b/>
          <w:bCs/>
        </w:rPr>
        <w:t>confrontada com a política comercial e com o que já existe no ERP</w:t>
      </w:r>
      <w:r w:rsidRPr="000603B8">
        <w:t xml:space="preserve"> antes de qualquer gravação.</w:t>
      </w:r>
    </w:p>
    <w:p w14:paraId="67FA9C03" w14:textId="77777777" w:rsidR="000603B8" w:rsidRPr="000603B8" w:rsidRDefault="000603B8" w:rsidP="000603B8">
      <w:pPr>
        <w:numPr>
          <w:ilvl w:val="0"/>
          <w:numId w:val="1"/>
        </w:numPr>
      </w:pPr>
      <w:r w:rsidRPr="000603B8">
        <w:t xml:space="preserve">Precisa haver uma </w:t>
      </w:r>
      <w:r w:rsidRPr="000603B8">
        <w:rPr>
          <w:b/>
          <w:bCs/>
        </w:rPr>
        <w:t>interface</w:t>
      </w:r>
      <w:r w:rsidRPr="000603B8">
        <w:t xml:space="preserve"> onde uma pessoa da área de negócio confira, corrija e decida. A usabilidade dela é avaliada: a pessoa precisa conseguir usar sem treinamento, e gostar de usar.</w:t>
      </w:r>
    </w:p>
    <w:p w14:paraId="143FFCFA" w14:textId="77777777" w:rsidR="000603B8" w:rsidRPr="000603B8" w:rsidRDefault="000603B8" w:rsidP="000603B8">
      <w:pPr>
        <w:numPr>
          <w:ilvl w:val="0"/>
          <w:numId w:val="1"/>
        </w:numPr>
      </w:pPr>
      <w:r w:rsidRPr="000603B8">
        <w:t xml:space="preserve">A condição aprovada precisa </w:t>
      </w:r>
      <w:r w:rsidRPr="000603B8">
        <w:rPr>
          <w:b/>
          <w:bCs/>
        </w:rPr>
        <w:t>chegar ao ERP</w:t>
      </w:r>
      <w:r w:rsidRPr="000603B8">
        <w:t xml:space="preserve"> no formato que ele aceita. O contrato do ERP está descrito no README da simulação, no </w:t>
      </w:r>
      <w:proofErr w:type="spellStart"/>
      <w:r w:rsidRPr="000603B8">
        <w:t>dataset</w:t>
      </w:r>
      <w:proofErr w:type="spellEnd"/>
      <w:r w:rsidRPr="000603B8">
        <w:t>.</w:t>
      </w:r>
    </w:p>
    <w:p w14:paraId="75D8CD25" w14:textId="77777777" w:rsidR="000603B8" w:rsidRPr="000603B8" w:rsidRDefault="000603B8" w:rsidP="000603B8">
      <w:r w:rsidRPr="000603B8">
        <w:t xml:space="preserve">Sobre o desenho da solução </w:t>
      </w:r>
    </w:p>
    <w:p w14:paraId="19430BD7" w14:textId="77777777" w:rsidR="000603B8" w:rsidRPr="000603B8" w:rsidRDefault="000603B8" w:rsidP="000603B8">
      <w:r w:rsidRPr="000603B8">
        <w:t>Não existe desenho esperado. O que avaliamos é se você sustenta a escolha que fez.</w:t>
      </w:r>
    </w:p>
    <w:p w14:paraId="3C29F346" w14:textId="77777777" w:rsidR="000603B8" w:rsidRPr="000603B8" w:rsidRDefault="000603B8" w:rsidP="000603B8">
      <w:pPr>
        <w:rPr>
          <w:b/>
          <w:bCs/>
        </w:rPr>
      </w:pPr>
      <w:proofErr w:type="spellStart"/>
      <w:r w:rsidRPr="000603B8">
        <w:rPr>
          <w:b/>
          <w:bCs/>
        </w:rPr>
        <w:t>Dataset</w:t>
      </w:r>
      <w:proofErr w:type="spellEnd"/>
    </w:p>
    <w:p w14:paraId="306698CD" w14:textId="77777777" w:rsidR="000603B8" w:rsidRPr="000603B8" w:rsidRDefault="000603B8" w:rsidP="000603B8">
      <w:r w:rsidRPr="000603B8">
        <w:t>Anexo a este case. Nada nele diz como as fontes se ligam — construir essa ligação é parte do exercício.</w:t>
      </w:r>
    </w:p>
    <w:p w14:paraId="6B00B82D" w14:textId="77777777" w:rsidR="000603B8" w:rsidRPr="000603B8" w:rsidRDefault="000603B8" w:rsidP="000603B8">
      <w:hyperlink r:id="rId6" w:history="1">
        <w:r w:rsidRPr="000603B8">
          <w:rPr>
            <w:rStyle w:val="Hyperlink"/>
          </w:rPr>
          <w:t xml:space="preserve">Baixar </w:t>
        </w:r>
        <w:proofErr w:type="spellStart"/>
        <w:r w:rsidRPr="000603B8">
          <w:rPr>
            <w:rStyle w:val="Hyperlink"/>
          </w:rPr>
          <w:t>dataset</w:t>
        </w:r>
        <w:proofErr w:type="spellEnd"/>
        <w:r w:rsidRPr="000603B8">
          <w:rPr>
            <w:rStyle w:val="Hyperlink"/>
          </w:rPr>
          <w:t xml:space="preserve"> (.zip)</w:t>
        </w:r>
      </w:hyperlink>
      <w:r w:rsidRPr="000603B8">
        <w:t xml:space="preserve"> </w:t>
      </w:r>
    </w:p>
    <w:p w14:paraId="15A69009" w14:textId="77777777" w:rsidR="000603B8" w:rsidRPr="000603B8" w:rsidRDefault="000603B8" w:rsidP="000603B8">
      <w:hyperlink r:id="rId7" w:history="1">
        <w:r w:rsidRPr="000603B8">
          <w:rPr>
            <w:rStyle w:val="Hyperlink"/>
          </w:rPr>
          <w:t>https://edu.pareto.io/__l5e/assets-v1/842f08bf-d65e-4db4-9243-9302a681c55f/dataset-case-ai-builder.zip</w:t>
        </w:r>
      </w:hyperlink>
    </w:p>
    <w:p w14:paraId="31F05C26" w14:textId="77777777" w:rsidR="000603B8" w:rsidRPr="000603B8" w:rsidRDefault="000603B8" w:rsidP="000603B8">
      <w:proofErr w:type="spellStart"/>
      <w:r w:rsidRPr="000603B8">
        <w:rPr>
          <w:b/>
          <w:bCs/>
        </w:rPr>
        <w:t>dataset</w:t>
      </w:r>
      <w:proofErr w:type="spellEnd"/>
      <w:r w:rsidRPr="000603B8">
        <w:rPr>
          <w:b/>
          <w:bCs/>
        </w:rPr>
        <w:t>/</w:t>
      </w:r>
      <w:r w:rsidRPr="000603B8">
        <w:t xml:space="preserve"> </w:t>
      </w:r>
      <w:r w:rsidRPr="000603B8">
        <w:rPr>
          <w:rFonts w:ascii="MS Gothic" w:eastAsia="MS Gothic" w:hAnsi="MS Gothic" w:cs="MS Gothic" w:hint="eastAsia"/>
        </w:rPr>
        <w:t>├</w:t>
      </w:r>
      <w:r w:rsidRPr="000603B8">
        <w:rPr>
          <w:rFonts w:ascii="Aptos" w:hAnsi="Aptos" w:cs="Aptos"/>
        </w:rPr>
        <w:t>──</w:t>
      </w:r>
      <w:r w:rsidRPr="000603B8">
        <w:t xml:space="preserve"> </w:t>
      </w:r>
      <w:proofErr w:type="spellStart"/>
      <w:r w:rsidRPr="000603B8">
        <w:rPr>
          <w:b/>
          <w:bCs/>
        </w:rPr>
        <w:t>emails</w:t>
      </w:r>
      <w:proofErr w:type="spellEnd"/>
      <w:r w:rsidRPr="000603B8">
        <w:rPr>
          <w:b/>
          <w:bCs/>
        </w:rPr>
        <w:t>/</w:t>
      </w:r>
      <w:r w:rsidRPr="000603B8">
        <w:t xml:space="preserve"> 4 propostas de fornecedor │ └── </w:t>
      </w:r>
      <w:r w:rsidRPr="000603B8">
        <w:rPr>
          <w:b/>
          <w:bCs/>
        </w:rPr>
        <w:t>anexos/</w:t>
      </w:r>
      <w:r w:rsidRPr="000603B8">
        <w:t xml:space="preserve"> planilhas citadas nos e-mails </w:t>
      </w:r>
      <w:r w:rsidRPr="000603B8">
        <w:rPr>
          <w:rFonts w:ascii="MS Gothic" w:eastAsia="MS Gothic" w:hAnsi="MS Gothic" w:cs="MS Gothic" w:hint="eastAsia"/>
        </w:rPr>
        <w:t>├</w:t>
      </w:r>
      <w:r w:rsidRPr="000603B8">
        <w:rPr>
          <w:rFonts w:ascii="Aptos" w:hAnsi="Aptos" w:cs="Aptos"/>
        </w:rPr>
        <w:t>──</w:t>
      </w:r>
      <w:r w:rsidRPr="000603B8">
        <w:t xml:space="preserve"> </w:t>
      </w:r>
      <w:r w:rsidRPr="000603B8">
        <w:rPr>
          <w:b/>
          <w:bCs/>
        </w:rPr>
        <w:t>extrato_erp.csv</w:t>
      </w:r>
      <w:r w:rsidRPr="000603B8">
        <w:t xml:space="preserve"> </w:t>
      </w:r>
      <w:proofErr w:type="spellStart"/>
      <w:r w:rsidRPr="000603B8">
        <w:t>export</w:t>
      </w:r>
      <w:proofErr w:type="spellEnd"/>
      <w:r w:rsidRPr="000603B8">
        <w:t xml:space="preserve"> do ERP, gerado ontem </w:t>
      </w:r>
      <w:r w:rsidRPr="000603B8">
        <w:rPr>
          <w:rFonts w:ascii="MS Gothic" w:eastAsia="MS Gothic" w:hAnsi="MS Gothic" w:cs="MS Gothic" w:hint="eastAsia"/>
        </w:rPr>
        <w:t>├</w:t>
      </w:r>
      <w:r w:rsidRPr="000603B8">
        <w:rPr>
          <w:rFonts w:ascii="Aptos" w:hAnsi="Aptos" w:cs="Aptos"/>
        </w:rPr>
        <w:t>──</w:t>
      </w:r>
      <w:r w:rsidRPr="000603B8">
        <w:t xml:space="preserve"> </w:t>
      </w:r>
      <w:r w:rsidRPr="000603B8">
        <w:rPr>
          <w:b/>
          <w:bCs/>
        </w:rPr>
        <w:t>Politica_Comercial.pdf</w:t>
      </w:r>
      <w:r w:rsidRPr="000603B8">
        <w:t xml:space="preserve"> regras de alçada e limite </w:t>
      </w:r>
      <w:r w:rsidRPr="000603B8">
        <w:rPr>
          <w:rFonts w:ascii="MS Gothic" w:eastAsia="MS Gothic" w:hAnsi="MS Gothic" w:cs="MS Gothic" w:hint="eastAsia"/>
        </w:rPr>
        <w:t>├</w:t>
      </w:r>
      <w:r w:rsidRPr="000603B8">
        <w:rPr>
          <w:rFonts w:ascii="Aptos" w:hAnsi="Aptos" w:cs="Aptos"/>
        </w:rPr>
        <w:t>──</w:t>
      </w:r>
      <w:r w:rsidRPr="000603B8">
        <w:t xml:space="preserve"> </w:t>
      </w:r>
      <w:proofErr w:type="spellStart"/>
      <w:r w:rsidRPr="000603B8">
        <w:rPr>
          <w:b/>
          <w:bCs/>
        </w:rPr>
        <w:t>mock_erp</w:t>
      </w:r>
      <w:proofErr w:type="spellEnd"/>
      <w:r w:rsidRPr="000603B8">
        <w:rPr>
          <w:b/>
          <w:bCs/>
        </w:rPr>
        <w:t>/</w:t>
      </w:r>
      <w:r w:rsidRPr="000603B8">
        <w:t xml:space="preserve"> simulação do ERP + README do contrato └── </w:t>
      </w:r>
      <w:r w:rsidRPr="000603B8">
        <w:rPr>
          <w:b/>
          <w:bCs/>
        </w:rPr>
        <w:t>README.md</w:t>
      </w:r>
      <w:r w:rsidRPr="000603B8">
        <w:t xml:space="preserve"> dicionário de dados</w:t>
      </w:r>
    </w:p>
    <w:p w14:paraId="6D0BDE17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Os e-mails</w:t>
      </w:r>
    </w:p>
    <w:p w14:paraId="7B5412B6" w14:textId="77777777" w:rsidR="000603B8" w:rsidRPr="000603B8" w:rsidRDefault="000603B8" w:rsidP="000603B8">
      <w:r w:rsidRPr="000603B8">
        <w:t>Escritos como fornecedores escrevem: sem padrão, com informação implícita e nomes comerciais que não são os do sistema.</w:t>
      </w:r>
    </w:p>
    <w:p w14:paraId="635EC1C8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O extrato do ERP</w:t>
      </w:r>
    </w:p>
    <w:p w14:paraId="453D04A0" w14:textId="77777777" w:rsidR="000603B8" w:rsidRPr="000603B8" w:rsidRDefault="000603B8" w:rsidP="000603B8">
      <w:r w:rsidRPr="000603B8">
        <w:t xml:space="preserve">O mesmo mundo visto por outro sistema, com códigos e vocabulário próprios. É um </w:t>
      </w:r>
      <w:proofErr w:type="spellStart"/>
      <w:r w:rsidRPr="000603B8">
        <w:t>export</w:t>
      </w:r>
      <w:proofErr w:type="spellEnd"/>
      <w:r w:rsidRPr="000603B8">
        <w:t xml:space="preserve"> gerado no dia anterior, do jeito que a área costuma receber.</w:t>
      </w:r>
    </w:p>
    <w:p w14:paraId="50E74857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A política comercial</w:t>
      </w:r>
    </w:p>
    <w:p w14:paraId="53CEFFC1" w14:textId="77777777" w:rsidR="000603B8" w:rsidRPr="000603B8" w:rsidRDefault="000603B8" w:rsidP="000603B8">
      <w:r w:rsidRPr="000603B8">
        <w:t>O documento oficial da área, em PDF, do jeito que ele circula internamente.</w:t>
      </w:r>
    </w:p>
    <w:p w14:paraId="47367A43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A simulação do ERP</w:t>
      </w:r>
    </w:p>
    <w:p w14:paraId="0FFD2C71" w14:textId="77777777" w:rsidR="000603B8" w:rsidRPr="000603B8" w:rsidRDefault="000603B8" w:rsidP="000603B8">
      <w:r w:rsidRPr="000603B8">
        <w:t>Reproduz o comportamento do sistema real. O README descreve o contrato: o que o ERP aceita, o que recusa e o que devolve. Leia antes de definir o que a solução entrega ao ERP.</w:t>
      </w:r>
    </w:p>
    <w:p w14:paraId="7E9EA531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Entrega</w:t>
      </w:r>
    </w:p>
    <w:p w14:paraId="27344735" w14:textId="77777777" w:rsidR="000603B8" w:rsidRPr="000603B8" w:rsidRDefault="000603B8" w:rsidP="000603B8">
      <w:r w:rsidRPr="000603B8">
        <w:t>Um PDF, um link público da solução e um vídeo. O PDF é o documento que circularia com a área de negócio; o link é a prova de que a solução existe e funciona.</w:t>
      </w:r>
    </w:p>
    <w:p w14:paraId="1B9C8037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1 · Documento em PDF</w:t>
      </w:r>
    </w:p>
    <w:p w14:paraId="5DEF8E27" w14:textId="77777777" w:rsidR="000603B8" w:rsidRPr="000603B8" w:rsidRDefault="000603B8" w:rsidP="000603B8">
      <w:r w:rsidRPr="000603B8">
        <w:t>Arquivo único, com os links do que for externo. Dez seções, nesta ordem.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7750"/>
      </w:tblGrid>
      <w:tr w:rsidR="000603B8" w:rsidRPr="000603B8" w14:paraId="2B18D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D55A5" w14:textId="77777777" w:rsidR="000603B8" w:rsidRPr="000603B8" w:rsidRDefault="000603B8" w:rsidP="000603B8">
            <w:pPr>
              <w:rPr>
                <w:b/>
                <w:bCs/>
              </w:rPr>
            </w:pPr>
            <w:r w:rsidRPr="000603B8">
              <w:rPr>
                <w:b/>
                <w:bCs/>
              </w:rPr>
              <w:t>Seção</w:t>
            </w:r>
          </w:p>
        </w:tc>
        <w:tc>
          <w:tcPr>
            <w:tcW w:w="0" w:type="auto"/>
            <w:vAlign w:val="center"/>
            <w:hideMark/>
          </w:tcPr>
          <w:p w14:paraId="483B6EDC" w14:textId="77777777" w:rsidR="000603B8" w:rsidRPr="000603B8" w:rsidRDefault="000603B8" w:rsidP="000603B8">
            <w:pPr>
              <w:rPr>
                <w:b/>
                <w:bCs/>
              </w:rPr>
            </w:pPr>
            <w:r w:rsidRPr="000603B8">
              <w:rPr>
                <w:b/>
                <w:bCs/>
              </w:rPr>
              <w:t>O que precisa ter</w:t>
            </w:r>
          </w:p>
        </w:tc>
      </w:tr>
      <w:tr w:rsidR="000603B8" w:rsidRPr="000603B8" w14:paraId="3638A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388A" w14:textId="77777777" w:rsidR="000603B8" w:rsidRPr="000603B8" w:rsidRDefault="000603B8" w:rsidP="000603B8">
            <w:r w:rsidRPr="000603B8">
              <w:t>01</w:t>
            </w:r>
          </w:p>
        </w:tc>
        <w:tc>
          <w:tcPr>
            <w:tcW w:w="0" w:type="auto"/>
            <w:vAlign w:val="center"/>
            <w:hideMark/>
          </w:tcPr>
          <w:p w14:paraId="4EDE037D" w14:textId="77777777" w:rsidR="000603B8" w:rsidRPr="000603B8" w:rsidRDefault="000603B8" w:rsidP="000603B8">
            <w:r w:rsidRPr="000603B8">
              <w:rPr>
                <w:b/>
                <w:bCs/>
              </w:rPr>
              <w:t>Descoberta.</w:t>
            </w:r>
            <w:r w:rsidRPr="000603B8">
              <w:t xml:space="preserve"> Quais áreas você ouviria, o que perguntaria a cada uma, quais premissas assumiu e o risco de cada premissa estar errada.</w:t>
            </w:r>
          </w:p>
        </w:tc>
      </w:tr>
      <w:tr w:rsidR="000603B8" w:rsidRPr="000603B8" w14:paraId="65506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2C6C" w14:textId="77777777" w:rsidR="000603B8" w:rsidRPr="000603B8" w:rsidRDefault="000603B8" w:rsidP="000603B8">
            <w:r w:rsidRPr="000603B8">
              <w:t>02</w:t>
            </w:r>
          </w:p>
        </w:tc>
        <w:tc>
          <w:tcPr>
            <w:tcW w:w="0" w:type="auto"/>
            <w:vAlign w:val="center"/>
            <w:hideMark/>
          </w:tcPr>
          <w:p w14:paraId="074B0D78" w14:textId="77777777" w:rsidR="000603B8" w:rsidRPr="000603B8" w:rsidRDefault="000603B8" w:rsidP="000603B8">
            <w:r w:rsidRPr="000603B8">
              <w:rPr>
                <w:b/>
                <w:bCs/>
              </w:rPr>
              <w:t>AS-IS.</w:t>
            </w:r>
            <w:r w:rsidRPr="000603B8">
              <w:t xml:space="preserve"> Fluxograma do processo atual como você o entendeu.</w:t>
            </w:r>
          </w:p>
        </w:tc>
      </w:tr>
      <w:tr w:rsidR="000603B8" w:rsidRPr="000603B8" w14:paraId="1DDC5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E38B" w14:textId="77777777" w:rsidR="000603B8" w:rsidRPr="000603B8" w:rsidRDefault="000603B8" w:rsidP="000603B8">
            <w:r w:rsidRPr="000603B8">
              <w:t>03</w:t>
            </w:r>
          </w:p>
        </w:tc>
        <w:tc>
          <w:tcPr>
            <w:tcW w:w="0" w:type="auto"/>
            <w:vAlign w:val="center"/>
            <w:hideMark/>
          </w:tcPr>
          <w:p w14:paraId="1AA743AF" w14:textId="77777777" w:rsidR="000603B8" w:rsidRPr="000603B8" w:rsidRDefault="000603B8" w:rsidP="000603B8">
            <w:r w:rsidRPr="000603B8">
              <w:rPr>
                <w:b/>
                <w:bCs/>
              </w:rPr>
              <w:t>TO-BE.</w:t>
            </w:r>
            <w:r w:rsidRPr="000603B8">
              <w:t xml:space="preserve"> Fluxograma do processo com a sua solução no lugar.</w:t>
            </w:r>
          </w:p>
        </w:tc>
      </w:tr>
      <w:tr w:rsidR="000603B8" w:rsidRPr="000603B8" w14:paraId="05041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E11E" w14:textId="77777777" w:rsidR="000603B8" w:rsidRPr="000603B8" w:rsidRDefault="000603B8" w:rsidP="000603B8">
            <w:r w:rsidRPr="000603B8">
              <w:lastRenderedPageBreak/>
              <w:t>04</w:t>
            </w:r>
          </w:p>
        </w:tc>
        <w:tc>
          <w:tcPr>
            <w:tcW w:w="0" w:type="auto"/>
            <w:vAlign w:val="center"/>
            <w:hideMark/>
          </w:tcPr>
          <w:p w14:paraId="76390866" w14:textId="77777777" w:rsidR="000603B8" w:rsidRPr="000603B8" w:rsidRDefault="000603B8" w:rsidP="000603B8">
            <w:r w:rsidRPr="000603B8">
              <w:rPr>
                <w:b/>
                <w:bCs/>
              </w:rPr>
              <w:t>Desenho da solução.</w:t>
            </w:r>
            <w:r w:rsidRPr="000603B8">
              <w:t xml:space="preserve"> Quais peças compõem a solução, quais ferramentas você usou e por quê, pensando em custo, manutenção e quem vai operar isso.</w:t>
            </w:r>
          </w:p>
        </w:tc>
      </w:tr>
      <w:tr w:rsidR="000603B8" w:rsidRPr="000603B8" w14:paraId="4EF8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86BC" w14:textId="77777777" w:rsidR="000603B8" w:rsidRPr="000603B8" w:rsidRDefault="000603B8" w:rsidP="000603B8">
            <w:r w:rsidRPr="000603B8">
              <w:t>05</w:t>
            </w:r>
          </w:p>
        </w:tc>
        <w:tc>
          <w:tcPr>
            <w:tcW w:w="0" w:type="auto"/>
            <w:vAlign w:val="center"/>
            <w:hideMark/>
          </w:tcPr>
          <w:p w14:paraId="39FD8C33" w14:textId="77777777" w:rsidR="000603B8" w:rsidRPr="000603B8" w:rsidRDefault="000603B8" w:rsidP="000603B8">
            <w:r w:rsidRPr="000603B8">
              <w:rPr>
                <w:b/>
                <w:bCs/>
              </w:rPr>
              <w:t>Os agentes.</w:t>
            </w:r>
            <w:r w:rsidRPr="000603B8">
              <w:t xml:space="preserve"> Quantos, com que papel cada um, e por que essa divisão. Prompt completo, formato de saída e onde você decidiu </w:t>
            </w:r>
            <w:r w:rsidRPr="000603B8">
              <w:rPr>
                <w:i/>
                <w:iCs/>
              </w:rPr>
              <w:t>não</w:t>
            </w:r>
            <w:r w:rsidRPr="000603B8">
              <w:t xml:space="preserve"> usar IA.</w:t>
            </w:r>
          </w:p>
        </w:tc>
      </w:tr>
      <w:tr w:rsidR="000603B8" w:rsidRPr="000603B8" w14:paraId="1CEE0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5BA2" w14:textId="77777777" w:rsidR="000603B8" w:rsidRPr="000603B8" w:rsidRDefault="000603B8" w:rsidP="000603B8">
            <w:r w:rsidRPr="000603B8">
              <w:t>06</w:t>
            </w:r>
          </w:p>
        </w:tc>
        <w:tc>
          <w:tcPr>
            <w:tcW w:w="0" w:type="auto"/>
            <w:vAlign w:val="center"/>
            <w:hideMark/>
          </w:tcPr>
          <w:p w14:paraId="6BD31C35" w14:textId="77777777" w:rsidR="000603B8" w:rsidRPr="000603B8" w:rsidRDefault="000603B8" w:rsidP="000603B8">
            <w:r w:rsidRPr="000603B8">
              <w:rPr>
                <w:b/>
                <w:bCs/>
              </w:rPr>
              <w:t>A interface.</w:t>
            </w:r>
            <w:r w:rsidRPr="000603B8">
              <w:t xml:space="preserve"> Prints comentados das telas e as decisões de desenho: o que a pessoa vê, em que ordem, e por quê. Quem é o usuário e o que você fez para ele não precisar de treinamento.</w:t>
            </w:r>
          </w:p>
        </w:tc>
      </w:tr>
      <w:tr w:rsidR="000603B8" w:rsidRPr="000603B8" w14:paraId="27C08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206C" w14:textId="77777777" w:rsidR="000603B8" w:rsidRPr="000603B8" w:rsidRDefault="000603B8" w:rsidP="000603B8">
            <w:r w:rsidRPr="000603B8">
              <w:t>07</w:t>
            </w:r>
          </w:p>
        </w:tc>
        <w:tc>
          <w:tcPr>
            <w:tcW w:w="0" w:type="auto"/>
            <w:vAlign w:val="center"/>
            <w:hideMark/>
          </w:tcPr>
          <w:p w14:paraId="2FF6BD15" w14:textId="77777777" w:rsidR="000603B8" w:rsidRPr="000603B8" w:rsidRDefault="000603B8" w:rsidP="000603B8">
            <w:r w:rsidRPr="000603B8">
              <w:rPr>
                <w:b/>
                <w:bCs/>
              </w:rPr>
              <w:t>Demonstração.</w:t>
            </w:r>
            <w:r w:rsidRPr="000603B8">
              <w:t xml:space="preserve"> Vídeo de até 3 minutos mostrando um e-mail entrando e uma condição sendo aprovada e gravada. Link no documento.</w:t>
            </w:r>
          </w:p>
        </w:tc>
      </w:tr>
      <w:tr w:rsidR="000603B8" w:rsidRPr="000603B8" w14:paraId="6AF43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8458" w14:textId="77777777" w:rsidR="000603B8" w:rsidRPr="000603B8" w:rsidRDefault="000603B8" w:rsidP="000603B8">
            <w:r w:rsidRPr="000603B8">
              <w:t>08</w:t>
            </w:r>
          </w:p>
        </w:tc>
        <w:tc>
          <w:tcPr>
            <w:tcW w:w="0" w:type="auto"/>
            <w:vAlign w:val="center"/>
            <w:hideMark/>
          </w:tcPr>
          <w:p w14:paraId="05E2DAE5" w14:textId="77777777" w:rsidR="000603B8" w:rsidRPr="000603B8" w:rsidRDefault="000603B8" w:rsidP="000603B8">
            <w:r w:rsidRPr="000603B8">
              <w:rPr>
                <w:b/>
                <w:bCs/>
              </w:rPr>
              <w:t>Decisões e trade-</w:t>
            </w:r>
            <w:proofErr w:type="spellStart"/>
            <w:r w:rsidRPr="000603B8">
              <w:rPr>
                <w:b/>
                <w:bCs/>
              </w:rPr>
              <w:t>offs</w:t>
            </w:r>
            <w:proofErr w:type="spellEnd"/>
            <w:r w:rsidRPr="000603B8">
              <w:rPr>
                <w:b/>
                <w:bCs/>
              </w:rPr>
              <w:t>.</w:t>
            </w:r>
            <w:r w:rsidRPr="000603B8">
              <w:t xml:space="preserve"> Cada decisão relevante com contexto, opções consideradas, escolha e consequência. Inclua as perguntas que você levaria para a área de negócio e como saberia, em produção, que a solução está errando.</w:t>
            </w:r>
          </w:p>
        </w:tc>
      </w:tr>
      <w:tr w:rsidR="000603B8" w:rsidRPr="000603B8" w14:paraId="3B5EA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E65A" w14:textId="77777777" w:rsidR="000603B8" w:rsidRPr="000603B8" w:rsidRDefault="000603B8" w:rsidP="000603B8">
            <w:r w:rsidRPr="000603B8">
              <w:t>09</w:t>
            </w:r>
          </w:p>
        </w:tc>
        <w:tc>
          <w:tcPr>
            <w:tcW w:w="0" w:type="auto"/>
            <w:vAlign w:val="center"/>
            <w:hideMark/>
          </w:tcPr>
          <w:p w14:paraId="2E98EA3B" w14:textId="77777777" w:rsidR="000603B8" w:rsidRPr="000603B8" w:rsidRDefault="000603B8" w:rsidP="000603B8">
            <w:r w:rsidRPr="000603B8">
              <w:rPr>
                <w:b/>
                <w:bCs/>
              </w:rPr>
              <w:t>Plano e ROI.</w:t>
            </w:r>
            <w:r w:rsidRPr="000603B8">
              <w:t xml:space="preserve"> Fases de implementação, atividades-chave, esforço estimado e os indicadores que você acompanharia. Ao final: qual o retorno desse projeto?</w:t>
            </w:r>
          </w:p>
        </w:tc>
      </w:tr>
      <w:tr w:rsidR="000603B8" w:rsidRPr="000603B8" w14:paraId="5479F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9122" w14:textId="77777777" w:rsidR="000603B8" w:rsidRPr="000603B8" w:rsidRDefault="000603B8" w:rsidP="000603B8">
            <w:r w:rsidRPr="000603B8">
              <w:t>10</w:t>
            </w:r>
          </w:p>
        </w:tc>
        <w:tc>
          <w:tcPr>
            <w:tcW w:w="0" w:type="auto"/>
            <w:vAlign w:val="center"/>
            <w:hideMark/>
          </w:tcPr>
          <w:p w14:paraId="754789AF" w14:textId="77777777" w:rsidR="000603B8" w:rsidRPr="000603B8" w:rsidRDefault="000603B8" w:rsidP="000603B8">
            <w:r w:rsidRPr="000603B8">
              <w:rPr>
                <w:b/>
                <w:bCs/>
              </w:rPr>
              <w:t>Manual da solução.</w:t>
            </w:r>
            <w:r w:rsidRPr="000603B8">
              <w:t xml:space="preserve"> Escrito para o usuário de negócio, sem jargão: como usar a interface, quais regras o sistema aplica, o que ele não faz e o que fazer quando algo dá errado.</w:t>
            </w:r>
          </w:p>
        </w:tc>
      </w:tr>
    </w:tbl>
    <w:p w14:paraId="653600CD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2 · Solução publicada</w:t>
      </w:r>
    </w:p>
    <w:p w14:paraId="63C9953B" w14:textId="77777777" w:rsidR="000603B8" w:rsidRPr="000603B8" w:rsidRDefault="000603B8" w:rsidP="000603B8">
      <w:r w:rsidRPr="000603B8">
        <w:t>Aqui entra a comprovação da solução desenvolvida. Você pode provar que a desenvolveu da maneira que achar melhor, mas lembre-se: um profissional de negócio irá avaliar sua entrega e nós temos dezenas de cases para analisar. Pense em facilitar a vida da banca avaliadora.</w:t>
      </w:r>
    </w:p>
    <w:p w14:paraId="476EF3B1" w14:textId="77777777" w:rsidR="000603B8" w:rsidRPr="000603B8" w:rsidRDefault="000603B8" w:rsidP="000603B8">
      <w:r w:rsidRPr="000603B8">
        <w:t xml:space="preserve">O único requisito é um </w:t>
      </w:r>
      <w:r w:rsidRPr="000603B8">
        <w:rPr>
          <w:b/>
          <w:bCs/>
        </w:rPr>
        <w:t>link público</w:t>
      </w:r>
      <w:r w:rsidRPr="000603B8">
        <w:t>: qualquer pessoa abre direto no navegador, sem login, sem pedido de acesso e sem instalar ou rodar nada localmente. Link compartilhado só com um e-mail específico não vale.</w:t>
      </w:r>
    </w:p>
    <w:p w14:paraId="06879F6D" w14:textId="77777777" w:rsidR="000603B8" w:rsidRPr="000603B8" w:rsidRDefault="000603B8" w:rsidP="000603B8">
      <w:r w:rsidRPr="000603B8">
        <w:t>Na própria solução ou no PDF, declare de forma explícita o que ficou dentro e o que ficou fora do escopo.</w:t>
      </w:r>
    </w:p>
    <w:p w14:paraId="1BFBCF13" w14:textId="77777777" w:rsidR="000603B8" w:rsidRPr="000603B8" w:rsidRDefault="000603B8" w:rsidP="000603B8">
      <w:r w:rsidRPr="000603B8">
        <w:t xml:space="preserve">Dica </w:t>
      </w:r>
    </w:p>
    <w:p w14:paraId="2643C167" w14:textId="77777777" w:rsidR="000603B8" w:rsidRPr="000603B8" w:rsidRDefault="000603B8" w:rsidP="000603B8">
      <w:r w:rsidRPr="000603B8">
        <w:t xml:space="preserve">Aproveite-se do </w:t>
      </w:r>
      <w:proofErr w:type="spellStart"/>
      <w:r w:rsidRPr="000603B8">
        <w:t>vibe</w:t>
      </w:r>
      <w:proofErr w:type="spellEnd"/>
      <w:r w:rsidRPr="000603B8">
        <w:t xml:space="preserve"> </w:t>
      </w:r>
      <w:proofErr w:type="spellStart"/>
      <w:r w:rsidRPr="000603B8">
        <w:t>coding</w:t>
      </w:r>
      <w:proofErr w:type="spellEnd"/>
      <w:r w:rsidRPr="000603B8">
        <w:t>.</w:t>
      </w:r>
    </w:p>
    <w:p w14:paraId="105F5A6C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lastRenderedPageBreak/>
        <w:t>3 · Vídeo</w:t>
      </w:r>
    </w:p>
    <w:p w14:paraId="351C9815" w14:textId="77777777" w:rsidR="000603B8" w:rsidRPr="000603B8" w:rsidRDefault="000603B8" w:rsidP="000603B8">
      <w:r w:rsidRPr="000603B8">
        <w:t>Até 3 minutos, mostrando a solução funcionando. Gravação de tela basta; produção não é avaliada. O link do vídeo também precisa ser público.</w:t>
      </w:r>
    </w:p>
    <w:p w14:paraId="250335F9" w14:textId="77777777" w:rsidR="000603B8" w:rsidRPr="000603B8" w:rsidRDefault="000603B8" w:rsidP="000603B8">
      <w:r w:rsidRPr="000603B8">
        <w:t xml:space="preserve">Fora da avaliação </w:t>
      </w:r>
    </w:p>
    <w:p w14:paraId="073A4ADB" w14:textId="77777777" w:rsidR="000603B8" w:rsidRPr="000603B8" w:rsidRDefault="000603B8" w:rsidP="000603B8">
      <w:r w:rsidRPr="000603B8">
        <w:t xml:space="preserve">Qualidade de código, cobertura de testes, autenticação e CI não são avaliados; tempo gasto ali é tempo perdido. </w:t>
      </w:r>
      <w:r w:rsidRPr="000603B8">
        <w:rPr>
          <w:b/>
          <w:bCs/>
        </w:rPr>
        <w:t>A interface não está nessa lista: ela é avaliada.</w:t>
      </w:r>
      <w:r w:rsidRPr="000603B8">
        <w:t xml:space="preserve"> Como dividir o seu tempo entre a tela e o resto da solução é uma decisão sua — e equilibrar as duas coisas faz parte do trabalho.</w:t>
      </w:r>
    </w:p>
    <w:p w14:paraId="62566C47" w14:textId="77777777" w:rsidR="000603B8" w:rsidRPr="000603B8" w:rsidRDefault="000603B8" w:rsidP="000603B8">
      <w:r w:rsidRPr="000603B8">
        <w:t>Preferimos um recorte pequeno que funciona de ponta a ponta a uma solução completa só no papel. Se algo ficou de fora por decisão sua, diga na seção 08 — cortar escopo com justificativa conta a favor.</w:t>
      </w:r>
    </w:p>
    <w:p w14:paraId="2884CCE4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Critérios de avaliação</w:t>
      </w:r>
    </w:p>
    <w:p w14:paraId="09B50C4A" w14:textId="77777777" w:rsidR="000603B8" w:rsidRPr="000603B8" w:rsidRDefault="000603B8" w:rsidP="000603B8">
      <w:r w:rsidRPr="000603B8">
        <w:t>Não existe resposta certa única. Soluções bem diferentes entre si podem ser igualmente boas.</w:t>
      </w:r>
    </w:p>
    <w:p w14:paraId="01A534F9" w14:textId="77777777" w:rsidR="000603B8" w:rsidRPr="000603B8" w:rsidRDefault="000603B8" w:rsidP="000603B8">
      <w:pPr>
        <w:numPr>
          <w:ilvl w:val="0"/>
          <w:numId w:val="2"/>
        </w:numPr>
      </w:pPr>
      <w:r w:rsidRPr="000603B8">
        <w:t xml:space="preserve">Que você tenha entendido o </w:t>
      </w:r>
      <w:r w:rsidRPr="000603B8">
        <w:rPr>
          <w:b/>
          <w:bCs/>
        </w:rPr>
        <w:t>processo de negócio</w:t>
      </w:r>
      <w:r w:rsidRPr="000603B8">
        <w:t>, e não apenas o enunciado.</w:t>
      </w:r>
    </w:p>
    <w:p w14:paraId="39EDEFE0" w14:textId="77777777" w:rsidR="000603B8" w:rsidRPr="000603B8" w:rsidRDefault="000603B8" w:rsidP="000603B8">
      <w:pPr>
        <w:numPr>
          <w:ilvl w:val="0"/>
          <w:numId w:val="2"/>
        </w:numPr>
      </w:pPr>
      <w:r w:rsidRPr="000603B8">
        <w:t xml:space="preserve">Que as decisões de desenho da solução estejam </w:t>
      </w:r>
      <w:r w:rsidRPr="000603B8">
        <w:rPr>
          <w:b/>
          <w:bCs/>
        </w:rPr>
        <w:t>justificadas</w:t>
      </w:r>
      <w:r w:rsidRPr="000603B8">
        <w:t>, inclusive as de não usar IA em algum ponto.</w:t>
      </w:r>
    </w:p>
    <w:p w14:paraId="78183FC9" w14:textId="77777777" w:rsidR="000603B8" w:rsidRPr="000603B8" w:rsidRDefault="000603B8" w:rsidP="000603B8">
      <w:pPr>
        <w:numPr>
          <w:ilvl w:val="0"/>
          <w:numId w:val="2"/>
        </w:numPr>
      </w:pPr>
      <w:r w:rsidRPr="000603B8">
        <w:t xml:space="preserve">Que a interface seja </w:t>
      </w:r>
      <w:r w:rsidRPr="000603B8">
        <w:rPr>
          <w:b/>
          <w:bCs/>
        </w:rPr>
        <w:t>boa de usar</w:t>
      </w:r>
      <w:r w:rsidRPr="000603B8">
        <w:t>: que a pessoa que aprova consiga decidir a partir dela, sem treinamento e sem atrito.</w:t>
      </w:r>
    </w:p>
    <w:p w14:paraId="5553FE66" w14:textId="77777777" w:rsidR="000603B8" w:rsidRPr="000603B8" w:rsidRDefault="000603B8" w:rsidP="000603B8">
      <w:pPr>
        <w:numPr>
          <w:ilvl w:val="0"/>
          <w:numId w:val="2"/>
        </w:numPr>
      </w:pPr>
      <w:r w:rsidRPr="000603B8">
        <w:t xml:space="preserve">Que a solução continue de pé quando o ambiente </w:t>
      </w:r>
      <w:r w:rsidRPr="000603B8">
        <w:rPr>
          <w:b/>
          <w:bCs/>
        </w:rPr>
        <w:t>não coopera</w:t>
      </w:r>
      <w:r w:rsidRPr="000603B8">
        <w:t>.</w:t>
      </w:r>
    </w:p>
    <w:p w14:paraId="12537CFA" w14:textId="77777777" w:rsidR="000603B8" w:rsidRPr="000603B8" w:rsidRDefault="000603B8" w:rsidP="000603B8">
      <w:pPr>
        <w:numPr>
          <w:ilvl w:val="0"/>
          <w:numId w:val="2"/>
        </w:numPr>
      </w:pPr>
      <w:r w:rsidRPr="000603B8">
        <w:t xml:space="preserve">Que o documento se sustente sozinho diante de quem </w:t>
      </w:r>
      <w:r w:rsidRPr="000603B8">
        <w:rPr>
          <w:b/>
          <w:bCs/>
        </w:rPr>
        <w:t>não é técnico</w:t>
      </w:r>
      <w:r w:rsidRPr="000603B8">
        <w:t>.</w:t>
      </w:r>
    </w:p>
    <w:p w14:paraId="27EE4835" w14:textId="77777777" w:rsidR="000603B8" w:rsidRPr="000603B8" w:rsidRDefault="000603B8" w:rsidP="000603B8">
      <w:pPr>
        <w:numPr>
          <w:ilvl w:val="0"/>
          <w:numId w:val="2"/>
        </w:numPr>
      </w:pPr>
      <w:r w:rsidRPr="000603B8">
        <w:t xml:space="preserve">Que a entrega esteja </w:t>
      </w:r>
      <w:r w:rsidRPr="000603B8">
        <w:rPr>
          <w:b/>
          <w:bCs/>
        </w:rPr>
        <w:t>organizada e dentro do prazo</w:t>
      </w:r>
      <w:r w:rsidRPr="000603B8">
        <w:t>, e que o tempo tenha sido bem distribuído entre as partes.</w:t>
      </w:r>
    </w:p>
    <w:p w14:paraId="7B54D45E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Logística</w:t>
      </w:r>
    </w:p>
    <w:p w14:paraId="0064266B" w14:textId="77777777" w:rsidR="000603B8" w:rsidRPr="000603B8" w:rsidRDefault="000603B8" w:rsidP="000603B8">
      <w:pPr>
        <w:numPr>
          <w:ilvl w:val="0"/>
          <w:numId w:val="3"/>
        </w:numPr>
      </w:pPr>
      <w:r w:rsidRPr="000603B8">
        <w:rPr>
          <w:b/>
          <w:bCs/>
        </w:rPr>
        <w:t>Prazo:</w:t>
      </w:r>
      <w:r w:rsidRPr="000603B8">
        <w:t xml:space="preserve"> 48 horas corridas a partir do recebimento. Prazo fixo, sem extensão.</w:t>
      </w:r>
    </w:p>
    <w:p w14:paraId="1D228B8C" w14:textId="77777777" w:rsidR="000603B8" w:rsidRPr="000603B8" w:rsidRDefault="000603B8" w:rsidP="000603B8">
      <w:pPr>
        <w:numPr>
          <w:ilvl w:val="0"/>
          <w:numId w:val="3"/>
        </w:numPr>
      </w:pPr>
      <w:r w:rsidRPr="000603B8">
        <w:rPr>
          <w:b/>
          <w:bCs/>
        </w:rPr>
        <w:t>Escopo:</w:t>
      </w:r>
      <w:r w:rsidRPr="000603B8">
        <w:t xml:space="preserve"> o case é maior do que cabe no prazo, de propósito. Priorizar faz parte da avaliação; não tente fazer tudo.</w:t>
      </w:r>
    </w:p>
    <w:p w14:paraId="515047EF" w14:textId="77777777" w:rsidR="000603B8" w:rsidRPr="000603B8" w:rsidRDefault="000603B8" w:rsidP="000603B8">
      <w:pPr>
        <w:numPr>
          <w:ilvl w:val="0"/>
          <w:numId w:val="3"/>
        </w:numPr>
      </w:pPr>
      <w:r w:rsidRPr="000603B8">
        <w:rPr>
          <w:b/>
          <w:bCs/>
        </w:rPr>
        <w:t>Ferramentas:</w:t>
      </w:r>
      <w:r w:rsidRPr="000603B8">
        <w:t xml:space="preserve"> livres. Não existe ferramenta esperada, e não tente adivinhar a nossa. Vale qualquer uma, desde que a solução fique acessível por link público.</w:t>
      </w:r>
    </w:p>
    <w:p w14:paraId="0FE48E65" w14:textId="77777777" w:rsidR="000603B8" w:rsidRPr="000603B8" w:rsidRDefault="000603B8" w:rsidP="000603B8">
      <w:pPr>
        <w:numPr>
          <w:ilvl w:val="0"/>
          <w:numId w:val="3"/>
        </w:numPr>
      </w:pPr>
      <w:r w:rsidRPr="000603B8">
        <w:rPr>
          <w:b/>
          <w:bCs/>
        </w:rPr>
        <w:t>Uso de IA:</w:t>
      </w:r>
      <w:r w:rsidRPr="000603B8">
        <w:t xml:space="preserve"> liberado e esperado. Registre na seção 08 onde você usou e para quê.</w:t>
      </w:r>
    </w:p>
    <w:p w14:paraId="4E3761C0" w14:textId="77777777" w:rsidR="000603B8" w:rsidRPr="000603B8" w:rsidRDefault="000603B8" w:rsidP="000603B8">
      <w:pPr>
        <w:numPr>
          <w:ilvl w:val="0"/>
          <w:numId w:val="3"/>
        </w:numPr>
      </w:pPr>
      <w:r w:rsidRPr="000603B8">
        <w:rPr>
          <w:b/>
          <w:bCs/>
        </w:rPr>
        <w:lastRenderedPageBreak/>
        <w:t>Entrega:</w:t>
      </w:r>
      <w:r w:rsidRPr="000603B8">
        <w:t xml:space="preserve"> exclusivamente pelo formulário da Pareto, com o PDF, o link público da solução e o link do vídeo. </w:t>
      </w:r>
      <w:r w:rsidRPr="000603B8">
        <w:rPr>
          <w:b/>
          <w:bCs/>
        </w:rPr>
        <w:t>Cases enviados por e-mail não serão aceitos.</w:t>
      </w:r>
    </w:p>
    <w:p w14:paraId="3DADF145" w14:textId="77777777" w:rsidR="000603B8" w:rsidRPr="000603B8" w:rsidRDefault="000603B8" w:rsidP="000603B8">
      <w:pPr>
        <w:numPr>
          <w:ilvl w:val="0"/>
          <w:numId w:val="3"/>
        </w:numPr>
      </w:pPr>
      <w:r w:rsidRPr="000603B8">
        <w:rPr>
          <w:b/>
          <w:bCs/>
        </w:rPr>
        <w:t>Dúvidas de negócio:</w:t>
      </w:r>
      <w:r w:rsidRPr="000603B8">
        <w:t xml:space="preserve"> não haverá canal de esclarecimento. O que estiver ambíguo, decida, </w:t>
      </w:r>
      <w:proofErr w:type="spellStart"/>
      <w:r w:rsidRPr="000603B8">
        <w:t>assuma</w:t>
      </w:r>
      <w:proofErr w:type="spellEnd"/>
      <w:r w:rsidRPr="000603B8">
        <w:t xml:space="preserve"> a premissa e registre no documento. Lidar com informação incompleta é parte do que estamos avaliando.</w:t>
      </w:r>
    </w:p>
    <w:p w14:paraId="550DBAD5" w14:textId="77777777" w:rsidR="000603B8" w:rsidRPr="000603B8" w:rsidRDefault="000603B8" w:rsidP="000603B8">
      <w:pPr>
        <w:numPr>
          <w:ilvl w:val="0"/>
          <w:numId w:val="3"/>
        </w:numPr>
      </w:pPr>
      <w:r w:rsidRPr="000603B8">
        <w:rPr>
          <w:b/>
          <w:bCs/>
        </w:rPr>
        <w:t>Problemas operacionais</w:t>
      </w:r>
      <w:r w:rsidRPr="000603B8">
        <w:t xml:space="preserve"> — arquivo corrompido, link do </w:t>
      </w:r>
      <w:proofErr w:type="spellStart"/>
      <w:r w:rsidRPr="000603B8">
        <w:t>dataset</w:t>
      </w:r>
      <w:proofErr w:type="spellEnd"/>
      <w:r w:rsidRPr="000603B8">
        <w:t xml:space="preserve"> quebrado — são exceção: responda ao e-mail pelo qual recebeu o case e resolvemos.</w:t>
      </w:r>
    </w:p>
    <w:p w14:paraId="0AC56442" w14:textId="77777777" w:rsidR="000603B8" w:rsidRPr="000603B8" w:rsidRDefault="000603B8" w:rsidP="000603B8">
      <w:pPr>
        <w:numPr>
          <w:ilvl w:val="0"/>
          <w:numId w:val="3"/>
        </w:numPr>
      </w:pPr>
      <w:r w:rsidRPr="000603B8">
        <w:rPr>
          <w:b/>
          <w:bCs/>
        </w:rPr>
        <w:t>Etapa seguinte:</w:t>
      </w:r>
      <w:r w:rsidRPr="000603B8">
        <w:t xml:space="preserve"> uma conversa em que você apresenta a proposta em 15 minutos para uma pessoa de negócio, e depois aprofundamos as decisões que você tomou.</w:t>
      </w:r>
    </w:p>
    <w:p w14:paraId="51A3FA83" w14:textId="77777777" w:rsidR="000603B8" w:rsidRPr="000603B8" w:rsidRDefault="000603B8" w:rsidP="000603B8">
      <w:pPr>
        <w:rPr>
          <w:b/>
          <w:bCs/>
        </w:rPr>
      </w:pPr>
      <w:r w:rsidRPr="000603B8">
        <w:rPr>
          <w:b/>
          <w:bCs/>
        </w:rPr>
        <w:t>Envio do case</w:t>
      </w:r>
    </w:p>
    <w:p w14:paraId="1ACE58D2" w14:textId="77777777" w:rsidR="000603B8" w:rsidRPr="000603B8" w:rsidRDefault="000603B8" w:rsidP="000603B8">
      <w:r w:rsidRPr="000603B8">
        <w:t>PDF, link público da solução e link do vídeo, em até 48 horas a partir do recebimento. Somente pelo formulário.</w:t>
      </w:r>
    </w:p>
    <w:p w14:paraId="793232F9" w14:textId="77777777" w:rsidR="000603B8" w:rsidRPr="000603B8" w:rsidRDefault="000603B8" w:rsidP="000603B8">
      <w:hyperlink r:id="rId8" w:tgtFrame="_blank" w:history="1">
        <w:r w:rsidRPr="000603B8">
          <w:rPr>
            <w:rStyle w:val="Hyperlink"/>
          </w:rPr>
          <w:t>Acessar formulário de entrega</w:t>
        </w:r>
      </w:hyperlink>
      <w:r w:rsidRPr="000603B8">
        <w:t xml:space="preserve"> </w:t>
      </w:r>
    </w:p>
    <w:p w14:paraId="4C56C00E" w14:textId="489D4E0E" w:rsidR="00BD214A" w:rsidRDefault="000603B8">
      <w:hyperlink r:id="rId9" w:tgtFrame="_blank" w:history="1">
        <w:r w:rsidRPr="000603B8">
          <w:rPr>
            <w:rStyle w:val="Hyperlink"/>
          </w:rPr>
          <w:t>https://paretogroup.typeform.com/to/jQHsLgzs</w:t>
        </w:r>
      </w:hyperlink>
    </w:p>
    <w:sectPr w:rsidR="00BD214A" w:rsidSect="00143B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3A0E"/>
    <w:multiLevelType w:val="multilevel"/>
    <w:tmpl w:val="C09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C0D1F"/>
    <w:multiLevelType w:val="multilevel"/>
    <w:tmpl w:val="3DF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808B4"/>
    <w:multiLevelType w:val="multilevel"/>
    <w:tmpl w:val="434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526455">
    <w:abstractNumId w:val="1"/>
  </w:num>
  <w:num w:numId="2" w16cid:durableId="1556966888">
    <w:abstractNumId w:val="2"/>
  </w:num>
  <w:num w:numId="3" w16cid:durableId="105882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B8"/>
    <w:rsid w:val="000603B8"/>
    <w:rsid w:val="00143B0C"/>
    <w:rsid w:val="006F3C9A"/>
    <w:rsid w:val="007126F6"/>
    <w:rsid w:val="007A057C"/>
    <w:rsid w:val="009D0FE0"/>
    <w:rsid w:val="00A423FF"/>
    <w:rsid w:val="00A554EF"/>
    <w:rsid w:val="00BB2EC3"/>
    <w:rsid w:val="00BD214A"/>
    <w:rsid w:val="00CC2BEE"/>
    <w:rsid w:val="00D7389E"/>
    <w:rsid w:val="00D73E6C"/>
    <w:rsid w:val="00DE4C3A"/>
    <w:rsid w:val="00DE722C"/>
    <w:rsid w:val="00E2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C9A54"/>
  <w15:chartTrackingRefBased/>
  <w15:docId w15:val="{92D61B0B-00FD-49CF-BAC0-7CFE2A8D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0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0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0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03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03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03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03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03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03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0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0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03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03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03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03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03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603B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60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retogroup.typeform.com/to/jQHsLgz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du.pareto.io/__l5e/assets-v1/842f08bf-d65e-4db4-9243-9302a681c55f/dataset-case-ai-builder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u.pareto.io/__l5e/assets-v1/842f08bf-d65e-4db4-9243-9302a681c55f/dataset-case-ai-builder.zi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du.pareto.io/embed/case-tecnico-ai-builder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retogroup.typeform.com/to/jQHsLgz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1724</Words>
  <Characters>9312</Characters>
  <Application>Microsoft Office Word</Application>
  <DocSecurity>0</DocSecurity>
  <Lines>77</Lines>
  <Paragraphs>22</Paragraphs>
  <ScaleCrop>false</ScaleCrop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Prata</dc:creator>
  <cp:keywords/>
  <dc:description/>
  <cp:lastModifiedBy>Bernard Prata</cp:lastModifiedBy>
  <cp:revision>1</cp:revision>
  <dcterms:created xsi:type="dcterms:W3CDTF">2026-10-02T22:25:00Z</dcterms:created>
  <dcterms:modified xsi:type="dcterms:W3CDTF">2026-10-02T22:26:00Z</dcterms:modified>
</cp:coreProperties>
</file>