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0E1E" w14:textId="715FC711" w:rsidR="0081777D" w:rsidRPr="00F24613" w:rsidRDefault="0081777D" w:rsidP="007410F1">
      <w:pPr>
        <w:spacing w:line="360" w:lineRule="auto"/>
        <w:jc w:val="center"/>
        <w:rPr>
          <w:rFonts w:cstheme="minorHAnsi"/>
          <w:b/>
          <w:lang w:val="en-US"/>
        </w:rPr>
      </w:pPr>
      <w:r w:rsidRPr="00F24613">
        <w:rPr>
          <w:rFonts w:cstheme="minorHAnsi"/>
          <w:b/>
        </w:rPr>
        <w:t xml:space="preserve">Article submitted to </w:t>
      </w:r>
      <w:r w:rsidR="00F24613" w:rsidRPr="00F24613">
        <w:rPr>
          <w:rFonts w:cstheme="minorHAnsi"/>
          <w:b/>
        </w:rPr>
        <w:t>Computer Networks</w:t>
      </w:r>
    </w:p>
    <w:p w14:paraId="56D3142E" w14:textId="34C857EA" w:rsidR="0081777D" w:rsidRPr="00F24613" w:rsidRDefault="0081777D" w:rsidP="00996553">
      <w:pPr>
        <w:spacing w:line="240" w:lineRule="auto"/>
        <w:jc w:val="center"/>
        <w:rPr>
          <w:rFonts w:cstheme="minorHAnsi"/>
          <w:i/>
        </w:rPr>
      </w:pPr>
      <w:r w:rsidRPr="00F24613">
        <w:rPr>
          <w:rFonts w:cstheme="minorHAnsi"/>
          <w:b/>
        </w:rPr>
        <w:t xml:space="preserve">Title: </w:t>
      </w:r>
      <w:r w:rsidR="00F24613" w:rsidRPr="00F24613">
        <w:rPr>
          <w:rFonts w:cstheme="minorHAnsi"/>
          <w:i/>
        </w:rPr>
        <w:t>Matrix: Multihop Address allocation and dynamic any-To-any Routing for 6LoWPAN</w:t>
      </w:r>
    </w:p>
    <w:p w14:paraId="7ABA0E03" w14:textId="77777777" w:rsidR="007410F1" w:rsidRPr="00F24613" w:rsidRDefault="007410F1" w:rsidP="007410F1">
      <w:pPr>
        <w:spacing w:line="240" w:lineRule="auto"/>
        <w:jc w:val="center"/>
        <w:rPr>
          <w:rFonts w:cstheme="minorHAnsi"/>
        </w:rPr>
      </w:pPr>
    </w:p>
    <w:p w14:paraId="6B817D28" w14:textId="61E36EC5" w:rsidR="00F24613" w:rsidRPr="00F24613" w:rsidRDefault="0081777D" w:rsidP="00F24613">
      <w:pPr>
        <w:pStyle w:val="Pr-formataoHTML"/>
        <w:jc w:val="both"/>
        <w:rPr>
          <w:rFonts w:asciiTheme="minorHAnsi" w:hAnsiTheme="minorHAnsi" w:cstheme="minorHAnsi"/>
          <w:sz w:val="22"/>
          <w:szCs w:val="22"/>
        </w:rPr>
      </w:pPr>
      <w:r w:rsidRPr="00F24613">
        <w:rPr>
          <w:rFonts w:asciiTheme="minorHAnsi" w:hAnsiTheme="minorHAnsi" w:cstheme="minorHAnsi"/>
          <w:b/>
          <w:sz w:val="22"/>
          <w:szCs w:val="22"/>
        </w:rPr>
        <w:t xml:space="preserve">Manuscript Number: </w:t>
      </w:r>
      <w:r w:rsidR="00F24613" w:rsidRPr="00F24613">
        <w:rPr>
          <w:rFonts w:asciiTheme="minorHAnsi" w:hAnsiTheme="minorHAnsi" w:cstheme="minorHAnsi"/>
          <w:sz w:val="22"/>
          <w:szCs w:val="22"/>
        </w:rPr>
        <w:t>COMNET-D-17-999</w:t>
      </w:r>
    </w:p>
    <w:p w14:paraId="0264DE33" w14:textId="6AB9FEDA" w:rsidR="00F24613" w:rsidRPr="00F24613" w:rsidRDefault="00F24613" w:rsidP="00F24613">
      <w:pPr>
        <w:spacing w:line="240" w:lineRule="auto"/>
        <w:jc w:val="both"/>
        <w:rPr>
          <w:rFonts w:cstheme="minorHAnsi"/>
        </w:rPr>
      </w:pPr>
    </w:p>
    <w:p w14:paraId="72AD0A4A" w14:textId="77777777" w:rsidR="00F24613" w:rsidRPr="00F24613" w:rsidRDefault="00F24613" w:rsidP="00672B0B">
      <w:pPr>
        <w:spacing w:line="240" w:lineRule="auto"/>
        <w:jc w:val="both"/>
        <w:rPr>
          <w:rFonts w:cstheme="minorHAnsi"/>
        </w:rPr>
      </w:pPr>
    </w:p>
    <w:p w14:paraId="3CA33F40" w14:textId="591E2BC8" w:rsidR="0081777D" w:rsidRPr="00F24613" w:rsidRDefault="0081777D" w:rsidP="00672B0B">
      <w:pPr>
        <w:spacing w:line="240" w:lineRule="auto"/>
        <w:jc w:val="both"/>
        <w:rPr>
          <w:rFonts w:cstheme="minorHAnsi"/>
        </w:rPr>
      </w:pPr>
      <w:r w:rsidRPr="00F24613">
        <w:rPr>
          <w:rFonts w:cstheme="minorHAnsi"/>
        </w:rPr>
        <w:t>Dear Editor</w:t>
      </w:r>
      <w:r w:rsidR="00996553" w:rsidRPr="00F24613">
        <w:rPr>
          <w:rFonts w:cstheme="minorHAnsi"/>
        </w:rPr>
        <w:t xml:space="preserve"> and Reviewers</w:t>
      </w:r>
    </w:p>
    <w:p w14:paraId="5DBE4028" w14:textId="69A1DCC5" w:rsidR="0081777D" w:rsidRPr="00F24613" w:rsidRDefault="00EA125C" w:rsidP="00672B0B">
      <w:pPr>
        <w:spacing w:line="240" w:lineRule="auto"/>
        <w:jc w:val="both"/>
        <w:rPr>
          <w:rFonts w:cstheme="minorHAnsi"/>
        </w:rPr>
      </w:pPr>
      <w:r w:rsidRPr="00F24613">
        <w:rPr>
          <w:rFonts w:cstheme="minorHAnsi"/>
        </w:rPr>
        <w:t xml:space="preserve">We would like to </w:t>
      </w:r>
      <w:r w:rsidR="004364C1" w:rsidRPr="00F24613">
        <w:rPr>
          <w:rFonts w:cstheme="minorHAnsi"/>
        </w:rPr>
        <w:t xml:space="preserve">thank </w:t>
      </w:r>
      <w:r w:rsidRPr="00F24613">
        <w:rPr>
          <w:rFonts w:cstheme="minorHAnsi"/>
        </w:rPr>
        <w:t xml:space="preserve">you and the anonymous reviewers for your careful </w:t>
      </w:r>
      <w:r w:rsidR="009749FB" w:rsidRPr="00F24613">
        <w:rPr>
          <w:rFonts w:cstheme="minorHAnsi"/>
        </w:rPr>
        <w:t xml:space="preserve">reading and constructive </w:t>
      </w:r>
      <w:r w:rsidR="004364C1" w:rsidRPr="00F24613">
        <w:rPr>
          <w:rFonts w:cstheme="minorHAnsi"/>
        </w:rPr>
        <w:t>comments</w:t>
      </w:r>
      <w:r w:rsidR="002A599E" w:rsidRPr="00F24613">
        <w:rPr>
          <w:rFonts w:cstheme="minorHAnsi"/>
        </w:rPr>
        <w:t xml:space="preserve"> on our submission</w:t>
      </w:r>
      <w:r w:rsidR="004364C1" w:rsidRPr="00F24613">
        <w:rPr>
          <w:rFonts w:cstheme="minorHAnsi"/>
        </w:rPr>
        <w:t xml:space="preserve">. The feedback of the </w:t>
      </w:r>
      <w:r w:rsidR="00382E3F" w:rsidRPr="00F24613">
        <w:rPr>
          <w:rFonts w:cstheme="minorHAnsi"/>
        </w:rPr>
        <w:t xml:space="preserve">reviewers </w:t>
      </w:r>
      <w:r w:rsidR="009749FB" w:rsidRPr="00F24613">
        <w:rPr>
          <w:rFonts w:cstheme="minorHAnsi"/>
        </w:rPr>
        <w:t xml:space="preserve">helped us to improve our manuscript. We have considered </w:t>
      </w:r>
      <w:r w:rsidR="00996553" w:rsidRPr="00F24613">
        <w:rPr>
          <w:rFonts w:cstheme="minorHAnsi"/>
        </w:rPr>
        <w:t>all issues raised by the Reviewers</w:t>
      </w:r>
      <w:r w:rsidR="009749FB" w:rsidRPr="00F24613">
        <w:rPr>
          <w:rFonts w:cstheme="minorHAnsi"/>
        </w:rPr>
        <w:t xml:space="preserve">. In this version of our manuscript, we have </w:t>
      </w:r>
      <w:r w:rsidR="00382E3F" w:rsidRPr="00F24613">
        <w:rPr>
          <w:rFonts w:cstheme="minorHAnsi"/>
        </w:rPr>
        <w:t xml:space="preserve">tried our best to </w:t>
      </w:r>
      <w:r w:rsidR="009749FB" w:rsidRPr="00F24613">
        <w:rPr>
          <w:rFonts w:cstheme="minorHAnsi"/>
        </w:rPr>
        <w:t>incorporate all</w:t>
      </w:r>
      <w:r w:rsidR="008E452D" w:rsidRPr="00F24613">
        <w:rPr>
          <w:rFonts w:cstheme="minorHAnsi"/>
        </w:rPr>
        <w:t xml:space="preserve"> comments</w:t>
      </w:r>
      <w:r w:rsidR="005C19A5" w:rsidRPr="00F24613">
        <w:rPr>
          <w:rFonts w:cstheme="minorHAnsi"/>
        </w:rPr>
        <w:t>.</w:t>
      </w:r>
      <w:r w:rsidR="00AB4E0F" w:rsidRPr="00F24613">
        <w:rPr>
          <w:rFonts w:cstheme="minorHAnsi"/>
        </w:rPr>
        <w:t xml:space="preserve"> </w:t>
      </w:r>
      <w:r w:rsidR="0081777D" w:rsidRPr="00F24613">
        <w:rPr>
          <w:rFonts w:cstheme="minorHAnsi"/>
        </w:rPr>
        <w:t xml:space="preserve">We hope that you and the Reviewers will find this </w:t>
      </w:r>
      <w:r w:rsidR="00A365D7" w:rsidRPr="00F24613">
        <w:rPr>
          <w:rFonts w:cstheme="minorHAnsi"/>
        </w:rPr>
        <w:t>updated version</w:t>
      </w:r>
      <w:r w:rsidR="0081777D" w:rsidRPr="00F24613">
        <w:rPr>
          <w:rFonts w:cstheme="minorHAnsi"/>
        </w:rPr>
        <w:t xml:space="preserve"> your satisfaction.</w:t>
      </w:r>
    </w:p>
    <w:p w14:paraId="66B02A6D" w14:textId="77777777" w:rsidR="0081777D" w:rsidRPr="00F24613" w:rsidRDefault="0081777D" w:rsidP="00672B0B">
      <w:pPr>
        <w:spacing w:line="240" w:lineRule="auto"/>
        <w:jc w:val="both"/>
        <w:rPr>
          <w:rFonts w:cstheme="minorHAnsi"/>
        </w:rPr>
      </w:pPr>
      <w:r w:rsidRPr="00F24613">
        <w:rPr>
          <w:rFonts w:cstheme="minorHAnsi"/>
        </w:rPr>
        <w:t>Sincerely yours,</w:t>
      </w:r>
    </w:p>
    <w:p w14:paraId="0F588705" w14:textId="77777777" w:rsidR="0081777D" w:rsidRPr="00F24613" w:rsidRDefault="0081777D" w:rsidP="00672B0B">
      <w:pPr>
        <w:spacing w:line="240" w:lineRule="auto"/>
        <w:jc w:val="both"/>
        <w:rPr>
          <w:rFonts w:cstheme="minorHAnsi"/>
        </w:rPr>
      </w:pPr>
      <w:r w:rsidRPr="00F24613">
        <w:rPr>
          <w:rFonts w:cstheme="minorHAnsi"/>
        </w:rPr>
        <w:t>The Authors</w:t>
      </w:r>
    </w:p>
    <w:p w14:paraId="4E1DA81A" w14:textId="77777777" w:rsidR="00663542" w:rsidRPr="00F24613" w:rsidRDefault="00663542" w:rsidP="00996553">
      <w:pPr>
        <w:spacing w:after="0" w:line="240" w:lineRule="auto"/>
        <w:jc w:val="both"/>
        <w:rPr>
          <w:rFonts w:cstheme="minorHAnsi"/>
        </w:rPr>
      </w:pPr>
    </w:p>
    <w:p w14:paraId="62C6DB37" w14:textId="77777777" w:rsidR="00663542" w:rsidRPr="00F24613" w:rsidRDefault="00663542" w:rsidP="00996553">
      <w:pPr>
        <w:spacing w:after="0" w:line="240" w:lineRule="auto"/>
        <w:jc w:val="both"/>
        <w:rPr>
          <w:rFonts w:cstheme="minorHAnsi"/>
        </w:rPr>
      </w:pPr>
    </w:p>
    <w:p w14:paraId="01D4AACB" w14:textId="77777777" w:rsidR="00663542" w:rsidRPr="00F24613" w:rsidRDefault="00663542" w:rsidP="00663542">
      <w:pPr>
        <w:spacing w:after="0" w:line="240" w:lineRule="auto"/>
        <w:jc w:val="both"/>
        <w:rPr>
          <w:rFonts w:cstheme="minorHAnsi"/>
          <w:b/>
        </w:rPr>
      </w:pPr>
      <w:r w:rsidRPr="00F24613">
        <w:rPr>
          <w:rFonts w:cstheme="minorHAnsi"/>
          <w:b/>
          <w:u w:val="single"/>
        </w:rPr>
        <w:t>Reviewer #1’s comments and Author’s response</w:t>
      </w:r>
      <w:r w:rsidRPr="00F24613">
        <w:rPr>
          <w:rFonts w:cstheme="minorHAnsi"/>
          <w:b/>
        </w:rPr>
        <w:t xml:space="preserve"> </w:t>
      </w:r>
    </w:p>
    <w:p w14:paraId="7D5BDB87" w14:textId="77777777" w:rsidR="00996553" w:rsidRPr="00F24613" w:rsidRDefault="00996553" w:rsidP="00996553">
      <w:pPr>
        <w:spacing w:after="0" w:line="240" w:lineRule="auto"/>
        <w:jc w:val="both"/>
        <w:rPr>
          <w:rFonts w:cstheme="minorHAnsi"/>
        </w:rPr>
      </w:pPr>
    </w:p>
    <w:p w14:paraId="0EC70697"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The paper has been published as a conference paper in the following link.</w:t>
      </w:r>
    </w:p>
    <w:p w14:paraId="38890F05" w14:textId="5266AC45"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ab/>
      </w:r>
      <w:r w:rsidRPr="00F24613">
        <w:rPr>
          <w:rFonts w:eastAsia="Times New Roman" w:cstheme="minorHAnsi"/>
          <w:color w:val="000000" w:themeColor="text1"/>
          <w:lang w:eastAsia="en-CA"/>
        </w:rPr>
        <w:t>https://dl.acm.org/citation.cfm?id=2989139</w:t>
      </w:r>
    </w:p>
    <w:p w14:paraId="34CD851F"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with this title:</w:t>
      </w:r>
    </w:p>
    <w:p w14:paraId="4B78D8CB" w14:textId="3C3A0128"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ab/>
      </w:r>
      <w:r w:rsidRPr="00F24613">
        <w:rPr>
          <w:rFonts w:eastAsia="Times New Roman" w:cstheme="minorHAnsi"/>
          <w:color w:val="000000" w:themeColor="text1"/>
          <w:lang w:eastAsia="en-CA"/>
        </w:rPr>
        <w:t>Matrix: Multihop Address Allocation and Dynamic Any-to-Any Routing for 6LoWPAN</w:t>
      </w:r>
    </w:p>
    <w:p w14:paraId="7621B81D"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06A11E9C"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The author must clearly describe the contribution of the journal version in comparison to the published conference version. The parameters, and some figures are them same.</w:t>
      </w:r>
    </w:p>
    <w:p w14:paraId="13D0FF8A" w14:textId="39ACA155" w:rsidR="00E75719" w:rsidRPr="00E75719" w:rsidRDefault="00F22A8D" w:rsidP="00953CB5">
      <w:pPr>
        <w:spacing w:after="0" w:line="240" w:lineRule="auto"/>
        <w:jc w:val="both"/>
        <w:rPr>
          <w:color w:val="0000FF"/>
        </w:rPr>
      </w:pPr>
      <w:r w:rsidRPr="00E75719">
        <w:rPr>
          <w:rFonts w:cstheme="minorHAnsi"/>
          <w:b/>
          <w:color w:val="0000FF"/>
          <w:shd w:val="clear" w:color="auto" w:fill="FFFFFF"/>
        </w:rPr>
        <w:sym w:font="Wingdings 3" w:char="F084"/>
      </w:r>
      <w:r w:rsidRPr="00E75719">
        <w:rPr>
          <w:rFonts w:cstheme="minorHAnsi"/>
          <w:b/>
          <w:color w:val="0000FF"/>
          <w:shd w:val="clear" w:color="auto" w:fill="FFFFFF"/>
        </w:rPr>
        <w:t xml:space="preserve"> </w:t>
      </w:r>
      <w:r w:rsidRPr="00E75719">
        <w:rPr>
          <w:rFonts w:cstheme="minorHAnsi"/>
          <w:b/>
          <w:color w:val="0000FF"/>
        </w:rPr>
        <w:t xml:space="preserve">Response: </w:t>
      </w:r>
      <w:r w:rsidRPr="00E75719">
        <w:rPr>
          <w:rFonts w:cstheme="minorHAnsi"/>
          <w:i/>
          <w:color w:val="0000FF"/>
        </w:rPr>
        <w:t>We would like to thank the Reviewer for the feedback.</w:t>
      </w:r>
      <w:r w:rsidR="00E75719" w:rsidRPr="00E75719">
        <w:rPr>
          <w:rFonts w:cstheme="minorHAnsi"/>
          <w:i/>
          <w:color w:val="0000FF"/>
        </w:rPr>
        <w:t xml:space="preserve"> </w:t>
      </w:r>
      <w:r w:rsidR="00E75719" w:rsidRPr="00E75719">
        <w:rPr>
          <w:color w:val="0000FF"/>
          <w:lang w:val="en-US"/>
        </w:rPr>
        <w:t xml:space="preserve">We note that the current manuscript extends our previous work with the same title, published at ACM MSWIM 2016. In the current work we present an extended and deeper analysis of the Matrix routing protocol. </w:t>
      </w:r>
    </w:p>
    <w:p w14:paraId="06958B64" w14:textId="3BF2EF0A" w:rsidR="00E75719" w:rsidRPr="00E75719" w:rsidRDefault="00E75719" w:rsidP="00E75719">
      <w:pPr>
        <w:jc w:val="both"/>
        <w:rPr>
          <w:color w:val="0000FF"/>
        </w:rPr>
      </w:pPr>
      <w:r w:rsidRPr="00E75719">
        <w:rPr>
          <w:color w:val="0000FF"/>
          <w:lang w:val="en-US"/>
        </w:rPr>
        <w:t>In summary, the current manuscript extends our previous work by presenting the following additions:</w:t>
      </w:r>
    </w:p>
    <w:p w14:paraId="321135A0" w14:textId="026F6EBB" w:rsidR="00E75719" w:rsidRPr="00E75719"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In this work we describe in detail all the communication routines of MHCL, the Multihop Host Configuration for 6LoWPAN, which is an important building block of the Matrix protocol. Note that MHCL was not described in detai</w:t>
      </w:r>
      <w:r w:rsidR="00883273">
        <w:rPr>
          <w:color w:val="0000FF"/>
          <w:lang w:val="en-US"/>
        </w:rPr>
        <w:t>l</w:t>
      </w:r>
      <w:r w:rsidRPr="00E75719">
        <w:rPr>
          <w:color w:val="0000FF"/>
          <w:lang w:val="en-US"/>
        </w:rPr>
        <w:t xml:space="preserve"> in the </w:t>
      </w:r>
      <w:proofErr w:type="spellStart"/>
      <w:r w:rsidRPr="00E75719">
        <w:rPr>
          <w:color w:val="0000FF"/>
          <w:lang w:val="en-US"/>
        </w:rPr>
        <w:t>MSWiM</w:t>
      </w:r>
      <w:proofErr w:type="spellEnd"/>
      <w:r w:rsidRPr="00E75719">
        <w:rPr>
          <w:color w:val="0000FF"/>
          <w:lang w:val="en-US"/>
        </w:rPr>
        <w:t xml:space="preserve"> paper, but a preliminary analysis of it was previously published in [2] (SBRC 2015).</w:t>
      </w:r>
    </w:p>
    <w:p w14:paraId="5942FABD" w14:textId="53A6DABD" w:rsidR="00E75719" w:rsidRPr="00E75719" w:rsidRDefault="009541C6" w:rsidP="00B9143B">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9541C6">
        <w:rPr>
          <w:color w:val="0000FF"/>
          <w:lang w:val="en-US"/>
        </w:rPr>
        <w:t>We</w:t>
      </w:r>
      <w:r>
        <w:rPr>
          <w:color w:val="0000FF"/>
          <w:lang w:val="en-US"/>
        </w:rPr>
        <w:t xml:space="preserve"> now consider</w:t>
      </w:r>
      <w:r w:rsidRPr="009541C6">
        <w:rPr>
          <w:color w:val="0000FF"/>
          <w:lang w:val="en-US"/>
        </w:rPr>
        <w:t xml:space="preserve"> collection protocols that perform reverse routing</w:t>
      </w:r>
      <w:r>
        <w:rPr>
          <w:color w:val="0000FF"/>
          <w:lang w:val="en-US"/>
        </w:rPr>
        <w:t xml:space="preserve"> against our any-to-any protocol solution</w:t>
      </w:r>
      <w:r w:rsidRPr="009541C6">
        <w:rPr>
          <w:color w:val="0000FF"/>
          <w:lang w:val="en-US"/>
        </w:rPr>
        <w:t>.</w:t>
      </w:r>
      <w:r>
        <w:rPr>
          <w:color w:val="0000FF"/>
          <w:lang w:val="en-US"/>
        </w:rPr>
        <w:t xml:space="preserve"> </w:t>
      </w:r>
      <w:r w:rsidR="00E75719" w:rsidRPr="00E75719">
        <w:rPr>
          <w:color w:val="0000FF"/>
          <w:lang w:val="en-US"/>
        </w:rPr>
        <w:t>All the experiments were</w:t>
      </w:r>
      <w:r w:rsidR="00E661F8">
        <w:rPr>
          <w:color w:val="0000FF"/>
          <w:lang w:val="en-US"/>
        </w:rPr>
        <w:t xml:space="preserve"> re-executed from scratch</w:t>
      </w:r>
      <w:r w:rsidR="00E75719" w:rsidRPr="00E75719">
        <w:rPr>
          <w:color w:val="0000FF"/>
          <w:lang w:val="en-US"/>
        </w:rPr>
        <w:t xml:space="preserve"> and compared to a new baseline protocol</w:t>
      </w:r>
      <w:r>
        <w:rPr>
          <w:color w:val="0000FF"/>
          <w:lang w:val="en-US"/>
        </w:rPr>
        <w:t xml:space="preserve"> that implements reverse routing</w:t>
      </w:r>
      <w:r w:rsidR="00E75719" w:rsidRPr="00E75719">
        <w:rPr>
          <w:color w:val="0000FF"/>
          <w:lang w:val="en-US"/>
        </w:rPr>
        <w:t>, namely the XCTP [7].</w:t>
      </w:r>
      <w:r w:rsidR="00B9143B">
        <w:rPr>
          <w:color w:val="0000FF"/>
          <w:lang w:val="en-US"/>
        </w:rPr>
        <w:t xml:space="preserve"> </w:t>
      </w:r>
      <w:r w:rsidR="00B9143B" w:rsidRPr="00B9143B">
        <w:rPr>
          <w:color w:val="0000FF"/>
          <w:lang w:val="en-US"/>
        </w:rPr>
        <w:t xml:space="preserve">Therefore, Figures </w:t>
      </w:r>
      <w:r w:rsidR="00B9143B">
        <w:rPr>
          <w:color w:val="0000FF"/>
          <w:lang w:val="en-US"/>
        </w:rPr>
        <w:t>5</w:t>
      </w:r>
      <w:r w:rsidR="00B9143B" w:rsidRPr="00B9143B">
        <w:rPr>
          <w:color w:val="0000FF"/>
          <w:lang w:val="en-US"/>
        </w:rPr>
        <w:t xml:space="preserve">, </w:t>
      </w:r>
      <w:r w:rsidR="00B9143B">
        <w:rPr>
          <w:color w:val="0000FF"/>
          <w:lang w:val="en-US"/>
        </w:rPr>
        <w:t>6</w:t>
      </w:r>
      <w:r w:rsidR="00B9143B" w:rsidRPr="00B9143B">
        <w:rPr>
          <w:color w:val="0000FF"/>
          <w:lang w:val="en-US"/>
        </w:rPr>
        <w:t xml:space="preserve">, </w:t>
      </w:r>
      <w:r w:rsidR="00B9143B">
        <w:rPr>
          <w:color w:val="0000FF"/>
          <w:lang w:val="en-US"/>
        </w:rPr>
        <w:t>7 and 8</w:t>
      </w:r>
      <w:r w:rsidR="00B9143B" w:rsidRPr="00B9143B">
        <w:rPr>
          <w:color w:val="0000FF"/>
          <w:lang w:val="en-US"/>
        </w:rPr>
        <w:t xml:space="preserve"> were updated and Figures </w:t>
      </w:r>
      <w:r w:rsidR="00B9143B">
        <w:rPr>
          <w:color w:val="0000FF"/>
          <w:lang w:val="en-US"/>
        </w:rPr>
        <w:t>9 and 10</w:t>
      </w:r>
      <w:r w:rsidR="00B9143B" w:rsidRPr="00B9143B">
        <w:rPr>
          <w:color w:val="0000FF"/>
          <w:lang w:val="en-US"/>
        </w:rPr>
        <w:t xml:space="preserve"> were newly added to the journal version of the paper</w:t>
      </w:r>
      <w:r w:rsidR="00B9143B">
        <w:rPr>
          <w:color w:val="0000FF"/>
          <w:lang w:val="en-US"/>
        </w:rPr>
        <w:t>.</w:t>
      </w:r>
      <w:r w:rsidR="00E75719" w:rsidRPr="00E75719">
        <w:rPr>
          <w:color w:val="0000FF"/>
          <w:lang w:val="en-US"/>
        </w:rPr>
        <w:t xml:space="preserve"> We performed an in-depth analysis of data traffic scenarios which favor different protocols. In particular, we characterize scenarios in which XCTP has severely degraded performance in top-down routing, whereas Matrix’s performance is unaffected.</w:t>
      </w:r>
    </w:p>
    <w:p w14:paraId="799A06AA" w14:textId="77777777" w:rsidR="00E75719" w:rsidRPr="00E75719"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 xml:space="preserve">A new data traffic pattern application was implemented and evaluated in the simulations, </w:t>
      </w:r>
      <w:r w:rsidRPr="00E75719">
        <w:rPr>
          <w:color w:val="0000FF"/>
          <w:lang w:val="en-US"/>
        </w:rPr>
        <w:lastRenderedPageBreak/>
        <w:t>namely Any-to-Any routing.</w:t>
      </w:r>
    </w:p>
    <w:p w14:paraId="24FE9814" w14:textId="3F824BF8" w:rsidR="00E75719" w:rsidRPr="00FD7175"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We summarize the main (common and different) features of related protocols for 6LoWPAN in the Related Work Section.</w:t>
      </w:r>
    </w:p>
    <w:p w14:paraId="04A9318E" w14:textId="2163B900" w:rsidR="00FD7175" w:rsidRDefault="00FD7175" w:rsidP="00FD7175">
      <w:pPr>
        <w:widowControl w:val="0"/>
        <w:pBdr>
          <w:top w:val="nil"/>
          <w:left w:val="nil"/>
          <w:bottom w:val="nil"/>
          <w:right w:val="nil"/>
          <w:between w:val="nil"/>
          <w:bar w:val="nil"/>
        </w:pBdr>
        <w:suppressAutoHyphens/>
        <w:spacing w:after="0" w:line="240" w:lineRule="auto"/>
        <w:ind w:left="720"/>
        <w:jc w:val="both"/>
        <w:rPr>
          <w:color w:val="0000FF"/>
        </w:rPr>
      </w:pPr>
    </w:p>
    <w:p w14:paraId="09BCF152" w14:textId="01279A60" w:rsidR="00FD7175" w:rsidRPr="00E75719" w:rsidRDefault="00FD7175" w:rsidP="00FD7175">
      <w:pPr>
        <w:widowControl w:val="0"/>
        <w:pBdr>
          <w:top w:val="nil"/>
          <w:left w:val="nil"/>
          <w:bottom w:val="nil"/>
          <w:right w:val="nil"/>
          <w:between w:val="nil"/>
          <w:bar w:val="nil"/>
        </w:pBdr>
        <w:suppressAutoHyphens/>
        <w:spacing w:after="0" w:line="240" w:lineRule="auto"/>
        <w:ind w:left="720"/>
        <w:jc w:val="both"/>
        <w:rPr>
          <w:color w:val="0000FF"/>
        </w:rPr>
      </w:pPr>
      <w:r w:rsidRPr="00FD7175">
        <w:rPr>
          <w:color w:val="0000FF"/>
        </w:rPr>
        <w:t>We added a summary of the additional contributions of this journal version, relative the conference version, in the Related Work Section.</w:t>
      </w:r>
    </w:p>
    <w:p w14:paraId="45D08C67" w14:textId="77777777" w:rsidR="00B66B4A" w:rsidRPr="00F24613" w:rsidRDefault="00B66B4A" w:rsidP="00996553">
      <w:pPr>
        <w:spacing w:after="0" w:line="240" w:lineRule="auto"/>
        <w:jc w:val="both"/>
        <w:rPr>
          <w:rFonts w:cstheme="minorHAnsi"/>
        </w:rPr>
      </w:pPr>
    </w:p>
    <w:p w14:paraId="410C6083" w14:textId="55926529" w:rsidR="00AF475B" w:rsidRPr="00F24613" w:rsidRDefault="00F24613" w:rsidP="00AF475B">
      <w:pPr>
        <w:spacing w:after="0" w:line="240" w:lineRule="auto"/>
        <w:jc w:val="both"/>
        <w:rPr>
          <w:rFonts w:cstheme="minorHAnsi"/>
          <w:b/>
        </w:rPr>
      </w:pPr>
      <w:r>
        <w:rPr>
          <w:rFonts w:cstheme="minorHAnsi"/>
          <w:b/>
          <w:u w:val="single"/>
        </w:rPr>
        <w:t>Reviewer #3</w:t>
      </w:r>
      <w:r w:rsidR="00AF475B" w:rsidRPr="00F24613">
        <w:rPr>
          <w:rFonts w:cstheme="minorHAnsi"/>
          <w:b/>
          <w:u w:val="single"/>
        </w:rPr>
        <w:t>’s comments and Author’s response</w:t>
      </w:r>
      <w:r w:rsidR="00AF475B" w:rsidRPr="00F24613">
        <w:rPr>
          <w:rFonts w:cstheme="minorHAnsi"/>
          <w:b/>
        </w:rPr>
        <w:t xml:space="preserve"> </w:t>
      </w:r>
    </w:p>
    <w:p w14:paraId="65F186AD" w14:textId="77777777" w:rsid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5F29E506" w14:textId="6C3FC83C"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Summary: the paper presents an IPv6 address allocation routing protocol that are low overhead and with low memory footprint that support Wireless WAN static (not mobile) networks. The algorithm proposed is superior to existing schemes as it supports not just collection of data from leaves to root or distribution from root to leaves but also any-to-any communication (where every leaf can communicate with any other leaf). The paper is clear to read and provides enough evaluation. However, it seems to me that it can be extended to more efficient algorithms taking the structure of the network into account.</w:t>
      </w:r>
    </w:p>
    <w:p w14:paraId="654400D4"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Specifically I would suggest the following 2 extensions of your algorithm:</w:t>
      </w:r>
    </w:p>
    <w:p w14:paraId="337403AB" w14:textId="77777777" w:rsidR="003A3C29" w:rsidRDefault="003A3C29"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7CE0A332" w14:textId="36BAB30E"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1.      The time based algorithms for address space collection could be improved by adding the notion of signaling from all ports of the switch. In other words: the switch knows how many active links it has. This knowledge could be used to avoid the timing uncertainty of the current proposed timing expiration approach. A protocol that clearly require some message to arrive on all inputs could be used. Such that the allocation algorithm can finish much faster and with lower probability of late comers.</w:t>
      </w:r>
    </w:p>
    <w:p w14:paraId="19E6E6F0" w14:textId="7E19B1FE" w:rsidR="005B0EB6" w:rsidRPr="00CF337E" w:rsidRDefault="00F24613" w:rsidP="005B0EB6">
      <w:pPr>
        <w:shd w:val="clear" w:color="auto" w:fill="FFFFFF"/>
        <w:rPr>
          <w:rFonts w:cstheme="minorHAnsi"/>
          <w:i/>
          <w:color w:val="0000FF"/>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CF337E">
        <w:rPr>
          <w:rFonts w:cstheme="minorHAnsi"/>
          <w:b/>
          <w:color w:val="0000FF"/>
        </w:rPr>
        <w:t xml:space="preserve">Response: </w:t>
      </w:r>
      <w:r w:rsidRPr="00CF337E">
        <w:rPr>
          <w:rFonts w:cstheme="minorHAnsi"/>
          <w:i/>
          <w:color w:val="0000FF"/>
        </w:rPr>
        <w:t>We would like to thank the Reviewer for the feedback</w:t>
      </w:r>
      <w:r w:rsidR="00C56497" w:rsidRPr="00CF337E">
        <w:rPr>
          <w:rFonts w:cstheme="minorHAnsi"/>
          <w:i/>
          <w:color w:val="0000FF"/>
        </w:rPr>
        <w:t xml:space="preserve">. </w:t>
      </w:r>
      <w:r w:rsidR="001D7CBE" w:rsidRPr="00CF337E">
        <w:rPr>
          <w:rFonts w:cstheme="minorHAnsi"/>
          <w:i/>
          <w:color w:val="0000FF"/>
        </w:rPr>
        <w:t>We would like to point out that Matrix is designed to operate in a fully distributed</w:t>
      </w:r>
      <w:r w:rsidR="00BC7B03" w:rsidRPr="00CF337E">
        <w:rPr>
          <w:rFonts w:cstheme="minorHAnsi"/>
          <w:i/>
          <w:color w:val="0000FF"/>
        </w:rPr>
        <w:t xml:space="preserve"> (dynamic)</w:t>
      </w:r>
      <w:r w:rsidR="001D7CBE" w:rsidRPr="00CF337E">
        <w:rPr>
          <w:rFonts w:cstheme="minorHAnsi"/>
          <w:i/>
          <w:color w:val="0000FF"/>
        </w:rPr>
        <w:t xml:space="preserve"> tree topology, where each node only has knowledge about its direct children in the tree</w:t>
      </w:r>
      <w:r w:rsidR="00BC7B03" w:rsidRPr="00CF337E">
        <w:rPr>
          <w:rFonts w:cstheme="minorHAnsi"/>
          <w:i/>
          <w:color w:val="0000FF"/>
        </w:rPr>
        <w:t xml:space="preserve"> at each point in time</w:t>
      </w:r>
      <w:r w:rsidR="001D7CBE" w:rsidRPr="00CF337E">
        <w:rPr>
          <w:rFonts w:cstheme="minorHAnsi"/>
          <w:i/>
          <w:color w:val="0000FF"/>
        </w:rPr>
        <w:t>. Since we implemented Matrix over the</w:t>
      </w:r>
      <w:r w:rsidR="00C56497" w:rsidRPr="00CF337E">
        <w:rPr>
          <w:rFonts w:cstheme="minorHAnsi"/>
          <w:i/>
          <w:color w:val="0000FF"/>
        </w:rPr>
        <w:t xml:space="preserve"> CTP, in the initial state of the network </w:t>
      </w:r>
      <w:r w:rsidR="001D7CBE" w:rsidRPr="00CF337E">
        <w:rPr>
          <w:rFonts w:cstheme="minorHAnsi"/>
          <w:i/>
          <w:color w:val="0000FF"/>
        </w:rPr>
        <w:t>nodes</w:t>
      </w:r>
      <w:r w:rsidR="00C56497" w:rsidRPr="00CF337E">
        <w:rPr>
          <w:rFonts w:cstheme="minorHAnsi"/>
          <w:i/>
          <w:color w:val="0000FF"/>
        </w:rPr>
        <w:t xml:space="preserve"> do not have any information about neighboring links. That's why </w:t>
      </w:r>
      <w:r w:rsidR="001D7CBE" w:rsidRPr="00CF337E">
        <w:rPr>
          <w:rFonts w:cstheme="minorHAnsi"/>
          <w:i/>
          <w:color w:val="0000FF"/>
        </w:rPr>
        <w:t>Matrix</w:t>
      </w:r>
      <w:r w:rsidR="00C56497" w:rsidRPr="00CF337E">
        <w:rPr>
          <w:rFonts w:cstheme="minorHAnsi"/>
          <w:i/>
          <w:color w:val="0000FF"/>
        </w:rPr>
        <w:t xml:space="preserve"> use</w:t>
      </w:r>
      <w:r w:rsidR="001D7CBE" w:rsidRPr="00CF337E">
        <w:rPr>
          <w:rFonts w:cstheme="minorHAnsi"/>
          <w:i/>
          <w:color w:val="0000FF"/>
        </w:rPr>
        <w:t>s the T</w:t>
      </w:r>
      <w:r w:rsidR="00C56497" w:rsidRPr="00CF337E">
        <w:rPr>
          <w:rFonts w:cstheme="minorHAnsi"/>
          <w:i/>
          <w:color w:val="0000FF"/>
        </w:rPr>
        <w:t>rickle timer to define what we call a "stable" network configuration.</w:t>
      </w:r>
      <w:r w:rsidR="009F51A8" w:rsidRPr="00CF337E">
        <w:rPr>
          <w:rFonts w:cstheme="minorHAnsi"/>
          <w:i/>
          <w:color w:val="0000FF"/>
        </w:rPr>
        <w:t xml:space="preserve"> </w:t>
      </w:r>
    </w:p>
    <w:p w14:paraId="57A23BA1" w14:textId="59EFECB4" w:rsidR="00F24613" w:rsidRPr="002A59B5" w:rsidRDefault="00B909D4" w:rsidP="00953CB5">
      <w:pPr>
        <w:shd w:val="clear" w:color="auto" w:fill="FFFFFF"/>
        <w:spacing w:after="0" w:line="240" w:lineRule="auto"/>
        <w:rPr>
          <w:rFonts w:cstheme="minorHAnsi"/>
          <w:i/>
          <w:color w:val="0000FF"/>
        </w:rPr>
      </w:pPr>
      <w:r w:rsidRPr="002A59B5">
        <w:rPr>
          <w:rFonts w:eastAsia="Times New Roman" w:cstheme="minorHAnsi"/>
          <w:i/>
          <w:color w:val="0000FF"/>
          <w:lang w:val="en-US" w:eastAsia="pt-BR"/>
        </w:rPr>
        <w:t>Even though</w:t>
      </w:r>
      <w:r w:rsidR="001D7CBE" w:rsidRPr="002A59B5">
        <w:rPr>
          <w:rFonts w:eastAsia="Times New Roman" w:cstheme="minorHAnsi"/>
          <w:i/>
          <w:color w:val="0000FF"/>
          <w:lang w:val="en-US" w:eastAsia="pt-BR"/>
        </w:rPr>
        <w:t xml:space="preserve"> we agree with the Reviewer that such a mechanism could potentially improve throughput, the corresponding solution would have to rely on a more restricted communication model, where all nodes would store and keep updated information about all potential neighbors.</w:t>
      </w:r>
      <w:r w:rsidR="00C90BDA" w:rsidRPr="002A59B5">
        <w:rPr>
          <w:rFonts w:eastAsia="Times New Roman" w:cstheme="minorHAnsi"/>
          <w:i/>
          <w:color w:val="0000FF"/>
          <w:lang w:val="en-US" w:eastAsia="pt-BR"/>
        </w:rPr>
        <w:t xml:space="preserve"> We added </w:t>
      </w:r>
      <w:r w:rsidRPr="002A59B5">
        <w:rPr>
          <w:rFonts w:eastAsia="Times New Roman" w:cstheme="minorHAnsi"/>
          <w:i/>
          <w:color w:val="0000FF"/>
          <w:lang w:val="en-US" w:eastAsia="pt-BR"/>
        </w:rPr>
        <w:t>a discussion about these issues to</w:t>
      </w:r>
      <w:r w:rsidR="002866EB" w:rsidRPr="002A59B5">
        <w:rPr>
          <w:rFonts w:eastAsia="Times New Roman" w:cstheme="minorHAnsi"/>
          <w:i/>
          <w:color w:val="0000FF"/>
          <w:lang w:val="en-US" w:eastAsia="pt-BR"/>
        </w:rPr>
        <w:t xml:space="preserve"> Section 2.1.</w:t>
      </w:r>
    </w:p>
    <w:p w14:paraId="05137CAA" w14:textId="77777777" w:rsidR="00F24613" w:rsidRPr="00C56497"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50E1C1BB"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 xml:space="preserve">2.      Since there is an explicit event of registering or un-registering every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entry one would think that a more proactive approach than local broadcast could be used. At the event of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registration, a traversal of the path from the common ancestor could be made and a single bit marking on the address table could mark the fact the packets should be forwarded up instead of down (following the </w:t>
      </w:r>
      <w:proofErr w:type="spellStart"/>
      <w:r w:rsidRPr="00F24613">
        <w:rPr>
          <w:rFonts w:eastAsia="Times New Roman" w:cstheme="minorHAnsi"/>
          <w:color w:val="000000" w:themeColor="text1"/>
          <w:lang w:eastAsia="en-CA"/>
        </w:rPr>
        <w:t>IPTree</w:t>
      </w:r>
      <w:proofErr w:type="spellEnd"/>
      <w:r w:rsidRPr="00F24613">
        <w:rPr>
          <w:rFonts w:eastAsia="Times New Roman" w:cstheme="minorHAnsi"/>
          <w:color w:val="000000" w:themeColor="text1"/>
          <w:lang w:eastAsia="en-CA"/>
        </w:rPr>
        <w:t xml:space="preserve">). Such that eventually they reach the common ancestor with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entry to that destination. This will avoid unnecessary reties, timeouts and broadcast. This scheme, if done correctly will also avoid the current proposal reliance on the "proximity" of the alternative links (most of them connect to a brother node - connected to the same parent) which looks like an undesirable limitation of your scheme.</w:t>
      </w:r>
    </w:p>
    <w:p w14:paraId="5B7B5B9F" w14:textId="599507D8" w:rsidR="001D7CBE" w:rsidRPr="00CF337E" w:rsidRDefault="00F24613" w:rsidP="009631F0">
      <w:pPr>
        <w:spacing w:after="0" w:line="240" w:lineRule="auto"/>
        <w:jc w:val="both"/>
        <w:rPr>
          <w:rFonts w:cstheme="minorHAnsi"/>
          <w:i/>
          <w:color w:val="0000FF"/>
        </w:rPr>
      </w:pPr>
      <w:r w:rsidRPr="00CF337E">
        <w:rPr>
          <w:rFonts w:cstheme="minorHAnsi"/>
          <w:b/>
          <w:color w:val="0000FF"/>
          <w:shd w:val="clear" w:color="auto" w:fill="FFFFFF"/>
        </w:rPr>
        <w:sym w:font="Wingdings 3" w:char="F084"/>
      </w:r>
      <w:r w:rsidRPr="00CF337E">
        <w:rPr>
          <w:rFonts w:cstheme="minorHAnsi"/>
          <w:b/>
          <w:color w:val="0000FF"/>
          <w:shd w:val="clear" w:color="auto" w:fill="FFFFFF"/>
        </w:rPr>
        <w:t xml:space="preserve"> </w:t>
      </w:r>
      <w:r w:rsidRPr="00CF337E">
        <w:rPr>
          <w:rFonts w:cstheme="minorHAnsi"/>
          <w:b/>
          <w:color w:val="0000FF"/>
        </w:rPr>
        <w:t xml:space="preserve">Response: </w:t>
      </w:r>
      <w:r w:rsidRPr="00CF337E">
        <w:rPr>
          <w:rFonts w:cstheme="minorHAnsi"/>
          <w:i/>
          <w:color w:val="0000FF"/>
        </w:rPr>
        <w:t>We would like to thank the Reviewer for the feedback.</w:t>
      </w:r>
      <w:r w:rsidR="009631F0" w:rsidRPr="00CF337E">
        <w:rPr>
          <w:rFonts w:cstheme="minorHAnsi"/>
          <w:i/>
          <w:color w:val="0000FF"/>
        </w:rPr>
        <w:t xml:space="preserve"> Regarding the local broadcast mechanism, we have a trade-off between updating the routing tables from the new parent to the lowest common ancestor and the broadcast messages. Since we consider that links are </w:t>
      </w:r>
      <w:r w:rsidR="00883273" w:rsidRPr="00CF337E">
        <w:rPr>
          <w:rFonts w:cstheme="minorHAnsi"/>
          <w:i/>
          <w:color w:val="0000FF"/>
        </w:rPr>
        <w:t>dynamic,</w:t>
      </w:r>
      <w:r w:rsidR="009631F0" w:rsidRPr="00CF337E">
        <w:rPr>
          <w:rFonts w:cstheme="minorHAnsi"/>
          <w:i/>
          <w:color w:val="0000FF"/>
        </w:rPr>
        <w:t xml:space="preserve"> but nodes do not move and that eventually the node will re-establish its connection to its </w:t>
      </w:r>
      <w:r w:rsidR="0099711B" w:rsidRPr="00CF337E">
        <w:rPr>
          <w:rFonts w:cstheme="minorHAnsi"/>
          <w:i/>
          <w:color w:val="0000FF"/>
        </w:rPr>
        <w:t>original</w:t>
      </w:r>
      <w:r w:rsidR="009631F0" w:rsidRPr="00CF337E">
        <w:rPr>
          <w:rFonts w:cstheme="minorHAnsi"/>
          <w:i/>
          <w:color w:val="0000FF"/>
        </w:rPr>
        <w:t xml:space="preserve"> parent,</w:t>
      </w:r>
      <w:r w:rsidR="00900894" w:rsidRPr="00CF337E">
        <w:rPr>
          <w:rFonts w:cstheme="minorHAnsi"/>
          <w:i/>
          <w:color w:val="0000FF"/>
        </w:rPr>
        <w:t xml:space="preserve"> </w:t>
      </w:r>
      <w:r w:rsidR="009631F0" w:rsidRPr="00CF337E">
        <w:rPr>
          <w:rFonts w:cstheme="minorHAnsi"/>
          <w:i/>
          <w:color w:val="0000FF"/>
        </w:rPr>
        <w:t>updating all tables</w:t>
      </w:r>
      <w:r w:rsidR="00832CA8" w:rsidRPr="00CF337E">
        <w:rPr>
          <w:rFonts w:cstheme="minorHAnsi"/>
          <w:i/>
          <w:color w:val="0000FF"/>
        </w:rPr>
        <w:t xml:space="preserve"> is</w:t>
      </w:r>
      <w:r w:rsidR="009631F0" w:rsidRPr="00CF337E">
        <w:rPr>
          <w:rFonts w:cstheme="minorHAnsi"/>
          <w:i/>
          <w:color w:val="0000FF"/>
        </w:rPr>
        <w:t xml:space="preserve"> a more costly and slow process. </w:t>
      </w:r>
      <w:r w:rsidR="00832CA8" w:rsidRPr="00CF337E">
        <w:rPr>
          <w:rFonts w:cstheme="minorHAnsi"/>
          <w:i/>
          <w:color w:val="0000FF"/>
        </w:rPr>
        <w:t>This happens because</w:t>
      </w:r>
      <w:r w:rsidR="00883273" w:rsidRPr="00CF337E">
        <w:rPr>
          <w:rFonts w:cstheme="minorHAnsi"/>
          <w:i/>
          <w:color w:val="0000FF"/>
        </w:rPr>
        <w:t>, to forward the message, the</w:t>
      </w:r>
      <w:r w:rsidR="00883273" w:rsidRPr="00CF337E">
        <w:rPr>
          <w:color w:val="0000FF"/>
        </w:rPr>
        <w:t xml:space="preserve"> </w:t>
      </w:r>
      <w:r w:rsidR="00883273" w:rsidRPr="00CF337E">
        <w:rPr>
          <w:rFonts w:cstheme="minorHAnsi"/>
          <w:i/>
          <w:color w:val="0000FF"/>
        </w:rPr>
        <w:t xml:space="preserve">common </w:t>
      </w:r>
      <w:r w:rsidR="00883273" w:rsidRPr="00CF337E">
        <w:rPr>
          <w:rFonts w:cstheme="minorHAnsi"/>
          <w:i/>
          <w:color w:val="0000FF"/>
        </w:rPr>
        <w:lastRenderedPageBreak/>
        <w:t>ancestor must know about the parent change. Therefore, all nodes in the path from the new parent and the common ancestor must communicate and update their routing tables.</w:t>
      </w:r>
      <w:r w:rsidR="001D7CBE" w:rsidRPr="00CF337E">
        <w:rPr>
          <w:rFonts w:cstheme="minorHAnsi"/>
          <w:i/>
          <w:color w:val="0000FF"/>
        </w:rPr>
        <w:t xml:space="preserve"> </w:t>
      </w:r>
    </w:p>
    <w:p w14:paraId="493915CD" w14:textId="77777777" w:rsidR="00B909D4" w:rsidRDefault="00B909D4" w:rsidP="00F24613">
      <w:pPr>
        <w:spacing w:after="0" w:line="240" w:lineRule="auto"/>
        <w:jc w:val="both"/>
        <w:rPr>
          <w:rFonts w:cstheme="minorHAnsi"/>
          <w:i/>
          <w:color w:val="0000FF"/>
        </w:rPr>
      </w:pPr>
    </w:p>
    <w:p w14:paraId="77129CDD" w14:textId="3385833D" w:rsidR="003963DC" w:rsidRPr="002A59B5" w:rsidRDefault="001D7CBE" w:rsidP="00A76B70">
      <w:pPr>
        <w:spacing w:after="0" w:line="240" w:lineRule="auto"/>
        <w:jc w:val="both"/>
        <w:rPr>
          <w:rFonts w:cstheme="minorHAnsi"/>
          <w:i/>
          <w:color w:val="0000FF"/>
        </w:rPr>
      </w:pPr>
      <w:r w:rsidRPr="00CF337E">
        <w:rPr>
          <w:rFonts w:cstheme="minorHAnsi"/>
          <w:i/>
          <w:color w:val="0000FF"/>
        </w:rPr>
        <w:t>To sum up, this is a valid suggestion, especially if Matrix were designed to work in a mobile environment, where nodes would actually change location over time. However, the memory footprint of such a solution would be linear with the number of mobile descendent nodes (or parent changes) in each node's subtree. Therefore, we chose to keep the approach that we had already implemented, because it is sufficient to handle link dynamics (without node mobility), while guaranteeing a constant memory footprint at each node.</w:t>
      </w:r>
      <w:r w:rsidR="00A76B70">
        <w:rPr>
          <w:rFonts w:cstheme="minorHAnsi"/>
          <w:i/>
          <w:color w:val="0000FF"/>
        </w:rPr>
        <w:t xml:space="preserve"> </w:t>
      </w:r>
      <w:bookmarkStart w:id="0" w:name="_GoBack"/>
      <w:bookmarkEnd w:id="0"/>
      <w:r w:rsidR="003963DC" w:rsidRPr="002A59B5">
        <w:rPr>
          <w:rFonts w:eastAsia="Times New Roman" w:cstheme="minorHAnsi"/>
          <w:i/>
          <w:color w:val="0000FF"/>
          <w:lang w:val="en-US" w:eastAsia="pt-BR"/>
        </w:rPr>
        <w:t>We added a discussion about these issues to Section 2.</w:t>
      </w:r>
      <w:r w:rsidR="003963DC">
        <w:rPr>
          <w:rFonts w:eastAsia="Times New Roman" w:cstheme="minorHAnsi"/>
          <w:i/>
          <w:color w:val="0000FF"/>
          <w:lang w:val="en-US" w:eastAsia="pt-BR"/>
        </w:rPr>
        <w:t>4</w:t>
      </w:r>
      <w:r w:rsidR="003963DC" w:rsidRPr="002A59B5">
        <w:rPr>
          <w:rFonts w:eastAsia="Times New Roman" w:cstheme="minorHAnsi"/>
          <w:i/>
          <w:color w:val="0000FF"/>
          <w:lang w:val="en-US" w:eastAsia="pt-BR"/>
        </w:rPr>
        <w:t>.</w:t>
      </w:r>
    </w:p>
    <w:p w14:paraId="778AFCD1" w14:textId="77777777" w:rsidR="003963DC" w:rsidRPr="003963DC" w:rsidRDefault="003963DC" w:rsidP="00F24613">
      <w:pPr>
        <w:spacing w:after="0" w:line="240" w:lineRule="auto"/>
        <w:jc w:val="both"/>
        <w:rPr>
          <w:rFonts w:ascii="Arial" w:eastAsia="Times New Roman" w:hAnsi="Arial" w:cs="Arial"/>
          <w:color w:val="0000FF"/>
          <w:sz w:val="19"/>
          <w:szCs w:val="19"/>
          <w:lang w:eastAsia="pt-BR"/>
        </w:rPr>
      </w:pPr>
    </w:p>
    <w:p w14:paraId="7FD1F37A" w14:textId="77777777" w:rsidR="00F24613" w:rsidRPr="009631F0"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347699A4" w14:textId="6D135764" w:rsidR="00F24613" w:rsidRPr="00F24613" w:rsidRDefault="001D7CBE"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3.</w:t>
      </w:r>
      <w:r>
        <w:rPr>
          <w:rFonts w:eastAsia="Times New Roman" w:cstheme="minorHAnsi"/>
          <w:color w:val="000000" w:themeColor="text1"/>
          <w:lang w:eastAsia="en-CA"/>
        </w:rPr>
        <w:tab/>
      </w:r>
      <w:r w:rsidR="00F24613" w:rsidRPr="00F24613">
        <w:rPr>
          <w:rFonts w:eastAsia="Times New Roman" w:cstheme="minorHAnsi"/>
          <w:color w:val="000000" w:themeColor="text1"/>
          <w:lang w:eastAsia="en-CA"/>
        </w:rPr>
        <w:t>A short intro of the concepts of Collection Tree (</w:t>
      </w:r>
      <w:proofErr w:type="spellStart"/>
      <w:r w:rsidR="00F24613" w:rsidRPr="00F24613">
        <w:rPr>
          <w:rFonts w:eastAsia="Times New Roman" w:cstheme="minorHAnsi"/>
          <w:color w:val="000000" w:themeColor="text1"/>
          <w:lang w:eastAsia="en-CA"/>
        </w:rPr>
        <w:t>CTree</w:t>
      </w:r>
      <w:proofErr w:type="spellEnd"/>
      <w:r w:rsidR="00F24613" w:rsidRPr="00F24613">
        <w:rPr>
          <w:rFonts w:eastAsia="Times New Roman" w:cstheme="minorHAnsi"/>
          <w:color w:val="000000" w:themeColor="text1"/>
          <w:lang w:eastAsia="en-CA"/>
        </w:rPr>
        <w:t>) and Reverse Collection Tree (</w:t>
      </w:r>
      <w:proofErr w:type="spellStart"/>
      <w:r w:rsidR="00F24613" w:rsidRPr="00F24613">
        <w:rPr>
          <w:rFonts w:eastAsia="Times New Roman" w:cstheme="minorHAnsi"/>
          <w:color w:val="000000" w:themeColor="text1"/>
          <w:lang w:eastAsia="en-CA"/>
        </w:rPr>
        <w:t>RCTree</w:t>
      </w:r>
      <w:proofErr w:type="spellEnd"/>
      <w:r w:rsidR="00F24613" w:rsidRPr="00F24613">
        <w:rPr>
          <w:rFonts w:eastAsia="Times New Roman" w:cstheme="minorHAnsi"/>
          <w:color w:val="000000" w:themeColor="text1"/>
          <w:lang w:eastAsia="en-CA"/>
        </w:rPr>
        <w:t>) could be useful addition to the reader.</w:t>
      </w:r>
    </w:p>
    <w:p w14:paraId="74638434" w14:textId="759D495A" w:rsidR="00CF337E" w:rsidRDefault="00F24613" w:rsidP="009563C2">
      <w:pPr>
        <w:spacing w:after="0" w:line="240" w:lineRule="auto"/>
        <w:jc w:val="both"/>
        <w:rPr>
          <w:rFonts w:cstheme="minorHAnsi"/>
          <w:i/>
          <w:color w:val="0000FF"/>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F24613">
        <w:rPr>
          <w:rFonts w:cstheme="minorHAnsi"/>
          <w:b/>
          <w:color w:val="0000FF"/>
        </w:rPr>
        <w:t xml:space="preserve">Response: </w:t>
      </w:r>
      <w:r w:rsidRPr="00F24613">
        <w:rPr>
          <w:rFonts w:cstheme="minorHAnsi"/>
          <w:i/>
          <w:color w:val="0000FF"/>
        </w:rPr>
        <w:t>We would like to thank the Reviewer for the feedback.</w:t>
      </w:r>
      <w:r w:rsidR="009563C2">
        <w:rPr>
          <w:rFonts w:cstheme="minorHAnsi"/>
          <w:i/>
          <w:color w:val="0000FF"/>
        </w:rPr>
        <w:t xml:space="preserve"> </w:t>
      </w:r>
      <w:r w:rsidR="009563C2" w:rsidRPr="009563C2">
        <w:rPr>
          <w:rFonts w:cstheme="minorHAnsi"/>
          <w:i/>
          <w:color w:val="0000FF"/>
        </w:rPr>
        <w:t>We have adopted the suggestion in our revised manuscript</w:t>
      </w:r>
      <w:r w:rsidR="00CF337E">
        <w:rPr>
          <w:rFonts w:cstheme="minorHAnsi"/>
          <w:i/>
          <w:color w:val="0000FF"/>
        </w:rPr>
        <w:t xml:space="preserve">, and added a short intro of the concepts of </w:t>
      </w:r>
      <w:proofErr w:type="spellStart"/>
      <w:r w:rsidR="00CF337E">
        <w:rPr>
          <w:rFonts w:cstheme="minorHAnsi"/>
          <w:i/>
          <w:color w:val="0000FF"/>
        </w:rPr>
        <w:t>Ctree</w:t>
      </w:r>
      <w:proofErr w:type="spellEnd"/>
      <w:r w:rsidR="00CF337E">
        <w:rPr>
          <w:rFonts w:cstheme="minorHAnsi"/>
          <w:i/>
          <w:color w:val="0000FF"/>
        </w:rPr>
        <w:t xml:space="preserve">, </w:t>
      </w:r>
      <w:proofErr w:type="spellStart"/>
      <w:r w:rsidR="00CF337E">
        <w:rPr>
          <w:rFonts w:cstheme="minorHAnsi"/>
          <w:i/>
          <w:color w:val="0000FF"/>
        </w:rPr>
        <w:t>IPtree</w:t>
      </w:r>
      <w:proofErr w:type="spellEnd"/>
      <w:r w:rsidR="00CF337E">
        <w:rPr>
          <w:rFonts w:cstheme="minorHAnsi"/>
          <w:i/>
          <w:color w:val="0000FF"/>
        </w:rPr>
        <w:t xml:space="preserve"> and </w:t>
      </w:r>
      <w:proofErr w:type="spellStart"/>
      <w:r w:rsidR="00CF337E">
        <w:rPr>
          <w:rFonts w:cstheme="minorHAnsi"/>
          <w:i/>
          <w:color w:val="0000FF"/>
        </w:rPr>
        <w:t>RCtree</w:t>
      </w:r>
      <w:proofErr w:type="spellEnd"/>
      <w:r w:rsidR="00CF337E">
        <w:rPr>
          <w:rFonts w:cstheme="minorHAnsi"/>
          <w:i/>
          <w:color w:val="0000FF"/>
        </w:rPr>
        <w:t xml:space="preserve"> in the Introduction Section</w:t>
      </w:r>
      <w:r w:rsidR="00D475D7">
        <w:rPr>
          <w:rFonts w:cstheme="minorHAnsi"/>
          <w:i/>
          <w:color w:val="0000FF"/>
        </w:rPr>
        <w:t>:</w:t>
      </w:r>
    </w:p>
    <w:p w14:paraId="22936EEB" w14:textId="77777777" w:rsidR="00D475D7" w:rsidRDefault="00D475D7" w:rsidP="00D475D7">
      <w:pPr>
        <w:pStyle w:val="PargrafodaLista"/>
        <w:numPr>
          <w:ilvl w:val="0"/>
          <w:numId w:val="31"/>
        </w:numPr>
        <w:spacing w:after="0" w:line="240" w:lineRule="auto"/>
        <w:jc w:val="both"/>
        <w:rPr>
          <w:rFonts w:cstheme="minorHAnsi"/>
          <w:i/>
          <w:color w:val="0000FF"/>
        </w:rPr>
      </w:pPr>
      <w:r w:rsidRPr="00D475D7">
        <w:rPr>
          <w:rFonts w:cstheme="minorHAnsi"/>
          <w:i/>
          <w:color w:val="0000FF"/>
        </w:rPr>
        <w:t xml:space="preserve">The </w:t>
      </w:r>
      <w:proofErr w:type="spellStart"/>
      <w:r w:rsidRPr="00D475D7">
        <w:rPr>
          <w:rFonts w:cstheme="minorHAnsi"/>
          <w:i/>
          <w:color w:val="0000FF"/>
        </w:rPr>
        <w:t>Ctree</w:t>
      </w:r>
      <w:proofErr w:type="spellEnd"/>
      <w:r w:rsidRPr="00D475D7">
        <w:rPr>
          <w:rFonts w:cstheme="minorHAnsi"/>
          <w:i/>
          <w:color w:val="0000FF"/>
        </w:rPr>
        <w:t xml:space="preserve"> is built and maintained by a collection protocol (in our case, CTP). It is a minimum cost tree to nodes that advertise themselves as tree roots.</w:t>
      </w:r>
    </w:p>
    <w:p w14:paraId="029236BE" w14:textId="77777777" w:rsidR="00D475D7" w:rsidRDefault="00D475D7" w:rsidP="00D475D7">
      <w:pPr>
        <w:pStyle w:val="PargrafodaLista"/>
        <w:numPr>
          <w:ilvl w:val="0"/>
          <w:numId w:val="31"/>
        </w:numPr>
        <w:spacing w:after="0" w:line="240" w:lineRule="auto"/>
        <w:jc w:val="both"/>
        <w:rPr>
          <w:rFonts w:cstheme="minorHAnsi"/>
          <w:i/>
          <w:color w:val="0000FF"/>
        </w:rPr>
      </w:pPr>
      <w:r w:rsidRPr="00D475D7">
        <w:rPr>
          <w:rFonts w:cstheme="minorHAnsi"/>
          <w:i/>
          <w:color w:val="0000FF"/>
        </w:rPr>
        <w:t xml:space="preserve">The </w:t>
      </w:r>
      <w:proofErr w:type="spellStart"/>
      <w:r w:rsidRPr="00D475D7">
        <w:rPr>
          <w:rFonts w:cstheme="minorHAnsi"/>
          <w:i/>
          <w:color w:val="0000FF"/>
        </w:rPr>
        <w:t>IPtree</w:t>
      </w:r>
      <w:proofErr w:type="spellEnd"/>
      <w:r w:rsidRPr="00D475D7">
        <w:rPr>
          <w:rFonts w:cstheme="minorHAnsi"/>
          <w:i/>
          <w:color w:val="0000FF"/>
        </w:rPr>
        <w:t xml:space="preserve"> is built by matrix over the first stable version of the </w:t>
      </w:r>
      <w:proofErr w:type="spellStart"/>
      <w:r w:rsidRPr="00D475D7">
        <w:rPr>
          <w:rFonts w:cstheme="minorHAnsi"/>
          <w:i/>
          <w:color w:val="0000FF"/>
        </w:rPr>
        <w:t>Ctree</w:t>
      </w:r>
      <w:proofErr w:type="spellEnd"/>
      <w:r w:rsidRPr="00D475D7">
        <w:rPr>
          <w:rFonts w:cstheme="minorHAnsi"/>
          <w:i/>
          <w:color w:val="0000FF"/>
        </w:rPr>
        <w:t xml:space="preserve"> in the reverse direction, i.e., nodes in the </w:t>
      </w:r>
      <w:proofErr w:type="spellStart"/>
      <w:r w:rsidRPr="00D475D7">
        <w:rPr>
          <w:rFonts w:cstheme="minorHAnsi"/>
          <w:i/>
          <w:color w:val="0000FF"/>
        </w:rPr>
        <w:t>Ctree</w:t>
      </w:r>
      <w:proofErr w:type="spellEnd"/>
      <w:r w:rsidRPr="00D475D7">
        <w:rPr>
          <w:rFonts w:cstheme="minorHAnsi"/>
          <w:i/>
          <w:color w:val="0000FF"/>
        </w:rPr>
        <w:t xml:space="preserve"> receive an hierarchical IPv6 address from root to leaves, originating a static structure. </w:t>
      </w:r>
    </w:p>
    <w:p w14:paraId="2E13EF9E" w14:textId="28A84071" w:rsidR="00D475D7" w:rsidRPr="00D475D7" w:rsidRDefault="00D475D7" w:rsidP="002822AA">
      <w:pPr>
        <w:pStyle w:val="PargrafodaLista"/>
        <w:numPr>
          <w:ilvl w:val="0"/>
          <w:numId w:val="31"/>
        </w:numPr>
        <w:spacing w:after="0" w:line="240" w:lineRule="auto"/>
        <w:jc w:val="both"/>
        <w:rPr>
          <w:rFonts w:cstheme="minorHAnsi"/>
          <w:i/>
          <w:color w:val="0000FF"/>
        </w:rPr>
      </w:pPr>
      <w:r w:rsidRPr="00D475D7">
        <w:rPr>
          <w:rFonts w:cstheme="minorHAnsi"/>
          <w:i/>
          <w:color w:val="0000FF"/>
        </w:rPr>
        <w:t xml:space="preserve">The </w:t>
      </w:r>
      <w:proofErr w:type="spellStart"/>
      <w:r w:rsidRPr="00D475D7">
        <w:rPr>
          <w:rFonts w:cstheme="minorHAnsi"/>
          <w:i/>
          <w:color w:val="0000FF"/>
        </w:rPr>
        <w:t>RCtree</w:t>
      </w:r>
      <w:proofErr w:type="spellEnd"/>
      <w:r w:rsidRPr="00D475D7">
        <w:rPr>
          <w:rFonts w:cstheme="minorHAnsi"/>
          <w:i/>
          <w:color w:val="0000FF"/>
        </w:rPr>
        <w:t xml:space="preserve"> is the </w:t>
      </w:r>
      <w:r>
        <w:rPr>
          <w:rFonts w:cstheme="minorHAnsi"/>
          <w:i/>
          <w:color w:val="0000FF"/>
        </w:rPr>
        <w:t xml:space="preserve">reverse </w:t>
      </w:r>
      <w:r w:rsidRPr="00D475D7">
        <w:rPr>
          <w:rFonts w:cstheme="minorHAnsi"/>
          <w:i/>
          <w:color w:val="0000FF"/>
        </w:rPr>
        <w:t>collection tree</w:t>
      </w:r>
      <w:r>
        <w:rPr>
          <w:rFonts w:cstheme="minorHAnsi"/>
          <w:i/>
          <w:color w:val="0000FF"/>
        </w:rPr>
        <w:t xml:space="preserve"> that </w:t>
      </w:r>
      <w:r w:rsidRPr="00D475D7">
        <w:rPr>
          <w:rFonts w:cstheme="minorHAnsi"/>
          <w:i/>
          <w:color w:val="0000FF"/>
        </w:rPr>
        <w:t>reflect the dynamics</w:t>
      </w:r>
      <w:r>
        <w:rPr>
          <w:rFonts w:cstheme="minorHAnsi"/>
          <w:i/>
          <w:color w:val="0000FF"/>
        </w:rPr>
        <w:t>. S</w:t>
      </w:r>
      <w:r w:rsidRPr="00D475D7">
        <w:rPr>
          <w:rFonts w:cstheme="minorHAnsi"/>
          <w:i/>
          <w:color w:val="0000FF"/>
        </w:rPr>
        <w:t xml:space="preserve">ince links might change due to link qualities, at some point in the execution the </w:t>
      </w:r>
      <w:proofErr w:type="spellStart"/>
      <w:r w:rsidRPr="00D475D7">
        <w:rPr>
          <w:rFonts w:cstheme="minorHAnsi"/>
          <w:i/>
          <w:color w:val="0000FF"/>
        </w:rPr>
        <w:t>IPtree</w:t>
      </w:r>
      <w:proofErr w:type="spellEnd"/>
      <w:r w:rsidRPr="00D475D7">
        <w:rPr>
          <w:rFonts w:cstheme="minorHAnsi"/>
          <w:i/>
          <w:color w:val="0000FF"/>
        </w:rPr>
        <w:t xml:space="preserve"> no longer corresponds to the reverse </w:t>
      </w:r>
      <w:proofErr w:type="spellStart"/>
      <w:r w:rsidRPr="00D475D7">
        <w:rPr>
          <w:rFonts w:cstheme="minorHAnsi"/>
          <w:i/>
          <w:color w:val="0000FF"/>
        </w:rPr>
        <w:t>Ctree</w:t>
      </w:r>
      <w:proofErr w:type="spellEnd"/>
      <w:r w:rsidRPr="00D475D7">
        <w:rPr>
          <w:rFonts w:cstheme="minorHAnsi"/>
          <w:i/>
          <w:color w:val="0000FF"/>
        </w:rPr>
        <w:t>.</w:t>
      </w:r>
    </w:p>
    <w:p w14:paraId="44F0E80B" w14:textId="08738A0D" w:rsid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i/>
          <w:color w:val="0000FF"/>
        </w:rPr>
      </w:pPr>
    </w:p>
    <w:p w14:paraId="5383BCBC" w14:textId="77777777" w:rsidR="00841E12" w:rsidRPr="003A3C29" w:rsidRDefault="00841E12"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6902C210"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Nits:</w:t>
      </w:r>
    </w:p>
    <w:p w14:paraId="29DBD860"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Page 2 line 8: "and links are dynamics" probably "and links are dynamic". Also I would say this sentence is not clear anyway. You probably want to say that nodes have static locations in the hierarchy however, links status may be dynamic… The preferred parent may change…</w:t>
      </w:r>
    </w:p>
    <w:p w14:paraId="1ADAFD47" w14:textId="1CA56E99" w:rsidR="005B0EB6" w:rsidRPr="005B0EB6" w:rsidRDefault="00F24613" w:rsidP="009563C2">
      <w:pPr>
        <w:spacing w:after="0" w:line="240" w:lineRule="auto"/>
        <w:jc w:val="both"/>
        <w:rPr>
          <w:rFonts w:cstheme="minorHAnsi"/>
          <w:i/>
          <w:color w:val="0000FF"/>
          <w:lang w:val="pt-BR"/>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F24613">
        <w:rPr>
          <w:rFonts w:cstheme="minorHAnsi"/>
          <w:b/>
          <w:color w:val="0000FF"/>
        </w:rPr>
        <w:t xml:space="preserve">Response: </w:t>
      </w:r>
      <w:r w:rsidRPr="00F24613">
        <w:rPr>
          <w:rFonts w:cstheme="minorHAnsi"/>
          <w:i/>
          <w:color w:val="0000FF"/>
        </w:rPr>
        <w:t>We would like to thank the Reviewer for the feedback.</w:t>
      </w:r>
      <w:r w:rsidR="009563C2">
        <w:rPr>
          <w:rFonts w:cstheme="minorHAnsi"/>
          <w:i/>
          <w:color w:val="0000FF"/>
        </w:rPr>
        <w:t xml:space="preserve"> </w:t>
      </w:r>
      <w:r w:rsidR="009563C2" w:rsidRPr="009563C2">
        <w:rPr>
          <w:rFonts w:cstheme="minorHAnsi"/>
          <w:i/>
          <w:color w:val="0000FF"/>
        </w:rPr>
        <w:t>We have adopted the suggestion in our revised manuscript</w:t>
      </w:r>
      <w:r w:rsidR="009563C2">
        <w:rPr>
          <w:rFonts w:cstheme="minorHAnsi"/>
          <w:i/>
          <w:color w:val="0000FF"/>
        </w:rPr>
        <w:t>.</w:t>
      </w:r>
    </w:p>
    <w:p w14:paraId="0FA60D8D" w14:textId="77777777" w:rsidR="009678A1" w:rsidRPr="005B0EB6" w:rsidRDefault="009678A1" w:rsidP="00E8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pt-BR" w:eastAsia="en-CA"/>
        </w:rPr>
      </w:pPr>
    </w:p>
    <w:sectPr w:rsidR="009678A1" w:rsidRPr="005B0EB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BF4D" w14:textId="77777777" w:rsidR="00B703FF" w:rsidRDefault="00B703FF">
      <w:pPr>
        <w:spacing w:after="0" w:line="240" w:lineRule="auto"/>
      </w:pPr>
      <w:r>
        <w:separator/>
      </w:r>
    </w:p>
  </w:endnote>
  <w:endnote w:type="continuationSeparator" w:id="0">
    <w:p w14:paraId="5052E727" w14:textId="77777777" w:rsidR="00B703FF" w:rsidRDefault="00B7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Sans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471233"/>
      <w:docPartObj>
        <w:docPartGallery w:val="Page Numbers (Bottom of Page)"/>
        <w:docPartUnique/>
      </w:docPartObj>
    </w:sdtPr>
    <w:sdtEndPr/>
    <w:sdtContent>
      <w:p w14:paraId="3E97EC16" w14:textId="603EA334" w:rsidR="001D7CBE" w:rsidRDefault="001D7CBE">
        <w:pPr>
          <w:pStyle w:val="Rodap"/>
          <w:jc w:val="center"/>
        </w:pPr>
        <w:r>
          <w:fldChar w:fldCharType="begin"/>
        </w:r>
        <w:r>
          <w:instrText>PAGE   \* MERGEFORMAT</w:instrText>
        </w:r>
        <w:r>
          <w:fldChar w:fldCharType="separate"/>
        </w:r>
        <w:r w:rsidR="00A76B70" w:rsidRPr="00A76B70">
          <w:rPr>
            <w:noProof/>
            <w:lang w:val="pt-BR"/>
          </w:rPr>
          <w:t>3</w:t>
        </w:r>
        <w:r>
          <w:fldChar w:fldCharType="end"/>
        </w:r>
      </w:p>
    </w:sdtContent>
  </w:sdt>
  <w:p w14:paraId="6548E760" w14:textId="77777777" w:rsidR="001D7CBE" w:rsidRDefault="001D7C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3165A" w14:textId="77777777" w:rsidR="00B703FF" w:rsidRDefault="00B703FF">
      <w:pPr>
        <w:spacing w:after="0" w:line="240" w:lineRule="auto"/>
      </w:pPr>
      <w:r>
        <w:separator/>
      </w:r>
    </w:p>
  </w:footnote>
  <w:footnote w:type="continuationSeparator" w:id="0">
    <w:p w14:paraId="6E624219" w14:textId="77777777" w:rsidR="00B703FF" w:rsidRDefault="00B70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C9B"/>
    <w:multiLevelType w:val="hybridMultilevel"/>
    <w:tmpl w:val="96A602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547585"/>
    <w:multiLevelType w:val="hybridMultilevel"/>
    <w:tmpl w:val="7FA455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E36B35"/>
    <w:multiLevelType w:val="hybridMultilevel"/>
    <w:tmpl w:val="47EA4E0A"/>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36D1D"/>
    <w:multiLevelType w:val="hybridMultilevel"/>
    <w:tmpl w:val="557AA256"/>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004F0"/>
    <w:multiLevelType w:val="hybridMultilevel"/>
    <w:tmpl w:val="13D04F54"/>
    <w:lvl w:ilvl="0" w:tplc="0950AF9C">
      <w:start w:val="5"/>
      <w:numFmt w:val="bullet"/>
      <w:lvlText w:val="-"/>
      <w:lvlJc w:val="left"/>
      <w:pPr>
        <w:ind w:left="1440" w:hanging="360"/>
      </w:pPr>
      <w:rPr>
        <w:rFonts w:ascii="LMSans10-Regular" w:eastAsiaTheme="minorHAnsi" w:hAnsi="LMSans10-Regular"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0D966F3D"/>
    <w:multiLevelType w:val="hybridMultilevel"/>
    <w:tmpl w:val="AF029584"/>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7E011A"/>
    <w:multiLevelType w:val="hybridMultilevel"/>
    <w:tmpl w:val="FF062BAC"/>
    <w:lvl w:ilvl="0" w:tplc="D396BAC8">
      <w:start w:val="1"/>
      <w:numFmt w:val="decimal"/>
      <w:lvlText w:val="%1."/>
      <w:lvlJc w:val="left"/>
      <w:pPr>
        <w:ind w:left="360" w:hanging="360"/>
      </w:pPr>
      <w:rPr>
        <w:rFonts w:hint="default"/>
        <w:color w:val="7F7F7F" w:themeColor="text1" w:themeTint="80"/>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1E170837"/>
    <w:multiLevelType w:val="hybridMultilevel"/>
    <w:tmpl w:val="0B52A6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E696766"/>
    <w:multiLevelType w:val="hybridMultilevel"/>
    <w:tmpl w:val="794CE6B0"/>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546805"/>
    <w:multiLevelType w:val="hybridMultilevel"/>
    <w:tmpl w:val="8BEA07C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D1F07870">
      <w:start w:val="7"/>
      <w:numFmt w:val="bullet"/>
      <w:lvlText w:val=""/>
      <w:lvlJc w:val="left"/>
      <w:pPr>
        <w:ind w:left="1800" w:hanging="360"/>
      </w:pPr>
      <w:rPr>
        <w:rFonts w:ascii="Wingdings" w:eastAsiaTheme="minorHAnsi" w:hAnsi="Wingdings" w:cstheme="minorBidi"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2944EB9"/>
    <w:multiLevelType w:val="hybridMultilevel"/>
    <w:tmpl w:val="D8364918"/>
    <w:lvl w:ilvl="0" w:tplc="CFFC94A4">
      <w:start w:val="1"/>
      <w:numFmt w:val="decimal"/>
      <w:lvlText w:val="%1."/>
      <w:lvlJc w:val="left"/>
      <w:pPr>
        <w:ind w:left="360" w:hanging="360"/>
      </w:pPr>
      <w:rPr>
        <w:rFonts w:hint="default"/>
        <w:color w:val="7F7F7F" w:themeColor="text1" w:themeTint="80"/>
      </w:rPr>
    </w:lvl>
    <w:lvl w:ilvl="1" w:tplc="04160019">
      <w:start w:val="1"/>
      <w:numFmt w:val="lowerLetter"/>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255025DE"/>
    <w:multiLevelType w:val="hybridMultilevel"/>
    <w:tmpl w:val="EB7C952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6473115"/>
    <w:multiLevelType w:val="hybridMultilevel"/>
    <w:tmpl w:val="70168A2E"/>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833650A"/>
    <w:multiLevelType w:val="hybridMultilevel"/>
    <w:tmpl w:val="ACDC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216ED"/>
    <w:multiLevelType w:val="hybridMultilevel"/>
    <w:tmpl w:val="8B0E2D0A"/>
    <w:lvl w:ilvl="0" w:tplc="C2DE7BCA">
      <w:start w:val="1"/>
      <w:numFmt w:val="lowerLetter"/>
      <w:lvlText w:val="%1."/>
      <w:lvlJc w:val="left"/>
      <w:pPr>
        <w:ind w:left="720" w:hanging="360"/>
      </w:pPr>
      <w:rPr>
        <w:rFonts w:hint="default"/>
        <w:color w:val="7F7F7F" w:themeColor="text1" w:themeTint="8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F60BD8"/>
    <w:multiLevelType w:val="hybridMultilevel"/>
    <w:tmpl w:val="112E5C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733E64"/>
    <w:multiLevelType w:val="hybridMultilevel"/>
    <w:tmpl w:val="6CBCE7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5E288C"/>
    <w:multiLevelType w:val="hybridMultilevel"/>
    <w:tmpl w:val="9D8EC962"/>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39157C2"/>
    <w:multiLevelType w:val="hybridMultilevel"/>
    <w:tmpl w:val="F75C4A22"/>
    <w:styleLink w:val="ImportedStyle1"/>
    <w:lvl w:ilvl="0" w:tplc="67F6CAA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7B8B2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DC8824">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DA60C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6C46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90186E">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961C340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1459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169F56">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F3442CE"/>
    <w:multiLevelType w:val="hybridMultilevel"/>
    <w:tmpl w:val="698A5DAE"/>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E704CB"/>
    <w:multiLevelType w:val="hybridMultilevel"/>
    <w:tmpl w:val="04604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96B1613"/>
    <w:multiLevelType w:val="hybridMultilevel"/>
    <w:tmpl w:val="CDB076CA"/>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EB5E8B"/>
    <w:multiLevelType w:val="hybridMultilevel"/>
    <w:tmpl w:val="60306E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2630AC"/>
    <w:multiLevelType w:val="hybridMultilevel"/>
    <w:tmpl w:val="FDA8E23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656E685E"/>
    <w:multiLevelType w:val="hybridMultilevel"/>
    <w:tmpl w:val="F75C4A22"/>
    <w:numStyleLink w:val="ImportedStyle1"/>
  </w:abstractNum>
  <w:abstractNum w:abstractNumId="25" w15:restartNumberingAfterBreak="0">
    <w:nsid w:val="6C361E1A"/>
    <w:multiLevelType w:val="hybridMultilevel"/>
    <w:tmpl w:val="DEC0222E"/>
    <w:lvl w:ilvl="0" w:tplc="1B807966">
      <w:start w:val="1"/>
      <w:numFmt w:val="decimal"/>
      <w:lvlText w:val="%1."/>
      <w:lvlJc w:val="left"/>
      <w:pPr>
        <w:ind w:left="360" w:hanging="360"/>
      </w:pPr>
      <w:rPr>
        <w:rFonts w:hint="default"/>
        <w:color w:val="7F7F7F" w:themeColor="text1" w:themeTint="8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70B52778"/>
    <w:multiLevelType w:val="hybridMultilevel"/>
    <w:tmpl w:val="BA0E61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48563C5"/>
    <w:multiLevelType w:val="hybridMultilevel"/>
    <w:tmpl w:val="770A1BC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70717CF"/>
    <w:multiLevelType w:val="hybridMultilevel"/>
    <w:tmpl w:val="39F6E430"/>
    <w:lvl w:ilvl="0" w:tplc="B46AF15E">
      <w:start w:val="1"/>
      <w:numFmt w:val="bullet"/>
      <w:lvlText w:val="−"/>
      <w:lvlJc w:val="left"/>
      <w:pPr>
        <w:ind w:left="720" w:hanging="360"/>
      </w:pPr>
      <w:rPr>
        <w:rFonts w:ascii="Courier New" w:hAnsi="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7B51EE5"/>
    <w:multiLevelType w:val="hybridMultilevel"/>
    <w:tmpl w:val="F5323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FE0263"/>
    <w:multiLevelType w:val="hybridMultilevel"/>
    <w:tmpl w:val="CD4C7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1"/>
  </w:num>
  <w:num w:numId="4">
    <w:abstractNumId w:val="14"/>
  </w:num>
  <w:num w:numId="5">
    <w:abstractNumId w:val="16"/>
  </w:num>
  <w:num w:numId="6">
    <w:abstractNumId w:val="15"/>
  </w:num>
  <w:num w:numId="7">
    <w:abstractNumId w:val="7"/>
  </w:num>
  <w:num w:numId="8">
    <w:abstractNumId w:val="26"/>
  </w:num>
  <w:num w:numId="9">
    <w:abstractNumId w:val="29"/>
  </w:num>
  <w:num w:numId="10">
    <w:abstractNumId w:val="17"/>
  </w:num>
  <w:num w:numId="11">
    <w:abstractNumId w:val="4"/>
  </w:num>
  <w:num w:numId="12">
    <w:abstractNumId w:val="2"/>
  </w:num>
  <w:num w:numId="13">
    <w:abstractNumId w:val="12"/>
  </w:num>
  <w:num w:numId="14">
    <w:abstractNumId w:val="23"/>
  </w:num>
  <w:num w:numId="15">
    <w:abstractNumId w:val="20"/>
  </w:num>
  <w:num w:numId="16">
    <w:abstractNumId w:val="6"/>
  </w:num>
  <w:num w:numId="17">
    <w:abstractNumId w:val="19"/>
  </w:num>
  <w:num w:numId="18">
    <w:abstractNumId w:val="9"/>
  </w:num>
  <w:num w:numId="19">
    <w:abstractNumId w:val="3"/>
  </w:num>
  <w:num w:numId="20">
    <w:abstractNumId w:val="8"/>
  </w:num>
  <w:num w:numId="21">
    <w:abstractNumId w:val="28"/>
  </w:num>
  <w:num w:numId="22">
    <w:abstractNumId w:val="22"/>
  </w:num>
  <w:num w:numId="23">
    <w:abstractNumId w:val="10"/>
  </w:num>
  <w:num w:numId="24">
    <w:abstractNumId w:val="21"/>
  </w:num>
  <w:num w:numId="25">
    <w:abstractNumId w:val="25"/>
  </w:num>
  <w:num w:numId="26">
    <w:abstractNumId w:val="5"/>
  </w:num>
  <w:num w:numId="27">
    <w:abstractNumId w:val="27"/>
  </w:num>
  <w:num w:numId="28">
    <w:abstractNumId w:val="18"/>
  </w:num>
  <w:num w:numId="29">
    <w:abstractNumId w:val="24"/>
  </w:num>
  <w:num w:numId="30">
    <w:abstractNumId w:val="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77D"/>
    <w:rsid w:val="000075D3"/>
    <w:rsid w:val="0001546F"/>
    <w:rsid w:val="00017D45"/>
    <w:rsid w:val="00017F85"/>
    <w:rsid w:val="0002125F"/>
    <w:rsid w:val="00030920"/>
    <w:rsid w:val="00032226"/>
    <w:rsid w:val="000333DE"/>
    <w:rsid w:val="000337D9"/>
    <w:rsid w:val="000414FF"/>
    <w:rsid w:val="00070446"/>
    <w:rsid w:val="00074FB5"/>
    <w:rsid w:val="000B66B8"/>
    <w:rsid w:val="000C253E"/>
    <w:rsid w:val="000C3A8E"/>
    <w:rsid w:val="000C7AA2"/>
    <w:rsid w:val="000D100E"/>
    <w:rsid w:val="000F5B92"/>
    <w:rsid w:val="00104D62"/>
    <w:rsid w:val="00105845"/>
    <w:rsid w:val="00115987"/>
    <w:rsid w:val="00125D71"/>
    <w:rsid w:val="00133B3D"/>
    <w:rsid w:val="0015571C"/>
    <w:rsid w:val="00164E21"/>
    <w:rsid w:val="00173080"/>
    <w:rsid w:val="00176E42"/>
    <w:rsid w:val="00194EEC"/>
    <w:rsid w:val="001967DA"/>
    <w:rsid w:val="001B46F2"/>
    <w:rsid w:val="001B65D2"/>
    <w:rsid w:val="001D0521"/>
    <w:rsid w:val="001D66E8"/>
    <w:rsid w:val="001D7C67"/>
    <w:rsid w:val="001D7CBE"/>
    <w:rsid w:val="001F3502"/>
    <w:rsid w:val="00217A71"/>
    <w:rsid w:val="002213E4"/>
    <w:rsid w:val="0022266C"/>
    <w:rsid w:val="0022507A"/>
    <w:rsid w:val="00227C49"/>
    <w:rsid w:val="00232C3C"/>
    <w:rsid w:val="00251E00"/>
    <w:rsid w:val="002571B3"/>
    <w:rsid w:val="00266848"/>
    <w:rsid w:val="002866EB"/>
    <w:rsid w:val="00292756"/>
    <w:rsid w:val="002A47C6"/>
    <w:rsid w:val="002A599E"/>
    <w:rsid w:val="002A59B5"/>
    <w:rsid w:val="002C5FD0"/>
    <w:rsid w:val="002E3B39"/>
    <w:rsid w:val="003076D3"/>
    <w:rsid w:val="0034605E"/>
    <w:rsid w:val="00347414"/>
    <w:rsid w:val="00375716"/>
    <w:rsid w:val="00382E3F"/>
    <w:rsid w:val="003852C5"/>
    <w:rsid w:val="00392ADB"/>
    <w:rsid w:val="003963DC"/>
    <w:rsid w:val="003A0DFF"/>
    <w:rsid w:val="003A2B49"/>
    <w:rsid w:val="003A3C29"/>
    <w:rsid w:val="003A4D06"/>
    <w:rsid w:val="003B3690"/>
    <w:rsid w:val="003B6882"/>
    <w:rsid w:val="003C1F48"/>
    <w:rsid w:val="003F2C78"/>
    <w:rsid w:val="0040058C"/>
    <w:rsid w:val="0042176F"/>
    <w:rsid w:val="004364C1"/>
    <w:rsid w:val="00453669"/>
    <w:rsid w:val="00453EA5"/>
    <w:rsid w:val="004546BA"/>
    <w:rsid w:val="00462A1B"/>
    <w:rsid w:val="00463D3E"/>
    <w:rsid w:val="0046566A"/>
    <w:rsid w:val="004731C7"/>
    <w:rsid w:val="004820D5"/>
    <w:rsid w:val="00483D34"/>
    <w:rsid w:val="00490D31"/>
    <w:rsid w:val="00497115"/>
    <w:rsid w:val="004A41BE"/>
    <w:rsid w:val="004A6B6D"/>
    <w:rsid w:val="004F4622"/>
    <w:rsid w:val="005153BF"/>
    <w:rsid w:val="005224A1"/>
    <w:rsid w:val="0054197B"/>
    <w:rsid w:val="005463E7"/>
    <w:rsid w:val="005542D5"/>
    <w:rsid w:val="00563ADB"/>
    <w:rsid w:val="00571656"/>
    <w:rsid w:val="005943D7"/>
    <w:rsid w:val="00594E98"/>
    <w:rsid w:val="005B0EB6"/>
    <w:rsid w:val="005B1576"/>
    <w:rsid w:val="005C0A91"/>
    <w:rsid w:val="005C19A5"/>
    <w:rsid w:val="005C1BC0"/>
    <w:rsid w:val="005C2106"/>
    <w:rsid w:val="005D4E4E"/>
    <w:rsid w:val="006007B9"/>
    <w:rsid w:val="006036E0"/>
    <w:rsid w:val="00612567"/>
    <w:rsid w:val="00623C7C"/>
    <w:rsid w:val="00634B01"/>
    <w:rsid w:val="00634B6B"/>
    <w:rsid w:val="00645364"/>
    <w:rsid w:val="00647B47"/>
    <w:rsid w:val="006574F5"/>
    <w:rsid w:val="00663542"/>
    <w:rsid w:val="006669D8"/>
    <w:rsid w:val="00672B0B"/>
    <w:rsid w:val="00681D27"/>
    <w:rsid w:val="006944CE"/>
    <w:rsid w:val="006A3EA5"/>
    <w:rsid w:val="006B4E24"/>
    <w:rsid w:val="006C094B"/>
    <w:rsid w:val="006C75EA"/>
    <w:rsid w:val="006D458B"/>
    <w:rsid w:val="006D5FE2"/>
    <w:rsid w:val="006F78BC"/>
    <w:rsid w:val="007362A7"/>
    <w:rsid w:val="007410F1"/>
    <w:rsid w:val="0077460D"/>
    <w:rsid w:val="00775B7D"/>
    <w:rsid w:val="0077602E"/>
    <w:rsid w:val="00783B11"/>
    <w:rsid w:val="0078497D"/>
    <w:rsid w:val="007A0466"/>
    <w:rsid w:val="007C0006"/>
    <w:rsid w:val="007E2F38"/>
    <w:rsid w:val="00805444"/>
    <w:rsid w:val="00811738"/>
    <w:rsid w:val="0081777D"/>
    <w:rsid w:val="0083298F"/>
    <w:rsid w:val="00832CA8"/>
    <w:rsid w:val="00837F58"/>
    <w:rsid w:val="00840352"/>
    <w:rsid w:val="00841E12"/>
    <w:rsid w:val="00877DE7"/>
    <w:rsid w:val="00880DCA"/>
    <w:rsid w:val="00883273"/>
    <w:rsid w:val="00883AD4"/>
    <w:rsid w:val="00883BBF"/>
    <w:rsid w:val="00892B43"/>
    <w:rsid w:val="008A1AE0"/>
    <w:rsid w:val="008B3846"/>
    <w:rsid w:val="008B7AC5"/>
    <w:rsid w:val="008C5B91"/>
    <w:rsid w:val="008C6E40"/>
    <w:rsid w:val="008D39EB"/>
    <w:rsid w:val="008E452D"/>
    <w:rsid w:val="008E7AA3"/>
    <w:rsid w:val="008F522F"/>
    <w:rsid w:val="00900894"/>
    <w:rsid w:val="009018BA"/>
    <w:rsid w:val="00905C6F"/>
    <w:rsid w:val="00933255"/>
    <w:rsid w:val="009377BB"/>
    <w:rsid w:val="00941EDD"/>
    <w:rsid w:val="00942D41"/>
    <w:rsid w:val="00953CB5"/>
    <w:rsid w:val="009541C6"/>
    <w:rsid w:val="009563C2"/>
    <w:rsid w:val="009631F0"/>
    <w:rsid w:val="009678A1"/>
    <w:rsid w:val="009749FB"/>
    <w:rsid w:val="00982488"/>
    <w:rsid w:val="00983839"/>
    <w:rsid w:val="00983FF0"/>
    <w:rsid w:val="00984B61"/>
    <w:rsid w:val="00991A49"/>
    <w:rsid w:val="00992074"/>
    <w:rsid w:val="009930E2"/>
    <w:rsid w:val="00996553"/>
    <w:rsid w:val="0099711B"/>
    <w:rsid w:val="009A24A1"/>
    <w:rsid w:val="009C23E7"/>
    <w:rsid w:val="009D3458"/>
    <w:rsid w:val="009E1EF0"/>
    <w:rsid w:val="009E1F3E"/>
    <w:rsid w:val="009E5242"/>
    <w:rsid w:val="009F51A8"/>
    <w:rsid w:val="00A02BF0"/>
    <w:rsid w:val="00A03890"/>
    <w:rsid w:val="00A131B0"/>
    <w:rsid w:val="00A24CB2"/>
    <w:rsid w:val="00A365D7"/>
    <w:rsid w:val="00A64C0C"/>
    <w:rsid w:val="00A64E8A"/>
    <w:rsid w:val="00A72EEC"/>
    <w:rsid w:val="00A76B70"/>
    <w:rsid w:val="00A76F72"/>
    <w:rsid w:val="00AA26A6"/>
    <w:rsid w:val="00AA383A"/>
    <w:rsid w:val="00AB4E0F"/>
    <w:rsid w:val="00AC33A2"/>
    <w:rsid w:val="00AC34B6"/>
    <w:rsid w:val="00AD251C"/>
    <w:rsid w:val="00AE0DD3"/>
    <w:rsid w:val="00AE389B"/>
    <w:rsid w:val="00AE7447"/>
    <w:rsid w:val="00AF475B"/>
    <w:rsid w:val="00B129B6"/>
    <w:rsid w:val="00B15BB9"/>
    <w:rsid w:val="00B20C06"/>
    <w:rsid w:val="00B211A7"/>
    <w:rsid w:val="00B46748"/>
    <w:rsid w:val="00B53106"/>
    <w:rsid w:val="00B534B2"/>
    <w:rsid w:val="00B606F6"/>
    <w:rsid w:val="00B66B4A"/>
    <w:rsid w:val="00B703FF"/>
    <w:rsid w:val="00B72CDC"/>
    <w:rsid w:val="00B75EB5"/>
    <w:rsid w:val="00B8641D"/>
    <w:rsid w:val="00B909D4"/>
    <w:rsid w:val="00B9143B"/>
    <w:rsid w:val="00BB7552"/>
    <w:rsid w:val="00BC0EFF"/>
    <w:rsid w:val="00BC7B03"/>
    <w:rsid w:val="00BE2D9D"/>
    <w:rsid w:val="00BF4BAA"/>
    <w:rsid w:val="00BF6A49"/>
    <w:rsid w:val="00C10A1D"/>
    <w:rsid w:val="00C25FB1"/>
    <w:rsid w:val="00C35172"/>
    <w:rsid w:val="00C56497"/>
    <w:rsid w:val="00C64E96"/>
    <w:rsid w:val="00C7367C"/>
    <w:rsid w:val="00C90BDA"/>
    <w:rsid w:val="00CA4664"/>
    <w:rsid w:val="00CA50C0"/>
    <w:rsid w:val="00CD3C35"/>
    <w:rsid w:val="00CD69D8"/>
    <w:rsid w:val="00CE4329"/>
    <w:rsid w:val="00CE5C97"/>
    <w:rsid w:val="00CF337E"/>
    <w:rsid w:val="00D16F40"/>
    <w:rsid w:val="00D3045D"/>
    <w:rsid w:val="00D475D7"/>
    <w:rsid w:val="00D5224D"/>
    <w:rsid w:val="00D6428C"/>
    <w:rsid w:val="00D86C32"/>
    <w:rsid w:val="00D95147"/>
    <w:rsid w:val="00DB59D5"/>
    <w:rsid w:val="00DB7FDC"/>
    <w:rsid w:val="00DC02C1"/>
    <w:rsid w:val="00DE42C0"/>
    <w:rsid w:val="00DE4AAF"/>
    <w:rsid w:val="00E05A42"/>
    <w:rsid w:val="00E115E3"/>
    <w:rsid w:val="00E24209"/>
    <w:rsid w:val="00E35DE8"/>
    <w:rsid w:val="00E41979"/>
    <w:rsid w:val="00E506AD"/>
    <w:rsid w:val="00E529C8"/>
    <w:rsid w:val="00E563DE"/>
    <w:rsid w:val="00E61011"/>
    <w:rsid w:val="00E61152"/>
    <w:rsid w:val="00E634C5"/>
    <w:rsid w:val="00E63D34"/>
    <w:rsid w:val="00E661F8"/>
    <w:rsid w:val="00E75719"/>
    <w:rsid w:val="00E807C2"/>
    <w:rsid w:val="00E81378"/>
    <w:rsid w:val="00E8400A"/>
    <w:rsid w:val="00E84A88"/>
    <w:rsid w:val="00EA125C"/>
    <w:rsid w:val="00EA3E88"/>
    <w:rsid w:val="00EB7037"/>
    <w:rsid w:val="00EB791D"/>
    <w:rsid w:val="00ED64EA"/>
    <w:rsid w:val="00EF45AD"/>
    <w:rsid w:val="00EF637A"/>
    <w:rsid w:val="00F07673"/>
    <w:rsid w:val="00F22A8D"/>
    <w:rsid w:val="00F24613"/>
    <w:rsid w:val="00F508B1"/>
    <w:rsid w:val="00F570CE"/>
    <w:rsid w:val="00F73D44"/>
    <w:rsid w:val="00FA0275"/>
    <w:rsid w:val="00FA1E83"/>
    <w:rsid w:val="00FA341C"/>
    <w:rsid w:val="00FB64D5"/>
    <w:rsid w:val="00FD7175"/>
    <w:rsid w:val="00FE2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FA1E6"/>
  <w15:docId w15:val="{AAF7F7B8-3C76-410D-81D8-9D116E39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77D"/>
    <w:rPr>
      <w:lang w:val="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81777D"/>
    <w:pPr>
      <w:tabs>
        <w:tab w:val="center" w:pos="4680"/>
        <w:tab w:val="right" w:pos="9360"/>
      </w:tabs>
      <w:spacing w:after="0" w:line="240" w:lineRule="auto"/>
    </w:pPr>
  </w:style>
  <w:style w:type="character" w:customStyle="1" w:styleId="RodapChar">
    <w:name w:val="Rodapé Char"/>
    <w:basedOn w:val="Fontepargpadro"/>
    <w:link w:val="Rodap"/>
    <w:uiPriority w:val="99"/>
    <w:rsid w:val="0081777D"/>
    <w:rPr>
      <w:lang w:val="en-CA"/>
    </w:rPr>
  </w:style>
  <w:style w:type="paragraph" w:styleId="Pr-formataoHTML">
    <w:name w:val="HTML Preformatted"/>
    <w:basedOn w:val="Normal"/>
    <w:link w:val="Pr-formataoHTMLChar"/>
    <w:uiPriority w:val="99"/>
    <w:unhideWhenUsed/>
    <w:rsid w:val="0081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aoHTMLChar">
    <w:name w:val="Pré-formatação HTML Char"/>
    <w:basedOn w:val="Fontepargpadro"/>
    <w:link w:val="Pr-formataoHTML"/>
    <w:uiPriority w:val="99"/>
    <w:rsid w:val="0081777D"/>
    <w:rPr>
      <w:rFonts w:ascii="Courier New" w:eastAsia="Times New Roman" w:hAnsi="Courier New" w:cs="Courier New"/>
      <w:sz w:val="20"/>
      <w:szCs w:val="20"/>
      <w:lang w:val="en-CA" w:eastAsia="en-CA"/>
    </w:rPr>
  </w:style>
  <w:style w:type="paragraph" w:styleId="PargrafodaLista">
    <w:name w:val="List Paragraph"/>
    <w:basedOn w:val="Normal"/>
    <w:uiPriority w:val="34"/>
    <w:qFormat/>
    <w:rsid w:val="00837F58"/>
    <w:pPr>
      <w:ind w:left="720"/>
      <w:contextualSpacing/>
    </w:pPr>
  </w:style>
  <w:style w:type="paragraph" w:styleId="Reviso">
    <w:name w:val="Revision"/>
    <w:hidden/>
    <w:uiPriority w:val="99"/>
    <w:semiHidden/>
    <w:rsid w:val="00382E3F"/>
    <w:pPr>
      <w:spacing w:after="0" w:line="240" w:lineRule="auto"/>
    </w:pPr>
    <w:rPr>
      <w:lang w:val="en-CA"/>
    </w:rPr>
  </w:style>
  <w:style w:type="paragraph" w:styleId="Textodebalo">
    <w:name w:val="Balloon Text"/>
    <w:basedOn w:val="Normal"/>
    <w:link w:val="TextodebaloChar"/>
    <w:uiPriority w:val="99"/>
    <w:semiHidden/>
    <w:unhideWhenUsed/>
    <w:rsid w:val="00382E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2E3F"/>
    <w:rPr>
      <w:rFonts w:ascii="Segoe UI" w:hAnsi="Segoe UI" w:cs="Segoe UI"/>
      <w:sz w:val="18"/>
      <w:szCs w:val="18"/>
      <w:lang w:val="en-CA"/>
    </w:rPr>
  </w:style>
  <w:style w:type="character" w:styleId="Refdecomentrio">
    <w:name w:val="annotation reference"/>
    <w:basedOn w:val="Fontepargpadro"/>
    <w:uiPriority w:val="99"/>
    <w:semiHidden/>
    <w:unhideWhenUsed/>
    <w:rsid w:val="00EB7037"/>
    <w:rPr>
      <w:sz w:val="16"/>
      <w:szCs w:val="16"/>
    </w:rPr>
  </w:style>
  <w:style w:type="paragraph" w:styleId="Textodecomentrio">
    <w:name w:val="annotation text"/>
    <w:basedOn w:val="Normal"/>
    <w:link w:val="TextodecomentrioChar"/>
    <w:uiPriority w:val="99"/>
    <w:semiHidden/>
    <w:unhideWhenUsed/>
    <w:rsid w:val="00EB703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B7037"/>
    <w:rPr>
      <w:sz w:val="20"/>
      <w:szCs w:val="20"/>
      <w:lang w:val="en-CA"/>
    </w:rPr>
  </w:style>
  <w:style w:type="paragraph" w:styleId="Assuntodocomentrio">
    <w:name w:val="annotation subject"/>
    <w:basedOn w:val="Textodecomentrio"/>
    <w:next w:val="Textodecomentrio"/>
    <w:link w:val="AssuntodocomentrioChar"/>
    <w:uiPriority w:val="99"/>
    <w:semiHidden/>
    <w:unhideWhenUsed/>
    <w:rsid w:val="00EB7037"/>
    <w:rPr>
      <w:b/>
      <w:bCs/>
    </w:rPr>
  </w:style>
  <w:style w:type="character" w:customStyle="1" w:styleId="AssuntodocomentrioChar">
    <w:name w:val="Assunto do comentário Char"/>
    <w:basedOn w:val="TextodecomentrioChar"/>
    <w:link w:val="Assuntodocomentrio"/>
    <w:uiPriority w:val="99"/>
    <w:semiHidden/>
    <w:rsid w:val="00EB7037"/>
    <w:rPr>
      <w:b/>
      <w:bCs/>
      <w:sz w:val="20"/>
      <w:szCs w:val="20"/>
      <w:lang w:val="en-CA"/>
    </w:rPr>
  </w:style>
  <w:style w:type="numbering" w:customStyle="1" w:styleId="ImportedStyle1">
    <w:name w:val="Imported Style 1"/>
    <w:rsid w:val="00E75719"/>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6254">
      <w:bodyDiv w:val="1"/>
      <w:marLeft w:val="0"/>
      <w:marRight w:val="0"/>
      <w:marTop w:val="0"/>
      <w:marBottom w:val="0"/>
      <w:divBdr>
        <w:top w:val="none" w:sz="0" w:space="0" w:color="auto"/>
        <w:left w:val="none" w:sz="0" w:space="0" w:color="auto"/>
        <w:bottom w:val="none" w:sz="0" w:space="0" w:color="auto"/>
        <w:right w:val="none" w:sz="0" w:space="0" w:color="auto"/>
      </w:divBdr>
    </w:div>
    <w:div w:id="832569388">
      <w:bodyDiv w:val="1"/>
      <w:marLeft w:val="0"/>
      <w:marRight w:val="0"/>
      <w:marTop w:val="0"/>
      <w:marBottom w:val="0"/>
      <w:divBdr>
        <w:top w:val="none" w:sz="0" w:space="0" w:color="auto"/>
        <w:left w:val="none" w:sz="0" w:space="0" w:color="auto"/>
        <w:bottom w:val="none" w:sz="0" w:space="0" w:color="auto"/>
        <w:right w:val="none" w:sz="0" w:space="0" w:color="auto"/>
      </w:divBdr>
    </w:div>
    <w:div w:id="1350567251">
      <w:bodyDiv w:val="1"/>
      <w:marLeft w:val="0"/>
      <w:marRight w:val="0"/>
      <w:marTop w:val="0"/>
      <w:marBottom w:val="0"/>
      <w:divBdr>
        <w:top w:val="none" w:sz="0" w:space="0" w:color="auto"/>
        <w:left w:val="none" w:sz="0" w:space="0" w:color="auto"/>
        <w:bottom w:val="none" w:sz="0" w:space="0" w:color="auto"/>
        <w:right w:val="none" w:sz="0" w:space="0" w:color="auto"/>
      </w:divBdr>
    </w:div>
    <w:div w:id="1512572668">
      <w:bodyDiv w:val="1"/>
      <w:marLeft w:val="0"/>
      <w:marRight w:val="0"/>
      <w:marTop w:val="0"/>
      <w:marBottom w:val="0"/>
      <w:divBdr>
        <w:top w:val="none" w:sz="0" w:space="0" w:color="auto"/>
        <w:left w:val="none" w:sz="0" w:space="0" w:color="auto"/>
        <w:bottom w:val="none" w:sz="0" w:space="0" w:color="auto"/>
        <w:right w:val="none" w:sz="0" w:space="0" w:color="auto"/>
      </w:divBdr>
    </w:div>
    <w:div w:id="185364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C1315-BCA6-4EFA-ADE1-1FF4582E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1289</Words>
  <Characters>6966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Coutinho</dc:creator>
  <cp:keywords/>
  <dc:description/>
  <cp:lastModifiedBy>Bruna Soares</cp:lastModifiedBy>
  <cp:revision>19</cp:revision>
  <dcterms:created xsi:type="dcterms:W3CDTF">2018-01-23T15:53:00Z</dcterms:created>
  <dcterms:modified xsi:type="dcterms:W3CDTF">2018-01-26T22:27:00Z</dcterms:modified>
</cp:coreProperties>
</file>