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5B22" w14:textId="77777777" w:rsidR="00651FDE" w:rsidRDefault="00651FDE">
      <w:pPr>
        <w:spacing w:before="1800"/>
      </w:pPr>
    </w:p>
    <w:p w14:paraId="1BE1040A" w14:textId="77777777" w:rsidR="00651FDE" w:rsidRDefault="00000000">
      <w:pPr>
        <w:spacing w:after="200"/>
        <w:jc w:val="center"/>
      </w:pPr>
      <w:r>
        <w:rPr>
          <w:b/>
          <w:bCs/>
          <w:color w:val="1B2A4A"/>
          <w:sz w:val="52"/>
          <w:szCs w:val="52"/>
        </w:rPr>
        <w:t>Project Prism</w:t>
      </w:r>
    </w:p>
    <w:p w14:paraId="2264C18F" w14:textId="77777777" w:rsidR="00651FDE" w:rsidRDefault="00000000">
      <w:pPr>
        <w:spacing w:after="100"/>
        <w:jc w:val="center"/>
      </w:pPr>
      <w:r>
        <w:rPr>
          <w:color w:val="2E75B6"/>
          <w:sz w:val="36"/>
          <w:szCs w:val="36"/>
        </w:rPr>
        <w:t>Data Requirements Specification</w:t>
      </w:r>
    </w:p>
    <w:p w14:paraId="0E626132" w14:textId="77777777" w:rsidR="00651FDE" w:rsidRDefault="00000000">
      <w:pPr>
        <w:spacing w:after="200"/>
        <w:jc w:val="center"/>
      </w:pPr>
      <w:proofErr w:type="spellStart"/>
      <w:r>
        <w:rPr>
          <w:color w:val="666666"/>
        </w:rPr>
        <w:t>BigQuery</w:t>
      </w:r>
      <w:proofErr w:type="spellEnd"/>
      <w:r>
        <w:rPr>
          <w:color w:val="666666"/>
        </w:rPr>
        <w:t xml:space="preserve"> / Salesforce Data Extract for Revenue Intelligence</w:t>
      </w:r>
    </w:p>
    <w:p w14:paraId="6F377142" w14:textId="77777777" w:rsidR="00651FDE" w:rsidRDefault="00000000">
      <w:pPr>
        <w:pBdr>
          <w:top w:val="single" w:sz="4" w:space="8" w:color="2E75B6"/>
        </w:pBdr>
        <w:spacing w:before="400" w:after="100"/>
        <w:jc w:val="center"/>
      </w:pPr>
      <w:r>
        <w:rPr>
          <w:color w:val="888888"/>
          <w:sz w:val="22"/>
          <w:szCs w:val="22"/>
        </w:rPr>
        <w:t>Prepared by: Brad Towers, SE Lead UK/ANZ</w:t>
      </w:r>
    </w:p>
    <w:p w14:paraId="3D00F6B9" w14:textId="77777777" w:rsidR="00651FDE" w:rsidRDefault="00000000">
      <w:pPr>
        <w:spacing w:after="60"/>
        <w:jc w:val="center"/>
      </w:pPr>
      <w:r>
        <w:rPr>
          <w:color w:val="888888"/>
          <w:sz w:val="22"/>
          <w:szCs w:val="22"/>
        </w:rPr>
        <w:t>For: SFDC &amp; Data Team</w:t>
      </w:r>
    </w:p>
    <w:p w14:paraId="6905F9E3" w14:textId="77777777" w:rsidR="00651FDE" w:rsidRDefault="00000000">
      <w:pPr>
        <w:spacing w:after="60"/>
        <w:jc w:val="center"/>
      </w:pPr>
      <w:r>
        <w:rPr>
          <w:color w:val="888888"/>
          <w:sz w:val="22"/>
          <w:szCs w:val="22"/>
        </w:rPr>
        <w:t>Date: February 2026</w:t>
      </w:r>
    </w:p>
    <w:p w14:paraId="25505BC6" w14:textId="77777777" w:rsidR="00651FDE" w:rsidRDefault="00000000">
      <w:pPr>
        <w:jc w:val="center"/>
      </w:pPr>
      <w:r>
        <w:rPr>
          <w:color w:val="C0392B"/>
          <w:sz w:val="20"/>
          <w:szCs w:val="20"/>
        </w:rPr>
        <w:t>CONFIDENTIAL — Internal Use Only</w:t>
      </w:r>
    </w:p>
    <w:p w14:paraId="16DD7A66" w14:textId="77777777" w:rsidR="00651FDE" w:rsidRDefault="00000000">
      <w:r>
        <w:br w:type="page"/>
      </w:r>
    </w:p>
    <w:p w14:paraId="49AD48C3" w14:textId="77777777" w:rsidR="00651FDE" w:rsidRDefault="00000000">
      <w:pPr>
        <w:pStyle w:val="Heading1"/>
      </w:pPr>
      <w:r>
        <w:lastRenderedPageBreak/>
        <w:t>1. Overview</w:t>
      </w:r>
    </w:p>
    <w:p w14:paraId="17CD330A" w14:textId="77777777" w:rsidR="00651FDE" w:rsidRDefault="00000000">
      <w:pPr>
        <w:spacing w:after="120"/>
      </w:pPr>
      <w:r>
        <w:rPr>
          <w:sz w:val="22"/>
          <w:szCs w:val="22"/>
        </w:rPr>
        <w:t>Project Prism is a revenue intelligence engine that ingests Salesforce opportunity data, analyses it using AI (Claude/Gemini/OpenAI), and produces structured intelligence reports including deal health scores, risk signals, win/loss theme extraction, competitor intelligence, and executive briefings.</w:t>
      </w:r>
    </w:p>
    <w:p w14:paraId="362BC413" w14:textId="77777777" w:rsidR="00651FDE" w:rsidRDefault="00000000">
      <w:pPr>
        <w:spacing w:after="120"/>
      </w:pPr>
      <w:r>
        <w:rPr>
          <w:sz w:val="22"/>
          <w:szCs w:val="22"/>
        </w:rPr>
        <w:t xml:space="preserve">This document specifies the exact data fields Prism requires from </w:t>
      </w:r>
      <w:proofErr w:type="spellStart"/>
      <w:r>
        <w:rPr>
          <w:sz w:val="22"/>
          <w:szCs w:val="22"/>
        </w:rPr>
        <w:t>BigQuery</w:t>
      </w:r>
      <w:proofErr w:type="spellEnd"/>
      <w:r>
        <w:rPr>
          <w:sz w:val="22"/>
          <w:szCs w:val="22"/>
        </w:rPr>
        <w:t xml:space="preserve"> (or direct Salesforce export) </w:t>
      </w:r>
      <w:proofErr w:type="gramStart"/>
      <w:r>
        <w:rPr>
          <w:sz w:val="22"/>
          <w:szCs w:val="22"/>
        </w:rPr>
        <w:t>in order to</w:t>
      </w:r>
      <w:proofErr w:type="gramEnd"/>
      <w:r>
        <w:rPr>
          <w:sz w:val="22"/>
          <w:szCs w:val="22"/>
        </w:rPr>
        <w:t xml:space="preserve"> perform its analysis. Fields are </w:t>
      </w:r>
      <w:proofErr w:type="spellStart"/>
      <w:r>
        <w:rPr>
          <w:sz w:val="22"/>
          <w:szCs w:val="22"/>
        </w:rPr>
        <w:t>categorised</w:t>
      </w:r>
      <w:proofErr w:type="spellEnd"/>
      <w:r>
        <w:rPr>
          <w:sz w:val="22"/>
          <w:szCs w:val="22"/>
        </w:rPr>
        <w:t xml:space="preserve"> as REQUIRED (the pipeline will fail without them), RECOMMENDED (significantly improves analysis quality), or OPTIONAL (enhances intelligence but not critical).</w:t>
      </w:r>
    </w:p>
    <w:p w14:paraId="480DE4A5" w14:textId="77777777" w:rsidR="00651FDE" w:rsidRDefault="00000000">
      <w:pPr>
        <w:pStyle w:val="Heading2"/>
      </w:pPr>
      <w:r>
        <w:t>Revenue Model</w:t>
      </w:r>
    </w:p>
    <w:p w14:paraId="58095C51" w14:textId="77777777" w:rsidR="00651FDE" w:rsidRDefault="00000000">
      <w:pPr>
        <w:spacing w:after="120"/>
      </w:pPr>
      <w:proofErr w:type="spellStart"/>
      <w:r>
        <w:rPr>
          <w:sz w:val="22"/>
          <w:szCs w:val="22"/>
        </w:rPr>
        <w:t>Simpro</w:t>
      </w:r>
      <w:proofErr w:type="spellEnd"/>
      <w:r>
        <w:rPr>
          <w:sz w:val="22"/>
          <w:szCs w:val="22"/>
        </w:rPr>
        <w:t xml:space="preserve"> measures revenue in MRR (Monthly Recurring Revenue), not total deal value. The primary revenue field Prism uses is Expected MRR. If your </w:t>
      </w:r>
      <w:proofErr w:type="spellStart"/>
      <w:r>
        <w:rPr>
          <w:sz w:val="22"/>
          <w:szCs w:val="22"/>
        </w:rPr>
        <w:t>BigQuery</w:t>
      </w:r>
      <w:proofErr w:type="spellEnd"/>
      <w:r>
        <w:rPr>
          <w:sz w:val="22"/>
          <w:szCs w:val="22"/>
        </w:rPr>
        <w:t xml:space="preserve"> model stores total contract value (Amount), Prism can use that as a fallback, but Expected MRR is strongly preferred for accurate analysis, thresholds, and reporting.</w:t>
      </w:r>
    </w:p>
    <w:p w14:paraId="7A27691D" w14:textId="77777777" w:rsidR="00651FDE" w:rsidRDefault="00000000">
      <w:pPr>
        <w:pStyle w:val="Heading2"/>
      </w:pPr>
      <w:r>
        <w:t>Velocity Context</w:t>
      </w:r>
    </w:p>
    <w:p w14:paraId="54F867A2" w14:textId="77777777" w:rsidR="00651FDE" w:rsidRDefault="00000000">
      <w:pPr>
        <w:spacing w:after="120"/>
      </w:pPr>
      <w:proofErr w:type="spellStart"/>
      <w:r>
        <w:rPr>
          <w:sz w:val="22"/>
          <w:szCs w:val="22"/>
        </w:rPr>
        <w:t>Simpro</w:t>
      </w:r>
      <w:proofErr w:type="spellEnd"/>
      <w:r>
        <w:rPr>
          <w:sz w:val="22"/>
          <w:szCs w:val="22"/>
        </w:rPr>
        <w:t xml:space="preserve"> is a high-velocity business targeting 14-day sales cycles. This affects how Prism interprets the data: a deal with no activity for 3 days is a warning signal (that’s 20% of the entire target cycle). A deal in the same stage for 5+ days is flagged as stalling. All thresholds in Prism are calibrated for this velocity, so accurate dates (Created, Last Activity, Last Modified, Close Date) are critical.</w:t>
      </w:r>
    </w:p>
    <w:p w14:paraId="58AC937B" w14:textId="77777777" w:rsidR="00651FDE" w:rsidRDefault="00000000">
      <w:pPr>
        <w:pStyle w:val="Heading2"/>
      </w:pPr>
      <w:r>
        <w:t>What We Need</w:t>
      </w:r>
    </w:p>
    <w:p w14:paraId="6FA2C985" w14:textId="77777777" w:rsidR="00651FDE" w:rsidRDefault="00000000">
      <w:pPr>
        <w:spacing w:after="120"/>
      </w:pPr>
      <w:r>
        <w:rPr>
          <w:sz w:val="22"/>
          <w:szCs w:val="22"/>
        </w:rPr>
        <w:t xml:space="preserve">A CSV extract from </w:t>
      </w:r>
      <w:proofErr w:type="spellStart"/>
      <w:r>
        <w:rPr>
          <w:sz w:val="22"/>
          <w:szCs w:val="22"/>
        </w:rPr>
        <w:t>BigQuery</w:t>
      </w:r>
      <w:proofErr w:type="spellEnd"/>
      <w:r>
        <w:rPr>
          <w:sz w:val="22"/>
          <w:szCs w:val="22"/>
        </w:rPr>
        <w:t xml:space="preserve"> containing one row per Opportunity, with the fields listed in Section 2. The extract should include all opportunities from the past 12 months: Closed Won, Closed Lost, and currently in-flight (active pipeline).</w:t>
      </w:r>
    </w:p>
    <w:p w14:paraId="5319EC7A" w14:textId="77777777" w:rsidR="00651FDE" w:rsidRDefault="00000000">
      <w:pPr>
        <w:pStyle w:val="Heading2"/>
      </w:pPr>
      <w:r>
        <w:t>Delivery Format</w:t>
      </w:r>
    </w:p>
    <w:p w14:paraId="2491D339" w14:textId="77777777" w:rsidR="00651FDE" w:rsidRDefault="00000000">
      <w:pPr>
        <w:spacing w:after="120"/>
      </w:pPr>
      <w:r>
        <w:rPr>
          <w:sz w:val="22"/>
          <w:szCs w:val="22"/>
        </w:rPr>
        <w:t>CSV file, UTF-8 encoded, comma-delimited, with a header row. Column names should match either the Salesforce Report labels or the API field names listed in the table below — Prism’s parser handles both formats automatically.</w:t>
      </w:r>
    </w:p>
    <w:p w14:paraId="0960EF74" w14:textId="77777777" w:rsidR="00651FDE" w:rsidRDefault="00000000">
      <w:pPr>
        <w:pStyle w:val="Heading2"/>
      </w:pPr>
      <w:r>
        <w:t>Refresh Cadence</w:t>
      </w:r>
    </w:p>
    <w:p w14:paraId="66CEDC07" w14:textId="77777777" w:rsidR="00651FDE" w:rsidRDefault="00000000">
      <w:pPr>
        <w:spacing w:after="120"/>
      </w:pPr>
      <w:r>
        <w:rPr>
          <w:sz w:val="22"/>
          <w:szCs w:val="22"/>
        </w:rPr>
        <w:t xml:space="preserve">Weekly (Mondays, pre-pipeline call). Prism has a Cloud Function that can be triggered on a schedule or by file upload. Ideally the </w:t>
      </w:r>
      <w:proofErr w:type="spellStart"/>
      <w:r>
        <w:rPr>
          <w:sz w:val="22"/>
          <w:szCs w:val="22"/>
        </w:rPr>
        <w:t>BigQuery</w:t>
      </w:r>
      <w:proofErr w:type="spellEnd"/>
      <w:r>
        <w:rPr>
          <w:sz w:val="22"/>
          <w:szCs w:val="22"/>
        </w:rPr>
        <w:t xml:space="preserve"> extract would land in a Cloud Storage bucket and Prism picks it up automatically. Given our 14-day cycle targets, stale data degrades analysis quality quickly — daily extracts would be ideal if feasible.</w:t>
      </w:r>
    </w:p>
    <w:p w14:paraId="28DBDCCC" w14:textId="77777777" w:rsidR="00651FDE" w:rsidRDefault="00000000">
      <w:r>
        <w:br w:type="page"/>
      </w:r>
    </w:p>
    <w:p w14:paraId="15B2594D" w14:textId="77777777" w:rsidR="00651FDE" w:rsidRDefault="00000000">
      <w:pPr>
        <w:pStyle w:val="Heading1"/>
      </w:pPr>
      <w:r>
        <w:lastRenderedPageBreak/>
        <w:t>2. Field Specification</w:t>
      </w:r>
    </w:p>
    <w:p w14:paraId="7618949E" w14:textId="77777777" w:rsidR="00651FDE" w:rsidRDefault="00000000">
      <w:pPr>
        <w:pStyle w:val="Heading2"/>
      </w:pPr>
      <w:r>
        <w:t>2.1 Core Opportunity Fields</w:t>
      </w:r>
    </w:p>
    <w:p w14:paraId="280A73B3" w14:textId="77777777" w:rsidR="00651FDE" w:rsidRDefault="00000000">
      <w:pPr>
        <w:spacing w:after="120"/>
      </w:pPr>
      <w:r>
        <w:rPr>
          <w:sz w:val="22"/>
          <w:szCs w:val="22"/>
        </w:rPr>
        <w:t>These are the primary fields that drive deal identification, stage tracking, and win/loss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1798"/>
        <w:gridCol w:w="971"/>
        <w:gridCol w:w="1691"/>
        <w:gridCol w:w="2928"/>
      </w:tblGrid>
      <w:tr w:rsidR="00651FDE" w14:paraId="0CD2878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4056F12" w14:textId="77777777" w:rsidR="00651FDE" w:rsidRDefault="00000000">
            <w:r>
              <w:rPr>
                <w:b/>
                <w:bCs/>
                <w:color w:val="FFFFFF"/>
                <w:sz w:val="20"/>
                <w:szCs w:val="20"/>
              </w:rPr>
              <w:t>SF Report Label</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F82E599" w14:textId="77777777" w:rsidR="00651FDE" w:rsidRDefault="00000000">
            <w:r>
              <w:rPr>
                <w:b/>
                <w:bCs/>
                <w:color w:val="FFFFFF"/>
                <w:sz w:val="20"/>
                <w:szCs w:val="20"/>
              </w:rPr>
              <w:t>SF API Name</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BAEF32C" w14:textId="77777777" w:rsidR="00651FDE" w:rsidRDefault="00000000">
            <w:r>
              <w:rPr>
                <w:b/>
                <w:bCs/>
                <w:color w:val="FFFFFF"/>
                <w:sz w:val="20"/>
                <w:szCs w:val="20"/>
              </w:rPr>
              <w:t>Type</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B3E1F6" w14:textId="77777777" w:rsidR="00651FDE" w:rsidRDefault="00000000">
            <w:r>
              <w:rPr>
                <w:b/>
                <w:bCs/>
                <w:color w:val="FFFFFF"/>
                <w:sz w:val="20"/>
                <w:szCs w:val="20"/>
              </w:rPr>
              <w:t>Priority</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CF06153" w14:textId="77777777" w:rsidR="00651FDE" w:rsidRDefault="00000000">
            <w:r>
              <w:rPr>
                <w:b/>
                <w:bCs/>
                <w:color w:val="FFFFFF"/>
                <w:sz w:val="20"/>
                <w:szCs w:val="20"/>
              </w:rPr>
              <w:t>Prism Usage</w:t>
            </w:r>
          </w:p>
        </w:tc>
      </w:tr>
      <w:tr w:rsidR="00651FDE" w14:paraId="6197D82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5AF0B" w14:textId="77777777" w:rsidR="00651FDE" w:rsidRDefault="00000000">
            <w:r>
              <w:rPr>
                <w:b/>
                <w:bCs/>
                <w:sz w:val="20"/>
                <w:szCs w:val="20"/>
              </w:rPr>
              <w:t>Opportunity 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8F58B" w14:textId="77777777" w:rsidR="00651FDE" w:rsidRDefault="00000000">
            <w:r>
              <w:rPr>
                <w:color w:val="555555"/>
                <w:sz w:val="18"/>
                <w:szCs w:val="18"/>
              </w:rPr>
              <w:t>Id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07FFB"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9AA99A6"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54A80" w14:textId="77777777" w:rsidR="00651FDE" w:rsidRDefault="00000000">
            <w:r>
              <w:rPr>
                <w:sz w:val="19"/>
                <w:szCs w:val="19"/>
              </w:rPr>
              <w:t>Unique identifier. Used to deduplicate and track deals across uploads.</w:t>
            </w:r>
          </w:p>
        </w:tc>
      </w:tr>
      <w:tr w:rsidR="00651FDE" w14:paraId="4ED69F1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B5CB5" w14:textId="77777777" w:rsidR="00651FDE" w:rsidRDefault="00000000">
            <w:r>
              <w:rPr>
                <w:b/>
                <w:bCs/>
                <w:sz w:val="20"/>
                <w:szCs w:val="20"/>
              </w:rPr>
              <w:t>Opportunity 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042BF" w14:textId="77777777" w:rsidR="00651FDE" w:rsidRDefault="00000000">
            <w:r>
              <w:rPr>
                <w:color w:val="555555"/>
                <w:sz w:val="18"/>
                <w:szCs w:val="18"/>
              </w:rPr>
              <w:t>Name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DA608"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0573222"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B2927" w14:textId="77777777" w:rsidR="00651FDE" w:rsidRDefault="00000000">
            <w:r>
              <w:rPr>
                <w:sz w:val="19"/>
                <w:szCs w:val="19"/>
              </w:rPr>
              <w:t>Deal name. Used in reports and as context for LLM analysis.</w:t>
            </w:r>
          </w:p>
        </w:tc>
      </w:tr>
      <w:tr w:rsidR="00651FDE" w14:paraId="7AAABB0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26B82" w14:textId="77777777" w:rsidR="00651FDE" w:rsidRDefault="00000000">
            <w:r>
              <w:rPr>
                <w:b/>
                <w:bCs/>
                <w:sz w:val="20"/>
                <w:szCs w:val="20"/>
              </w:rPr>
              <w:t>Account 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2381" w14:textId="77777777" w:rsidR="00651FDE" w:rsidRDefault="00000000">
            <w:proofErr w:type="spellStart"/>
            <w:r>
              <w:rPr>
                <w:color w:val="555555"/>
                <w:sz w:val="18"/>
                <w:szCs w:val="18"/>
              </w:rPr>
              <w:t>Account.Name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5FE6D"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4AE9163"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C4B1F" w14:textId="77777777" w:rsidR="00651FDE" w:rsidRDefault="00000000">
            <w:r>
              <w:rPr>
                <w:sz w:val="19"/>
                <w:szCs w:val="19"/>
              </w:rPr>
              <w:t>Company name. Used for grouping, region detection, and executive reporting.</w:t>
            </w:r>
          </w:p>
        </w:tc>
      </w:tr>
      <w:tr w:rsidR="00651FDE" w14:paraId="6B35D49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5E26C" w14:textId="77777777" w:rsidR="00651FDE" w:rsidRDefault="00000000">
            <w:r>
              <w:rPr>
                <w:b/>
                <w:bCs/>
                <w:sz w:val="20"/>
                <w:szCs w:val="20"/>
              </w:rPr>
              <w:t>Stage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C0BD8" w14:textId="77777777" w:rsidR="00651FDE" w:rsidRDefault="00000000">
            <w:proofErr w:type="spellStart"/>
            <w:r>
              <w:rPr>
                <w:color w:val="555555"/>
                <w:sz w:val="18"/>
                <w:szCs w:val="18"/>
              </w:rPr>
              <w:t>StageName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F49AC"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6F9FAB1"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31C6A" w14:textId="77777777" w:rsidR="00651FDE" w:rsidRDefault="00000000">
            <w:r>
              <w:rPr>
                <w:sz w:val="19"/>
                <w:szCs w:val="19"/>
              </w:rPr>
              <w:t>Current stage (Discovery, Validation, Solution Review &amp; Quote, Commitment, Contract Review, Closed Won, Closed Lost). Drives funnel, stage compliance, and risk assessment.</w:t>
            </w:r>
          </w:p>
        </w:tc>
      </w:tr>
      <w:tr w:rsidR="00651FDE" w14:paraId="3EC60AE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ABA0D" w14:textId="77777777" w:rsidR="00651FDE" w:rsidRDefault="00000000">
            <w:r>
              <w:rPr>
                <w:b/>
                <w:bCs/>
                <w:sz w:val="20"/>
                <w:szCs w:val="20"/>
              </w:rPr>
              <w:t>Expected MRR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04BFC" w14:textId="77777777" w:rsidR="00651FDE" w:rsidRDefault="00000000">
            <w:proofErr w:type="spellStart"/>
            <w:r>
              <w:rPr>
                <w:color w:val="555555"/>
                <w:sz w:val="18"/>
                <w:szCs w:val="18"/>
              </w:rPr>
              <w:t>Expected_MRR__c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FAC0F" w14:textId="77777777" w:rsidR="00651FDE" w:rsidRDefault="00000000">
            <w:pPr>
              <w:jc w:val="center"/>
            </w:pPr>
            <w:r>
              <w:rPr>
                <w:sz w:val="18"/>
                <w:szCs w:val="18"/>
              </w:rPr>
              <w:t>Currency</w:t>
            </w:r>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3D8870F"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1EDA1" w14:textId="77777777" w:rsidR="00651FDE" w:rsidRDefault="00000000">
            <w:r>
              <w:rPr>
                <w:sz w:val="19"/>
                <w:szCs w:val="19"/>
              </w:rPr>
              <w:t xml:space="preserve">Monthly Recurring Revenue. </w:t>
            </w:r>
            <w:proofErr w:type="spellStart"/>
            <w:r>
              <w:rPr>
                <w:sz w:val="19"/>
                <w:szCs w:val="19"/>
              </w:rPr>
              <w:t>Simpro’s</w:t>
            </w:r>
            <w:proofErr w:type="spellEnd"/>
            <w:r>
              <w:rPr>
                <w:sz w:val="19"/>
                <w:szCs w:val="19"/>
              </w:rPr>
              <w:t xml:space="preserve"> primary revenue metric. Used for all MRR-based thresholds: enterprise (&gt;$2K MRR), risk quantification, and reporting. THIS IS THE MOST IMPORTANT REVENUE FIELD.</w:t>
            </w:r>
          </w:p>
        </w:tc>
      </w:tr>
      <w:tr w:rsidR="00651FDE" w14:paraId="243805A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CEDBC" w14:textId="77777777" w:rsidR="00651FDE" w:rsidRDefault="00000000">
            <w:r>
              <w:rPr>
                <w:b/>
                <w:bCs/>
                <w:sz w:val="20"/>
                <w:szCs w:val="20"/>
              </w:rPr>
              <w:t>Amount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93529" w14:textId="77777777" w:rsidR="00651FDE" w:rsidRDefault="00000000">
            <w:r>
              <w:rPr>
                <w:color w:val="555555"/>
                <w:sz w:val="18"/>
                <w:szCs w:val="18"/>
              </w:rPr>
              <w:t>Amount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96D5D" w14:textId="77777777" w:rsidR="00651FDE" w:rsidRDefault="00000000">
            <w:pPr>
              <w:jc w:val="center"/>
            </w:pPr>
            <w:r>
              <w:rPr>
                <w:sz w:val="18"/>
                <w:szCs w:val="18"/>
              </w:rPr>
              <w:t>Currency</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3C57235"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B4AF9" w14:textId="77777777" w:rsidR="00651FDE" w:rsidRDefault="00000000">
            <w:r>
              <w:rPr>
                <w:sz w:val="19"/>
                <w:szCs w:val="19"/>
              </w:rPr>
              <w:t xml:space="preserve">Total deal value. Used as fallback if Expected MRR is not available. Less useful than MRR for </w:t>
            </w:r>
            <w:proofErr w:type="spellStart"/>
            <w:r>
              <w:rPr>
                <w:sz w:val="19"/>
                <w:szCs w:val="19"/>
              </w:rPr>
              <w:t>Simpro’s</w:t>
            </w:r>
            <w:proofErr w:type="spellEnd"/>
            <w:r>
              <w:rPr>
                <w:sz w:val="19"/>
                <w:szCs w:val="19"/>
              </w:rPr>
              <w:t xml:space="preserve"> model.</w:t>
            </w:r>
          </w:p>
        </w:tc>
      </w:tr>
      <w:tr w:rsidR="00651FDE" w14:paraId="56D597C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CBCCB" w14:textId="77777777" w:rsidR="00651FDE" w:rsidRDefault="00000000">
            <w:r>
              <w:rPr>
                <w:b/>
                <w:bCs/>
                <w:sz w:val="20"/>
                <w:szCs w:val="20"/>
              </w:rPr>
              <w:t>Close 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38046" w14:textId="77777777" w:rsidR="00651FDE" w:rsidRDefault="00000000">
            <w:proofErr w:type="spellStart"/>
            <w:r>
              <w:rPr>
                <w:color w:val="555555"/>
                <w:sz w:val="18"/>
                <w:szCs w:val="18"/>
              </w:rPr>
              <w:t>CloseDate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CF709" w14:textId="77777777" w:rsidR="00651FDE" w:rsidRDefault="00000000">
            <w:pPr>
              <w:jc w:val="center"/>
            </w:pPr>
            <w:r>
              <w:rPr>
                <w:sz w:val="18"/>
                <w:szCs w:val="18"/>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09E0CFB"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4C491" w14:textId="77777777" w:rsidR="00651FDE" w:rsidRDefault="00000000">
            <w:r>
              <w:rPr>
                <w:sz w:val="19"/>
                <w:szCs w:val="19"/>
              </w:rPr>
              <w:t>Expected or actual close date. Critical for stage compression detection in a 14-day cycle.</w:t>
            </w:r>
          </w:p>
        </w:tc>
      </w:tr>
      <w:tr w:rsidR="00651FDE" w14:paraId="3382F8B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DD5AF" w14:textId="77777777" w:rsidR="00651FDE" w:rsidRDefault="00000000">
            <w:r>
              <w:rPr>
                <w:b/>
                <w:bCs/>
                <w:sz w:val="20"/>
                <w:szCs w:val="20"/>
              </w:rPr>
              <w:t>Closed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B9396" w14:textId="77777777" w:rsidR="00651FDE" w:rsidRDefault="00000000">
            <w:proofErr w:type="spellStart"/>
            <w:r>
              <w:rPr>
                <w:color w:val="555555"/>
                <w:sz w:val="18"/>
                <w:szCs w:val="18"/>
              </w:rPr>
              <w:t>IsClosed</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A262"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6A7489D"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A606" w14:textId="77777777" w:rsidR="00651FDE" w:rsidRDefault="00000000">
            <w:r>
              <w:rPr>
                <w:sz w:val="19"/>
                <w:szCs w:val="19"/>
              </w:rPr>
              <w:t>Whether opportunity is closed. Helps derive win/loss when Category field is absent.</w:t>
            </w:r>
          </w:p>
        </w:tc>
      </w:tr>
      <w:tr w:rsidR="00651FDE" w14:paraId="68974AD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D4C38" w14:textId="77777777" w:rsidR="00651FDE" w:rsidRDefault="00000000">
            <w:r>
              <w:rPr>
                <w:b/>
                <w:bCs/>
                <w:sz w:val="20"/>
                <w:szCs w:val="20"/>
              </w:rPr>
              <w:t>Won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1C6DA" w14:textId="77777777" w:rsidR="00651FDE" w:rsidRDefault="00000000">
            <w:proofErr w:type="spellStart"/>
            <w:r>
              <w:rPr>
                <w:color w:val="555555"/>
                <w:sz w:val="18"/>
                <w:szCs w:val="18"/>
              </w:rPr>
              <w:t>IsWon</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6701C"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9A7D6FC"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F6234" w14:textId="77777777" w:rsidR="00651FDE" w:rsidRDefault="00000000">
            <w:r>
              <w:rPr>
                <w:sz w:val="19"/>
                <w:szCs w:val="19"/>
              </w:rPr>
              <w:t>Whether opportunity was won. Used with “Closed” to derive win/loss status.</w:t>
            </w:r>
          </w:p>
        </w:tc>
      </w:tr>
      <w:tr w:rsidR="00651FDE" w14:paraId="43D8B18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008A8" w14:textId="77777777" w:rsidR="00651FDE" w:rsidRDefault="00000000">
            <w:r>
              <w:rPr>
                <w:b/>
                <w:bCs/>
                <w:sz w:val="20"/>
                <w:szCs w:val="20"/>
              </w:rPr>
              <w:t>Currency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DEFC" w14:textId="77777777" w:rsidR="00651FDE" w:rsidRDefault="00000000">
            <w:proofErr w:type="spellStart"/>
            <w:r>
              <w:rPr>
                <w:color w:val="555555"/>
                <w:sz w:val="18"/>
                <w:szCs w:val="18"/>
              </w:rPr>
              <w:t>CurrencyIsoCode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4E1A"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CB40C25"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2B2F8" w14:textId="77777777" w:rsidR="00651FDE" w:rsidRDefault="00000000">
            <w:r>
              <w:rPr>
                <w:sz w:val="19"/>
                <w:szCs w:val="19"/>
              </w:rPr>
              <w:t>ISO currency code (AUD, GBP, USD, NZD). Primary method for automatic region detection.</w:t>
            </w:r>
          </w:p>
        </w:tc>
      </w:tr>
    </w:tbl>
    <w:p w14:paraId="6B1F7549" w14:textId="77777777" w:rsidR="00651FDE" w:rsidRDefault="00651FDE">
      <w:pPr>
        <w:spacing w:after="200"/>
      </w:pPr>
    </w:p>
    <w:p w14:paraId="30E36B47" w14:textId="77777777" w:rsidR="00651FDE" w:rsidRDefault="00000000">
      <w:pPr>
        <w:pStyle w:val="Heading2"/>
      </w:pPr>
      <w:r>
        <w:t>2.2 Owner &amp; Activity Fields</w:t>
      </w:r>
    </w:p>
    <w:p w14:paraId="1F976314" w14:textId="77777777" w:rsidR="00651FDE" w:rsidRDefault="00000000">
      <w:pPr>
        <w:spacing w:after="120"/>
      </w:pPr>
      <w:r>
        <w:rPr>
          <w:sz w:val="22"/>
          <w:szCs w:val="22"/>
        </w:rPr>
        <w:lastRenderedPageBreak/>
        <w:t>These fields enable rep-level analysis, activity tracking, and forecast bias detection. In a 14-day sales cycle, date accuracy is critical — Created Date, Last Activity Date, and Last Modified Date drive Ghost Signal detection, Cycle Stall alerts, and velocity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2151"/>
        <w:gridCol w:w="1021"/>
        <w:gridCol w:w="1691"/>
        <w:gridCol w:w="2671"/>
      </w:tblGrid>
      <w:tr w:rsidR="00651FDE" w14:paraId="4E01415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DC0B968" w14:textId="77777777" w:rsidR="00651FDE" w:rsidRDefault="00000000">
            <w:r>
              <w:rPr>
                <w:b/>
                <w:bCs/>
                <w:color w:val="FFFFFF"/>
                <w:sz w:val="20"/>
                <w:szCs w:val="20"/>
              </w:rPr>
              <w:t>SF Report Label</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9574AB" w14:textId="77777777" w:rsidR="00651FDE" w:rsidRDefault="00000000">
            <w:r>
              <w:rPr>
                <w:b/>
                <w:bCs/>
                <w:color w:val="FFFFFF"/>
                <w:sz w:val="20"/>
                <w:szCs w:val="20"/>
              </w:rPr>
              <w:t>SF API Name</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1A98C34" w14:textId="77777777" w:rsidR="00651FDE" w:rsidRDefault="00000000">
            <w:r>
              <w:rPr>
                <w:b/>
                <w:bCs/>
                <w:color w:val="FFFFFF"/>
                <w:sz w:val="20"/>
                <w:szCs w:val="20"/>
              </w:rPr>
              <w:t>Type</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07476B1" w14:textId="77777777" w:rsidR="00651FDE" w:rsidRDefault="00000000">
            <w:r>
              <w:rPr>
                <w:b/>
                <w:bCs/>
                <w:color w:val="FFFFFF"/>
                <w:sz w:val="20"/>
                <w:szCs w:val="20"/>
              </w:rPr>
              <w:t>Priority</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FA28F0" w14:textId="77777777" w:rsidR="00651FDE" w:rsidRDefault="00000000">
            <w:r>
              <w:rPr>
                <w:b/>
                <w:bCs/>
                <w:color w:val="FFFFFF"/>
                <w:sz w:val="20"/>
                <w:szCs w:val="20"/>
              </w:rPr>
              <w:t>Prism Usage</w:t>
            </w:r>
          </w:p>
        </w:tc>
      </w:tr>
      <w:tr w:rsidR="00651FDE" w14:paraId="4950391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4DC16" w14:textId="77777777" w:rsidR="00651FDE" w:rsidRDefault="00000000">
            <w:r>
              <w:rPr>
                <w:b/>
                <w:bCs/>
                <w:sz w:val="20"/>
                <w:szCs w:val="20"/>
              </w:rPr>
              <w:t>Opportunity Owner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BE8ED" w14:textId="77777777" w:rsidR="00651FDE" w:rsidRDefault="00000000">
            <w:proofErr w:type="spellStart"/>
            <w:r>
              <w:rPr>
                <w:color w:val="555555"/>
                <w:sz w:val="18"/>
                <w:szCs w:val="18"/>
              </w:rPr>
              <w:t>Owner.Name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70AB"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815F5CF"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3EE0C" w14:textId="77777777" w:rsidR="00651FDE" w:rsidRDefault="00000000">
            <w:r>
              <w:rPr>
                <w:sz w:val="19"/>
                <w:szCs w:val="19"/>
              </w:rPr>
              <w:t>Sales rep name. Used for rep health scoring, forecast bias detection, and coaching insights.</w:t>
            </w:r>
          </w:p>
        </w:tc>
      </w:tr>
      <w:tr w:rsidR="00651FDE" w14:paraId="13BE37C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C305B" w14:textId="77777777" w:rsidR="00651FDE" w:rsidRDefault="00000000">
            <w:r>
              <w:rPr>
                <w:b/>
                <w:bCs/>
                <w:sz w:val="20"/>
                <w:szCs w:val="20"/>
              </w:rPr>
              <w:t>Created 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7E195" w14:textId="77777777" w:rsidR="00651FDE" w:rsidRDefault="00000000">
            <w:proofErr w:type="spellStart"/>
            <w:r>
              <w:rPr>
                <w:color w:val="555555"/>
                <w:sz w:val="18"/>
                <w:szCs w:val="18"/>
              </w:rPr>
              <w:t>CreatedDate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5F8C1" w14:textId="77777777" w:rsidR="00651FDE" w:rsidRDefault="00000000">
            <w:pPr>
              <w:jc w:val="center"/>
            </w:pPr>
            <w:proofErr w:type="spellStart"/>
            <w:r>
              <w:rPr>
                <w:sz w:val="18"/>
                <w:szCs w:val="18"/>
              </w:rPr>
              <w:t>DateTime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FC4E5F9"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73D79" w14:textId="77777777" w:rsidR="00651FDE" w:rsidRDefault="00000000">
            <w:r>
              <w:rPr>
                <w:sz w:val="19"/>
                <w:szCs w:val="19"/>
              </w:rPr>
              <w:t xml:space="preserve">When the </w:t>
            </w:r>
            <w:proofErr w:type="spellStart"/>
            <w:r>
              <w:rPr>
                <w:sz w:val="19"/>
                <w:szCs w:val="19"/>
              </w:rPr>
              <w:t>opp</w:t>
            </w:r>
            <w:proofErr w:type="spellEnd"/>
            <w:r>
              <w:rPr>
                <w:sz w:val="19"/>
                <w:szCs w:val="19"/>
              </w:rPr>
              <w:t xml:space="preserve"> was created. Essential for velocity calculations — Prism measures days-in-cycle against the 14-day target.</w:t>
            </w:r>
          </w:p>
        </w:tc>
      </w:tr>
      <w:tr w:rsidR="00651FDE" w14:paraId="68C8475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DB711" w14:textId="77777777" w:rsidR="00651FDE" w:rsidRDefault="00000000">
            <w:r>
              <w:rPr>
                <w:b/>
                <w:bCs/>
                <w:sz w:val="20"/>
                <w:szCs w:val="20"/>
              </w:rPr>
              <w:t>Last Modified 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4B363" w14:textId="77777777" w:rsidR="00651FDE" w:rsidRDefault="00000000">
            <w:proofErr w:type="spellStart"/>
            <w:r>
              <w:rPr>
                <w:color w:val="555555"/>
                <w:sz w:val="18"/>
                <w:szCs w:val="18"/>
              </w:rPr>
              <w:t>LastModifiedDate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96E2" w14:textId="77777777" w:rsidR="00651FDE" w:rsidRDefault="00000000">
            <w:pPr>
              <w:jc w:val="center"/>
            </w:pPr>
            <w:proofErr w:type="spellStart"/>
            <w:r>
              <w:rPr>
                <w:sz w:val="18"/>
                <w:szCs w:val="18"/>
              </w:rPr>
              <w:t>DateTime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BD34599" w14:textId="77777777" w:rsidR="00651FDE" w:rsidRDefault="00000000">
            <w:pPr>
              <w:jc w:val="center"/>
            </w:pPr>
            <w:r>
              <w:rPr>
                <w:b/>
                <w:bCs/>
                <w:color w:val="2D8F4E"/>
                <w:sz w:val="18"/>
                <w:szCs w:val="18"/>
              </w:rPr>
              <w:t>REQUIRED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1F532" w14:textId="77777777" w:rsidR="00651FDE" w:rsidRDefault="00000000">
            <w:r>
              <w:rPr>
                <w:sz w:val="19"/>
                <w:szCs w:val="19"/>
              </w:rPr>
              <w:t>Last update timestamp. Primary input for Ghost Signal detection (3+ days = warning in a 14-day cycle).</w:t>
            </w:r>
          </w:p>
        </w:tc>
      </w:tr>
      <w:tr w:rsidR="00651FDE" w14:paraId="421864E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4EB8E" w14:textId="77777777" w:rsidR="00651FDE" w:rsidRDefault="00000000">
            <w:r>
              <w:rPr>
                <w:b/>
                <w:bCs/>
                <w:sz w:val="20"/>
                <w:szCs w:val="20"/>
              </w:rPr>
              <w:t>Last Activity 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D8D76" w14:textId="77777777" w:rsidR="00651FDE" w:rsidRDefault="00000000">
            <w:proofErr w:type="spellStart"/>
            <w:r>
              <w:rPr>
                <w:color w:val="555555"/>
                <w:sz w:val="18"/>
                <w:szCs w:val="18"/>
              </w:rPr>
              <w:t>LastActivityDate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8D0C4" w14:textId="77777777" w:rsidR="00651FDE" w:rsidRDefault="00000000">
            <w:pPr>
              <w:jc w:val="center"/>
            </w:pPr>
            <w:r>
              <w:rPr>
                <w:sz w:val="18"/>
                <w:szCs w:val="18"/>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40DD46E"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B6904" w14:textId="77777777" w:rsidR="00651FDE" w:rsidRDefault="00000000">
            <w:r>
              <w:rPr>
                <w:sz w:val="19"/>
                <w:szCs w:val="19"/>
              </w:rPr>
              <w:t xml:space="preserve">Last logged activity. More accurate than </w:t>
            </w:r>
            <w:proofErr w:type="spellStart"/>
            <w:r>
              <w:rPr>
                <w:sz w:val="19"/>
                <w:szCs w:val="19"/>
              </w:rPr>
              <w:t>LastModifiedDate</w:t>
            </w:r>
            <w:proofErr w:type="spellEnd"/>
            <w:r>
              <w:rPr>
                <w:sz w:val="19"/>
                <w:szCs w:val="19"/>
              </w:rPr>
              <w:t xml:space="preserve"> for engagement tracking. Used for Cycle Stall detection (5+ days in same stage).</w:t>
            </w:r>
          </w:p>
        </w:tc>
      </w:tr>
      <w:tr w:rsidR="00651FDE" w14:paraId="11BA0EF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35FA3" w14:textId="77777777" w:rsidR="00651FDE" w:rsidRDefault="00000000">
            <w:r>
              <w:rPr>
                <w:b/>
                <w:bCs/>
                <w:sz w:val="20"/>
                <w:szCs w:val="20"/>
              </w:rPr>
              <w:t>Next Step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8C93A" w14:textId="77777777" w:rsidR="00651FDE" w:rsidRDefault="00000000">
            <w:proofErr w:type="spellStart"/>
            <w:r>
              <w:rPr>
                <w:color w:val="555555"/>
                <w:sz w:val="18"/>
                <w:szCs w:val="18"/>
              </w:rPr>
              <w:t>NextStep</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CAE2F"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7A2FB24"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98B84" w14:textId="77777777" w:rsidR="00651FDE" w:rsidRDefault="00000000">
            <w:r>
              <w:rPr>
                <w:sz w:val="19"/>
                <w:szCs w:val="19"/>
              </w:rPr>
              <w:t>Documented next action. Absence of this field is a key risk signal.</w:t>
            </w:r>
          </w:p>
        </w:tc>
      </w:tr>
      <w:tr w:rsidR="00651FDE" w14:paraId="01D1875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CBC33" w14:textId="77777777" w:rsidR="00651FDE" w:rsidRDefault="00000000">
            <w:r>
              <w:rPr>
                <w:b/>
                <w:bCs/>
                <w:sz w:val="20"/>
                <w:szCs w:val="20"/>
              </w:rPr>
              <w:t>Probability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CB949" w14:textId="77777777" w:rsidR="00651FDE" w:rsidRDefault="00000000">
            <w:r>
              <w:rPr>
                <w:color w:val="555555"/>
                <w:sz w:val="18"/>
                <w:szCs w:val="18"/>
              </w:rPr>
              <w:t>Probability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CE74F" w14:textId="77777777" w:rsidR="00651FDE" w:rsidRDefault="00000000">
            <w:pPr>
              <w:jc w:val="center"/>
            </w:pPr>
            <w:r>
              <w:rPr>
                <w:sz w:val="18"/>
                <w:szCs w:val="18"/>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2879B"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93134" w14:textId="77777777" w:rsidR="00651FDE" w:rsidRDefault="00000000">
            <w:r>
              <w:rPr>
                <w:sz w:val="19"/>
                <w:szCs w:val="19"/>
              </w:rPr>
              <w:t>Win probability. Cross-referenced with deal health to identify forecast optimism bias.</w:t>
            </w:r>
          </w:p>
        </w:tc>
      </w:tr>
      <w:tr w:rsidR="00651FDE" w14:paraId="5418B12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0BF6F" w14:textId="77777777" w:rsidR="00651FDE" w:rsidRDefault="00000000">
            <w:r>
              <w:rPr>
                <w:b/>
                <w:bCs/>
                <w:sz w:val="20"/>
                <w:szCs w:val="20"/>
              </w:rPr>
              <w:t>Forecast Category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CE814" w14:textId="77777777" w:rsidR="00651FDE" w:rsidRDefault="00000000">
            <w:proofErr w:type="spellStart"/>
            <w:r>
              <w:rPr>
                <w:color w:val="555555"/>
                <w:sz w:val="18"/>
                <w:szCs w:val="18"/>
              </w:rPr>
              <w:t>ForecastCategoryName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0478B"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57822"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EABFB" w14:textId="77777777" w:rsidR="00651FDE" w:rsidRDefault="00000000">
            <w:r>
              <w:rPr>
                <w:sz w:val="19"/>
                <w:szCs w:val="19"/>
              </w:rPr>
              <w:t>Commit / Best Case / Pipeline etc. Used for forecast confidence analysis.</w:t>
            </w:r>
          </w:p>
        </w:tc>
      </w:tr>
      <w:tr w:rsidR="00651FDE" w14:paraId="209446B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0C709" w14:textId="77777777" w:rsidR="00651FDE" w:rsidRDefault="00000000">
            <w:r>
              <w:rPr>
                <w:b/>
                <w:bCs/>
                <w:sz w:val="20"/>
                <w:szCs w:val="20"/>
              </w:rPr>
              <w:t>Lead Source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8200" w14:textId="77777777" w:rsidR="00651FDE" w:rsidRDefault="00000000">
            <w:proofErr w:type="spellStart"/>
            <w:r>
              <w:rPr>
                <w:color w:val="555555"/>
                <w:sz w:val="18"/>
                <w:szCs w:val="18"/>
              </w:rPr>
              <w:t>LeadSource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8431E"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3BF2C"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9DCB1" w14:textId="77777777" w:rsidR="00651FDE" w:rsidRDefault="00000000">
            <w:r>
              <w:rPr>
                <w:sz w:val="19"/>
                <w:szCs w:val="19"/>
              </w:rPr>
              <w:t>How the lead originated. Used for source-level win rate analysis.</w:t>
            </w:r>
          </w:p>
        </w:tc>
      </w:tr>
      <w:tr w:rsidR="00651FDE" w14:paraId="7C55FCE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ADC0F" w14:textId="77777777" w:rsidR="00651FDE" w:rsidRDefault="00000000">
            <w:r>
              <w:rPr>
                <w:b/>
                <w:bCs/>
                <w:sz w:val="20"/>
                <w:szCs w:val="20"/>
              </w:rPr>
              <w:t>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92102" w14:textId="77777777" w:rsidR="00651FDE" w:rsidRDefault="00000000">
            <w:r>
              <w:rPr>
                <w:color w:val="555555"/>
                <w:sz w:val="18"/>
                <w:szCs w:val="18"/>
              </w:rPr>
              <w:t>Type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449C7"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F4163"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C7AF5" w14:textId="77777777" w:rsidR="00651FDE" w:rsidRDefault="00000000">
            <w:r>
              <w:rPr>
                <w:sz w:val="19"/>
                <w:szCs w:val="19"/>
              </w:rPr>
              <w:t>New Business, Expansion, Renewal. Enables segmented analysis.</w:t>
            </w:r>
          </w:p>
        </w:tc>
      </w:tr>
    </w:tbl>
    <w:p w14:paraId="09D49D24" w14:textId="77777777" w:rsidR="00651FDE" w:rsidRDefault="00000000">
      <w:r>
        <w:br w:type="page"/>
      </w:r>
    </w:p>
    <w:p w14:paraId="3C9D126B" w14:textId="77777777" w:rsidR="00651FDE" w:rsidRDefault="00000000">
      <w:pPr>
        <w:pStyle w:val="Heading2"/>
      </w:pPr>
      <w:r>
        <w:lastRenderedPageBreak/>
        <w:t>2.3 Region &amp; Geography Fields</w:t>
      </w:r>
    </w:p>
    <w:p w14:paraId="70D87061" w14:textId="77777777" w:rsidR="00651FDE" w:rsidRDefault="00000000">
      <w:pPr>
        <w:spacing w:after="120"/>
      </w:pPr>
      <w:r>
        <w:rPr>
          <w:sz w:val="22"/>
          <w:szCs w:val="22"/>
        </w:rPr>
        <w:t>Prism auto-detects region using a priority chain: Territory Region → Currency → Billing State → Billing Country → Account Name. Providing any of these improves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1871"/>
        <w:gridCol w:w="864"/>
        <w:gridCol w:w="1691"/>
        <w:gridCol w:w="2922"/>
      </w:tblGrid>
      <w:tr w:rsidR="00651FDE" w14:paraId="217124F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A5C2D74" w14:textId="77777777" w:rsidR="00651FDE" w:rsidRDefault="00000000">
            <w:r>
              <w:rPr>
                <w:b/>
                <w:bCs/>
                <w:color w:val="FFFFFF"/>
                <w:sz w:val="20"/>
                <w:szCs w:val="20"/>
              </w:rPr>
              <w:t>SF Report Label</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D488A7C" w14:textId="77777777" w:rsidR="00651FDE" w:rsidRDefault="00000000">
            <w:r>
              <w:rPr>
                <w:b/>
                <w:bCs/>
                <w:color w:val="FFFFFF"/>
                <w:sz w:val="20"/>
                <w:szCs w:val="20"/>
              </w:rPr>
              <w:t>SF API Name</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F5C4F6" w14:textId="77777777" w:rsidR="00651FDE" w:rsidRDefault="00000000">
            <w:r>
              <w:rPr>
                <w:b/>
                <w:bCs/>
                <w:color w:val="FFFFFF"/>
                <w:sz w:val="20"/>
                <w:szCs w:val="20"/>
              </w:rPr>
              <w:t>Type</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991EC42" w14:textId="77777777" w:rsidR="00651FDE" w:rsidRDefault="00000000">
            <w:r>
              <w:rPr>
                <w:b/>
                <w:bCs/>
                <w:color w:val="FFFFFF"/>
                <w:sz w:val="20"/>
                <w:szCs w:val="20"/>
              </w:rPr>
              <w:t>Priority</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E21601E" w14:textId="77777777" w:rsidR="00651FDE" w:rsidRDefault="00000000">
            <w:r>
              <w:rPr>
                <w:b/>
                <w:bCs/>
                <w:color w:val="FFFFFF"/>
                <w:sz w:val="20"/>
                <w:szCs w:val="20"/>
              </w:rPr>
              <w:t>Prism Usage</w:t>
            </w:r>
          </w:p>
        </w:tc>
      </w:tr>
      <w:tr w:rsidR="00651FDE" w14:paraId="16C5F9E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39E7A" w14:textId="77777777" w:rsidR="00651FDE" w:rsidRDefault="00000000">
            <w:r>
              <w:rPr>
                <w:b/>
                <w:bCs/>
                <w:sz w:val="20"/>
                <w:szCs w:val="20"/>
              </w:rPr>
              <w:t>Territory Region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36F21" w14:textId="77777777" w:rsidR="00651FDE" w:rsidRDefault="00000000">
            <w:proofErr w:type="spellStart"/>
            <w:r>
              <w:rPr>
                <w:color w:val="555555"/>
                <w:sz w:val="18"/>
                <w:szCs w:val="18"/>
              </w:rPr>
              <w:t>Territory_Region__c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B49C3"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3D99295"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948AD" w14:textId="77777777" w:rsidR="00651FDE" w:rsidRDefault="00000000">
            <w:r>
              <w:rPr>
                <w:sz w:val="19"/>
                <w:szCs w:val="19"/>
              </w:rPr>
              <w:t>Custom field if populated. Direct region assignment (APAC, EMEA, NAMER, LATAM).</w:t>
            </w:r>
          </w:p>
        </w:tc>
      </w:tr>
      <w:tr w:rsidR="00651FDE" w14:paraId="16AEEE9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1D436" w14:textId="77777777" w:rsidR="00651FDE" w:rsidRDefault="00000000">
            <w:r>
              <w:rPr>
                <w:b/>
                <w:bCs/>
                <w:sz w:val="20"/>
                <w:szCs w:val="20"/>
              </w:rPr>
              <w:t>Billing State/Province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6F0A8" w14:textId="77777777" w:rsidR="00651FDE" w:rsidRDefault="00000000">
            <w:proofErr w:type="spellStart"/>
            <w:r>
              <w:rPr>
                <w:color w:val="555555"/>
                <w:sz w:val="18"/>
                <w:szCs w:val="18"/>
              </w:rPr>
              <w:t>BillingState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B6374"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32DBB"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61E9" w14:textId="77777777" w:rsidR="00651FDE" w:rsidRDefault="00000000">
            <w:r>
              <w:rPr>
                <w:sz w:val="19"/>
                <w:szCs w:val="19"/>
              </w:rPr>
              <w:t>State/province of the account. Fallback for region detection.</w:t>
            </w:r>
          </w:p>
        </w:tc>
      </w:tr>
      <w:tr w:rsidR="00651FDE" w14:paraId="011DC67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4644F" w14:textId="77777777" w:rsidR="00651FDE" w:rsidRDefault="00000000">
            <w:r>
              <w:rPr>
                <w:b/>
                <w:bCs/>
                <w:sz w:val="20"/>
                <w:szCs w:val="20"/>
              </w:rPr>
              <w:t>Billing Country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06C9" w14:textId="77777777" w:rsidR="00651FDE" w:rsidRDefault="00000000">
            <w:proofErr w:type="spellStart"/>
            <w:r>
              <w:rPr>
                <w:color w:val="555555"/>
                <w:sz w:val="18"/>
                <w:szCs w:val="18"/>
              </w:rPr>
              <w:t>BillingCountry</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2FED"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967F3"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58862" w14:textId="77777777" w:rsidR="00651FDE" w:rsidRDefault="00000000">
            <w:r>
              <w:rPr>
                <w:sz w:val="19"/>
                <w:szCs w:val="19"/>
              </w:rPr>
              <w:t>Country of the account. Fallback for region detection.</w:t>
            </w:r>
          </w:p>
        </w:tc>
      </w:tr>
      <w:tr w:rsidR="00651FDE" w14:paraId="17B582A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257F4" w14:textId="77777777" w:rsidR="00651FDE" w:rsidRDefault="00000000">
            <w:r>
              <w:rPr>
                <w:b/>
                <w:bCs/>
                <w:sz w:val="20"/>
                <w:szCs w:val="20"/>
              </w:rPr>
              <w:t>Industry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51E5B" w14:textId="77777777" w:rsidR="00651FDE" w:rsidRDefault="00000000">
            <w:r>
              <w:rPr>
                <w:color w:val="555555"/>
                <w:sz w:val="18"/>
                <w:szCs w:val="18"/>
              </w:rPr>
              <w:t>Industry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A71E3"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FC95D"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BB98" w14:textId="77777777" w:rsidR="00651FDE" w:rsidRDefault="00000000">
            <w:r>
              <w:rPr>
                <w:sz w:val="19"/>
                <w:szCs w:val="19"/>
              </w:rPr>
              <w:t>Account industry. Used for vertical-level analysis and pattern detection.</w:t>
            </w:r>
          </w:p>
        </w:tc>
      </w:tr>
    </w:tbl>
    <w:p w14:paraId="2961D846" w14:textId="77777777" w:rsidR="00651FDE" w:rsidRDefault="00651FDE">
      <w:pPr>
        <w:spacing w:after="200"/>
      </w:pPr>
    </w:p>
    <w:p w14:paraId="29B2B139" w14:textId="77777777" w:rsidR="00651FDE" w:rsidRDefault="00000000">
      <w:pPr>
        <w:pStyle w:val="Heading2"/>
      </w:pPr>
      <w:r>
        <w:t xml:space="preserve">2.4 </w:t>
      </w:r>
      <w:proofErr w:type="spellStart"/>
      <w:r>
        <w:t>Simpro</w:t>
      </w:r>
      <w:proofErr w:type="spellEnd"/>
      <w:r>
        <w:t xml:space="preserve"> Custom Fields (Deal Intelligence)</w:t>
      </w:r>
    </w:p>
    <w:p w14:paraId="4745AF99" w14:textId="77777777" w:rsidR="00651FDE" w:rsidRDefault="00000000">
      <w:pPr>
        <w:spacing w:after="120"/>
      </w:pPr>
      <w:r>
        <w:rPr>
          <w:sz w:val="22"/>
          <w:szCs w:val="22"/>
        </w:rPr>
        <w:t xml:space="preserve">These are </w:t>
      </w:r>
      <w:proofErr w:type="spellStart"/>
      <w:r>
        <w:rPr>
          <w:sz w:val="22"/>
          <w:szCs w:val="22"/>
        </w:rPr>
        <w:t>Simpro</w:t>
      </w:r>
      <w:proofErr w:type="spellEnd"/>
      <w:r>
        <w:rPr>
          <w:sz w:val="22"/>
          <w:szCs w:val="22"/>
        </w:rPr>
        <w:t>-specific custom fields that provide the richest context for AI analysis. The more of these that are populated, the better the intelligence output. Prism’s LLM combines all populated fields into a composite notes block for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3"/>
        <w:gridCol w:w="2242"/>
        <w:gridCol w:w="842"/>
        <w:gridCol w:w="1691"/>
        <w:gridCol w:w="2712"/>
      </w:tblGrid>
      <w:tr w:rsidR="00651FDE" w14:paraId="0F839AE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76E5CE5" w14:textId="77777777" w:rsidR="00651FDE" w:rsidRDefault="00000000">
            <w:r>
              <w:rPr>
                <w:b/>
                <w:bCs/>
                <w:color w:val="FFFFFF"/>
                <w:sz w:val="20"/>
                <w:szCs w:val="20"/>
              </w:rPr>
              <w:t>SF Report Label</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FEE8EA4" w14:textId="77777777" w:rsidR="00651FDE" w:rsidRDefault="00000000">
            <w:r>
              <w:rPr>
                <w:b/>
                <w:bCs/>
                <w:color w:val="FFFFFF"/>
                <w:sz w:val="20"/>
                <w:szCs w:val="20"/>
              </w:rPr>
              <w:t>SF API Name</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DE2EE10" w14:textId="77777777" w:rsidR="00651FDE" w:rsidRDefault="00000000">
            <w:r>
              <w:rPr>
                <w:b/>
                <w:bCs/>
                <w:color w:val="FFFFFF"/>
                <w:sz w:val="20"/>
                <w:szCs w:val="20"/>
              </w:rPr>
              <w:t>Type</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5D3B667" w14:textId="77777777" w:rsidR="00651FDE" w:rsidRDefault="00000000">
            <w:r>
              <w:rPr>
                <w:b/>
                <w:bCs/>
                <w:color w:val="FFFFFF"/>
                <w:sz w:val="20"/>
                <w:szCs w:val="20"/>
              </w:rPr>
              <w:t>Priority</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09580B" w14:textId="77777777" w:rsidR="00651FDE" w:rsidRDefault="00000000">
            <w:r>
              <w:rPr>
                <w:b/>
                <w:bCs/>
                <w:color w:val="FFFFFF"/>
                <w:sz w:val="20"/>
                <w:szCs w:val="20"/>
              </w:rPr>
              <w:t>Prism Usage</w:t>
            </w:r>
          </w:p>
        </w:tc>
      </w:tr>
      <w:tr w:rsidR="00651FDE" w14:paraId="4D24E46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A61E4" w14:textId="77777777" w:rsidR="00651FDE" w:rsidRDefault="00000000">
            <w:r>
              <w:rPr>
                <w:b/>
                <w:bCs/>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A36BA" w14:textId="77777777" w:rsidR="00651FDE" w:rsidRDefault="00000000">
            <w:r>
              <w:rPr>
                <w:color w:val="555555"/>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261AD"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3A9F719"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95E55" w14:textId="77777777" w:rsidR="00651FDE" w:rsidRDefault="00000000">
            <w:r>
              <w:rPr>
                <w:sz w:val="19"/>
                <w:szCs w:val="19"/>
              </w:rPr>
              <w:t>General opportunity description. Baseline context for LLM analysis.</w:t>
            </w:r>
          </w:p>
        </w:tc>
      </w:tr>
      <w:tr w:rsidR="00651FDE" w14:paraId="0A4CC81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C2BFA" w14:textId="77777777" w:rsidR="00651FDE" w:rsidRDefault="00000000">
            <w:r>
              <w:rPr>
                <w:b/>
                <w:bCs/>
                <w:sz w:val="20"/>
                <w:szCs w:val="20"/>
              </w:rPr>
              <w:t>Why They Bought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FCB65" w14:textId="77777777" w:rsidR="00651FDE" w:rsidRDefault="00000000">
            <w:proofErr w:type="spellStart"/>
            <w:r>
              <w:rPr>
                <w:color w:val="555555"/>
                <w:sz w:val="18"/>
                <w:szCs w:val="18"/>
              </w:rPr>
              <w:t>Why_They_Bought__c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AB6AA"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F3E4A7C"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C4FC4" w14:textId="77777777" w:rsidR="00651FDE" w:rsidRDefault="00000000">
            <w:r>
              <w:rPr>
                <w:sz w:val="19"/>
                <w:szCs w:val="19"/>
              </w:rPr>
              <w:t>Win narrative. Primary source for win theme extraction.</w:t>
            </w:r>
          </w:p>
        </w:tc>
      </w:tr>
      <w:tr w:rsidR="00651FDE" w14:paraId="4BEDBB2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471BF" w14:textId="77777777" w:rsidR="00651FDE" w:rsidRDefault="00000000">
            <w:r>
              <w:rPr>
                <w:b/>
                <w:bCs/>
                <w:sz w:val="20"/>
                <w:szCs w:val="20"/>
              </w:rPr>
              <w:t>Reason for Win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74FE" w14:textId="77777777" w:rsidR="00651FDE" w:rsidRDefault="00000000">
            <w:proofErr w:type="spellStart"/>
            <w:r>
              <w:rPr>
                <w:color w:val="555555"/>
                <w:sz w:val="18"/>
                <w:szCs w:val="18"/>
              </w:rPr>
              <w:t>Reason_for_Win__c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10E7E"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D659F90"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71C18" w14:textId="77777777" w:rsidR="00651FDE" w:rsidRDefault="00000000">
            <w:r>
              <w:rPr>
                <w:sz w:val="19"/>
                <w:szCs w:val="19"/>
              </w:rPr>
              <w:t>Structured win reason. Used alongside “Why They Bought” for theme analysis.</w:t>
            </w:r>
          </w:p>
        </w:tc>
      </w:tr>
      <w:tr w:rsidR="00651FDE" w14:paraId="2769BF6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2B437" w14:textId="77777777" w:rsidR="00651FDE" w:rsidRDefault="00000000">
            <w:r>
              <w:rPr>
                <w:b/>
                <w:bCs/>
                <w:sz w:val="20"/>
                <w:szCs w:val="20"/>
              </w:rPr>
              <w:t>Win Notes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8A063" w14:textId="77777777" w:rsidR="00651FDE" w:rsidRDefault="00000000">
            <w:proofErr w:type="spellStart"/>
            <w:r>
              <w:rPr>
                <w:color w:val="555555"/>
                <w:sz w:val="18"/>
                <w:szCs w:val="18"/>
              </w:rPr>
              <w:t>Win_Notes__c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DB9ED"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28946"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9038B" w14:textId="77777777" w:rsidR="00651FDE" w:rsidRDefault="00000000">
            <w:r>
              <w:rPr>
                <w:sz w:val="19"/>
                <w:szCs w:val="19"/>
              </w:rPr>
              <w:t>Additional win context. Merged into composite notes.</w:t>
            </w:r>
          </w:p>
        </w:tc>
      </w:tr>
      <w:tr w:rsidR="00651FDE" w14:paraId="07C3E17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13022" w14:textId="77777777" w:rsidR="00651FDE" w:rsidRDefault="00000000">
            <w:r>
              <w:rPr>
                <w:b/>
                <w:bCs/>
                <w:sz w:val="20"/>
                <w:szCs w:val="20"/>
              </w:rPr>
              <w:t>Win Story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04E09" w14:textId="77777777" w:rsidR="00651FDE" w:rsidRDefault="00000000">
            <w:proofErr w:type="spellStart"/>
            <w:r>
              <w:rPr>
                <w:color w:val="555555"/>
                <w:sz w:val="18"/>
                <w:szCs w:val="18"/>
              </w:rPr>
              <w:t>Win_Story__c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E8642"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18DC2"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82804" w14:textId="77777777" w:rsidR="00651FDE" w:rsidRDefault="00000000">
            <w:r>
              <w:rPr>
                <w:sz w:val="19"/>
                <w:szCs w:val="19"/>
              </w:rPr>
              <w:t>Detailed win narrative for reference matching.</w:t>
            </w:r>
          </w:p>
        </w:tc>
      </w:tr>
      <w:tr w:rsidR="00651FDE" w14:paraId="0538D68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C8A8A" w14:textId="77777777" w:rsidR="00651FDE" w:rsidRDefault="00000000">
            <w:r>
              <w:rPr>
                <w:b/>
                <w:bCs/>
                <w:sz w:val="20"/>
                <w:szCs w:val="20"/>
              </w:rPr>
              <w:t>Deal Takeaways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B857B" w14:textId="77777777" w:rsidR="00651FDE" w:rsidRDefault="00000000">
            <w:proofErr w:type="spellStart"/>
            <w:r>
              <w:rPr>
                <w:color w:val="555555"/>
                <w:sz w:val="18"/>
                <w:szCs w:val="18"/>
              </w:rPr>
              <w:t>Deal_Takeaways__c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CA61D"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98D7116"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84EEE" w14:textId="77777777" w:rsidR="00651FDE" w:rsidRDefault="00000000">
            <w:r>
              <w:rPr>
                <w:sz w:val="19"/>
                <w:szCs w:val="19"/>
              </w:rPr>
              <w:t>Key learnings from the deal. Critical for Kaizen learning loop.</w:t>
            </w:r>
          </w:p>
        </w:tc>
      </w:tr>
      <w:tr w:rsidR="00651FDE" w14:paraId="1EFEB23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BD41C" w14:textId="77777777" w:rsidR="00651FDE" w:rsidRDefault="00000000">
            <w:r>
              <w:rPr>
                <w:b/>
                <w:bCs/>
                <w:sz w:val="20"/>
                <w:szCs w:val="20"/>
              </w:rPr>
              <w:t>Path to Purchase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51DCC" w14:textId="77777777" w:rsidR="00651FDE" w:rsidRDefault="00000000">
            <w:proofErr w:type="spellStart"/>
            <w:r>
              <w:rPr>
                <w:color w:val="555555"/>
                <w:sz w:val="18"/>
                <w:szCs w:val="18"/>
              </w:rPr>
              <w:t>Path_to_Purchase__c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4FD0A"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04C51FC"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1F2DC" w14:textId="77777777" w:rsidR="00651FDE" w:rsidRDefault="00000000">
            <w:r>
              <w:rPr>
                <w:sz w:val="19"/>
                <w:szCs w:val="19"/>
              </w:rPr>
              <w:t>How the buyer progressed. Enables buying pattern analysis.</w:t>
            </w:r>
          </w:p>
        </w:tc>
      </w:tr>
      <w:tr w:rsidR="00651FDE" w14:paraId="7A8BE48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8E9F0" w14:textId="77777777" w:rsidR="00651FDE" w:rsidRDefault="00000000">
            <w:r>
              <w:rPr>
                <w:b/>
                <w:bCs/>
                <w:sz w:val="20"/>
                <w:szCs w:val="20"/>
              </w:rPr>
              <w:lastRenderedPageBreak/>
              <w:t>Manager Notes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367DD" w14:textId="77777777" w:rsidR="00651FDE" w:rsidRDefault="00000000">
            <w:proofErr w:type="spellStart"/>
            <w:r>
              <w:rPr>
                <w:color w:val="555555"/>
                <w:sz w:val="18"/>
                <w:szCs w:val="18"/>
              </w:rPr>
              <w:t>Manager_Notes__c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474A9"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3EC361C"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4AB49" w14:textId="77777777" w:rsidR="00651FDE" w:rsidRDefault="00000000">
            <w:r>
              <w:rPr>
                <w:sz w:val="19"/>
                <w:szCs w:val="19"/>
              </w:rPr>
              <w:t>Manager observations. Rich source of sentiment and coaching signals.</w:t>
            </w:r>
          </w:p>
        </w:tc>
      </w:tr>
      <w:tr w:rsidR="00651FDE" w14:paraId="18B3885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C485E" w14:textId="77777777" w:rsidR="00651FDE" w:rsidRDefault="00000000">
            <w:r>
              <w:rPr>
                <w:b/>
                <w:bCs/>
                <w:sz w:val="20"/>
                <w:szCs w:val="20"/>
              </w:rPr>
              <w:t>Close Plan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1391B" w14:textId="77777777" w:rsidR="00651FDE" w:rsidRDefault="00000000">
            <w:proofErr w:type="spellStart"/>
            <w:r>
              <w:rPr>
                <w:color w:val="555555"/>
                <w:sz w:val="18"/>
                <w:szCs w:val="18"/>
              </w:rPr>
              <w:t>Close_Plan__c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89D6B"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8BBFF31"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9D529" w14:textId="77777777" w:rsidR="00651FDE" w:rsidRDefault="00000000">
            <w:r>
              <w:rPr>
                <w:sz w:val="19"/>
                <w:szCs w:val="19"/>
              </w:rPr>
              <w:t>Documented close strategy. Absence in late-stage deals is a P1 risk signal.</w:t>
            </w:r>
          </w:p>
        </w:tc>
      </w:tr>
      <w:tr w:rsidR="00651FDE" w14:paraId="3E21384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27AF3" w14:textId="77777777" w:rsidR="00651FDE" w:rsidRDefault="00000000">
            <w:r>
              <w:rPr>
                <w:b/>
                <w:bCs/>
                <w:sz w:val="20"/>
                <w:szCs w:val="20"/>
              </w:rPr>
              <w:t>Why Would Buy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39418" w14:textId="77777777" w:rsidR="00651FDE" w:rsidRDefault="00000000">
            <w:proofErr w:type="spellStart"/>
            <w:r>
              <w:rPr>
                <w:color w:val="555555"/>
                <w:sz w:val="18"/>
                <w:szCs w:val="18"/>
              </w:rPr>
              <w:t>Why_Would_Buy__c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53211"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E6561"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24B7" w14:textId="77777777" w:rsidR="00651FDE" w:rsidRDefault="00000000">
            <w:r>
              <w:rPr>
                <w:sz w:val="19"/>
                <w:szCs w:val="19"/>
              </w:rPr>
              <w:t>Hypothesis on buying motivation. Useful for sentiment analysis.</w:t>
            </w:r>
          </w:p>
        </w:tc>
      </w:tr>
      <w:tr w:rsidR="00651FDE" w14:paraId="5444B42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9C82D" w14:textId="77777777" w:rsidR="00651FDE" w:rsidRDefault="00000000">
            <w:r>
              <w:rPr>
                <w:b/>
                <w:bCs/>
                <w:sz w:val="20"/>
                <w:szCs w:val="20"/>
              </w:rPr>
              <w:t>Why Wouldn’t Buy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136E6" w14:textId="77777777" w:rsidR="00651FDE" w:rsidRDefault="00000000">
            <w:proofErr w:type="spellStart"/>
            <w:r>
              <w:rPr>
                <w:color w:val="555555"/>
                <w:sz w:val="18"/>
                <w:szCs w:val="18"/>
              </w:rPr>
              <w:t>Why_Wouldnt_Buy__c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3D326"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E8181F"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22365" w14:textId="77777777" w:rsidR="00651FDE" w:rsidRDefault="00000000">
            <w:r>
              <w:rPr>
                <w:sz w:val="19"/>
                <w:szCs w:val="19"/>
              </w:rPr>
              <w:t>Documented objections. Key for competitive analysis and loss pattern detection.</w:t>
            </w:r>
          </w:p>
        </w:tc>
      </w:tr>
      <w:tr w:rsidR="00651FDE" w14:paraId="36B511C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F390B" w14:textId="77777777" w:rsidR="00651FDE" w:rsidRDefault="00000000">
            <w:r>
              <w:rPr>
                <w:b/>
                <w:bCs/>
                <w:sz w:val="20"/>
                <w:szCs w:val="20"/>
              </w:rPr>
              <w:t>Lost Reason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C39C8" w14:textId="77777777" w:rsidR="00651FDE" w:rsidRDefault="00000000">
            <w:proofErr w:type="spellStart"/>
            <w:r>
              <w:rPr>
                <w:color w:val="555555"/>
                <w:sz w:val="18"/>
                <w:szCs w:val="18"/>
              </w:rPr>
              <w:t>Lost_Reason__c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17EE2"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AAD53AF"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0212A" w14:textId="77777777" w:rsidR="00651FDE" w:rsidRDefault="00000000">
            <w:r>
              <w:rPr>
                <w:sz w:val="19"/>
                <w:szCs w:val="19"/>
              </w:rPr>
              <w:t>Structured loss reason (picklist). Primary loss theme source.</w:t>
            </w:r>
          </w:p>
        </w:tc>
      </w:tr>
      <w:tr w:rsidR="00651FDE" w14:paraId="02890B0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746F2" w14:textId="77777777" w:rsidR="00651FDE" w:rsidRDefault="00000000">
            <w:r>
              <w:rPr>
                <w:b/>
                <w:bCs/>
                <w:sz w:val="20"/>
                <w:szCs w:val="20"/>
              </w:rPr>
              <w:t>Lost Reason Details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9B57" w14:textId="77777777" w:rsidR="00651FDE" w:rsidRDefault="00000000">
            <w:proofErr w:type="spellStart"/>
            <w:r>
              <w:rPr>
                <w:color w:val="555555"/>
                <w:sz w:val="18"/>
                <w:szCs w:val="18"/>
              </w:rPr>
              <w:t>Lost_Reason_Details__c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921E2"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D95CDAB"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FE88B" w14:textId="77777777" w:rsidR="00651FDE" w:rsidRDefault="00000000">
            <w:r>
              <w:rPr>
                <w:sz w:val="19"/>
                <w:szCs w:val="19"/>
              </w:rPr>
              <w:t>Free-text loss context. Used with Lost Reason for nuanced loss analysis.</w:t>
            </w:r>
          </w:p>
        </w:tc>
      </w:tr>
      <w:tr w:rsidR="00651FDE" w14:paraId="5CEA668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86F38" w14:textId="77777777" w:rsidR="00651FDE" w:rsidRDefault="00000000">
            <w:r>
              <w:rPr>
                <w:b/>
                <w:bCs/>
                <w:sz w:val="20"/>
                <w:szCs w:val="20"/>
              </w:rPr>
              <w:t>Lost Notes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9E39" w14:textId="77777777" w:rsidR="00651FDE" w:rsidRDefault="00000000">
            <w:proofErr w:type="spellStart"/>
            <w:r>
              <w:rPr>
                <w:color w:val="555555"/>
                <w:sz w:val="18"/>
                <w:szCs w:val="18"/>
              </w:rPr>
              <w:t>Lost_Notes__c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5CA40"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CAF0C"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4493C" w14:textId="77777777" w:rsidR="00651FDE" w:rsidRDefault="00000000">
            <w:r>
              <w:rPr>
                <w:sz w:val="19"/>
                <w:szCs w:val="19"/>
              </w:rPr>
              <w:t>Additional loss context. Merged into composite notes.</w:t>
            </w:r>
          </w:p>
        </w:tc>
      </w:tr>
      <w:tr w:rsidR="00651FDE" w14:paraId="255F786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C19D1" w14:textId="77777777" w:rsidR="00651FDE" w:rsidRDefault="00000000">
            <w:r>
              <w:rPr>
                <w:b/>
                <w:bCs/>
                <w:sz w:val="20"/>
                <w:szCs w:val="20"/>
              </w:rPr>
              <w:t>Missing Features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396B" w14:textId="77777777" w:rsidR="00651FDE" w:rsidRDefault="00000000">
            <w:proofErr w:type="spellStart"/>
            <w:r>
              <w:rPr>
                <w:color w:val="555555"/>
                <w:sz w:val="18"/>
                <w:szCs w:val="18"/>
              </w:rPr>
              <w:t>Missing_Features__c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2BD8C" w14:textId="77777777" w:rsidR="00651FDE" w:rsidRDefault="00000000">
            <w:pPr>
              <w:jc w:val="center"/>
            </w:pPr>
            <w:r>
              <w:rPr>
                <w:sz w:val="18"/>
                <w:szCs w:val="18"/>
              </w:rPr>
              <w:t>Long 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FBE917A"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FEBA2" w14:textId="77777777" w:rsidR="00651FDE" w:rsidRDefault="00000000">
            <w:r>
              <w:rPr>
                <w:sz w:val="19"/>
                <w:szCs w:val="19"/>
              </w:rPr>
              <w:t>Features requested but unavailable. Direct input to product gap analysis.</w:t>
            </w:r>
          </w:p>
        </w:tc>
      </w:tr>
      <w:tr w:rsidR="00651FDE" w14:paraId="29FE81A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A784" w14:textId="77777777" w:rsidR="00651FDE" w:rsidRDefault="00000000">
            <w:r>
              <w:rPr>
                <w:b/>
                <w:bCs/>
                <w:sz w:val="20"/>
                <w:szCs w:val="20"/>
              </w:rPr>
              <w:t>Main Competitor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65C74" w14:textId="77777777" w:rsidR="00651FDE" w:rsidRDefault="00000000">
            <w:proofErr w:type="spellStart"/>
            <w:r>
              <w:rPr>
                <w:color w:val="555555"/>
                <w:sz w:val="18"/>
                <w:szCs w:val="18"/>
              </w:rPr>
              <w:t>Main_Competitor__c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59E63"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35A2A68"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9CDF1" w14:textId="77777777" w:rsidR="00651FDE" w:rsidRDefault="00000000">
            <w:r>
              <w:rPr>
                <w:sz w:val="19"/>
                <w:szCs w:val="19"/>
              </w:rPr>
              <w:t>Primary competitor on the deal. Drives competitor intelligence tracking.</w:t>
            </w:r>
          </w:p>
        </w:tc>
      </w:tr>
      <w:tr w:rsidR="00651FDE" w14:paraId="2995E58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FA042" w14:textId="77777777" w:rsidR="00651FDE" w:rsidRDefault="00000000">
            <w:r>
              <w:rPr>
                <w:b/>
                <w:bCs/>
                <w:sz w:val="20"/>
                <w:szCs w:val="20"/>
              </w:rPr>
              <w:t>Price Reason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3C23F" w14:textId="77777777" w:rsidR="00651FDE" w:rsidRDefault="00000000">
            <w:proofErr w:type="spellStart"/>
            <w:r>
              <w:rPr>
                <w:color w:val="555555"/>
                <w:sz w:val="18"/>
                <w:szCs w:val="18"/>
              </w:rPr>
              <w:t>Price_Reason__c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F9C31"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7CB35"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B8E10" w14:textId="77777777" w:rsidR="00651FDE" w:rsidRDefault="00000000">
            <w:r>
              <w:rPr>
                <w:sz w:val="19"/>
                <w:szCs w:val="19"/>
              </w:rPr>
              <w:t>If price was a factor, what specifically. Feeds discount intelligence.</w:t>
            </w:r>
          </w:p>
        </w:tc>
      </w:tr>
      <w:tr w:rsidR="00651FDE" w14:paraId="4264F93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39DFF" w14:textId="77777777" w:rsidR="00651FDE" w:rsidRDefault="00000000">
            <w:r>
              <w:rPr>
                <w:b/>
                <w:bCs/>
                <w:sz w:val="20"/>
                <w:szCs w:val="20"/>
              </w:rPr>
              <w:t>Economic Buyer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128B0" w14:textId="77777777" w:rsidR="00651FDE" w:rsidRDefault="00000000">
            <w:proofErr w:type="spellStart"/>
            <w:r>
              <w:rPr>
                <w:color w:val="555555"/>
                <w:sz w:val="18"/>
                <w:szCs w:val="18"/>
              </w:rPr>
              <w:t>Economic_Buyer__c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2B4BD"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D7C9779" w14:textId="77777777" w:rsidR="00651FDE" w:rsidRDefault="00000000">
            <w:pPr>
              <w:jc w:val="center"/>
            </w:pPr>
            <w:r>
              <w:rPr>
                <w:b/>
                <w:bCs/>
                <w:color w:val="D4880F"/>
                <w:sz w:val="18"/>
                <w:szCs w:val="18"/>
              </w:rPr>
              <w:t>RECOMMENDED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BA424" w14:textId="77777777" w:rsidR="00651FDE" w:rsidRDefault="00000000">
            <w:r>
              <w:rPr>
                <w:sz w:val="19"/>
                <w:szCs w:val="19"/>
              </w:rPr>
              <w:t>Name/title of the person who signs. Absence in deals &gt;$25K is a critical gap.</w:t>
            </w:r>
          </w:p>
        </w:tc>
      </w:tr>
      <w:tr w:rsidR="00651FDE" w14:paraId="07D38A0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930F5" w14:textId="77777777" w:rsidR="00651FDE" w:rsidRDefault="00000000">
            <w:proofErr w:type="spellStart"/>
            <w:r>
              <w:rPr>
                <w:b/>
                <w:bCs/>
                <w:sz w:val="20"/>
                <w:szCs w:val="20"/>
              </w:rPr>
              <w:t>simPRO</w:t>
            </w:r>
            <w:proofErr w:type="spellEnd"/>
            <w:r>
              <w:rPr>
                <w:b/>
                <w:bCs/>
                <w:sz w:val="20"/>
                <w:szCs w:val="20"/>
              </w:rPr>
              <w:t xml:space="preserve"> Company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0483" w14:textId="77777777" w:rsidR="00651FDE" w:rsidRDefault="00000000">
            <w:proofErr w:type="spellStart"/>
            <w:r>
              <w:rPr>
                <w:color w:val="555555"/>
                <w:sz w:val="18"/>
                <w:szCs w:val="18"/>
              </w:rPr>
              <w:t>simPRO_Company__c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209CD" w14:textId="77777777" w:rsidR="00651FDE" w:rsidRDefault="00000000">
            <w:pPr>
              <w:jc w:val="center"/>
            </w:pPr>
            <w:r>
              <w:rPr>
                <w:sz w:val="18"/>
                <w:szCs w:val="18"/>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EF32F" w14:textId="77777777" w:rsidR="00651FDE" w:rsidRDefault="00000000">
            <w:pPr>
              <w:jc w:val="center"/>
            </w:pPr>
            <w:r>
              <w:rPr>
                <w:b/>
                <w:bCs/>
                <w:color w:val="888888"/>
                <w:sz w:val="18"/>
                <w:szCs w:val="18"/>
              </w:rPr>
              <w:t>OPTIONAL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4399F" w14:textId="77777777" w:rsidR="00651FDE" w:rsidRDefault="00000000">
            <w:r>
              <w:rPr>
                <w:sz w:val="19"/>
                <w:szCs w:val="19"/>
              </w:rPr>
              <w:t>Product line or entity. Used for product-level segmentation.</w:t>
            </w:r>
          </w:p>
        </w:tc>
      </w:tr>
    </w:tbl>
    <w:p w14:paraId="59627B97" w14:textId="77777777" w:rsidR="00651FDE" w:rsidRDefault="00000000">
      <w:r>
        <w:br w:type="page"/>
      </w:r>
    </w:p>
    <w:p w14:paraId="322C3C47" w14:textId="77777777" w:rsidR="00651FDE" w:rsidRDefault="00000000">
      <w:pPr>
        <w:pStyle w:val="Heading2"/>
      </w:pPr>
      <w:r>
        <w:lastRenderedPageBreak/>
        <w:t xml:space="preserve">2.5 </w:t>
      </w:r>
      <w:proofErr w:type="spellStart"/>
      <w:r>
        <w:t>Simpro</w:t>
      </w:r>
      <w:proofErr w:type="spellEnd"/>
      <w:r>
        <w:t xml:space="preserve"> Stage Compliance Fields</w:t>
      </w:r>
    </w:p>
    <w:p w14:paraId="66114343" w14:textId="77777777" w:rsidR="00651FDE" w:rsidRDefault="00000000">
      <w:pPr>
        <w:spacing w:after="120"/>
      </w:pPr>
      <w:r>
        <w:rPr>
          <w:sz w:val="22"/>
          <w:szCs w:val="22"/>
        </w:rPr>
        <w:t xml:space="preserve">These fields are defined as “required” in </w:t>
      </w:r>
      <w:proofErr w:type="spellStart"/>
      <w:r>
        <w:rPr>
          <w:sz w:val="22"/>
          <w:szCs w:val="22"/>
        </w:rPr>
        <w:t>Simpro’s</w:t>
      </w:r>
      <w:proofErr w:type="spellEnd"/>
      <w:r>
        <w:rPr>
          <w:sz w:val="22"/>
          <w:szCs w:val="22"/>
        </w:rPr>
        <w:t xml:space="preserve"> Sales Stages process document. Prism checks whether these are populated for each deal at its current stage. If your </w:t>
      </w:r>
      <w:proofErr w:type="spellStart"/>
      <w:r>
        <w:rPr>
          <w:sz w:val="22"/>
          <w:szCs w:val="22"/>
        </w:rPr>
        <w:t>BigQuery</w:t>
      </w:r>
      <w:proofErr w:type="spellEnd"/>
      <w:r>
        <w:rPr>
          <w:sz w:val="22"/>
          <w:szCs w:val="22"/>
        </w:rPr>
        <w:t xml:space="preserve"> model includes these, Prism can assess stage compliance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2402"/>
        <w:gridCol w:w="971"/>
        <w:gridCol w:w="1341"/>
        <w:gridCol w:w="2758"/>
      </w:tblGrid>
      <w:tr w:rsidR="00651FDE" w14:paraId="2A9D0C0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F4E4884" w14:textId="77777777" w:rsidR="00651FDE" w:rsidRDefault="00000000">
            <w:r>
              <w:rPr>
                <w:b/>
                <w:bCs/>
                <w:color w:val="FFFFFF"/>
                <w:sz w:val="20"/>
                <w:szCs w:val="20"/>
              </w:rPr>
              <w:t>SF Report Label</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940CE5D" w14:textId="77777777" w:rsidR="00651FDE" w:rsidRDefault="00000000">
            <w:r>
              <w:rPr>
                <w:b/>
                <w:bCs/>
                <w:color w:val="FFFFFF"/>
                <w:sz w:val="20"/>
                <w:szCs w:val="20"/>
              </w:rPr>
              <w:t>SF API Name (likely)</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6399A88" w14:textId="77777777" w:rsidR="00651FDE" w:rsidRDefault="00000000">
            <w:r>
              <w:rPr>
                <w:b/>
                <w:bCs/>
                <w:color w:val="FFFFFF"/>
                <w:sz w:val="20"/>
                <w:szCs w:val="20"/>
              </w:rPr>
              <w:t>Type</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AEA1797" w14:textId="77777777" w:rsidR="00651FDE" w:rsidRDefault="00000000">
            <w:r>
              <w:rPr>
                <w:b/>
                <w:bCs/>
                <w:color w:val="FFFFFF"/>
                <w:sz w:val="20"/>
                <w:szCs w:val="20"/>
              </w:rPr>
              <w:t>Stage Required</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97E0EF" w14:textId="77777777" w:rsidR="00651FDE" w:rsidRDefault="00000000">
            <w:r>
              <w:rPr>
                <w:b/>
                <w:bCs/>
                <w:color w:val="FFFFFF"/>
                <w:sz w:val="20"/>
                <w:szCs w:val="20"/>
              </w:rPr>
              <w:t>Prism Usage</w:t>
            </w:r>
          </w:p>
        </w:tc>
      </w:tr>
      <w:tr w:rsidR="00651FDE" w14:paraId="179AB5A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2AB1A" w14:textId="77777777" w:rsidR="00651FDE" w:rsidRDefault="00000000">
            <w:r>
              <w:rPr>
                <w:b/>
                <w:bCs/>
                <w:sz w:val="20"/>
                <w:szCs w:val="20"/>
              </w:rPr>
              <w:t>Discovery Call 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AE062" w14:textId="77777777" w:rsidR="00651FDE" w:rsidRDefault="00000000">
            <w:proofErr w:type="spellStart"/>
            <w:r>
              <w:rPr>
                <w:color w:val="555555"/>
                <w:sz w:val="18"/>
                <w:szCs w:val="18"/>
              </w:rPr>
              <w:t>Discovery_Call_Date__c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EE492" w14:textId="77777777" w:rsidR="00651FDE" w:rsidRDefault="00000000">
            <w:pPr>
              <w:jc w:val="center"/>
            </w:pPr>
            <w:r>
              <w:rPr>
                <w:sz w:val="18"/>
                <w:szCs w:val="18"/>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38E21" w14:textId="77777777" w:rsidR="00651FDE" w:rsidRDefault="00000000">
            <w:pPr>
              <w:jc w:val="center"/>
            </w:pPr>
            <w:r>
              <w:rPr>
                <w:b/>
                <w:bCs/>
                <w:color w:val="888888"/>
                <w:sz w:val="18"/>
                <w:szCs w:val="18"/>
              </w:rPr>
              <w:t>Discovery</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060B5" w14:textId="77777777" w:rsidR="00651FDE" w:rsidRDefault="00000000">
            <w:r>
              <w:rPr>
                <w:sz w:val="19"/>
                <w:szCs w:val="19"/>
              </w:rPr>
              <w:t>Validates that discovery meeting was held.</w:t>
            </w:r>
          </w:p>
        </w:tc>
      </w:tr>
      <w:tr w:rsidR="00651FDE" w14:paraId="2FCD7DF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6ABF8" w14:textId="77777777" w:rsidR="00651FDE" w:rsidRDefault="00000000">
            <w:r>
              <w:rPr>
                <w:b/>
                <w:bCs/>
                <w:sz w:val="20"/>
                <w:szCs w:val="20"/>
              </w:rPr>
              <w:t>Business Problem Confirmed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011B3" w14:textId="77777777" w:rsidR="00651FDE" w:rsidRDefault="00000000">
            <w:proofErr w:type="spellStart"/>
            <w:r>
              <w:rPr>
                <w:color w:val="555555"/>
                <w:sz w:val="18"/>
                <w:szCs w:val="18"/>
              </w:rPr>
              <w:t>Business_Problem__c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3DA3F"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84AAD" w14:textId="77777777" w:rsidR="00651FDE" w:rsidRDefault="00000000">
            <w:pPr>
              <w:jc w:val="center"/>
            </w:pPr>
            <w:r>
              <w:rPr>
                <w:b/>
                <w:bCs/>
                <w:color w:val="888888"/>
                <w:sz w:val="18"/>
                <w:szCs w:val="18"/>
              </w:rPr>
              <w:t>Discovery</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593A2" w14:textId="77777777" w:rsidR="00651FDE" w:rsidRDefault="00000000">
            <w:r>
              <w:rPr>
                <w:sz w:val="19"/>
                <w:szCs w:val="19"/>
              </w:rPr>
              <w:t>Confirms AE validated a solvable problem.</w:t>
            </w:r>
          </w:p>
        </w:tc>
      </w:tr>
      <w:tr w:rsidR="00651FDE" w14:paraId="62DCD4A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5B3C8" w14:textId="77777777" w:rsidR="00651FDE" w:rsidRDefault="00000000">
            <w:r>
              <w:rPr>
                <w:b/>
                <w:bCs/>
                <w:sz w:val="20"/>
                <w:szCs w:val="20"/>
              </w:rPr>
              <w:t>Expected MRR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EFE0F" w14:textId="77777777" w:rsidR="00651FDE" w:rsidRDefault="00000000">
            <w:proofErr w:type="spellStart"/>
            <w:r>
              <w:rPr>
                <w:color w:val="555555"/>
                <w:sz w:val="18"/>
                <w:szCs w:val="18"/>
              </w:rPr>
              <w:t>Expected_MRR__c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56FC6" w14:textId="77777777" w:rsidR="00651FDE" w:rsidRDefault="00000000">
            <w:pPr>
              <w:jc w:val="center"/>
            </w:pPr>
            <w:r>
              <w:rPr>
                <w:sz w:val="18"/>
                <w:szCs w:val="18"/>
              </w:rPr>
              <w:t>Currency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DCF1A" w14:textId="77777777" w:rsidR="00651FDE" w:rsidRDefault="00000000">
            <w:pPr>
              <w:jc w:val="center"/>
            </w:pPr>
            <w:r>
              <w:rPr>
                <w:b/>
                <w:bCs/>
                <w:color w:val="888888"/>
                <w:sz w:val="18"/>
                <w:szCs w:val="18"/>
              </w:rPr>
              <w:t>Discovery+</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EFFEB" w14:textId="77777777" w:rsidR="00651FDE" w:rsidRDefault="00000000">
            <w:r>
              <w:rPr>
                <w:sz w:val="19"/>
                <w:szCs w:val="19"/>
              </w:rPr>
              <w:t>Monthly recurring revenue. Used for deal sizing and enterprise threshold ($2K+).</w:t>
            </w:r>
          </w:p>
        </w:tc>
      </w:tr>
      <w:tr w:rsidR="00651FDE" w14:paraId="6A39EE4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6F54A" w14:textId="77777777" w:rsidR="00651FDE" w:rsidRDefault="00000000">
            <w:r>
              <w:rPr>
                <w:b/>
                <w:bCs/>
                <w:sz w:val="20"/>
                <w:szCs w:val="20"/>
              </w:rPr>
              <w:t>Validation Meeting Held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D03ED" w14:textId="77777777" w:rsidR="00651FDE" w:rsidRDefault="00000000">
            <w:proofErr w:type="spellStart"/>
            <w:r>
              <w:rPr>
                <w:color w:val="555555"/>
                <w:sz w:val="18"/>
                <w:szCs w:val="18"/>
              </w:rPr>
              <w:t>Validation_Meeting__c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C9874"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16FA3" w14:textId="77777777" w:rsidR="00651FDE" w:rsidRDefault="00000000">
            <w:pPr>
              <w:jc w:val="center"/>
            </w:pPr>
            <w:r>
              <w:rPr>
                <w:b/>
                <w:bCs/>
                <w:color w:val="888888"/>
                <w:sz w:val="18"/>
                <w:szCs w:val="18"/>
              </w:rPr>
              <w:t>Validation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47D5C" w14:textId="77777777" w:rsidR="00651FDE" w:rsidRDefault="00000000">
            <w:r>
              <w:rPr>
                <w:sz w:val="19"/>
                <w:szCs w:val="19"/>
              </w:rPr>
              <w:t>Confirms Validation stage entry criteria met.</w:t>
            </w:r>
          </w:p>
        </w:tc>
      </w:tr>
      <w:tr w:rsidR="00651FDE" w14:paraId="27D76D0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6BBE" w14:textId="77777777" w:rsidR="00651FDE" w:rsidRDefault="00000000">
            <w:r>
              <w:rPr>
                <w:b/>
                <w:bCs/>
                <w:sz w:val="20"/>
                <w:szCs w:val="20"/>
              </w:rPr>
              <w:t>Validated Office/Field Count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D3037" w14:textId="77777777" w:rsidR="00651FDE" w:rsidRDefault="00000000">
            <w:proofErr w:type="spellStart"/>
            <w:r>
              <w:rPr>
                <w:color w:val="555555"/>
                <w:sz w:val="18"/>
                <w:szCs w:val="18"/>
              </w:rPr>
              <w:t>Validated_Users__c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7FCD" w14:textId="77777777" w:rsidR="00651FDE" w:rsidRDefault="00000000">
            <w:pPr>
              <w:jc w:val="center"/>
            </w:pPr>
            <w:r>
              <w:rPr>
                <w:sz w:val="18"/>
                <w:szCs w:val="18"/>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6C2CC" w14:textId="77777777" w:rsidR="00651FDE" w:rsidRDefault="00000000">
            <w:pPr>
              <w:jc w:val="center"/>
            </w:pPr>
            <w:r>
              <w:rPr>
                <w:b/>
                <w:bCs/>
                <w:color w:val="888888"/>
                <w:sz w:val="18"/>
                <w:szCs w:val="18"/>
              </w:rPr>
              <w:t>Validation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F876" w14:textId="77777777" w:rsidR="00651FDE" w:rsidRDefault="00000000">
            <w:r>
              <w:rPr>
                <w:sz w:val="19"/>
                <w:szCs w:val="19"/>
              </w:rPr>
              <w:t>Sizing validation. Impacts implementation scope.</w:t>
            </w:r>
          </w:p>
        </w:tc>
      </w:tr>
      <w:tr w:rsidR="00651FDE" w14:paraId="3E8FDF5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DAAAA" w14:textId="77777777" w:rsidR="00651FDE" w:rsidRDefault="00000000">
            <w:r>
              <w:rPr>
                <w:b/>
                <w:bCs/>
                <w:sz w:val="20"/>
                <w:szCs w:val="20"/>
              </w:rPr>
              <w:t>Champion Identified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8F36F" w14:textId="77777777" w:rsidR="00651FDE" w:rsidRDefault="00000000">
            <w:proofErr w:type="spellStart"/>
            <w:r>
              <w:rPr>
                <w:color w:val="555555"/>
                <w:sz w:val="18"/>
                <w:szCs w:val="18"/>
              </w:rPr>
              <w:t>Champion_Identified__c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F9B3B"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2D8DC" w14:textId="77777777" w:rsidR="00651FDE" w:rsidRDefault="00000000">
            <w:pPr>
              <w:jc w:val="center"/>
            </w:pPr>
            <w:r>
              <w:rPr>
                <w:b/>
                <w:bCs/>
                <w:color w:val="888888"/>
                <w:sz w:val="18"/>
                <w:szCs w:val="18"/>
              </w:rPr>
              <w:t>Validation+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65321" w14:textId="77777777" w:rsidR="00651FDE" w:rsidRDefault="00000000">
            <w:r>
              <w:rPr>
                <w:sz w:val="19"/>
                <w:szCs w:val="19"/>
              </w:rPr>
              <w:t>CRITICAL. Absence after Validation = red flag.</w:t>
            </w:r>
          </w:p>
        </w:tc>
      </w:tr>
      <w:tr w:rsidR="00651FDE" w14:paraId="543ED6C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82250" w14:textId="77777777" w:rsidR="00651FDE" w:rsidRDefault="00000000">
            <w:r>
              <w:rPr>
                <w:b/>
                <w:bCs/>
                <w:sz w:val="20"/>
                <w:szCs w:val="20"/>
              </w:rPr>
              <w:t>Competitor Identified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92DC2" w14:textId="77777777" w:rsidR="00651FDE" w:rsidRDefault="00000000">
            <w:proofErr w:type="spellStart"/>
            <w:r>
              <w:rPr>
                <w:color w:val="555555"/>
                <w:sz w:val="18"/>
                <w:szCs w:val="18"/>
              </w:rPr>
              <w:t>Competitor_Identified__c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D2506"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21DD7" w14:textId="77777777" w:rsidR="00651FDE" w:rsidRDefault="00000000">
            <w:pPr>
              <w:jc w:val="center"/>
            </w:pPr>
            <w:r>
              <w:rPr>
                <w:b/>
                <w:bCs/>
                <w:color w:val="888888"/>
                <w:sz w:val="18"/>
                <w:szCs w:val="18"/>
              </w:rPr>
              <w:t>Validation+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F7F98" w14:textId="77777777" w:rsidR="00651FDE" w:rsidRDefault="00000000">
            <w:r>
              <w:rPr>
                <w:sz w:val="19"/>
                <w:szCs w:val="19"/>
              </w:rPr>
              <w:t>Required from Validation onwards. Absence = Competitive Blind Spot signal.</w:t>
            </w:r>
          </w:p>
        </w:tc>
      </w:tr>
      <w:tr w:rsidR="00651FDE" w14:paraId="674F045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2E4CB" w14:textId="77777777" w:rsidR="00651FDE" w:rsidRDefault="00000000">
            <w:r>
              <w:rPr>
                <w:b/>
                <w:bCs/>
                <w:sz w:val="20"/>
                <w:szCs w:val="20"/>
              </w:rPr>
              <w:t>Mutual Success Plan Shared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FF852" w14:textId="77777777" w:rsidR="00651FDE" w:rsidRDefault="00000000">
            <w:proofErr w:type="spellStart"/>
            <w:r>
              <w:rPr>
                <w:color w:val="555555"/>
                <w:sz w:val="18"/>
                <w:szCs w:val="18"/>
              </w:rPr>
              <w:t>MSP_Shared__c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61A97"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6BA32" w14:textId="77777777" w:rsidR="00651FDE" w:rsidRDefault="00000000">
            <w:pPr>
              <w:jc w:val="center"/>
            </w:pPr>
            <w:r>
              <w:rPr>
                <w:b/>
                <w:bCs/>
                <w:color w:val="888888"/>
                <w:sz w:val="18"/>
                <w:szCs w:val="18"/>
              </w:rPr>
              <w:t>Validation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1D181" w14:textId="77777777" w:rsidR="00651FDE" w:rsidRDefault="00000000">
            <w:r>
              <w:rPr>
                <w:sz w:val="19"/>
                <w:szCs w:val="19"/>
              </w:rPr>
              <w:t>Indicates co-selling discipline.</w:t>
            </w:r>
          </w:p>
        </w:tc>
      </w:tr>
      <w:tr w:rsidR="00651FDE" w14:paraId="5C48CCA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5C269" w14:textId="77777777" w:rsidR="00651FDE" w:rsidRDefault="00000000">
            <w:r>
              <w:rPr>
                <w:b/>
                <w:bCs/>
                <w:sz w:val="20"/>
                <w:szCs w:val="20"/>
              </w:rPr>
              <w:t>Demo 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02351" w14:textId="77777777" w:rsidR="00651FDE" w:rsidRDefault="00000000">
            <w:proofErr w:type="spellStart"/>
            <w:r>
              <w:rPr>
                <w:color w:val="555555"/>
                <w:sz w:val="18"/>
                <w:szCs w:val="18"/>
              </w:rPr>
              <w:t>Demo_Date__c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7A6DA" w14:textId="77777777" w:rsidR="00651FDE" w:rsidRDefault="00000000">
            <w:pPr>
              <w:jc w:val="center"/>
            </w:pPr>
            <w:r>
              <w:rPr>
                <w:sz w:val="18"/>
                <w:szCs w:val="18"/>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8DD86" w14:textId="77777777" w:rsidR="00651FDE" w:rsidRDefault="00000000">
            <w:pPr>
              <w:jc w:val="center"/>
            </w:pPr>
            <w:r>
              <w:rPr>
                <w:b/>
                <w:bCs/>
                <w:color w:val="888888"/>
                <w:sz w:val="18"/>
                <w:szCs w:val="18"/>
              </w:rPr>
              <w:t>Solution Review</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73FD5" w14:textId="77777777" w:rsidR="00651FDE" w:rsidRDefault="00000000">
            <w:r>
              <w:rPr>
                <w:sz w:val="19"/>
                <w:szCs w:val="19"/>
              </w:rPr>
              <w:t>Validates demo was conducted.</w:t>
            </w:r>
          </w:p>
        </w:tc>
      </w:tr>
      <w:tr w:rsidR="00651FDE" w14:paraId="696210F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3F29" w14:textId="77777777" w:rsidR="00651FDE" w:rsidRDefault="00000000">
            <w:r>
              <w:rPr>
                <w:b/>
                <w:bCs/>
                <w:sz w:val="20"/>
                <w:szCs w:val="20"/>
              </w:rPr>
              <w:t>Value Discussion Held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6FFB4" w14:textId="77777777" w:rsidR="00651FDE" w:rsidRDefault="00000000">
            <w:proofErr w:type="spellStart"/>
            <w:r>
              <w:rPr>
                <w:color w:val="555555"/>
                <w:sz w:val="18"/>
                <w:szCs w:val="18"/>
              </w:rPr>
              <w:t>Value_Discussion__c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C8750"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FE99F" w14:textId="77777777" w:rsidR="00651FDE" w:rsidRDefault="00000000">
            <w:pPr>
              <w:jc w:val="center"/>
            </w:pPr>
            <w:r>
              <w:rPr>
                <w:b/>
                <w:bCs/>
                <w:color w:val="888888"/>
                <w:sz w:val="18"/>
                <w:szCs w:val="18"/>
              </w:rPr>
              <w:t>Solution Review</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3F46" w14:textId="77777777" w:rsidR="00651FDE" w:rsidRDefault="00000000">
            <w:r>
              <w:rPr>
                <w:sz w:val="19"/>
                <w:szCs w:val="19"/>
              </w:rPr>
              <w:t>Confirms ROI/value conversation happened.</w:t>
            </w:r>
          </w:p>
        </w:tc>
      </w:tr>
      <w:tr w:rsidR="00651FDE" w14:paraId="1DF233E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61FE" w14:textId="77777777" w:rsidR="00651FDE" w:rsidRDefault="00000000">
            <w:r>
              <w:rPr>
                <w:b/>
                <w:bCs/>
                <w:sz w:val="20"/>
                <w:szCs w:val="20"/>
              </w:rPr>
              <w:t>Executive Alignment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6544C" w14:textId="77777777" w:rsidR="00651FDE" w:rsidRDefault="00000000">
            <w:proofErr w:type="spellStart"/>
            <w:r>
              <w:rPr>
                <w:color w:val="555555"/>
                <w:sz w:val="18"/>
                <w:szCs w:val="18"/>
              </w:rPr>
              <w:t>Exec_Alignment__c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CA739"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817B6" w14:textId="77777777" w:rsidR="00651FDE" w:rsidRDefault="00000000">
            <w:pPr>
              <w:jc w:val="center"/>
            </w:pPr>
            <w:r>
              <w:rPr>
                <w:b/>
                <w:bCs/>
                <w:color w:val="888888"/>
                <w:sz w:val="18"/>
                <w:szCs w:val="18"/>
              </w:rPr>
              <w:t>Solution Review</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2916F" w14:textId="77777777" w:rsidR="00651FDE" w:rsidRDefault="00000000">
            <w:r>
              <w:rPr>
                <w:sz w:val="19"/>
                <w:szCs w:val="19"/>
              </w:rPr>
              <w:t>Required for enterprise deals (&gt;$2K MRR).</w:t>
            </w:r>
          </w:p>
        </w:tc>
      </w:tr>
      <w:tr w:rsidR="00651FDE" w14:paraId="7554836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D0F6F" w14:textId="77777777" w:rsidR="00651FDE" w:rsidRDefault="00000000">
            <w:r>
              <w:rPr>
                <w:b/>
                <w:bCs/>
                <w:sz w:val="20"/>
                <w:szCs w:val="20"/>
              </w:rPr>
              <w:t>Onboarding Discussed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0737" w14:textId="77777777" w:rsidR="00651FDE" w:rsidRDefault="00000000">
            <w:proofErr w:type="spellStart"/>
            <w:r>
              <w:rPr>
                <w:color w:val="555555"/>
                <w:sz w:val="18"/>
                <w:szCs w:val="18"/>
              </w:rPr>
              <w:t>Onboarding_Discussed__c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A66A"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01DC0" w14:textId="77777777" w:rsidR="00651FDE" w:rsidRDefault="00000000">
            <w:pPr>
              <w:jc w:val="center"/>
            </w:pPr>
            <w:r>
              <w:rPr>
                <w:b/>
                <w:bCs/>
                <w:color w:val="888888"/>
                <w:sz w:val="18"/>
                <w:szCs w:val="18"/>
              </w:rPr>
              <w:t>Solution Review</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24883" w14:textId="77777777" w:rsidR="00651FDE" w:rsidRDefault="00000000">
            <w:r>
              <w:rPr>
                <w:sz w:val="19"/>
                <w:szCs w:val="19"/>
              </w:rPr>
              <w:t>Implementation conversation happened.</w:t>
            </w:r>
          </w:p>
        </w:tc>
      </w:tr>
      <w:tr w:rsidR="00651FDE" w14:paraId="1D4C225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31BDB" w14:textId="77777777" w:rsidR="00651FDE" w:rsidRDefault="00000000">
            <w:r>
              <w:rPr>
                <w:b/>
                <w:bCs/>
                <w:sz w:val="20"/>
                <w:szCs w:val="20"/>
              </w:rPr>
              <w:t>Verbal Commit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08BEF" w14:textId="77777777" w:rsidR="00651FDE" w:rsidRDefault="00000000">
            <w:proofErr w:type="spellStart"/>
            <w:r>
              <w:rPr>
                <w:color w:val="555555"/>
                <w:sz w:val="18"/>
                <w:szCs w:val="18"/>
              </w:rPr>
              <w:t>Verbal_Commit__c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50E77"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8BF61" w14:textId="77777777" w:rsidR="00651FDE" w:rsidRDefault="00000000">
            <w:pPr>
              <w:jc w:val="center"/>
            </w:pPr>
            <w:r>
              <w:rPr>
                <w:b/>
                <w:bCs/>
                <w:color w:val="888888"/>
                <w:sz w:val="18"/>
                <w:szCs w:val="18"/>
              </w:rPr>
              <w:t>Commitment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29F0A" w14:textId="77777777" w:rsidR="00651FDE" w:rsidRDefault="00000000">
            <w:r>
              <w:rPr>
                <w:sz w:val="19"/>
                <w:szCs w:val="19"/>
              </w:rPr>
              <w:t>CRITICAL. Absence in Commitment stage = major risk.</w:t>
            </w:r>
          </w:p>
        </w:tc>
      </w:tr>
      <w:tr w:rsidR="00651FDE" w14:paraId="1693AC1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558B" w14:textId="77777777" w:rsidR="00651FDE" w:rsidRDefault="00000000">
            <w:r>
              <w:rPr>
                <w:b/>
                <w:bCs/>
                <w:sz w:val="20"/>
                <w:szCs w:val="20"/>
              </w:rPr>
              <w:t>Contract Signed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7805A" w14:textId="77777777" w:rsidR="00651FDE" w:rsidRDefault="00000000">
            <w:proofErr w:type="spellStart"/>
            <w:r>
              <w:rPr>
                <w:color w:val="555555"/>
                <w:sz w:val="18"/>
                <w:szCs w:val="18"/>
              </w:rPr>
              <w:t>Contract_Signed__c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3C1C8"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DDB44" w14:textId="77777777" w:rsidR="00651FDE" w:rsidRDefault="00000000">
            <w:pPr>
              <w:jc w:val="center"/>
            </w:pPr>
            <w:r>
              <w:rPr>
                <w:b/>
                <w:bCs/>
                <w:color w:val="888888"/>
                <w:sz w:val="18"/>
                <w:szCs w:val="18"/>
              </w:rPr>
              <w:t>Commitment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18FBB" w14:textId="77777777" w:rsidR="00651FDE" w:rsidRDefault="00000000">
            <w:r>
              <w:rPr>
                <w:sz w:val="19"/>
                <w:szCs w:val="19"/>
              </w:rPr>
              <w:t>Validates Commitment exit criteria.</w:t>
            </w:r>
          </w:p>
        </w:tc>
      </w:tr>
      <w:tr w:rsidR="00651FDE" w14:paraId="2E8E2DE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E8A56" w14:textId="77777777" w:rsidR="00651FDE" w:rsidRDefault="00000000">
            <w:r>
              <w:rPr>
                <w:b/>
                <w:bCs/>
                <w:sz w:val="20"/>
                <w:szCs w:val="20"/>
              </w:rPr>
              <w:t>Onboarding Form Complete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DC8C2" w14:textId="77777777" w:rsidR="00651FDE" w:rsidRDefault="00000000">
            <w:proofErr w:type="spellStart"/>
            <w:r>
              <w:rPr>
                <w:color w:val="555555"/>
                <w:sz w:val="18"/>
                <w:szCs w:val="18"/>
              </w:rPr>
              <w:t>Onboarding_Form__c</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B60D8" w14:textId="77777777" w:rsidR="00651FDE" w:rsidRDefault="00000000">
            <w:pPr>
              <w:jc w:val="center"/>
            </w:pPr>
            <w:r>
              <w:rPr>
                <w:sz w:val="18"/>
                <w:szCs w:val="18"/>
              </w:rPr>
              <w:t>Boolean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5EF1F1" w14:textId="77777777" w:rsidR="00651FDE" w:rsidRDefault="00000000">
            <w:pPr>
              <w:jc w:val="center"/>
            </w:pPr>
            <w:r>
              <w:rPr>
                <w:b/>
                <w:bCs/>
                <w:color w:val="888888"/>
                <w:sz w:val="18"/>
                <w:szCs w:val="18"/>
              </w:rPr>
              <w:t>Closed Won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4A295" w14:textId="77777777" w:rsidR="00651FDE" w:rsidRDefault="00000000">
            <w:r>
              <w:rPr>
                <w:sz w:val="19"/>
                <w:szCs w:val="19"/>
              </w:rPr>
              <w:t>Validates implementation handoff readiness.</w:t>
            </w:r>
          </w:p>
        </w:tc>
      </w:tr>
    </w:tbl>
    <w:p w14:paraId="1F830567" w14:textId="77777777" w:rsidR="00651FDE" w:rsidRDefault="00000000">
      <w:r>
        <w:br w:type="page"/>
      </w:r>
    </w:p>
    <w:p w14:paraId="00731325" w14:textId="77777777" w:rsidR="00651FDE" w:rsidRDefault="00000000">
      <w:pPr>
        <w:pStyle w:val="Heading1"/>
      </w:pPr>
      <w:r>
        <w:lastRenderedPageBreak/>
        <w:t>3. Data Scope &amp; Filters</w:t>
      </w:r>
    </w:p>
    <w:p w14:paraId="59B213EF" w14:textId="77777777" w:rsidR="00651FDE" w:rsidRDefault="00000000">
      <w:pPr>
        <w:spacing w:after="120"/>
      </w:pPr>
      <w:r>
        <w:rPr>
          <w:sz w:val="22"/>
          <w:szCs w:val="22"/>
        </w:rPr>
        <w:t xml:space="preserve">The </w:t>
      </w:r>
      <w:proofErr w:type="spellStart"/>
      <w:r>
        <w:rPr>
          <w:sz w:val="22"/>
          <w:szCs w:val="22"/>
        </w:rPr>
        <w:t>BigQuery</w:t>
      </w:r>
      <w:proofErr w:type="spellEnd"/>
      <w:r>
        <w:rPr>
          <w:sz w:val="22"/>
          <w:szCs w:val="22"/>
        </w:rPr>
        <w:t xml:space="preserve"> extract should include:</w:t>
      </w:r>
    </w:p>
    <w:p w14:paraId="1FB39916" w14:textId="77777777" w:rsidR="00651FDE" w:rsidRDefault="00000000">
      <w:pPr>
        <w:pStyle w:val="ListParagraph"/>
        <w:numPr>
          <w:ilvl w:val="0"/>
          <w:numId w:val="2"/>
        </w:numPr>
        <w:spacing w:after="80"/>
      </w:pPr>
      <w:r>
        <w:rPr>
          <w:b/>
          <w:bCs/>
          <w:sz w:val="22"/>
          <w:szCs w:val="22"/>
        </w:rPr>
        <w:t xml:space="preserve">Time Range: </w:t>
      </w:r>
      <w:r>
        <w:rPr>
          <w:sz w:val="22"/>
          <w:szCs w:val="22"/>
        </w:rPr>
        <w:t>All opportunities created or closed in the last 12 months. Include currently active/in-flight deals regardless of creation date.</w:t>
      </w:r>
    </w:p>
    <w:p w14:paraId="48049717" w14:textId="77777777" w:rsidR="00651FDE" w:rsidRDefault="00000000">
      <w:pPr>
        <w:pStyle w:val="ListParagraph"/>
        <w:numPr>
          <w:ilvl w:val="0"/>
          <w:numId w:val="2"/>
        </w:numPr>
        <w:spacing w:after="80"/>
      </w:pPr>
      <w:r>
        <w:rPr>
          <w:b/>
          <w:bCs/>
          <w:sz w:val="22"/>
          <w:szCs w:val="22"/>
        </w:rPr>
        <w:t xml:space="preserve">Stages: </w:t>
      </w:r>
      <w:r>
        <w:rPr>
          <w:sz w:val="22"/>
          <w:szCs w:val="22"/>
        </w:rPr>
        <w:t>All stages — Discovery, Validation, Solution Review &amp; Quote, Commitment/Contract Review, Closed Won, Closed Lost. Do NOT filter out closed or lost deals; the loss analysis is as valuable as the win analysis.</w:t>
      </w:r>
    </w:p>
    <w:p w14:paraId="73252CBD" w14:textId="77777777" w:rsidR="00651FDE" w:rsidRDefault="00000000">
      <w:pPr>
        <w:pStyle w:val="ListParagraph"/>
        <w:numPr>
          <w:ilvl w:val="0"/>
          <w:numId w:val="2"/>
        </w:numPr>
        <w:spacing w:after="80"/>
      </w:pPr>
      <w:r>
        <w:rPr>
          <w:b/>
          <w:bCs/>
          <w:sz w:val="22"/>
          <w:szCs w:val="22"/>
        </w:rPr>
        <w:t xml:space="preserve">Regions: </w:t>
      </w:r>
      <w:r>
        <w:rPr>
          <w:sz w:val="22"/>
          <w:szCs w:val="22"/>
        </w:rPr>
        <w:t>All regions (UK, AU, NZ, NA, IE). Prism auto-detects region from Currency, Billing State/Country, or Territory Region.</w:t>
      </w:r>
    </w:p>
    <w:p w14:paraId="74323143" w14:textId="77777777" w:rsidR="00651FDE" w:rsidRDefault="00000000">
      <w:pPr>
        <w:pStyle w:val="ListParagraph"/>
        <w:numPr>
          <w:ilvl w:val="0"/>
          <w:numId w:val="2"/>
        </w:numPr>
        <w:spacing w:after="80"/>
      </w:pPr>
      <w:r>
        <w:rPr>
          <w:b/>
          <w:bCs/>
          <w:sz w:val="22"/>
          <w:szCs w:val="22"/>
        </w:rPr>
        <w:t xml:space="preserve">Record Types: </w:t>
      </w:r>
      <w:r>
        <w:rPr>
          <w:sz w:val="22"/>
          <w:szCs w:val="22"/>
        </w:rPr>
        <w:t>Standard Opportunities only. Exclude Renewal-only records unless they have sales involvement.</w:t>
      </w:r>
    </w:p>
    <w:p w14:paraId="4498D90A" w14:textId="77777777" w:rsidR="00651FDE" w:rsidRDefault="00000000">
      <w:pPr>
        <w:pStyle w:val="ListParagraph"/>
        <w:numPr>
          <w:ilvl w:val="0"/>
          <w:numId w:val="2"/>
        </w:numPr>
        <w:spacing w:after="120"/>
      </w:pPr>
      <w:r>
        <w:rPr>
          <w:b/>
          <w:bCs/>
          <w:sz w:val="22"/>
          <w:szCs w:val="22"/>
        </w:rPr>
        <w:t xml:space="preserve">Row Count Estimate: </w:t>
      </w:r>
      <w:r>
        <w:rPr>
          <w:sz w:val="22"/>
          <w:szCs w:val="22"/>
        </w:rPr>
        <w:t xml:space="preserve">We expect ~500–1,500 rows per extract depending on time window. Prism processes in batches of 25 with concurrency; a 1,000-row file takes ~5–10 minutes to </w:t>
      </w:r>
      <w:proofErr w:type="spellStart"/>
      <w:r>
        <w:rPr>
          <w:sz w:val="22"/>
          <w:szCs w:val="22"/>
        </w:rPr>
        <w:t>analyse</w:t>
      </w:r>
      <w:proofErr w:type="spellEnd"/>
      <w:r>
        <w:rPr>
          <w:sz w:val="22"/>
          <w:szCs w:val="22"/>
        </w:rPr>
        <w:t>.</w:t>
      </w:r>
    </w:p>
    <w:p w14:paraId="36CB3EA8" w14:textId="77777777" w:rsidR="00651FDE" w:rsidRDefault="00000000">
      <w:pPr>
        <w:pStyle w:val="Heading1"/>
      </w:pPr>
      <w:r>
        <w:t>4. Column Name Flexibility</w:t>
      </w:r>
    </w:p>
    <w:p w14:paraId="2E2F8DB2" w14:textId="77777777" w:rsidR="00651FDE" w:rsidRDefault="00000000">
      <w:pPr>
        <w:spacing w:after="120"/>
      </w:pPr>
      <w:r>
        <w:rPr>
          <w:sz w:val="22"/>
          <w:szCs w:val="22"/>
        </w:rPr>
        <w:t>Prism’s CSV parser is built to handle multiple column naming conventions. For each field, it tries the exact column name first, then falls back to common alternatives. This means you do NOT need to rename columns — Prism will find them automatically. For example, “Close Date”, “</w:t>
      </w:r>
      <w:proofErr w:type="spellStart"/>
      <w:r>
        <w:rPr>
          <w:sz w:val="22"/>
          <w:szCs w:val="22"/>
        </w:rPr>
        <w:t>CloseDate</w:t>
      </w:r>
      <w:proofErr w:type="spellEnd"/>
      <w:r>
        <w:rPr>
          <w:sz w:val="22"/>
          <w:szCs w:val="22"/>
        </w:rPr>
        <w:t>”, and “Opportunity: Close Date” all work.</w:t>
      </w:r>
    </w:p>
    <w:p w14:paraId="715BB742" w14:textId="77777777" w:rsidR="00651FDE" w:rsidRDefault="00000000">
      <w:pPr>
        <w:spacing w:after="120"/>
      </w:pPr>
      <w:r>
        <w:rPr>
          <w:sz w:val="22"/>
          <w:szCs w:val="22"/>
        </w:rPr>
        <w:t xml:space="preserve">However, for custom </w:t>
      </w:r>
      <w:proofErr w:type="spellStart"/>
      <w:r>
        <w:rPr>
          <w:sz w:val="22"/>
          <w:szCs w:val="22"/>
        </w:rPr>
        <w:t>Simpro</w:t>
      </w:r>
      <w:proofErr w:type="spellEnd"/>
      <w:r>
        <w:rPr>
          <w:sz w:val="22"/>
          <w:szCs w:val="22"/>
        </w:rPr>
        <w:t xml:space="preserve"> fields (Section 2.4 and 2.5), the parser expects either the Report label (e.g. “Why They Bought”) or the API name with __c suffix (e.g. “</w:t>
      </w:r>
      <w:proofErr w:type="spellStart"/>
      <w:r>
        <w:rPr>
          <w:sz w:val="22"/>
          <w:szCs w:val="22"/>
        </w:rPr>
        <w:t>Why_They_Bought__c</w:t>
      </w:r>
      <w:proofErr w:type="spellEnd"/>
      <w:r>
        <w:rPr>
          <w:sz w:val="22"/>
          <w:szCs w:val="22"/>
        </w:rPr>
        <w:t xml:space="preserve">”). If your </w:t>
      </w:r>
      <w:proofErr w:type="spellStart"/>
      <w:r>
        <w:rPr>
          <w:sz w:val="22"/>
          <w:szCs w:val="22"/>
        </w:rPr>
        <w:t>BigQuery</w:t>
      </w:r>
      <w:proofErr w:type="spellEnd"/>
      <w:r>
        <w:rPr>
          <w:sz w:val="22"/>
          <w:szCs w:val="22"/>
        </w:rPr>
        <w:t xml:space="preserve"> model uses different names for these, let us know and we’ll add them to the parser’s alternative name map.</w:t>
      </w:r>
    </w:p>
    <w:p w14:paraId="669257C2" w14:textId="77777777" w:rsidR="00651FDE" w:rsidRDefault="00000000">
      <w:pPr>
        <w:pStyle w:val="Heading1"/>
      </w:pPr>
      <w:r>
        <w:t>5. Delivery Options</w:t>
      </w:r>
    </w:p>
    <w:p w14:paraId="173DA630" w14:textId="77777777" w:rsidR="00651FDE" w:rsidRDefault="00000000">
      <w:pPr>
        <w:spacing w:after="100"/>
      </w:pPr>
      <w:r>
        <w:rPr>
          <w:b/>
          <w:bCs/>
          <w:sz w:val="22"/>
          <w:szCs w:val="22"/>
        </w:rPr>
        <w:t xml:space="preserve">Option A — Manual Upload: </w:t>
      </w:r>
      <w:r>
        <w:rPr>
          <w:sz w:val="22"/>
          <w:szCs w:val="22"/>
        </w:rPr>
        <w:t xml:space="preserve">Export a CSV from </w:t>
      </w:r>
      <w:proofErr w:type="spellStart"/>
      <w:r>
        <w:rPr>
          <w:sz w:val="22"/>
          <w:szCs w:val="22"/>
        </w:rPr>
        <w:t>BigQuery</w:t>
      </w:r>
      <w:proofErr w:type="spellEnd"/>
      <w:r>
        <w:rPr>
          <w:sz w:val="22"/>
          <w:szCs w:val="22"/>
        </w:rPr>
        <w:t xml:space="preserve"> and upload it via the Prism dashboard (Upload CSV button). Best for ad-hoc analysis and testing.</w:t>
      </w:r>
    </w:p>
    <w:p w14:paraId="331D4AD1" w14:textId="77777777" w:rsidR="00651FDE" w:rsidRDefault="00000000">
      <w:pPr>
        <w:spacing w:after="100"/>
      </w:pPr>
      <w:r>
        <w:rPr>
          <w:b/>
          <w:bCs/>
          <w:sz w:val="22"/>
          <w:szCs w:val="22"/>
        </w:rPr>
        <w:t xml:space="preserve">Option B — Cloud Storage Drop: </w:t>
      </w:r>
      <w:r>
        <w:rPr>
          <w:sz w:val="22"/>
          <w:szCs w:val="22"/>
        </w:rPr>
        <w:t xml:space="preserve">Schedule </w:t>
      </w:r>
      <w:proofErr w:type="spellStart"/>
      <w:r>
        <w:rPr>
          <w:sz w:val="22"/>
          <w:szCs w:val="22"/>
        </w:rPr>
        <w:t>BigQuery</w:t>
      </w:r>
      <w:proofErr w:type="spellEnd"/>
      <w:r>
        <w:rPr>
          <w:sz w:val="22"/>
          <w:szCs w:val="22"/>
        </w:rPr>
        <w:t xml:space="preserve"> to export a CSV to a GCS bucket (gs://project-prism-uploads/). Prism’s </w:t>
      </w:r>
      <w:proofErr w:type="spellStart"/>
      <w:r>
        <w:rPr>
          <w:sz w:val="22"/>
          <w:szCs w:val="22"/>
        </w:rPr>
        <w:t>onCSVUpload</w:t>
      </w:r>
      <w:proofErr w:type="spellEnd"/>
      <w:r>
        <w:rPr>
          <w:sz w:val="22"/>
          <w:szCs w:val="22"/>
        </w:rPr>
        <w:t xml:space="preserve"> Cloud Function will automatically pick it up and run the analysis pipeline.</w:t>
      </w:r>
    </w:p>
    <w:p w14:paraId="05CC036E" w14:textId="77777777" w:rsidR="00651FDE" w:rsidRDefault="00000000">
      <w:pPr>
        <w:spacing w:after="100"/>
      </w:pPr>
      <w:r>
        <w:rPr>
          <w:b/>
          <w:bCs/>
          <w:sz w:val="22"/>
          <w:szCs w:val="22"/>
        </w:rPr>
        <w:t xml:space="preserve">Option C — HTTP API: </w:t>
      </w:r>
      <w:r>
        <w:rPr>
          <w:sz w:val="22"/>
          <w:szCs w:val="22"/>
        </w:rPr>
        <w:t>POST the CSV to Prism’s /</w:t>
      </w:r>
      <w:proofErr w:type="spellStart"/>
      <w:r>
        <w:rPr>
          <w:sz w:val="22"/>
          <w:szCs w:val="22"/>
        </w:rPr>
        <w:t>api</w:t>
      </w:r>
      <w:proofErr w:type="spellEnd"/>
      <w:r>
        <w:rPr>
          <w:sz w:val="22"/>
          <w:szCs w:val="22"/>
        </w:rPr>
        <w:t xml:space="preserve">/upload endpoint. Suitable for integration with data orchestration tools (Airflow, </w:t>
      </w:r>
      <w:proofErr w:type="spellStart"/>
      <w:r>
        <w:rPr>
          <w:sz w:val="22"/>
          <w:szCs w:val="22"/>
        </w:rPr>
        <w:t>dbt</w:t>
      </w:r>
      <w:proofErr w:type="spellEnd"/>
      <w:r>
        <w:rPr>
          <w:sz w:val="22"/>
          <w:szCs w:val="22"/>
        </w:rPr>
        <w:t xml:space="preserve"> Cloud, </w:t>
      </w:r>
      <w:proofErr w:type="spellStart"/>
      <w:r>
        <w:rPr>
          <w:sz w:val="22"/>
          <w:szCs w:val="22"/>
        </w:rPr>
        <w:t>etc</w:t>
      </w:r>
      <w:proofErr w:type="spellEnd"/>
      <w:r>
        <w:rPr>
          <w:sz w:val="22"/>
          <w:szCs w:val="22"/>
        </w:rPr>
        <w:t>).</w:t>
      </w:r>
    </w:p>
    <w:p w14:paraId="7EAC3BB8" w14:textId="77777777" w:rsidR="00651FDE" w:rsidRDefault="00000000">
      <w:r>
        <w:br w:type="page"/>
      </w:r>
    </w:p>
    <w:p w14:paraId="307BFADB" w14:textId="77777777" w:rsidR="00651FDE" w:rsidRDefault="00000000">
      <w:pPr>
        <w:pStyle w:val="Heading1"/>
      </w:pPr>
      <w:r>
        <w:lastRenderedPageBreak/>
        <w:t>6. Quick Start: Minimum Viable Extract</w:t>
      </w:r>
    </w:p>
    <w:p w14:paraId="1F536486" w14:textId="77777777" w:rsidR="00651FDE" w:rsidRDefault="00000000">
      <w:pPr>
        <w:spacing w:after="120"/>
      </w:pPr>
      <w:r>
        <w:rPr>
          <w:sz w:val="22"/>
          <w:szCs w:val="22"/>
        </w:rPr>
        <w:t>If you want to get something running quickly for a proof of concept, here are the absolute minimum fields. Just these 7 columns will produce a basic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651FDE" w14:paraId="221A6A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D442EA9" w14:textId="77777777" w:rsidR="00651FDE"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BEFC43" w14:textId="77777777" w:rsidR="00651FDE" w:rsidRDefault="00000000">
            <w:r>
              <w:rPr>
                <w:b/>
                <w:bCs/>
                <w:color w:val="FFFFFF"/>
                <w:sz w:val="20"/>
                <w:szCs w:val="20"/>
              </w:rPr>
              <w:t>Example</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8E05B47" w14:textId="77777777" w:rsidR="00651FDE" w:rsidRDefault="00000000">
            <w:r>
              <w:rPr>
                <w:b/>
                <w:bCs/>
                <w:color w:val="FFFFFF"/>
                <w:sz w:val="20"/>
                <w:szCs w:val="20"/>
              </w:rPr>
              <w:t>Notes</w:t>
            </w:r>
          </w:p>
        </w:tc>
      </w:tr>
      <w:tr w:rsidR="00651FDE" w14:paraId="6D56AC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32F7E" w14:textId="77777777" w:rsidR="00651FDE" w:rsidRDefault="00000000">
            <w:r>
              <w:rPr>
                <w:b/>
                <w:bCs/>
                <w:sz w:val="20"/>
                <w:szCs w:val="20"/>
              </w:rPr>
              <w:t>Opportunity ID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1F3ED" w14:textId="77777777" w:rsidR="00651FDE" w:rsidRDefault="00000000">
            <w:r>
              <w:rPr>
                <w:sz w:val="20"/>
                <w:szCs w:val="20"/>
              </w:rPr>
              <w:t>006xx000001abc</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7AE4D" w14:textId="77777777" w:rsidR="00651FDE" w:rsidRDefault="00000000">
            <w:r>
              <w:rPr>
                <w:sz w:val="20"/>
                <w:szCs w:val="20"/>
              </w:rPr>
              <w:t>Unique ID from Salesforce</w:t>
            </w:r>
          </w:p>
        </w:tc>
      </w:tr>
      <w:tr w:rsidR="00651FDE" w14:paraId="643E92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BF1A5" w14:textId="77777777" w:rsidR="00651FDE" w:rsidRDefault="00000000">
            <w:r>
              <w:rPr>
                <w:b/>
                <w:bCs/>
                <w:sz w:val="20"/>
                <w:szCs w:val="20"/>
              </w:rPr>
              <w:t>Opportunity Name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1DA1" w14:textId="77777777" w:rsidR="00651FDE" w:rsidRDefault="00000000">
            <w:r>
              <w:rPr>
                <w:sz w:val="20"/>
                <w:szCs w:val="20"/>
              </w:rPr>
              <w:t>Acme Corp - Enterprise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7AFC2" w14:textId="77777777" w:rsidR="00651FDE" w:rsidRDefault="00000000">
            <w:r>
              <w:rPr>
                <w:sz w:val="20"/>
                <w:szCs w:val="20"/>
              </w:rPr>
              <w:t>Used as Account Name too if Account Name is absent</w:t>
            </w:r>
          </w:p>
        </w:tc>
      </w:tr>
      <w:tr w:rsidR="00651FDE" w14:paraId="680B35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6F6FD" w14:textId="77777777" w:rsidR="00651FDE" w:rsidRDefault="00000000">
            <w:r>
              <w:rPr>
                <w:b/>
                <w:bCs/>
                <w:sz w:val="20"/>
                <w:szCs w:val="20"/>
              </w:rPr>
              <w:t>Stage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E347C" w14:textId="77777777" w:rsidR="00651FDE" w:rsidRDefault="00000000">
            <w:r>
              <w:rPr>
                <w:sz w:val="20"/>
                <w:szCs w:val="20"/>
              </w:rPr>
              <w:t>Solution Review &amp; Quote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03418" w14:textId="77777777" w:rsidR="00651FDE" w:rsidRDefault="00000000">
            <w:r>
              <w:rPr>
                <w:sz w:val="20"/>
                <w:szCs w:val="20"/>
              </w:rPr>
              <w:t xml:space="preserve">Must match </w:t>
            </w:r>
            <w:proofErr w:type="spellStart"/>
            <w:r>
              <w:rPr>
                <w:sz w:val="20"/>
                <w:szCs w:val="20"/>
              </w:rPr>
              <w:t>Simpro</w:t>
            </w:r>
            <w:proofErr w:type="spellEnd"/>
            <w:r>
              <w:rPr>
                <w:sz w:val="20"/>
                <w:szCs w:val="20"/>
              </w:rPr>
              <w:t xml:space="preserve"> stage names</w:t>
            </w:r>
          </w:p>
        </w:tc>
      </w:tr>
      <w:tr w:rsidR="00651FDE" w14:paraId="23D3FA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8370C" w14:textId="77777777" w:rsidR="00651FDE" w:rsidRDefault="00000000">
            <w:r>
              <w:rPr>
                <w:b/>
                <w:bCs/>
                <w:sz w:val="20"/>
                <w:szCs w:val="20"/>
              </w:rPr>
              <w:t>Expected MRR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46EB3" w14:textId="77777777" w:rsidR="00651FDE" w:rsidRDefault="00000000">
            <w:r>
              <w:rPr>
                <w:sz w:val="20"/>
                <w:szCs w:val="20"/>
              </w:rPr>
              <w:t>1850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78A5E" w14:textId="77777777" w:rsidR="00651FDE" w:rsidRDefault="00000000">
            <w:r>
              <w:rPr>
                <w:sz w:val="20"/>
                <w:szCs w:val="20"/>
              </w:rPr>
              <w:t xml:space="preserve">Monthly Recurring Revenue — </w:t>
            </w:r>
            <w:proofErr w:type="spellStart"/>
            <w:r>
              <w:rPr>
                <w:sz w:val="20"/>
                <w:szCs w:val="20"/>
              </w:rPr>
              <w:t>Simpro’s</w:t>
            </w:r>
            <w:proofErr w:type="spellEnd"/>
            <w:r>
              <w:rPr>
                <w:sz w:val="20"/>
                <w:szCs w:val="20"/>
              </w:rPr>
              <w:t xml:space="preserve"> primary revenue metric</w:t>
            </w:r>
          </w:p>
        </w:tc>
      </w:tr>
      <w:tr w:rsidR="00651FDE" w14:paraId="0A517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227F0" w14:textId="77777777" w:rsidR="00651FDE" w:rsidRDefault="00000000">
            <w:r>
              <w:rPr>
                <w:b/>
                <w:bCs/>
                <w:sz w:val="20"/>
                <w:szCs w:val="20"/>
              </w:rPr>
              <w:t>Created Date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2DFEF" w14:textId="77777777" w:rsidR="00651FDE" w:rsidRDefault="00000000">
            <w:r>
              <w:rPr>
                <w:sz w:val="20"/>
                <w:szCs w:val="20"/>
              </w:rPr>
              <w:t>2026-02-10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57AB7" w14:textId="77777777" w:rsidR="00651FDE" w:rsidRDefault="00000000">
            <w:r>
              <w:rPr>
                <w:sz w:val="20"/>
                <w:szCs w:val="20"/>
              </w:rPr>
              <w:t>Essential for velocity tracking against 14-day cycle target</w:t>
            </w:r>
          </w:p>
        </w:tc>
      </w:tr>
      <w:tr w:rsidR="00651FDE" w14:paraId="10A7E9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D3AB3" w14:textId="77777777" w:rsidR="00651FDE" w:rsidRDefault="00000000">
            <w:r>
              <w:rPr>
                <w:b/>
                <w:bCs/>
                <w:sz w:val="20"/>
                <w:szCs w:val="20"/>
              </w:rPr>
              <w:t>Close Date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1DE56" w14:textId="77777777" w:rsidR="00651FDE" w:rsidRDefault="00000000">
            <w:r>
              <w:rPr>
                <w:sz w:val="20"/>
                <w:szCs w:val="20"/>
              </w:rPr>
              <w:t>2026-03-15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B6615" w14:textId="77777777" w:rsidR="00651FDE" w:rsidRDefault="00000000">
            <w:r>
              <w:rPr>
                <w:sz w:val="20"/>
                <w:szCs w:val="20"/>
              </w:rPr>
              <w:t>Any date format works (YYYY-MM-DD preferred)</w:t>
            </w:r>
          </w:p>
        </w:tc>
      </w:tr>
      <w:tr w:rsidR="00651FDE" w14:paraId="733A8F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764FE" w14:textId="77777777" w:rsidR="00651FDE" w:rsidRDefault="00000000">
            <w:r>
              <w:rPr>
                <w:b/>
                <w:bCs/>
                <w:sz w:val="20"/>
                <w:szCs w:val="20"/>
              </w:rPr>
              <w:t>Why They Bought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A1B1E" w14:textId="77777777" w:rsidR="00651FDE" w:rsidRDefault="00000000">
            <w:r>
              <w:rPr>
                <w:sz w:val="20"/>
                <w:szCs w:val="20"/>
              </w:rPr>
              <w:t>Needed scheduling...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F4C9A" w14:textId="77777777" w:rsidR="00651FDE" w:rsidRDefault="00000000">
            <w:r>
              <w:rPr>
                <w:sz w:val="20"/>
                <w:szCs w:val="20"/>
              </w:rPr>
              <w:t xml:space="preserve">Or any free-text notes field — this is what the AI </w:t>
            </w:r>
            <w:proofErr w:type="gramStart"/>
            <w:r>
              <w:rPr>
                <w:sz w:val="20"/>
                <w:szCs w:val="20"/>
              </w:rPr>
              <w:t>actually reads</w:t>
            </w:r>
            <w:proofErr w:type="gramEnd"/>
          </w:p>
        </w:tc>
      </w:tr>
    </w:tbl>
    <w:p w14:paraId="28AAAB6C" w14:textId="77777777" w:rsidR="00651FDE" w:rsidRDefault="00651FDE">
      <w:pPr>
        <w:spacing w:before="200" w:after="200"/>
      </w:pPr>
    </w:p>
    <w:p w14:paraId="367F17E4" w14:textId="77777777" w:rsidR="00651FDE" w:rsidRDefault="00000000">
      <w:pPr>
        <w:spacing w:after="120"/>
      </w:pPr>
      <w:r>
        <w:rPr>
          <w:sz w:val="22"/>
          <w:szCs w:val="22"/>
        </w:rPr>
        <w:t>With just these 7 fields, Prism will produce deal health scores, risk signals, win/loss themes, velocity tracking, and an executive briefing. Add more fields from Sections 2.2–2.5 to unlock richer analysis (competitor intelligence, stage compliance, absence signals, forecast bias detection, Cycle Stall alerts).</w:t>
      </w:r>
    </w:p>
    <w:p w14:paraId="44C44E82" w14:textId="77777777" w:rsidR="00651FDE" w:rsidRDefault="00000000">
      <w:pPr>
        <w:pStyle w:val="Heading1"/>
      </w:pPr>
      <w:r>
        <w:t>7. Questions?</w:t>
      </w:r>
    </w:p>
    <w:p w14:paraId="3A04B269" w14:textId="77777777" w:rsidR="00651FDE" w:rsidRDefault="00000000">
      <w:pPr>
        <w:spacing w:after="120"/>
      </w:pPr>
      <w:r>
        <w:rPr>
          <w:sz w:val="22"/>
          <w:szCs w:val="22"/>
        </w:rPr>
        <w:t xml:space="preserve">If you have questions about field mapping, column naming, or the </w:t>
      </w:r>
      <w:proofErr w:type="spellStart"/>
      <w:r>
        <w:rPr>
          <w:sz w:val="22"/>
          <w:szCs w:val="22"/>
        </w:rPr>
        <w:t>BigQuery</w:t>
      </w:r>
      <w:proofErr w:type="spellEnd"/>
      <w:r>
        <w:rPr>
          <w:sz w:val="22"/>
          <w:szCs w:val="22"/>
        </w:rPr>
        <w:t xml:space="preserve"> extract, contact:</w:t>
      </w:r>
    </w:p>
    <w:p w14:paraId="613D302C" w14:textId="77777777" w:rsidR="00651FDE" w:rsidRDefault="00000000">
      <w:pPr>
        <w:spacing w:after="100"/>
      </w:pPr>
      <w:r>
        <w:rPr>
          <w:b/>
          <w:bCs/>
          <w:sz w:val="22"/>
          <w:szCs w:val="22"/>
        </w:rPr>
        <w:t xml:space="preserve">Brad Towers </w:t>
      </w:r>
      <w:r>
        <w:rPr>
          <w:sz w:val="22"/>
          <w:szCs w:val="22"/>
        </w:rPr>
        <w:t>— SE Lead UK/ANZ — brad.towers@simprogroup.com</w:t>
      </w:r>
    </w:p>
    <w:p w14:paraId="036DF383" w14:textId="77777777" w:rsidR="00651FDE" w:rsidRDefault="00000000">
      <w:pPr>
        <w:spacing w:after="120"/>
      </w:pPr>
      <w:r>
        <w:rPr>
          <w:sz w:val="22"/>
          <w:szCs w:val="22"/>
        </w:rPr>
        <w:t>We can also schedule a 30-minute walkthrough of how Prism consumes and analyses each field.</w:t>
      </w:r>
    </w:p>
    <w:sectPr w:rsidR="00651F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77B6" w14:textId="77777777" w:rsidR="005026B7" w:rsidRDefault="005026B7">
      <w:r>
        <w:separator/>
      </w:r>
    </w:p>
  </w:endnote>
  <w:endnote w:type="continuationSeparator" w:id="0">
    <w:p w14:paraId="29191543" w14:textId="77777777" w:rsidR="005026B7" w:rsidRDefault="00502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6BDA" w14:textId="77777777" w:rsidR="00651FDE" w:rsidRDefault="00000000">
    <w:pPr>
      <w:pBdr>
        <w:top w:val="single" w:sz="4" w:space="1"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A34B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EAD3E" w14:textId="77777777" w:rsidR="005026B7" w:rsidRDefault="005026B7">
      <w:r>
        <w:separator/>
      </w:r>
    </w:p>
  </w:footnote>
  <w:footnote w:type="continuationSeparator" w:id="0">
    <w:p w14:paraId="4D9BA30C" w14:textId="77777777" w:rsidR="005026B7" w:rsidRDefault="00502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20B4" w14:textId="77777777" w:rsidR="00651FDE" w:rsidRDefault="00000000">
    <w:pPr>
      <w:pBdr>
        <w:bottom w:val="single" w:sz="6" w:space="1" w:color="2E75B6"/>
      </w:pBdr>
    </w:pPr>
    <w:r>
      <w:rPr>
        <w:color w:val="888888"/>
        <w:sz w:val="18"/>
        <w:szCs w:val="18"/>
      </w:rPr>
      <w:t xml:space="preserve">PROJECT </w:t>
    </w:r>
    <w:proofErr w:type="gramStart"/>
    <w:r>
      <w:rPr>
        <w:color w:val="888888"/>
        <w:sz w:val="18"/>
        <w:szCs w:val="18"/>
      </w:rPr>
      <w:t>PRISM  |</w:t>
    </w:r>
    <w:proofErr w:type="gramEnd"/>
    <w:r>
      <w:rPr>
        <w:color w:val="888888"/>
        <w:sz w:val="18"/>
        <w:szCs w:val="18"/>
      </w:rPr>
      <w:t xml:space="preserve">  Data Requirements </w:t>
    </w:r>
    <w:proofErr w:type="gramStart"/>
    <w:r>
      <w:rPr>
        <w:color w:val="888888"/>
        <w:sz w:val="18"/>
        <w:szCs w:val="18"/>
      </w:rPr>
      <w:t>Specification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60E"/>
    <w:multiLevelType w:val="hybridMultilevel"/>
    <w:tmpl w:val="0DCA6D4E"/>
    <w:lvl w:ilvl="0" w:tplc="AC70E8FE">
      <w:start w:val="1"/>
      <w:numFmt w:val="decimal"/>
      <w:lvlText w:val="%1."/>
      <w:lvlJc w:val="left"/>
      <w:pPr>
        <w:ind w:left="720" w:hanging="360"/>
      </w:pPr>
    </w:lvl>
    <w:lvl w:ilvl="1" w:tplc="DD0E1AD4">
      <w:numFmt w:val="decimal"/>
      <w:lvlText w:val=""/>
      <w:lvlJc w:val="left"/>
    </w:lvl>
    <w:lvl w:ilvl="2" w:tplc="9752ACFA">
      <w:numFmt w:val="decimal"/>
      <w:lvlText w:val=""/>
      <w:lvlJc w:val="left"/>
    </w:lvl>
    <w:lvl w:ilvl="3" w:tplc="71006FDE">
      <w:numFmt w:val="decimal"/>
      <w:lvlText w:val=""/>
      <w:lvlJc w:val="left"/>
    </w:lvl>
    <w:lvl w:ilvl="4" w:tplc="333E4148">
      <w:numFmt w:val="decimal"/>
      <w:lvlText w:val=""/>
      <w:lvlJc w:val="left"/>
    </w:lvl>
    <w:lvl w:ilvl="5" w:tplc="BCC2EF62">
      <w:numFmt w:val="decimal"/>
      <w:lvlText w:val=""/>
      <w:lvlJc w:val="left"/>
    </w:lvl>
    <w:lvl w:ilvl="6" w:tplc="33FCA4C6">
      <w:numFmt w:val="decimal"/>
      <w:lvlText w:val=""/>
      <w:lvlJc w:val="left"/>
    </w:lvl>
    <w:lvl w:ilvl="7" w:tplc="F056B19C">
      <w:numFmt w:val="decimal"/>
      <w:lvlText w:val=""/>
      <w:lvlJc w:val="left"/>
    </w:lvl>
    <w:lvl w:ilvl="8" w:tplc="2B8C2580">
      <w:numFmt w:val="decimal"/>
      <w:lvlText w:val=""/>
      <w:lvlJc w:val="left"/>
    </w:lvl>
  </w:abstractNum>
  <w:abstractNum w:abstractNumId="1" w15:restartNumberingAfterBreak="0">
    <w:nsid w:val="31A65BB0"/>
    <w:multiLevelType w:val="hybridMultilevel"/>
    <w:tmpl w:val="77882C74"/>
    <w:lvl w:ilvl="0" w:tplc="C2BC5D80">
      <w:start w:val="1"/>
      <w:numFmt w:val="bullet"/>
      <w:lvlText w:val="•"/>
      <w:lvlJc w:val="left"/>
      <w:pPr>
        <w:ind w:left="720" w:hanging="360"/>
      </w:pPr>
    </w:lvl>
    <w:lvl w:ilvl="1" w:tplc="4F028582">
      <w:numFmt w:val="decimal"/>
      <w:lvlText w:val=""/>
      <w:lvlJc w:val="left"/>
    </w:lvl>
    <w:lvl w:ilvl="2" w:tplc="69149D80">
      <w:numFmt w:val="decimal"/>
      <w:lvlText w:val=""/>
      <w:lvlJc w:val="left"/>
    </w:lvl>
    <w:lvl w:ilvl="3" w:tplc="DBDADC12">
      <w:numFmt w:val="decimal"/>
      <w:lvlText w:val=""/>
      <w:lvlJc w:val="left"/>
    </w:lvl>
    <w:lvl w:ilvl="4" w:tplc="39B66988">
      <w:numFmt w:val="decimal"/>
      <w:lvlText w:val=""/>
      <w:lvlJc w:val="left"/>
    </w:lvl>
    <w:lvl w:ilvl="5" w:tplc="1458B68C">
      <w:numFmt w:val="decimal"/>
      <w:lvlText w:val=""/>
      <w:lvlJc w:val="left"/>
    </w:lvl>
    <w:lvl w:ilvl="6" w:tplc="A2B6CE38">
      <w:numFmt w:val="decimal"/>
      <w:lvlText w:val=""/>
      <w:lvlJc w:val="left"/>
    </w:lvl>
    <w:lvl w:ilvl="7" w:tplc="C6402656">
      <w:numFmt w:val="decimal"/>
      <w:lvlText w:val=""/>
      <w:lvlJc w:val="left"/>
    </w:lvl>
    <w:lvl w:ilvl="8" w:tplc="F8928AD8">
      <w:numFmt w:val="decimal"/>
      <w:lvlText w:val=""/>
      <w:lvlJc w:val="left"/>
    </w:lvl>
  </w:abstractNum>
  <w:abstractNum w:abstractNumId="2" w15:restartNumberingAfterBreak="0">
    <w:nsid w:val="7E7E0274"/>
    <w:multiLevelType w:val="hybridMultilevel"/>
    <w:tmpl w:val="71BCBFF2"/>
    <w:lvl w:ilvl="0" w:tplc="315059E4">
      <w:start w:val="1"/>
      <w:numFmt w:val="bullet"/>
      <w:lvlText w:val="●"/>
      <w:lvlJc w:val="left"/>
      <w:pPr>
        <w:ind w:left="720" w:hanging="360"/>
      </w:pPr>
    </w:lvl>
    <w:lvl w:ilvl="1" w:tplc="144878BC">
      <w:start w:val="1"/>
      <w:numFmt w:val="bullet"/>
      <w:lvlText w:val="○"/>
      <w:lvlJc w:val="left"/>
      <w:pPr>
        <w:ind w:left="1440" w:hanging="360"/>
      </w:pPr>
    </w:lvl>
    <w:lvl w:ilvl="2" w:tplc="6A8CDF68">
      <w:start w:val="1"/>
      <w:numFmt w:val="bullet"/>
      <w:lvlText w:val="■"/>
      <w:lvlJc w:val="left"/>
      <w:pPr>
        <w:ind w:left="2160" w:hanging="360"/>
      </w:pPr>
    </w:lvl>
    <w:lvl w:ilvl="3" w:tplc="47BA03BC">
      <w:start w:val="1"/>
      <w:numFmt w:val="bullet"/>
      <w:lvlText w:val="●"/>
      <w:lvlJc w:val="left"/>
      <w:pPr>
        <w:ind w:left="2880" w:hanging="360"/>
      </w:pPr>
    </w:lvl>
    <w:lvl w:ilvl="4" w:tplc="A006873A">
      <w:start w:val="1"/>
      <w:numFmt w:val="bullet"/>
      <w:lvlText w:val="○"/>
      <w:lvlJc w:val="left"/>
      <w:pPr>
        <w:ind w:left="3600" w:hanging="360"/>
      </w:pPr>
    </w:lvl>
    <w:lvl w:ilvl="5" w:tplc="2A426CCC">
      <w:start w:val="1"/>
      <w:numFmt w:val="bullet"/>
      <w:lvlText w:val="■"/>
      <w:lvlJc w:val="left"/>
      <w:pPr>
        <w:ind w:left="4320" w:hanging="360"/>
      </w:pPr>
    </w:lvl>
    <w:lvl w:ilvl="6" w:tplc="42D67778">
      <w:start w:val="1"/>
      <w:numFmt w:val="bullet"/>
      <w:lvlText w:val="●"/>
      <w:lvlJc w:val="left"/>
      <w:pPr>
        <w:ind w:left="5040" w:hanging="360"/>
      </w:pPr>
    </w:lvl>
    <w:lvl w:ilvl="7" w:tplc="BF640080">
      <w:start w:val="1"/>
      <w:numFmt w:val="bullet"/>
      <w:lvlText w:val="●"/>
      <w:lvlJc w:val="left"/>
      <w:pPr>
        <w:ind w:left="5760" w:hanging="360"/>
      </w:pPr>
    </w:lvl>
    <w:lvl w:ilvl="8" w:tplc="8E503ED2">
      <w:start w:val="1"/>
      <w:numFmt w:val="bullet"/>
      <w:lvlText w:val="●"/>
      <w:lvlJc w:val="left"/>
      <w:pPr>
        <w:ind w:left="6480" w:hanging="360"/>
      </w:pPr>
    </w:lvl>
  </w:abstractNum>
  <w:num w:numId="1" w16cid:durableId="2121411581">
    <w:abstractNumId w:val="2"/>
    <w:lvlOverride w:ilvl="0">
      <w:startOverride w:val="1"/>
    </w:lvlOverride>
  </w:num>
  <w:num w:numId="2" w16cid:durableId="595212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FDE"/>
    <w:rsid w:val="005026B7"/>
    <w:rsid w:val="00651FDE"/>
    <w:rsid w:val="00B14CB5"/>
    <w:rsid w:val="00EA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3337DA"/>
  <w15:docId w15:val="{1B00C84F-0469-0147-A33E-937E51DB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2120</Words>
  <Characters>12169</Characters>
  <Application>Microsoft Office Word</Application>
  <DocSecurity>0</DocSecurity>
  <Lines>289</Lines>
  <Paragraphs>216</Paragraphs>
  <ScaleCrop>false</ScaleCrop>
  <Company/>
  <LinksUpToDate>false</LinksUpToDate>
  <CharactersWithSpaces>14073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Towers</cp:lastModifiedBy>
  <cp:revision>2</cp:revision>
  <dcterms:created xsi:type="dcterms:W3CDTF">2026-02-24T10:54:00Z</dcterms:created>
  <dcterms:modified xsi:type="dcterms:W3CDTF">2026-02-24T13:23:00Z</dcterms:modified>
</cp:coreProperties>
</file>