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729F1B" w14:textId="77777777" w:rsidR="006116EA" w:rsidRPr="00E873EB" w:rsidRDefault="006116EA" w:rsidP="00E873EB">
      <w:pPr>
        <w:jc w:val="both"/>
      </w:pPr>
    </w:p>
    <w:p w14:paraId="754E9610" w14:textId="77777777" w:rsidR="00852CE2" w:rsidRPr="00E873EB" w:rsidRDefault="00C82C79" w:rsidP="00E873EB">
      <w:pPr>
        <w:jc w:val="both"/>
      </w:pPr>
      <w:r w:rsidRPr="00E873EB">
        <w:rPr>
          <w:noProof/>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62DFDA0C" w14:textId="77777777" w:rsidR="00852CE2" w:rsidRPr="00E873EB" w:rsidRDefault="00175CA8" w:rsidP="00E873EB">
      <w:pPr>
        <w:jc w:val="both"/>
        <w:rPr>
          <w:color w:val="830D28"/>
          <w:sz w:val="28"/>
          <w:szCs w:val="28"/>
        </w:rPr>
      </w:pPr>
      <w:r w:rsidRPr="00E873EB">
        <w:rPr>
          <w:color w:val="830D28"/>
          <w:sz w:val="28"/>
          <w:szCs w:val="28"/>
        </w:rPr>
        <w:t>D</w:t>
      </w:r>
      <w:r w:rsidR="00F04553" w:rsidRPr="00E873EB">
        <w:rPr>
          <w:color w:val="830D28"/>
          <w:sz w:val="28"/>
          <w:szCs w:val="28"/>
        </w:rPr>
        <w:t>ipartimento Trasformazione Digitale</w:t>
      </w:r>
    </w:p>
    <w:p w14:paraId="40BCF053" w14:textId="77777777" w:rsidR="00852CE2" w:rsidRPr="00E873EB" w:rsidRDefault="00852CE2" w:rsidP="00E873EB">
      <w:pPr>
        <w:jc w:val="both"/>
      </w:pPr>
    </w:p>
    <w:p w14:paraId="2B5C848F" w14:textId="77777777" w:rsidR="006116EA" w:rsidRPr="00E873EB" w:rsidRDefault="006116EA" w:rsidP="00E873EB">
      <w:pPr>
        <w:jc w:val="both"/>
      </w:pPr>
    </w:p>
    <w:p w14:paraId="175624B7" w14:textId="77777777" w:rsidR="006116EA" w:rsidRPr="00E873EB" w:rsidRDefault="006116EA" w:rsidP="00E873EB">
      <w:pPr>
        <w:pStyle w:val="Titolo"/>
        <w:jc w:val="both"/>
        <w:rPr>
          <w:lang w:val="it-IT"/>
        </w:rPr>
      </w:pPr>
      <w:r w:rsidRPr="00E873EB">
        <w:rPr>
          <w:lang w:val="it-IT"/>
        </w:rPr>
        <w:t>Area Stato Civile</w:t>
      </w:r>
    </w:p>
    <w:p w14:paraId="5ECB2DE3" w14:textId="77777777" w:rsidR="006116EA" w:rsidRPr="00E873EB" w:rsidRDefault="006116EA" w:rsidP="00E873EB">
      <w:pPr>
        <w:pStyle w:val="Titolo"/>
        <w:jc w:val="both"/>
        <w:rPr>
          <w:lang w:val="it-IT"/>
        </w:rPr>
      </w:pPr>
      <w:r w:rsidRPr="00E873EB">
        <w:rPr>
          <w:lang w:val="it-IT"/>
        </w:rPr>
        <w:t>“Integrazione SIPO → ANSC — Analisi Tecnico-Funzionale”</w:t>
      </w:r>
    </w:p>
    <w:p w14:paraId="33AC3A27" w14:textId="77777777" w:rsidR="006116EA" w:rsidRPr="00E873EB" w:rsidRDefault="006116EA" w:rsidP="00E873EB">
      <w:pPr>
        <w:jc w:val="both"/>
      </w:pPr>
    </w:p>
    <w:p w14:paraId="713FB817" w14:textId="77777777" w:rsidR="006116EA" w:rsidRPr="00E873EB" w:rsidRDefault="002D20D0" w:rsidP="00E873EB">
      <w:pPr>
        <w:pStyle w:val="Sottotitolo"/>
        <w:jc w:val="both"/>
        <w:rPr>
          <w:lang w:val="it-IT"/>
        </w:rPr>
      </w:pPr>
      <w:r w:rsidRPr="00E873EB">
        <w:rPr>
          <w:lang w:val="it-IT"/>
        </w:rPr>
        <w:t>Documento di Definizione dei Requisiti,</w:t>
      </w:r>
      <w:r w:rsidR="00E260B4" w:rsidRPr="00E873EB">
        <w:rPr>
          <w:lang w:val="it-IT"/>
        </w:rPr>
        <w:t xml:space="preserve"> Analisi e Disegno della soluzione.</w:t>
      </w:r>
    </w:p>
    <w:p w14:paraId="348646F6" w14:textId="77777777" w:rsidR="007A35B3" w:rsidRPr="00E873EB" w:rsidRDefault="0093340B" w:rsidP="00E873EB">
      <w:pPr>
        <w:jc w:val="both"/>
        <w:rPr>
          <w:rFonts w:asciiTheme="majorHAnsi" w:eastAsiaTheme="majorEastAsia" w:hAnsiTheme="majorHAnsi" w:cstheme="majorBidi"/>
          <w:sz w:val="32"/>
          <w:szCs w:val="32"/>
        </w:rPr>
      </w:pPr>
      <w:r w:rsidRPr="00E873EB">
        <w:rPr>
          <w:rFonts w:asciiTheme="majorHAnsi" w:eastAsiaTheme="majorEastAsia" w:hAnsiTheme="majorHAnsi" w:cstheme="majorBidi"/>
          <w:sz w:val="32"/>
          <w:szCs w:val="32"/>
        </w:rPr>
        <w:br w:type="page"/>
      </w:r>
    </w:p>
    <w:p w14:paraId="1E5D27E8" w14:textId="77777777" w:rsidR="004B6070" w:rsidRPr="00E873EB" w:rsidRDefault="004B6070" w:rsidP="00E873EB">
      <w:pPr>
        <w:jc w:val="both"/>
        <w:rPr>
          <w:rStyle w:val="GFITitoloPrefazione"/>
          <w:rFonts w:ascii="Tahoma" w:hAnsi="Tahoma"/>
        </w:rPr>
      </w:pPr>
      <w:r w:rsidRPr="00E873EB">
        <w:rPr>
          <w:rStyle w:val="GFITitoloPrefazione"/>
          <w:rFonts w:ascii="Tahoma" w:hAnsi="Tahoma" w:cs="Tahoma"/>
        </w:rPr>
        <w:lastRenderedPageBreak/>
        <w:t>Scheda Informativa del Documento</w:t>
      </w:r>
    </w:p>
    <w:p w14:paraId="76D0AF44" w14:textId="77777777" w:rsidR="004B6070" w:rsidRPr="00E873EB" w:rsidRDefault="004B6070" w:rsidP="00E873EB">
      <w:pPr>
        <w:jc w:val="both"/>
        <w:rPr>
          <w:rFonts w:cs="Tahoma"/>
          <w:szCs w:val="20"/>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E873EB" w14:paraId="0C192B20" w14:textId="77777777" w:rsidTr="008B0765">
        <w:trPr>
          <w:cantSplit/>
        </w:trPr>
        <w:tc>
          <w:tcPr>
            <w:tcW w:w="859" w:type="pct"/>
            <w:shd w:val="clear" w:color="auto" w:fill="830D28"/>
            <w:vAlign w:val="center"/>
          </w:tcPr>
          <w:p w14:paraId="3EE0C88D" w14:textId="77777777" w:rsidR="002A1555" w:rsidRPr="00E873EB" w:rsidRDefault="00DA1BEF"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Area Organizzativa</w:t>
            </w:r>
          </w:p>
        </w:tc>
        <w:tc>
          <w:tcPr>
            <w:tcW w:w="4141" w:type="pct"/>
            <w:shd w:val="clear" w:color="auto" w:fill="FFFFFF"/>
            <w:vAlign w:val="center"/>
          </w:tcPr>
          <w:p w14:paraId="507AA502" w14:textId="77777777" w:rsidR="002A1555" w:rsidRPr="00E873EB" w:rsidRDefault="002A1555" w:rsidP="00E873EB">
            <w:pPr>
              <w:spacing w:before="60" w:after="60"/>
              <w:jc w:val="both"/>
              <w:rPr>
                <w:rFonts w:cstheme="minorHAnsi"/>
                <w:b/>
                <w:color w:val="FFFFFF" w:themeColor="background1"/>
                <w:sz w:val="20"/>
                <w:szCs w:val="20"/>
              </w:rPr>
            </w:pPr>
          </w:p>
        </w:tc>
      </w:tr>
      <w:tr w:rsidR="008D7035" w:rsidRPr="00E873EB" w14:paraId="4264BE5B" w14:textId="77777777" w:rsidTr="008B0765">
        <w:trPr>
          <w:cantSplit/>
        </w:trPr>
        <w:tc>
          <w:tcPr>
            <w:tcW w:w="859" w:type="pct"/>
            <w:shd w:val="clear" w:color="auto" w:fill="830D28"/>
            <w:vAlign w:val="center"/>
          </w:tcPr>
          <w:p w14:paraId="3C982598" w14:textId="77777777" w:rsidR="008D7035" w:rsidRPr="00E873EB" w:rsidRDefault="008D7035"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RTI</w:t>
            </w:r>
          </w:p>
        </w:tc>
        <w:tc>
          <w:tcPr>
            <w:tcW w:w="4141" w:type="pct"/>
            <w:shd w:val="clear" w:color="auto" w:fill="FFFFFF"/>
            <w:vAlign w:val="center"/>
          </w:tcPr>
          <w:p w14:paraId="33E71030" w14:textId="77777777" w:rsidR="008D7035" w:rsidRPr="00E873EB" w:rsidRDefault="008D7035" w:rsidP="00E873EB">
            <w:pPr>
              <w:spacing w:before="60" w:after="60"/>
              <w:jc w:val="both"/>
              <w:rPr>
                <w:rFonts w:cstheme="minorHAnsi"/>
                <w:b/>
                <w:color w:val="FFFFFF" w:themeColor="background1"/>
                <w:sz w:val="20"/>
                <w:szCs w:val="20"/>
              </w:rPr>
            </w:pPr>
          </w:p>
        </w:tc>
      </w:tr>
      <w:tr w:rsidR="00324BBC" w:rsidRPr="00E873EB" w14:paraId="03E90DB9" w14:textId="77777777" w:rsidTr="008B0765">
        <w:trPr>
          <w:cantSplit/>
        </w:trPr>
        <w:tc>
          <w:tcPr>
            <w:tcW w:w="859" w:type="pct"/>
            <w:shd w:val="clear" w:color="auto" w:fill="830D28"/>
            <w:vAlign w:val="center"/>
          </w:tcPr>
          <w:p w14:paraId="2DE77663" w14:textId="77777777" w:rsidR="00324BBC" w:rsidRPr="00E873EB" w:rsidRDefault="00324BBC"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Società</w:t>
            </w:r>
          </w:p>
        </w:tc>
        <w:tc>
          <w:tcPr>
            <w:tcW w:w="4141" w:type="pct"/>
            <w:shd w:val="clear" w:color="auto" w:fill="FFFFFF"/>
            <w:vAlign w:val="center"/>
          </w:tcPr>
          <w:p w14:paraId="23B578D3" w14:textId="77777777" w:rsidR="00324BBC" w:rsidRPr="00E873EB" w:rsidRDefault="00324BBC" w:rsidP="00E873EB">
            <w:pPr>
              <w:spacing w:before="60" w:after="60"/>
              <w:jc w:val="both"/>
              <w:rPr>
                <w:rFonts w:cstheme="minorHAnsi"/>
                <w:b/>
                <w:color w:val="FFFFFF" w:themeColor="background1"/>
                <w:sz w:val="20"/>
                <w:szCs w:val="20"/>
              </w:rPr>
            </w:pPr>
          </w:p>
        </w:tc>
      </w:tr>
      <w:tr w:rsidR="00DA1BEF" w:rsidRPr="00E873EB" w14:paraId="046F6690" w14:textId="77777777" w:rsidTr="008B0765">
        <w:trPr>
          <w:cantSplit/>
        </w:trPr>
        <w:tc>
          <w:tcPr>
            <w:tcW w:w="859" w:type="pct"/>
            <w:shd w:val="clear" w:color="auto" w:fill="830D28"/>
            <w:vAlign w:val="center"/>
          </w:tcPr>
          <w:p w14:paraId="1EC0283C" w14:textId="77777777" w:rsidR="00DA1BEF" w:rsidRPr="00E873EB" w:rsidRDefault="00DA1BEF"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Contratto Esecutivo</w:t>
            </w:r>
          </w:p>
        </w:tc>
        <w:tc>
          <w:tcPr>
            <w:tcW w:w="4141" w:type="pct"/>
            <w:shd w:val="clear" w:color="auto" w:fill="FFFFFF"/>
            <w:vAlign w:val="center"/>
          </w:tcPr>
          <w:p w14:paraId="4CD437D9" w14:textId="77777777" w:rsidR="00DA1BEF" w:rsidRPr="00E873EB" w:rsidRDefault="00DA1BEF" w:rsidP="00E873EB">
            <w:pPr>
              <w:spacing w:before="60" w:after="60"/>
              <w:jc w:val="both"/>
              <w:rPr>
                <w:rFonts w:cstheme="minorHAnsi"/>
                <w:b/>
                <w:color w:val="FFFFFF" w:themeColor="background1"/>
                <w:sz w:val="20"/>
                <w:szCs w:val="20"/>
              </w:rPr>
            </w:pPr>
          </w:p>
        </w:tc>
      </w:tr>
      <w:tr w:rsidR="00DA1BEF" w:rsidRPr="00E873EB" w14:paraId="1A723ED7" w14:textId="77777777" w:rsidTr="008B0765">
        <w:trPr>
          <w:cantSplit/>
        </w:trPr>
        <w:tc>
          <w:tcPr>
            <w:tcW w:w="859" w:type="pct"/>
            <w:shd w:val="clear" w:color="auto" w:fill="830D28"/>
            <w:vAlign w:val="center"/>
          </w:tcPr>
          <w:p w14:paraId="40BE56EA" w14:textId="77777777" w:rsidR="00DA1BEF" w:rsidRPr="00E873EB" w:rsidRDefault="00DA1BEF"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AQ</w:t>
            </w:r>
          </w:p>
        </w:tc>
        <w:tc>
          <w:tcPr>
            <w:tcW w:w="4141" w:type="pct"/>
            <w:shd w:val="clear" w:color="auto" w:fill="FFFFFF"/>
            <w:vAlign w:val="center"/>
          </w:tcPr>
          <w:p w14:paraId="6119161D" w14:textId="77777777" w:rsidR="00DA1BEF" w:rsidRPr="00E873EB" w:rsidRDefault="00DA1BEF" w:rsidP="00E873EB">
            <w:pPr>
              <w:spacing w:before="60" w:after="60"/>
              <w:jc w:val="both"/>
              <w:rPr>
                <w:rFonts w:cstheme="minorHAnsi"/>
                <w:b/>
                <w:color w:val="FFFFFF" w:themeColor="background1"/>
                <w:sz w:val="20"/>
                <w:szCs w:val="20"/>
              </w:rPr>
            </w:pPr>
          </w:p>
        </w:tc>
      </w:tr>
      <w:tr w:rsidR="004B6070" w:rsidRPr="00E873EB" w14:paraId="6BDBA49B" w14:textId="77777777" w:rsidTr="008B0765">
        <w:trPr>
          <w:cantSplit/>
        </w:trPr>
        <w:tc>
          <w:tcPr>
            <w:tcW w:w="859" w:type="pct"/>
            <w:shd w:val="clear" w:color="auto" w:fill="830D28"/>
            <w:vAlign w:val="center"/>
          </w:tcPr>
          <w:p w14:paraId="2BE16B97" w14:textId="77777777" w:rsidR="004B6070" w:rsidRPr="00E873EB" w:rsidRDefault="004B6070"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Progetto</w:t>
            </w:r>
          </w:p>
        </w:tc>
        <w:tc>
          <w:tcPr>
            <w:tcW w:w="4141" w:type="pct"/>
            <w:shd w:val="clear" w:color="auto" w:fill="FFFFFF"/>
            <w:vAlign w:val="center"/>
          </w:tcPr>
          <w:p w14:paraId="01E93D27" w14:textId="77777777" w:rsidR="004B6070" w:rsidRPr="00E873EB" w:rsidRDefault="004B6070" w:rsidP="00E873EB">
            <w:pPr>
              <w:spacing w:before="60" w:after="60"/>
              <w:jc w:val="both"/>
              <w:rPr>
                <w:rFonts w:cstheme="minorHAnsi"/>
                <w:b/>
                <w:color w:val="FFFFFF" w:themeColor="background1"/>
                <w:sz w:val="20"/>
                <w:szCs w:val="20"/>
              </w:rPr>
            </w:pPr>
          </w:p>
        </w:tc>
      </w:tr>
      <w:tr w:rsidR="0025049A" w:rsidRPr="00E873EB" w14:paraId="783C37DB" w14:textId="77777777" w:rsidTr="008B0765">
        <w:trPr>
          <w:cantSplit/>
        </w:trPr>
        <w:tc>
          <w:tcPr>
            <w:tcW w:w="859" w:type="pct"/>
            <w:shd w:val="clear" w:color="auto" w:fill="830D28"/>
            <w:vAlign w:val="center"/>
          </w:tcPr>
          <w:p w14:paraId="6446CB4A" w14:textId="77777777" w:rsidR="0025049A" w:rsidRPr="00E873EB" w:rsidRDefault="0025049A"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Data consegna</w:t>
            </w:r>
          </w:p>
        </w:tc>
        <w:tc>
          <w:tcPr>
            <w:tcW w:w="4141" w:type="pct"/>
            <w:shd w:val="clear" w:color="auto" w:fill="FFFFFF"/>
            <w:vAlign w:val="center"/>
          </w:tcPr>
          <w:p w14:paraId="0AF1C5C1" w14:textId="77D6B37E" w:rsidR="0025049A" w:rsidRPr="00E873EB" w:rsidRDefault="0025049A" w:rsidP="00E873EB">
            <w:pPr>
              <w:spacing w:before="60" w:after="60"/>
              <w:jc w:val="both"/>
              <w:rPr>
                <w:rFonts w:cstheme="minorHAnsi"/>
                <w:b/>
                <w:color w:val="FFFFFF" w:themeColor="background1"/>
                <w:sz w:val="20"/>
                <w:szCs w:val="20"/>
              </w:rPr>
            </w:pPr>
            <w:r w:rsidRPr="00E873EB">
              <w:t>2</w:t>
            </w:r>
            <w:r w:rsidR="00341002">
              <w:t>7</w:t>
            </w:r>
            <w:r w:rsidRPr="00E873EB">
              <w:t>/10/2026</w:t>
            </w:r>
          </w:p>
        </w:tc>
      </w:tr>
      <w:tr w:rsidR="0025049A" w:rsidRPr="00E873EB" w14:paraId="15B26A17" w14:textId="77777777" w:rsidTr="008B0765">
        <w:trPr>
          <w:cantSplit/>
        </w:trPr>
        <w:tc>
          <w:tcPr>
            <w:tcW w:w="859" w:type="pct"/>
            <w:shd w:val="clear" w:color="auto" w:fill="830D28"/>
            <w:vAlign w:val="center"/>
          </w:tcPr>
          <w:p w14:paraId="3937B5FC" w14:textId="77777777" w:rsidR="0025049A" w:rsidRPr="00E873EB" w:rsidRDefault="0025049A"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Versione</w:t>
            </w:r>
          </w:p>
        </w:tc>
        <w:tc>
          <w:tcPr>
            <w:tcW w:w="4141" w:type="pct"/>
            <w:shd w:val="clear" w:color="auto" w:fill="FFFFFF"/>
            <w:vAlign w:val="center"/>
          </w:tcPr>
          <w:p w14:paraId="294D4DE7" w14:textId="75F88C8C" w:rsidR="0025049A" w:rsidRPr="00E873EB" w:rsidRDefault="0025049A" w:rsidP="00E873EB">
            <w:pPr>
              <w:spacing w:before="60" w:after="60"/>
              <w:jc w:val="both"/>
              <w:rPr>
                <w:rFonts w:cstheme="minorHAnsi"/>
                <w:b/>
                <w:color w:val="FFFFFF" w:themeColor="background1"/>
                <w:sz w:val="20"/>
                <w:szCs w:val="20"/>
              </w:rPr>
            </w:pPr>
            <w:r w:rsidRPr="00E873EB">
              <w:t>3.5</w:t>
            </w:r>
            <w:r w:rsidR="00341002">
              <w:t>2</w:t>
            </w:r>
          </w:p>
        </w:tc>
      </w:tr>
      <w:tr w:rsidR="004B6070" w:rsidRPr="00E873EB" w14:paraId="0D1F1D59" w14:textId="77777777" w:rsidTr="008B0765">
        <w:trPr>
          <w:cantSplit/>
        </w:trPr>
        <w:tc>
          <w:tcPr>
            <w:tcW w:w="859" w:type="pct"/>
            <w:shd w:val="clear" w:color="auto" w:fill="830D28"/>
            <w:vAlign w:val="center"/>
          </w:tcPr>
          <w:p w14:paraId="789CBFA8" w14:textId="77777777" w:rsidR="004B6070" w:rsidRPr="00E873EB" w:rsidRDefault="004B6070"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Documento</w:t>
            </w:r>
          </w:p>
        </w:tc>
        <w:tc>
          <w:tcPr>
            <w:tcW w:w="4141" w:type="pct"/>
            <w:shd w:val="clear" w:color="auto" w:fill="FFFFFF"/>
            <w:vAlign w:val="center"/>
          </w:tcPr>
          <w:p w14:paraId="30717EED" w14:textId="131A6A5C" w:rsidR="004B6070" w:rsidRPr="00E873EB" w:rsidRDefault="004B6070" w:rsidP="00E873EB">
            <w:pPr>
              <w:spacing w:before="60" w:after="60"/>
              <w:jc w:val="both"/>
              <w:rPr>
                <w:rFonts w:cstheme="minorHAnsi"/>
                <w:b/>
                <w:color w:val="FFFFFF" w:themeColor="background1"/>
                <w:sz w:val="20"/>
                <w:szCs w:val="20"/>
              </w:rPr>
            </w:pPr>
            <w:r w:rsidRPr="00E873EB">
              <w:t>ANALISI_Integrazione-ANSC_v3.5</w:t>
            </w:r>
            <w:r w:rsidR="00341002">
              <w:t>2</w:t>
            </w:r>
          </w:p>
        </w:tc>
      </w:tr>
      <w:tr w:rsidR="0025049A" w:rsidRPr="00E873EB" w14:paraId="2870DD85" w14:textId="77777777" w:rsidTr="008B0765">
        <w:trPr>
          <w:cantSplit/>
        </w:trPr>
        <w:tc>
          <w:tcPr>
            <w:tcW w:w="859" w:type="pct"/>
            <w:shd w:val="clear" w:color="auto" w:fill="830D28"/>
            <w:vAlign w:val="center"/>
          </w:tcPr>
          <w:p w14:paraId="7DB58B3D" w14:textId="77777777" w:rsidR="0025049A" w:rsidRPr="00E873EB" w:rsidRDefault="0025049A"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N. Pagine</w:t>
            </w:r>
          </w:p>
        </w:tc>
        <w:tc>
          <w:tcPr>
            <w:tcW w:w="4141" w:type="pct"/>
            <w:shd w:val="clear" w:color="auto" w:fill="FFFFFF"/>
            <w:vAlign w:val="center"/>
          </w:tcPr>
          <w:p w14:paraId="38AB8DEF" w14:textId="77777777" w:rsidR="0025049A" w:rsidRPr="00E873EB" w:rsidRDefault="0025049A" w:rsidP="00E873EB">
            <w:pPr>
              <w:spacing w:before="60" w:after="60"/>
              <w:jc w:val="both"/>
              <w:rPr>
                <w:rFonts w:cstheme="minorHAnsi"/>
                <w:b/>
                <w:color w:val="FFFFFF" w:themeColor="background1"/>
                <w:sz w:val="20"/>
                <w:szCs w:val="20"/>
              </w:rPr>
            </w:pPr>
          </w:p>
        </w:tc>
      </w:tr>
      <w:tr w:rsidR="00CA3E52" w:rsidRPr="00E873EB" w14:paraId="60EACD4B" w14:textId="77777777" w:rsidTr="008B0765">
        <w:trPr>
          <w:cantSplit/>
        </w:trPr>
        <w:tc>
          <w:tcPr>
            <w:tcW w:w="859" w:type="pct"/>
            <w:shd w:val="clear" w:color="auto" w:fill="830D28"/>
            <w:vAlign w:val="center"/>
          </w:tcPr>
          <w:p w14:paraId="0CEF0D0A" w14:textId="77777777" w:rsidR="00CA3E52" w:rsidRPr="00E873EB" w:rsidRDefault="00CA3E52"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 xml:space="preserve">Codice Area Applicativa </w:t>
            </w:r>
          </w:p>
        </w:tc>
        <w:tc>
          <w:tcPr>
            <w:tcW w:w="4141" w:type="pct"/>
            <w:shd w:val="clear" w:color="auto" w:fill="FFFFFF"/>
            <w:vAlign w:val="center"/>
          </w:tcPr>
          <w:p w14:paraId="49D3E451" w14:textId="77777777" w:rsidR="00CA3E52" w:rsidRPr="00E873EB" w:rsidRDefault="00CA3E52" w:rsidP="00E873EB">
            <w:pPr>
              <w:spacing w:before="60" w:after="60"/>
              <w:jc w:val="both"/>
              <w:rPr>
                <w:rFonts w:cstheme="minorHAnsi"/>
                <w:b/>
                <w:color w:val="FFFFFF" w:themeColor="background1"/>
                <w:sz w:val="20"/>
                <w:szCs w:val="20"/>
              </w:rPr>
            </w:pPr>
          </w:p>
        </w:tc>
      </w:tr>
      <w:tr w:rsidR="00CA3E52" w:rsidRPr="00E873EB" w14:paraId="2A7FD72F" w14:textId="77777777" w:rsidTr="008B0765">
        <w:trPr>
          <w:cantSplit/>
        </w:trPr>
        <w:tc>
          <w:tcPr>
            <w:tcW w:w="859" w:type="pct"/>
            <w:shd w:val="clear" w:color="auto" w:fill="830D28"/>
            <w:vAlign w:val="center"/>
          </w:tcPr>
          <w:p w14:paraId="2AD2963B" w14:textId="77777777" w:rsidR="00CA3E52" w:rsidRPr="00E873EB" w:rsidRDefault="00CA3E52"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Codice Asset</w:t>
            </w:r>
          </w:p>
        </w:tc>
        <w:tc>
          <w:tcPr>
            <w:tcW w:w="4141" w:type="pct"/>
            <w:shd w:val="clear" w:color="auto" w:fill="FFFFFF"/>
            <w:vAlign w:val="center"/>
          </w:tcPr>
          <w:p w14:paraId="6BDA230F" w14:textId="77777777" w:rsidR="00CA3E52" w:rsidRPr="00E873EB" w:rsidRDefault="00CA3E52" w:rsidP="00E873EB">
            <w:pPr>
              <w:spacing w:before="60" w:after="60"/>
              <w:jc w:val="both"/>
              <w:rPr>
                <w:rFonts w:cstheme="minorHAnsi"/>
                <w:b/>
                <w:color w:val="FFFFFF" w:themeColor="background1"/>
                <w:sz w:val="20"/>
                <w:szCs w:val="20"/>
              </w:rPr>
            </w:pPr>
          </w:p>
        </w:tc>
      </w:tr>
      <w:tr w:rsidR="00CA3E52" w:rsidRPr="00E873EB" w14:paraId="48175997" w14:textId="77777777" w:rsidTr="008B0765">
        <w:trPr>
          <w:cantSplit/>
        </w:trPr>
        <w:tc>
          <w:tcPr>
            <w:tcW w:w="859" w:type="pct"/>
            <w:shd w:val="clear" w:color="auto" w:fill="830D28"/>
            <w:vAlign w:val="center"/>
          </w:tcPr>
          <w:p w14:paraId="056EECBC" w14:textId="77777777" w:rsidR="00CA3E52" w:rsidRPr="00E873EB" w:rsidRDefault="00CA3E52"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Redatto</w:t>
            </w:r>
          </w:p>
        </w:tc>
        <w:tc>
          <w:tcPr>
            <w:tcW w:w="4141" w:type="pct"/>
            <w:shd w:val="clear" w:color="auto" w:fill="FFFFFF"/>
            <w:vAlign w:val="center"/>
          </w:tcPr>
          <w:p w14:paraId="0B7CA6CA" w14:textId="77777777" w:rsidR="00CA3E52" w:rsidRPr="00E873EB" w:rsidRDefault="00CA3E52" w:rsidP="00E873EB">
            <w:pPr>
              <w:spacing w:before="60" w:after="60"/>
              <w:jc w:val="both"/>
              <w:rPr>
                <w:rFonts w:cstheme="minorHAnsi"/>
                <w:b/>
                <w:color w:val="FFFFFF" w:themeColor="background1"/>
                <w:sz w:val="20"/>
                <w:szCs w:val="20"/>
              </w:rPr>
            </w:pPr>
          </w:p>
        </w:tc>
      </w:tr>
      <w:tr w:rsidR="00CA3E52" w:rsidRPr="00E873EB" w14:paraId="5DD7D096" w14:textId="77777777" w:rsidTr="008B0765">
        <w:trPr>
          <w:cantSplit/>
        </w:trPr>
        <w:tc>
          <w:tcPr>
            <w:tcW w:w="859" w:type="pct"/>
            <w:shd w:val="clear" w:color="auto" w:fill="830D28"/>
            <w:vAlign w:val="center"/>
          </w:tcPr>
          <w:p w14:paraId="42D4D743" w14:textId="77777777" w:rsidR="00CA3E52" w:rsidRPr="00E873EB" w:rsidRDefault="00CA3E52"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Validato</w:t>
            </w:r>
          </w:p>
        </w:tc>
        <w:tc>
          <w:tcPr>
            <w:tcW w:w="4141" w:type="pct"/>
            <w:shd w:val="clear" w:color="auto" w:fill="FFFFFF"/>
            <w:vAlign w:val="center"/>
          </w:tcPr>
          <w:p w14:paraId="7A530445" w14:textId="77777777" w:rsidR="00CA3E52" w:rsidRPr="00E873EB" w:rsidRDefault="00CA3E52" w:rsidP="00E873EB">
            <w:pPr>
              <w:spacing w:before="60" w:after="60"/>
              <w:jc w:val="both"/>
              <w:rPr>
                <w:rFonts w:cstheme="minorHAnsi"/>
                <w:b/>
                <w:color w:val="FFFFFF" w:themeColor="background1"/>
                <w:sz w:val="20"/>
                <w:szCs w:val="20"/>
              </w:rPr>
            </w:pPr>
          </w:p>
        </w:tc>
      </w:tr>
      <w:tr w:rsidR="00CA3E52" w:rsidRPr="00E873EB" w14:paraId="723B5A57" w14:textId="77777777" w:rsidTr="008B0765">
        <w:trPr>
          <w:cantSplit/>
        </w:trPr>
        <w:tc>
          <w:tcPr>
            <w:tcW w:w="859" w:type="pct"/>
            <w:shd w:val="clear" w:color="auto" w:fill="830D28"/>
            <w:vAlign w:val="center"/>
          </w:tcPr>
          <w:p w14:paraId="3B69FE8F" w14:textId="77777777" w:rsidR="00CA3E52" w:rsidRPr="00E873EB" w:rsidRDefault="00CA3E52"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Approvato</w:t>
            </w:r>
          </w:p>
        </w:tc>
        <w:tc>
          <w:tcPr>
            <w:tcW w:w="4141" w:type="pct"/>
            <w:shd w:val="clear" w:color="auto" w:fill="FFFFFF"/>
            <w:vAlign w:val="center"/>
          </w:tcPr>
          <w:p w14:paraId="6C577549" w14:textId="77777777" w:rsidR="00CA3E52" w:rsidRPr="00E873EB" w:rsidRDefault="00CA3E52" w:rsidP="00E873EB">
            <w:pPr>
              <w:spacing w:before="60" w:after="60"/>
              <w:jc w:val="both"/>
              <w:rPr>
                <w:rFonts w:cstheme="minorHAnsi"/>
                <w:b/>
                <w:color w:val="FFFFFF" w:themeColor="background1"/>
                <w:sz w:val="20"/>
                <w:szCs w:val="20"/>
              </w:rPr>
            </w:pPr>
          </w:p>
        </w:tc>
      </w:tr>
    </w:tbl>
    <w:p w14:paraId="6A05C04D" w14:textId="77777777" w:rsidR="00A44BB2" w:rsidRPr="00E873EB" w:rsidRDefault="00A44BB2" w:rsidP="00E873EB">
      <w:pPr>
        <w:jc w:val="both"/>
        <w:rPr>
          <w:rFonts w:cs="Tahoma"/>
          <w:szCs w:val="20"/>
        </w:rPr>
      </w:pPr>
    </w:p>
    <w:p w14:paraId="79AF3E2F" w14:textId="77777777" w:rsidR="00A44BB2" w:rsidRPr="00E873EB" w:rsidRDefault="00A44BB2" w:rsidP="00E873EB">
      <w:pPr>
        <w:jc w:val="both"/>
        <w:rPr>
          <w:rFonts w:cs="Tahoma"/>
          <w:szCs w:val="20"/>
        </w:rPr>
      </w:pPr>
      <w:r w:rsidRPr="00E873EB">
        <w:rPr>
          <w:rFonts w:cs="Tahoma"/>
          <w:szCs w:val="20"/>
        </w:rPr>
        <w:br w:type="page"/>
      </w:r>
    </w:p>
    <w:p w14:paraId="52F186B6" w14:textId="77777777" w:rsidR="004B6070" w:rsidRPr="00E873EB" w:rsidRDefault="004B6070" w:rsidP="00E873EB">
      <w:pPr>
        <w:jc w:val="both"/>
        <w:rPr>
          <w:rFonts w:cs="Tahoma"/>
          <w:szCs w:val="20"/>
        </w:rPr>
      </w:pPr>
    </w:p>
    <w:p w14:paraId="16C9D4B4" w14:textId="77777777" w:rsidR="004B6070" w:rsidRPr="00E873EB" w:rsidRDefault="004B6070" w:rsidP="00E873EB">
      <w:pPr>
        <w:jc w:val="both"/>
        <w:rPr>
          <w:rStyle w:val="GFITitoloPrefazione"/>
          <w:rFonts w:ascii="Tahoma" w:hAnsi="Tahoma" w:cs="Tahoma"/>
        </w:rPr>
      </w:pPr>
      <w:r w:rsidRPr="00E873EB">
        <w:rPr>
          <w:rStyle w:val="GFITitoloPrefazione"/>
          <w:rFonts w:ascii="Tahoma" w:hAnsi="Tahoma" w:cs="Tahoma"/>
        </w:rPr>
        <w:t>Storia del Documento</w:t>
      </w:r>
    </w:p>
    <w:p w14:paraId="57F1B609" w14:textId="77777777" w:rsidR="004B6070" w:rsidRPr="00E873EB" w:rsidRDefault="004B6070" w:rsidP="00E873EB">
      <w:pPr>
        <w:jc w:val="both"/>
        <w:rPr>
          <w:rStyle w:val="GFITitoloPrefazione"/>
          <w:rFonts w:ascii="Tahoma" w:hAnsi="Tahoma" w:cs="Tahoma"/>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052"/>
        <w:gridCol w:w="896"/>
        <w:gridCol w:w="3518"/>
        <w:gridCol w:w="3884"/>
      </w:tblGrid>
      <w:tr w:rsidR="005B4475" w:rsidRPr="00E873EB" w14:paraId="5E73C312" w14:textId="77777777" w:rsidTr="0017157C">
        <w:trPr>
          <w:trHeight w:val="525"/>
          <w:tblHeader/>
        </w:trPr>
        <w:tc>
          <w:tcPr>
            <w:tcW w:w="702" w:type="pct"/>
            <w:shd w:val="clear" w:color="000000" w:fill="830D28"/>
            <w:vAlign w:val="center"/>
            <w:hideMark/>
          </w:tcPr>
          <w:p w14:paraId="6EE15D65" w14:textId="77777777" w:rsidR="005B4475" w:rsidRPr="00E873EB" w:rsidRDefault="005B4475"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Data consegna</w:t>
            </w:r>
          </w:p>
        </w:tc>
        <w:tc>
          <w:tcPr>
            <w:tcW w:w="661" w:type="pct"/>
            <w:shd w:val="clear" w:color="000000" w:fill="830D28"/>
            <w:vAlign w:val="center"/>
            <w:hideMark/>
          </w:tcPr>
          <w:p w14:paraId="56C8DBA2" w14:textId="77777777" w:rsidR="005B4475" w:rsidRPr="00E873EB" w:rsidRDefault="005B4475"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Versione</w:t>
            </w:r>
          </w:p>
        </w:tc>
        <w:tc>
          <w:tcPr>
            <w:tcW w:w="1373" w:type="pct"/>
            <w:shd w:val="clear" w:color="000000" w:fill="830D28"/>
            <w:vAlign w:val="center"/>
            <w:hideMark/>
          </w:tcPr>
          <w:p w14:paraId="729EBDED" w14:textId="77777777" w:rsidR="005B4475" w:rsidRPr="00E873EB" w:rsidRDefault="005B4475"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Cap. /Sez. modificati</w:t>
            </w:r>
          </w:p>
        </w:tc>
        <w:tc>
          <w:tcPr>
            <w:tcW w:w="2264" w:type="pct"/>
            <w:shd w:val="clear" w:color="000000" w:fill="830D28"/>
            <w:vAlign w:val="center"/>
            <w:hideMark/>
          </w:tcPr>
          <w:p w14:paraId="4EE91266" w14:textId="77777777" w:rsidR="005B4475" w:rsidRPr="00E873EB" w:rsidRDefault="005B4475"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Sintesi dei cambiamenti</w:t>
            </w:r>
          </w:p>
        </w:tc>
      </w:tr>
      <w:tr w:rsidR="005B4475" w:rsidRPr="00E873EB" w14:paraId="204E8D51" w14:textId="77777777" w:rsidTr="0017157C">
        <w:trPr>
          <w:trHeight w:val="540"/>
        </w:trPr>
        <w:tc>
          <w:tcPr>
            <w:tcW w:w="702" w:type="pct"/>
            <w:shd w:val="clear" w:color="000000" w:fill="FFFFFF"/>
            <w:vAlign w:val="center"/>
          </w:tcPr>
          <w:p w14:paraId="1A0F7896" w14:textId="77777777" w:rsidR="005B4475" w:rsidRPr="00E873EB" w:rsidRDefault="0073683F" w:rsidP="00E873EB">
            <w:pPr>
              <w:jc w:val="both"/>
              <w:rPr>
                <w:rFonts w:cs="Tahoma"/>
                <w:color w:val="000000"/>
                <w:sz w:val="20"/>
                <w:szCs w:val="20"/>
              </w:rPr>
            </w:pPr>
            <w:r w:rsidRPr="00E873EB">
              <w:rPr>
                <w:rFonts w:cs="Tahoma"/>
                <w:color w:val="000000"/>
                <w:sz w:val="20"/>
                <w:szCs w:val="20"/>
              </w:rPr>
              <w:t>23/07/2026</w:t>
            </w:r>
          </w:p>
        </w:tc>
        <w:tc>
          <w:tcPr>
            <w:tcW w:w="661" w:type="pct"/>
            <w:shd w:val="clear" w:color="000000" w:fill="FFFFFF"/>
            <w:vAlign w:val="center"/>
          </w:tcPr>
          <w:p w14:paraId="5E91CD4F" w14:textId="77777777" w:rsidR="005B4475" w:rsidRPr="00E873EB" w:rsidRDefault="0073683F" w:rsidP="00E873EB">
            <w:pPr>
              <w:jc w:val="both"/>
              <w:rPr>
                <w:rFonts w:cs="Tahoma"/>
                <w:color w:val="000000"/>
                <w:sz w:val="20"/>
                <w:szCs w:val="20"/>
              </w:rPr>
            </w:pPr>
            <w:r w:rsidRPr="00E873EB">
              <w:rPr>
                <w:rFonts w:cs="Tahoma"/>
                <w:color w:val="000000"/>
                <w:sz w:val="20"/>
                <w:szCs w:val="20"/>
              </w:rPr>
              <w:t>0.4</w:t>
            </w:r>
          </w:p>
        </w:tc>
        <w:tc>
          <w:tcPr>
            <w:tcW w:w="1373" w:type="pct"/>
            <w:shd w:val="clear" w:color="000000" w:fill="FFFFFF"/>
            <w:vAlign w:val="center"/>
          </w:tcPr>
          <w:p w14:paraId="1A7E4018" w14:textId="77777777" w:rsidR="005B4475" w:rsidRPr="00E873EB" w:rsidRDefault="0073683F" w:rsidP="00E873EB">
            <w:pPr>
              <w:jc w:val="both"/>
              <w:rPr>
                <w:rFonts w:cs="Tahoma"/>
                <w:color w:val="000000"/>
                <w:sz w:val="20"/>
                <w:szCs w:val="20"/>
              </w:rPr>
            </w:pPr>
            <w:r w:rsidRPr="00E873EB">
              <w:rPr>
                <w:rFonts w:cs="Tahoma"/>
                <w:color w:val="000000"/>
                <w:sz w:val="20"/>
                <w:szCs w:val="20"/>
              </w:rPr>
              <w:t>Prima stesura</w:t>
            </w:r>
          </w:p>
        </w:tc>
        <w:tc>
          <w:tcPr>
            <w:tcW w:w="2264" w:type="pct"/>
            <w:shd w:val="clear" w:color="000000" w:fill="FFFFFF"/>
            <w:vAlign w:val="center"/>
          </w:tcPr>
          <w:p w14:paraId="786D9DE0" w14:textId="77777777" w:rsidR="005B4475" w:rsidRPr="00E873EB" w:rsidRDefault="0073683F" w:rsidP="00E873EB">
            <w:pPr>
              <w:jc w:val="both"/>
              <w:rPr>
                <w:rFonts w:cs="Tahoma"/>
                <w:color w:val="000000"/>
                <w:sz w:val="16"/>
                <w:szCs w:val="16"/>
              </w:rPr>
            </w:pPr>
            <w:r w:rsidRPr="00E873EB">
              <w:rPr>
                <w:rFonts w:cs="Tahoma"/>
                <w:color w:val="000000"/>
                <w:sz w:val="16"/>
                <w:szCs w:val="16"/>
              </w:rPr>
              <w:t>Bozza del documento per iniziare discussione</w:t>
            </w:r>
          </w:p>
        </w:tc>
      </w:tr>
      <w:tr w:rsidR="005B4475" w:rsidRPr="00E873EB" w14:paraId="3EBBAE81" w14:textId="77777777" w:rsidTr="0017157C">
        <w:trPr>
          <w:trHeight w:val="540"/>
        </w:trPr>
        <w:tc>
          <w:tcPr>
            <w:tcW w:w="702" w:type="pct"/>
            <w:shd w:val="clear" w:color="000000" w:fill="FFFFFF"/>
            <w:vAlign w:val="center"/>
          </w:tcPr>
          <w:p w14:paraId="00902855" w14:textId="77777777" w:rsidR="005B4475" w:rsidRPr="00E873EB" w:rsidRDefault="00A44BB2" w:rsidP="00E873EB">
            <w:pPr>
              <w:jc w:val="both"/>
              <w:rPr>
                <w:rFonts w:cs="Tahoma"/>
                <w:color w:val="000000"/>
                <w:sz w:val="20"/>
                <w:szCs w:val="20"/>
              </w:rPr>
            </w:pPr>
            <w:r w:rsidRPr="00E873EB">
              <w:rPr>
                <w:rFonts w:cs="Tahoma"/>
                <w:color w:val="000000"/>
                <w:sz w:val="20"/>
                <w:szCs w:val="20"/>
              </w:rPr>
              <w:t>23/07/2026</w:t>
            </w:r>
          </w:p>
        </w:tc>
        <w:tc>
          <w:tcPr>
            <w:tcW w:w="661" w:type="pct"/>
            <w:shd w:val="clear" w:color="000000" w:fill="FFFFFF"/>
            <w:vAlign w:val="center"/>
          </w:tcPr>
          <w:p w14:paraId="3567F86E" w14:textId="77777777" w:rsidR="005B4475" w:rsidRPr="00E873EB" w:rsidRDefault="00A44BB2" w:rsidP="00E873EB">
            <w:pPr>
              <w:jc w:val="both"/>
              <w:rPr>
                <w:rFonts w:cs="Tahoma"/>
                <w:color w:val="000000"/>
                <w:sz w:val="20"/>
                <w:szCs w:val="20"/>
              </w:rPr>
            </w:pPr>
            <w:r w:rsidRPr="00E873EB">
              <w:rPr>
                <w:rFonts w:cs="Tahoma"/>
                <w:color w:val="000000"/>
                <w:sz w:val="20"/>
                <w:szCs w:val="20"/>
              </w:rPr>
              <w:t>1.0</w:t>
            </w:r>
          </w:p>
        </w:tc>
        <w:tc>
          <w:tcPr>
            <w:tcW w:w="1373" w:type="pct"/>
            <w:shd w:val="clear" w:color="000000" w:fill="FFFFFF"/>
            <w:vAlign w:val="center"/>
          </w:tcPr>
          <w:p w14:paraId="70B26C9A" w14:textId="77777777" w:rsidR="005B4475" w:rsidRPr="00E873EB" w:rsidRDefault="00A44BB2" w:rsidP="00E873EB">
            <w:pPr>
              <w:jc w:val="both"/>
              <w:rPr>
                <w:rFonts w:cs="Tahoma"/>
                <w:color w:val="000000"/>
                <w:sz w:val="20"/>
                <w:szCs w:val="20"/>
              </w:rPr>
            </w:pPr>
            <w:r w:rsidRPr="00E873EB">
              <w:rPr>
                <w:rFonts w:cs="Tahoma"/>
                <w:color w:val="000000"/>
                <w:sz w:val="20"/>
                <w:szCs w:val="20"/>
              </w:rPr>
              <w:t>Prima versione non ancora ufficiale.</w:t>
            </w:r>
          </w:p>
        </w:tc>
        <w:tc>
          <w:tcPr>
            <w:tcW w:w="2264" w:type="pct"/>
            <w:shd w:val="clear" w:color="000000" w:fill="FFFFFF"/>
            <w:vAlign w:val="center"/>
          </w:tcPr>
          <w:p w14:paraId="07FD30AE" w14:textId="77777777" w:rsidR="005B4475" w:rsidRPr="00E873EB" w:rsidRDefault="00A44BB2" w:rsidP="00E873EB">
            <w:pPr>
              <w:jc w:val="both"/>
              <w:rPr>
                <w:rFonts w:cs="Tahoma"/>
                <w:color w:val="000000"/>
                <w:sz w:val="16"/>
                <w:szCs w:val="16"/>
              </w:rPr>
            </w:pPr>
            <w:r w:rsidRPr="00E873EB">
              <w:rPr>
                <w:rFonts w:cs="Tahoma"/>
                <w:color w:val="000000"/>
                <w:sz w:val="16"/>
                <w:szCs w:val="16"/>
              </w:rPr>
              <w:t>Documento con le prime ipotesi di schermate, tabelle, strutture.</w:t>
            </w:r>
          </w:p>
          <w:p w14:paraId="174149DF" w14:textId="77777777" w:rsidR="0017157C" w:rsidRPr="00E873EB" w:rsidRDefault="0017157C" w:rsidP="00E873EB">
            <w:pPr>
              <w:jc w:val="both"/>
              <w:rPr>
                <w:rFonts w:cs="Tahoma"/>
                <w:color w:val="000000"/>
                <w:sz w:val="16"/>
                <w:szCs w:val="16"/>
              </w:rPr>
            </w:pPr>
          </w:p>
        </w:tc>
      </w:tr>
      <w:tr w:rsidR="001E68C2" w:rsidRPr="00E873EB" w14:paraId="2BD086FA" w14:textId="77777777" w:rsidTr="00DE6DC1">
        <w:tc>
          <w:tcPr>
            <w:tcW w:w="702" w:type="pct"/>
          </w:tcPr>
          <w:p w14:paraId="41225112" w14:textId="77777777" w:rsidR="001E68C2" w:rsidRPr="00E873EB" w:rsidRDefault="00000000" w:rsidP="00E873EB">
            <w:pPr>
              <w:jc w:val="both"/>
              <w:rPr>
                <w:rFonts w:cs="Tahoma"/>
                <w:color w:val="000000"/>
                <w:sz w:val="20"/>
                <w:szCs w:val="20"/>
              </w:rPr>
            </w:pPr>
            <w:r w:rsidRPr="00E873EB">
              <w:rPr>
                <w:rFonts w:cs="Tahoma"/>
                <w:color w:val="000000"/>
                <w:sz w:val="20"/>
                <w:szCs w:val="20"/>
              </w:rPr>
              <w:t>26/07/2026</w:t>
            </w:r>
          </w:p>
        </w:tc>
        <w:tc>
          <w:tcPr>
            <w:tcW w:w="661" w:type="pct"/>
          </w:tcPr>
          <w:p w14:paraId="5C8D00F2" w14:textId="77777777" w:rsidR="001E68C2" w:rsidRPr="00E873EB" w:rsidRDefault="00000000" w:rsidP="00E873EB">
            <w:pPr>
              <w:jc w:val="both"/>
              <w:rPr>
                <w:rFonts w:cs="Tahoma"/>
                <w:color w:val="000000"/>
                <w:sz w:val="20"/>
                <w:szCs w:val="20"/>
              </w:rPr>
            </w:pPr>
            <w:r w:rsidRPr="00E873EB">
              <w:rPr>
                <w:rFonts w:cs="Tahoma"/>
                <w:color w:val="000000"/>
                <w:sz w:val="20"/>
                <w:szCs w:val="20"/>
              </w:rPr>
              <w:t>2.0</w:t>
            </w:r>
          </w:p>
        </w:tc>
        <w:tc>
          <w:tcPr>
            <w:tcW w:w="1373" w:type="pct"/>
          </w:tcPr>
          <w:p w14:paraId="286A22DA" w14:textId="77777777" w:rsidR="001E68C2" w:rsidRPr="00E873EB" w:rsidRDefault="00000000" w:rsidP="00E873EB">
            <w:pPr>
              <w:jc w:val="both"/>
              <w:rPr>
                <w:rFonts w:cs="Tahoma"/>
                <w:color w:val="000000"/>
                <w:sz w:val="20"/>
                <w:szCs w:val="20"/>
              </w:rPr>
            </w:pPr>
            <w:r w:rsidRPr="00E873EB">
              <w:rPr>
                <w:rFonts w:cs="Tahoma"/>
                <w:color w:val="000000"/>
                <w:sz w:val="20"/>
                <w:szCs w:val="20"/>
              </w:rPr>
              <w:t>Vincoli ANSC (nuovo); Requisiti; Architettura; Worker→Modello di esecuzione; PC-1/2/3/5/7; Back-office; App. A/B; Glossario; Open Point</w:t>
            </w:r>
          </w:p>
        </w:tc>
        <w:tc>
          <w:tcPr>
            <w:tcW w:w="2264" w:type="pct"/>
          </w:tcPr>
          <w:p w14:paraId="0AC7BDFF" w14:textId="77777777" w:rsidR="001E68C2" w:rsidRPr="00E873EB" w:rsidRDefault="00000000" w:rsidP="00E873EB">
            <w:pPr>
              <w:jc w:val="both"/>
              <w:rPr>
                <w:rFonts w:cs="Tahoma"/>
                <w:color w:val="000000"/>
                <w:sz w:val="16"/>
                <w:szCs w:val="16"/>
              </w:rPr>
            </w:pPr>
            <w:r w:rsidRPr="00E873EB">
              <w:rPr>
                <w:rFonts w:cs="Tahoma"/>
                <w:color w:val="000000"/>
                <w:sz w:val="16"/>
                <w:szCs w:val="16"/>
              </w:rPr>
              <w:t xml:space="preserve">Correzione dell’impianto: la scrittura verso ANSC è presidiata (firma USC con OTP per atto, R009 che deposita la bozza), </w:t>
            </w:r>
            <w:r w:rsidR="009F1322" w:rsidRPr="00E873EB">
              <w:rPr>
                <w:rFonts w:cs="Tahoma"/>
                <w:color w:val="000000"/>
                <w:sz w:val="16"/>
                <w:szCs w:val="16"/>
              </w:rPr>
              <w:t>Eliminata</w:t>
            </w:r>
            <w:r w:rsidRPr="00E873EB">
              <w:rPr>
                <w:rFonts w:cs="Tahoma"/>
                <w:color w:val="000000"/>
                <w:sz w:val="16"/>
                <w:szCs w:val="16"/>
              </w:rPr>
              <w:t xml:space="preserve"> corsia asincrona non presidiata. Rimosse </w:t>
            </w:r>
            <w:r w:rsidR="009F1322" w:rsidRPr="00E873EB">
              <w:rPr>
                <w:rFonts w:cs="Tahoma"/>
                <w:color w:val="000000"/>
                <w:sz w:val="16"/>
                <w:szCs w:val="16"/>
              </w:rPr>
              <w:t>alcune parti non più coerenti.</w:t>
            </w:r>
          </w:p>
        </w:tc>
      </w:tr>
      <w:tr w:rsidR="005B4475" w:rsidRPr="00E873EB" w14:paraId="11C385E7" w14:textId="77777777" w:rsidTr="0017157C">
        <w:trPr>
          <w:trHeight w:val="540"/>
        </w:trPr>
        <w:tc>
          <w:tcPr>
            <w:tcW w:w="702" w:type="pct"/>
            <w:shd w:val="clear" w:color="000000" w:fill="FFFFFF"/>
            <w:vAlign w:val="center"/>
          </w:tcPr>
          <w:p w14:paraId="79D6E628" w14:textId="77777777" w:rsidR="005B4475" w:rsidRPr="00E873EB" w:rsidRDefault="005B4475" w:rsidP="00E873EB">
            <w:pPr>
              <w:jc w:val="both"/>
              <w:rPr>
                <w:rFonts w:cs="Tahoma"/>
                <w:color w:val="000000"/>
                <w:sz w:val="20"/>
                <w:szCs w:val="20"/>
              </w:rPr>
            </w:pPr>
            <w:r w:rsidRPr="00E873EB">
              <w:rPr>
                <w:rFonts w:cs="Tahoma"/>
                <w:color w:val="000000"/>
                <w:sz w:val="20"/>
                <w:szCs w:val="20"/>
              </w:rPr>
              <w:t>03/08/2026</w:t>
            </w:r>
          </w:p>
        </w:tc>
        <w:tc>
          <w:tcPr>
            <w:tcW w:w="661" w:type="pct"/>
            <w:shd w:val="clear" w:color="000000" w:fill="FFFFFF"/>
            <w:vAlign w:val="center"/>
          </w:tcPr>
          <w:p w14:paraId="4448755B" w14:textId="77777777" w:rsidR="005B4475" w:rsidRPr="00E873EB" w:rsidRDefault="005B4475" w:rsidP="00E873EB">
            <w:pPr>
              <w:jc w:val="both"/>
              <w:rPr>
                <w:rFonts w:cs="Tahoma"/>
                <w:color w:val="000000"/>
                <w:sz w:val="20"/>
                <w:szCs w:val="20"/>
              </w:rPr>
            </w:pPr>
            <w:r w:rsidRPr="00E873EB">
              <w:rPr>
                <w:rFonts w:cs="Tahoma"/>
                <w:color w:val="000000"/>
                <w:sz w:val="20"/>
                <w:szCs w:val="20"/>
              </w:rPr>
              <w:t>2.1</w:t>
            </w:r>
          </w:p>
        </w:tc>
        <w:tc>
          <w:tcPr>
            <w:tcW w:w="1373" w:type="pct"/>
            <w:shd w:val="clear" w:color="000000" w:fill="FFFFFF"/>
            <w:vAlign w:val="center"/>
          </w:tcPr>
          <w:p w14:paraId="2ACB0265" w14:textId="77777777" w:rsidR="005B4475" w:rsidRPr="00E873EB" w:rsidRDefault="005B4475" w:rsidP="00E873EB">
            <w:pPr>
              <w:jc w:val="both"/>
              <w:rPr>
                <w:rFonts w:cs="Tahoma"/>
                <w:color w:val="000000"/>
                <w:sz w:val="20"/>
                <w:szCs w:val="20"/>
              </w:rPr>
            </w:pPr>
            <w:r w:rsidRPr="00E873EB">
              <w:rPr>
                <w:rFonts w:cs="Tahoma"/>
                <w:color w:val="000000"/>
                <w:sz w:val="20"/>
                <w:szCs w:val="20"/>
              </w:rPr>
              <w:t>Porting in Kubernetes (capp. 6 e 7); Modello dati</w:t>
            </w:r>
          </w:p>
        </w:tc>
        <w:tc>
          <w:tcPr>
            <w:tcW w:w="2264" w:type="pct"/>
            <w:shd w:val="clear" w:color="000000" w:fill="FFFFFF"/>
            <w:vAlign w:val="center"/>
          </w:tcPr>
          <w:p w14:paraId="4927AA77" w14:textId="77777777" w:rsidR="005B4475" w:rsidRPr="00E873EB" w:rsidRDefault="005B4475" w:rsidP="00E873EB">
            <w:pPr>
              <w:jc w:val="both"/>
              <w:rPr>
                <w:rFonts w:cs="Tahoma"/>
                <w:color w:val="000000"/>
                <w:sz w:val="16"/>
                <w:szCs w:val="16"/>
              </w:rPr>
            </w:pPr>
            <w:r w:rsidRPr="00E873EB">
              <w:rPr>
                <w:rFonts w:cs="Tahoma"/>
                <w:color w:val="000000"/>
                <w:sz w:val="16"/>
                <w:szCs w:val="16"/>
              </w:rPr>
              <w:t>Revisione redazionale: «lift-and-shift» sostituito da «porting»; ampliati i presupposti dell’attività e la disamina delle difficoltà.</w:t>
            </w:r>
          </w:p>
        </w:tc>
      </w:tr>
      <w:tr w:rsidR="001E68C2" w:rsidRPr="00E873EB" w14:paraId="619D82BC" w14:textId="77777777" w:rsidTr="00DE6DC1">
        <w:tc>
          <w:tcPr>
            <w:tcW w:w="702" w:type="pct"/>
          </w:tcPr>
          <w:p w14:paraId="14F4AD43" w14:textId="77777777" w:rsidR="001E68C2" w:rsidRPr="00E873EB" w:rsidRDefault="00000000" w:rsidP="00E873EB">
            <w:pPr>
              <w:jc w:val="both"/>
              <w:rPr>
                <w:rFonts w:cs="Tahoma"/>
                <w:color w:val="000000"/>
                <w:sz w:val="20"/>
                <w:szCs w:val="20"/>
              </w:rPr>
            </w:pPr>
            <w:r w:rsidRPr="00E873EB">
              <w:rPr>
                <w:rFonts w:cs="Tahoma"/>
                <w:color w:val="000000"/>
                <w:sz w:val="20"/>
                <w:szCs w:val="20"/>
              </w:rPr>
              <w:t>03/08/2026</w:t>
            </w:r>
          </w:p>
        </w:tc>
        <w:tc>
          <w:tcPr>
            <w:tcW w:w="661" w:type="pct"/>
          </w:tcPr>
          <w:p w14:paraId="09A79B9D" w14:textId="77777777" w:rsidR="001E68C2" w:rsidRPr="00E873EB" w:rsidRDefault="00000000" w:rsidP="00E873EB">
            <w:pPr>
              <w:jc w:val="both"/>
              <w:rPr>
                <w:rFonts w:cs="Tahoma"/>
                <w:color w:val="000000"/>
                <w:sz w:val="20"/>
                <w:szCs w:val="20"/>
              </w:rPr>
            </w:pPr>
            <w:r w:rsidRPr="00E873EB">
              <w:rPr>
                <w:rFonts w:cs="Tahoma"/>
                <w:color w:val="000000"/>
                <w:sz w:val="20"/>
                <w:szCs w:val="20"/>
              </w:rPr>
              <w:t>2.2</w:t>
            </w:r>
          </w:p>
        </w:tc>
        <w:tc>
          <w:tcPr>
            <w:tcW w:w="1373" w:type="pct"/>
          </w:tcPr>
          <w:p w14:paraId="7E099951" w14:textId="77777777" w:rsidR="001E68C2" w:rsidRPr="00E873EB" w:rsidRDefault="00000000" w:rsidP="00E873EB">
            <w:pPr>
              <w:jc w:val="both"/>
              <w:rPr>
                <w:rFonts w:cs="Tahoma"/>
                <w:color w:val="000000"/>
                <w:sz w:val="20"/>
                <w:szCs w:val="20"/>
              </w:rPr>
            </w:pPr>
            <w:r w:rsidRPr="00E873EB">
              <w:rPr>
                <w:rFonts w:cs="Tahoma"/>
                <w:color w:val="000000"/>
                <w:sz w:val="20"/>
                <w:szCs w:val="20"/>
              </w:rPr>
              <w:t>Premesse e requisiti; Vincoli ANSC; Architettura; Deployment; Modello dati; Mappatura payload; Gestione dei dizionari ANSC (nuovo); Modello di esecuzione; Open Point; Back-office; App. A/B</w:t>
            </w:r>
          </w:p>
        </w:tc>
        <w:tc>
          <w:tcPr>
            <w:tcW w:w="2264" w:type="pct"/>
          </w:tcPr>
          <w:p w14:paraId="514BBCF9" w14:textId="77777777" w:rsidR="001E68C2" w:rsidRPr="00E873EB" w:rsidRDefault="00000000" w:rsidP="00E873EB">
            <w:pPr>
              <w:jc w:val="both"/>
              <w:rPr>
                <w:rFonts w:cs="Tahoma"/>
                <w:color w:val="000000"/>
                <w:sz w:val="16"/>
                <w:szCs w:val="16"/>
              </w:rPr>
            </w:pPr>
            <w:r w:rsidRPr="00E873EB">
              <w:rPr>
                <w:rFonts w:cs="Tahoma"/>
                <w:color w:val="000000"/>
                <w:sz w:val="16"/>
                <w:szCs w:val="16"/>
              </w:rPr>
              <w:t>Rilettura critica: bonifica del lessico outbox, coerenza preverifica/back-office/ordine dei servizi, correzione della mappa casistiche Morte_xxx e dei percorsi del modello evento, allineamento del modello dati e delle API. Nuovo capitolo sulla gestione dei dizionari ANSC (RF-10): concentratore dedicato, comando di aggiornamento on request, tabelle e fruizione da SIPO.</w:t>
            </w:r>
          </w:p>
        </w:tc>
      </w:tr>
      <w:tr w:rsidR="001E68C2" w:rsidRPr="00E873EB" w14:paraId="7342F5AB" w14:textId="77777777" w:rsidTr="00DE6DC1">
        <w:tc>
          <w:tcPr>
            <w:tcW w:w="702" w:type="pct"/>
          </w:tcPr>
          <w:p w14:paraId="72AD3DCF" w14:textId="77777777" w:rsidR="001E68C2" w:rsidRPr="00E873EB" w:rsidRDefault="00000000" w:rsidP="00E873EB">
            <w:pPr>
              <w:jc w:val="both"/>
              <w:rPr>
                <w:rFonts w:cs="Tahoma"/>
                <w:color w:val="000000"/>
                <w:sz w:val="20"/>
                <w:szCs w:val="20"/>
              </w:rPr>
            </w:pPr>
            <w:r w:rsidRPr="00E873EB">
              <w:rPr>
                <w:rFonts w:cs="Tahoma"/>
                <w:color w:val="000000"/>
                <w:sz w:val="20"/>
                <w:szCs w:val="20"/>
              </w:rPr>
              <w:t>04/08/2026</w:t>
            </w:r>
          </w:p>
        </w:tc>
        <w:tc>
          <w:tcPr>
            <w:tcW w:w="661" w:type="pct"/>
          </w:tcPr>
          <w:p w14:paraId="7B293464" w14:textId="77777777" w:rsidR="001E68C2" w:rsidRPr="00E873EB" w:rsidRDefault="00000000" w:rsidP="00E873EB">
            <w:pPr>
              <w:jc w:val="both"/>
              <w:rPr>
                <w:rFonts w:cs="Tahoma"/>
                <w:color w:val="000000"/>
                <w:sz w:val="20"/>
                <w:szCs w:val="20"/>
              </w:rPr>
            </w:pPr>
            <w:r w:rsidRPr="00E873EB">
              <w:rPr>
                <w:rFonts w:cs="Tahoma"/>
                <w:color w:val="000000"/>
                <w:sz w:val="20"/>
                <w:szCs w:val="20"/>
              </w:rPr>
              <w:t>2.3</w:t>
            </w:r>
          </w:p>
        </w:tc>
        <w:tc>
          <w:tcPr>
            <w:tcW w:w="1373" w:type="pct"/>
          </w:tcPr>
          <w:p w14:paraId="76CBECD1" w14:textId="77777777" w:rsidR="001E68C2" w:rsidRPr="00E873EB" w:rsidRDefault="00000000" w:rsidP="00E873EB">
            <w:pPr>
              <w:jc w:val="both"/>
              <w:rPr>
                <w:rFonts w:cs="Tahoma"/>
                <w:color w:val="000000"/>
                <w:sz w:val="20"/>
                <w:szCs w:val="20"/>
              </w:rPr>
            </w:pPr>
            <w:r w:rsidRPr="00E873EB">
              <w:rPr>
                <w:rFonts w:cs="Tahoma"/>
                <w:color w:val="000000"/>
                <w:sz w:val="20"/>
                <w:szCs w:val="20"/>
              </w:rPr>
              <w:t>Modello dati; Gestione dei dizionari ANSC; App. A; App. B; Riferimenti</w:t>
            </w:r>
          </w:p>
        </w:tc>
        <w:tc>
          <w:tcPr>
            <w:tcW w:w="2264" w:type="pct"/>
          </w:tcPr>
          <w:p w14:paraId="0848FDF3" w14:textId="77777777" w:rsidR="001E68C2" w:rsidRPr="00E873EB" w:rsidRDefault="00000000" w:rsidP="00E873EB">
            <w:pPr>
              <w:jc w:val="both"/>
              <w:rPr>
                <w:rFonts w:cs="Tahoma"/>
                <w:color w:val="000000"/>
                <w:sz w:val="16"/>
                <w:szCs w:val="16"/>
              </w:rPr>
            </w:pPr>
            <w:r w:rsidRPr="00E873EB">
              <w:rPr>
                <w:rFonts w:cs="Tahoma"/>
                <w:color w:val="000000"/>
                <w:sz w:val="16"/>
                <w:szCs w:val="16"/>
              </w:rPr>
              <w:t>Allineamento dello schema ANSC_USR allo standard aziendale di nomenclatura [R5]: marcatore di tipo su ANSC_LOG_AUDIT e sulla famiglia ANSC_DIZ_*, sigla UK_ sui vincoli di unicità, prefisso di modulo nei nomi degli indici, scioglimento delle abbreviazioni nei nomi dei vincoli. Aggiunti i campi tecnici di audit UTENTE_INS e UTENTE_UPD, e la coppia DATA_INS/DATA_UPD dove mancava. Nessuna modifica all’impianto architetturale. Il trigger di audit assume la sigla dell’evento prevista dallo standard: TRG_ANSC_STATO_ATTO_BU.</w:t>
            </w:r>
          </w:p>
        </w:tc>
      </w:tr>
      <w:tr w:rsidR="001E68C2" w:rsidRPr="00E873EB" w14:paraId="56BFC4E7" w14:textId="77777777" w:rsidTr="00DE6DC1">
        <w:tc>
          <w:tcPr>
            <w:tcW w:w="702" w:type="pct"/>
          </w:tcPr>
          <w:p w14:paraId="6AD78945" w14:textId="77777777" w:rsidR="001E68C2" w:rsidRPr="00E873EB" w:rsidRDefault="00000000" w:rsidP="00E873EB">
            <w:pPr>
              <w:jc w:val="both"/>
              <w:rPr>
                <w:rFonts w:cs="Tahoma"/>
                <w:color w:val="000000"/>
                <w:sz w:val="20"/>
                <w:szCs w:val="20"/>
              </w:rPr>
            </w:pPr>
            <w:r w:rsidRPr="00E873EB">
              <w:rPr>
                <w:rFonts w:cs="Tahoma"/>
                <w:color w:val="000000"/>
                <w:sz w:val="20"/>
                <w:szCs w:val="20"/>
              </w:rPr>
              <w:t>05/08/2026</w:t>
            </w:r>
          </w:p>
        </w:tc>
        <w:tc>
          <w:tcPr>
            <w:tcW w:w="661" w:type="pct"/>
          </w:tcPr>
          <w:p w14:paraId="69BA0856" w14:textId="77777777" w:rsidR="001E68C2" w:rsidRPr="00E873EB" w:rsidRDefault="00000000" w:rsidP="00E873EB">
            <w:pPr>
              <w:jc w:val="both"/>
              <w:rPr>
                <w:rFonts w:cs="Tahoma"/>
                <w:color w:val="000000"/>
                <w:sz w:val="20"/>
                <w:szCs w:val="20"/>
              </w:rPr>
            </w:pPr>
            <w:r w:rsidRPr="00E873EB">
              <w:rPr>
                <w:rFonts w:cs="Tahoma"/>
                <w:color w:val="000000"/>
                <w:sz w:val="20"/>
                <w:szCs w:val="20"/>
              </w:rPr>
              <w:t>2.4</w:t>
            </w:r>
          </w:p>
        </w:tc>
        <w:tc>
          <w:tcPr>
            <w:tcW w:w="1373" w:type="pct"/>
          </w:tcPr>
          <w:p w14:paraId="20DEB737" w14:textId="77777777" w:rsidR="001E68C2" w:rsidRPr="00E873EB" w:rsidRDefault="00000000" w:rsidP="00E873EB">
            <w:pPr>
              <w:jc w:val="both"/>
              <w:rPr>
                <w:rFonts w:cs="Tahoma"/>
                <w:color w:val="000000"/>
                <w:sz w:val="20"/>
                <w:szCs w:val="20"/>
              </w:rPr>
            </w:pPr>
            <w:r w:rsidRPr="00E873EB">
              <w:rPr>
                <w:rFonts w:cs="Tahoma"/>
                <w:color w:val="000000"/>
                <w:sz w:val="20"/>
                <w:szCs w:val="20"/>
              </w:rPr>
              <w:t>Appendice B; Convenzioni; Gestione dei dizionari ANSC; Back-office; Riferimenti</w:t>
            </w:r>
          </w:p>
        </w:tc>
        <w:tc>
          <w:tcPr>
            <w:tcW w:w="2264" w:type="pct"/>
          </w:tcPr>
          <w:p w14:paraId="1B278902" w14:textId="77777777" w:rsidR="001E68C2" w:rsidRPr="00E873EB" w:rsidRDefault="00000000" w:rsidP="00E873EB">
            <w:pPr>
              <w:jc w:val="both"/>
              <w:rPr>
                <w:rFonts w:cs="Tahoma"/>
                <w:color w:val="000000"/>
                <w:sz w:val="16"/>
                <w:szCs w:val="16"/>
              </w:rPr>
            </w:pPr>
            <w:r w:rsidRPr="00E873EB">
              <w:rPr>
                <w:rFonts w:cs="Tahoma"/>
                <w:color w:val="000000"/>
                <w:sz w:val="16"/>
                <w:szCs w:val="16"/>
              </w:rPr>
              <w:t>Interfacce del componente allineate allo standard aziendale di nomenclatura e specifica delle API [R6]: versione maggiore nel percorso, percorsi a sostantivi plurali, gerarchia delle risorse ricomposta, parametri di percorso omogenei, identificativi di operazione dal vocabolario dei verbi, campi con i prefissi di ruolo e istanti con fuso esplicito. Le interfacce di tracciabilità e di storico dei caricamenti sono assorbite dalle rispettive collezioni. Nessuna modifica all’impianto architetturale né al modello dati.</w:t>
            </w:r>
          </w:p>
        </w:tc>
      </w:tr>
      <w:tr w:rsidR="001E68C2" w:rsidRPr="00E873EB" w14:paraId="1D76AA86" w14:textId="77777777" w:rsidTr="00DE6DC1">
        <w:tc>
          <w:tcPr>
            <w:tcW w:w="702" w:type="pct"/>
          </w:tcPr>
          <w:p w14:paraId="15F1AE15" w14:textId="77777777" w:rsidR="001E68C2" w:rsidRPr="00E873EB" w:rsidRDefault="00000000" w:rsidP="00E873EB">
            <w:pPr>
              <w:jc w:val="both"/>
              <w:rPr>
                <w:rFonts w:cs="Tahoma"/>
                <w:color w:val="000000"/>
                <w:sz w:val="20"/>
                <w:szCs w:val="20"/>
              </w:rPr>
            </w:pPr>
            <w:r w:rsidRPr="00E873EB">
              <w:rPr>
                <w:rFonts w:cs="Tahoma"/>
                <w:color w:val="000000"/>
                <w:sz w:val="20"/>
                <w:szCs w:val="20"/>
              </w:rPr>
              <w:t>05/08/2026</w:t>
            </w:r>
          </w:p>
        </w:tc>
        <w:tc>
          <w:tcPr>
            <w:tcW w:w="661" w:type="pct"/>
          </w:tcPr>
          <w:p w14:paraId="73B01F23" w14:textId="77777777" w:rsidR="001E68C2" w:rsidRPr="00E873EB" w:rsidRDefault="00000000" w:rsidP="00E873EB">
            <w:pPr>
              <w:jc w:val="both"/>
              <w:rPr>
                <w:rFonts w:cs="Tahoma"/>
                <w:color w:val="000000"/>
                <w:sz w:val="20"/>
                <w:szCs w:val="20"/>
              </w:rPr>
            </w:pPr>
            <w:r w:rsidRPr="00E873EB">
              <w:rPr>
                <w:rFonts w:cs="Tahoma"/>
                <w:color w:val="000000"/>
                <w:sz w:val="20"/>
                <w:szCs w:val="20"/>
              </w:rPr>
              <w:t>2.5</w:t>
            </w:r>
          </w:p>
        </w:tc>
        <w:tc>
          <w:tcPr>
            <w:tcW w:w="1373" w:type="pct"/>
          </w:tcPr>
          <w:p w14:paraId="46A774CE" w14:textId="77777777" w:rsidR="001E68C2" w:rsidRPr="00E873EB" w:rsidRDefault="00000000" w:rsidP="00E873EB">
            <w:pPr>
              <w:jc w:val="both"/>
              <w:rPr>
                <w:rFonts w:cs="Tahoma"/>
                <w:color w:val="000000"/>
                <w:sz w:val="20"/>
                <w:szCs w:val="20"/>
              </w:rPr>
            </w:pPr>
            <w:r w:rsidRPr="00E873EB">
              <w:rPr>
                <w:rFonts w:cs="Tahoma"/>
                <w:color w:val="000000"/>
                <w:sz w:val="20"/>
                <w:szCs w:val="20"/>
              </w:rPr>
              <w:t>Vincoli ANSC; Modello dati; Modello di esecuzione; Sicurezza; Back-office; Open Point; App. A/B</w:t>
            </w:r>
          </w:p>
        </w:tc>
        <w:tc>
          <w:tcPr>
            <w:tcW w:w="2264" w:type="pct"/>
          </w:tcPr>
          <w:p w14:paraId="2138DCAD" w14:textId="77777777" w:rsidR="001E68C2" w:rsidRPr="00E873EB" w:rsidRDefault="00000000" w:rsidP="00E873EB">
            <w:pPr>
              <w:jc w:val="both"/>
              <w:rPr>
                <w:rFonts w:cs="Tahoma"/>
                <w:color w:val="000000"/>
                <w:sz w:val="16"/>
                <w:szCs w:val="16"/>
              </w:rPr>
            </w:pPr>
            <w:r w:rsidRPr="00E873EB">
              <w:rPr>
                <w:rFonts w:cs="Tahoma"/>
                <w:color w:val="000000"/>
                <w:sz w:val="16"/>
                <w:szCs w:val="16"/>
              </w:rPr>
              <w:t>Semantica dello scarto in validazione verificata sul contratto: la mancanza di un campo obbligatorio produce HTTP 400 con codice 400001 e non crea alcun evento. Chiuso OP-19; corretta la tassonomia degli errori; lo stato RIFIUTATA è ricondotto al solo provvedimento di rifiuto R016 e l’esito locale dello scarto è rinominato SCARTATO. Aperto OP-27 sulla completezza dell’elenco degli errori.</w:t>
            </w:r>
          </w:p>
        </w:tc>
      </w:tr>
      <w:tr w:rsidR="001E68C2" w:rsidRPr="00E873EB" w14:paraId="1F8E2524" w14:textId="77777777" w:rsidTr="00DE6DC1">
        <w:tc>
          <w:tcPr>
            <w:tcW w:w="702" w:type="pct"/>
          </w:tcPr>
          <w:p w14:paraId="6C7889B4" w14:textId="77777777" w:rsidR="001E68C2" w:rsidRPr="00E873EB" w:rsidRDefault="00000000" w:rsidP="00E873EB">
            <w:pPr>
              <w:jc w:val="both"/>
              <w:rPr>
                <w:rFonts w:cs="Tahoma"/>
                <w:color w:val="000000"/>
                <w:sz w:val="20"/>
                <w:szCs w:val="20"/>
              </w:rPr>
            </w:pPr>
            <w:r w:rsidRPr="00E873EB">
              <w:rPr>
                <w:rFonts w:cs="Tahoma"/>
                <w:color w:val="000000"/>
                <w:sz w:val="20"/>
                <w:szCs w:val="20"/>
              </w:rPr>
              <w:t>20/08/2026</w:t>
            </w:r>
          </w:p>
        </w:tc>
        <w:tc>
          <w:tcPr>
            <w:tcW w:w="661" w:type="pct"/>
          </w:tcPr>
          <w:p w14:paraId="6747B2FA" w14:textId="77777777" w:rsidR="001E68C2" w:rsidRPr="00E873EB" w:rsidRDefault="00000000" w:rsidP="00E873EB">
            <w:pPr>
              <w:jc w:val="both"/>
              <w:rPr>
                <w:rFonts w:cs="Tahoma"/>
                <w:color w:val="000000"/>
                <w:sz w:val="20"/>
                <w:szCs w:val="20"/>
              </w:rPr>
            </w:pPr>
            <w:r w:rsidRPr="00E873EB">
              <w:rPr>
                <w:rFonts w:cs="Tahoma"/>
                <w:color w:val="000000"/>
                <w:sz w:val="20"/>
                <w:szCs w:val="20"/>
              </w:rPr>
              <w:t>2.6</w:t>
            </w:r>
          </w:p>
        </w:tc>
        <w:tc>
          <w:tcPr>
            <w:tcW w:w="1373" w:type="pct"/>
          </w:tcPr>
          <w:p w14:paraId="44AA12F0" w14:textId="77777777" w:rsidR="001E68C2" w:rsidRPr="00E873EB" w:rsidRDefault="00000000" w:rsidP="00E873EB">
            <w:pPr>
              <w:jc w:val="both"/>
              <w:rPr>
                <w:rFonts w:cs="Tahoma"/>
                <w:color w:val="000000"/>
                <w:sz w:val="20"/>
                <w:szCs w:val="20"/>
              </w:rPr>
            </w:pPr>
            <w:r w:rsidRPr="00E873EB">
              <w:rPr>
                <w:rFonts w:cs="Tahoma"/>
                <w:color w:val="000000"/>
                <w:sz w:val="20"/>
                <w:szCs w:val="20"/>
              </w:rPr>
              <w:t>Scopo (Glossario); Architettura; Deployment; Modello dati; Gestione dei dizionari ANSC; Decisioni (PC-8); Sicurezza; Open Point (OP-28); Back-office; Roadmap; App. A; App. B</w:t>
            </w:r>
          </w:p>
        </w:tc>
        <w:tc>
          <w:tcPr>
            <w:tcW w:w="2264" w:type="pct"/>
          </w:tcPr>
          <w:p w14:paraId="4BA54D2A" w14:textId="77777777" w:rsidR="001E68C2" w:rsidRPr="00E873EB" w:rsidRDefault="00000000" w:rsidP="00E873EB">
            <w:pPr>
              <w:jc w:val="both"/>
              <w:rPr>
                <w:rFonts w:cs="Tahoma"/>
                <w:color w:val="000000"/>
                <w:sz w:val="16"/>
                <w:szCs w:val="16"/>
              </w:rPr>
            </w:pPr>
            <w:r w:rsidRPr="00E873EB">
              <w:rPr>
                <w:rFonts w:cs="Tahoma"/>
                <w:color w:val="000000"/>
                <w:sz w:val="16"/>
                <w:szCs w:val="16"/>
              </w:rPr>
              <w:t xml:space="preserve">Separazione esplicita fra la parte operativa (all-ansc-sipo) e la parte dizionari (dec-ansc-sipo). Il concentratore dei dizionari entra nell’elenco dei componenti, nei flussi di traffico, nel quadro del modello dati, nel capitolo sulla sicurezza, nei ruoli del back-office e nella roadmap, dove la replica dei dizionari è dichiarata prerequisito del pilota e non estensione successiva. Nuovo punto controverso PC-8 sul contratto verso SIPO in base dati e sul raccordo senza chiave esterna fra configurazione e dizionari. Corretta </w:t>
            </w:r>
            <w:r w:rsidRPr="00E873EB">
              <w:rPr>
                <w:rFonts w:cs="Tahoma"/>
                <w:color w:val="000000"/>
                <w:sz w:val="16"/>
                <w:szCs w:val="16"/>
              </w:rPr>
              <w:lastRenderedPageBreak/>
              <w:t>l’attribuzione delle API in Appendice B e la frase di apertura di «Perché realizzare un componente dedicato». Unicità del catalogo dizionari estesa alla coppia codice-nome per il caso degli identificativi ripetuti (ANSC_134, ANSC_135); nuovo OP-28. Nessuna modifica all’impianto architetturale né al modello di esecuzione.</w:t>
            </w:r>
          </w:p>
        </w:tc>
      </w:tr>
      <w:tr w:rsidR="001E68C2" w:rsidRPr="00E873EB" w14:paraId="5592BF5B" w14:textId="77777777" w:rsidTr="00DE6DC1">
        <w:tc>
          <w:tcPr>
            <w:tcW w:w="702" w:type="pct"/>
          </w:tcPr>
          <w:p w14:paraId="2B33AA99" w14:textId="77777777" w:rsidR="001E68C2" w:rsidRPr="00E873EB" w:rsidRDefault="00000000" w:rsidP="00E873EB">
            <w:pPr>
              <w:jc w:val="both"/>
              <w:rPr>
                <w:rFonts w:cs="Tahoma"/>
                <w:color w:val="000000"/>
                <w:sz w:val="20"/>
                <w:szCs w:val="20"/>
              </w:rPr>
            </w:pPr>
            <w:r w:rsidRPr="00E873EB">
              <w:rPr>
                <w:rFonts w:cs="Tahoma"/>
                <w:color w:val="000000"/>
                <w:sz w:val="20"/>
                <w:szCs w:val="20"/>
              </w:rPr>
              <w:lastRenderedPageBreak/>
              <w:t>21/08/2026</w:t>
            </w:r>
          </w:p>
        </w:tc>
        <w:tc>
          <w:tcPr>
            <w:tcW w:w="661" w:type="pct"/>
          </w:tcPr>
          <w:p w14:paraId="78248539" w14:textId="77777777" w:rsidR="001E68C2" w:rsidRPr="00E873EB" w:rsidRDefault="00000000" w:rsidP="00E873EB">
            <w:pPr>
              <w:jc w:val="both"/>
              <w:rPr>
                <w:rFonts w:cs="Tahoma"/>
                <w:color w:val="000000"/>
                <w:sz w:val="20"/>
                <w:szCs w:val="20"/>
              </w:rPr>
            </w:pPr>
            <w:r w:rsidRPr="00E873EB">
              <w:rPr>
                <w:rFonts w:cs="Tahoma"/>
                <w:color w:val="000000"/>
                <w:sz w:val="20"/>
                <w:szCs w:val="20"/>
              </w:rPr>
              <w:t>2.7</w:t>
            </w:r>
          </w:p>
        </w:tc>
        <w:tc>
          <w:tcPr>
            <w:tcW w:w="1373" w:type="pct"/>
          </w:tcPr>
          <w:p w14:paraId="2C17CD26" w14:textId="77777777" w:rsidR="001E68C2" w:rsidRPr="00E873EB" w:rsidRDefault="00000000" w:rsidP="00E873EB">
            <w:pPr>
              <w:jc w:val="both"/>
              <w:rPr>
                <w:rFonts w:cs="Tahoma"/>
                <w:color w:val="000000"/>
                <w:sz w:val="20"/>
                <w:szCs w:val="20"/>
              </w:rPr>
            </w:pPr>
            <w:r w:rsidRPr="00E873EB">
              <w:rPr>
                <w:rFonts w:cs="Tahoma"/>
                <w:color w:val="000000"/>
                <w:sz w:val="20"/>
                <w:szCs w:val="20"/>
              </w:rPr>
              <w:t>Riferimenti; Open Point; Appendice B</w:t>
            </w:r>
          </w:p>
        </w:tc>
        <w:tc>
          <w:tcPr>
            <w:tcW w:w="2264" w:type="pct"/>
          </w:tcPr>
          <w:p w14:paraId="282604CC" w14:textId="77777777" w:rsidR="001E68C2" w:rsidRPr="00E873EB" w:rsidRDefault="00000000" w:rsidP="00E873EB">
            <w:pPr>
              <w:jc w:val="both"/>
              <w:rPr>
                <w:rFonts w:cs="Tahoma"/>
                <w:color w:val="000000"/>
                <w:sz w:val="16"/>
                <w:szCs w:val="16"/>
              </w:rPr>
            </w:pPr>
            <w:r w:rsidRPr="00E873EB">
              <w:rPr>
                <w:rFonts w:cs="Tahoma"/>
                <w:color w:val="000000"/>
                <w:sz w:val="16"/>
                <w:szCs w:val="16"/>
              </w:rPr>
              <w:t>Appendice B ricostruita a partire dai contratti OpenAPI dei componenti, redatti secondo lo standard aziendale di nomenclatura e specifica delle API: l’appendice diventa l’inventario delle operazioni e rimanda alla specifica per il dettaglio, così che analisi e contratto non possano divergere. Le operazioni passano da 29 a 45: aggiunte firma, allegati, consegna dell’OTP, annullamento, registrazione di una postazione, l’intero contratto del processo di automazione e la lettura disambiguata di un dizionario; la riconciliazione diventa una scrittura e la ri-verifica di back-office è rimossa perché duplicata. Nuovi riferimenti R7, R8 e R9. Nuovo OP-29 sulle colonne ANSC già presenti nell’atto di anagrafe. Nessuna modifica all’impianto architetturale né al modello di esecuzione.</w:t>
            </w:r>
          </w:p>
        </w:tc>
      </w:tr>
      <w:tr w:rsidR="001E68C2" w:rsidRPr="00E873EB" w14:paraId="57320CAB" w14:textId="77777777" w:rsidTr="00DE6DC1">
        <w:tc>
          <w:tcPr>
            <w:tcW w:w="702" w:type="pct"/>
          </w:tcPr>
          <w:p w14:paraId="79C3D734" w14:textId="77777777" w:rsidR="001E68C2" w:rsidRPr="00E873EB" w:rsidRDefault="00000000" w:rsidP="00E873EB">
            <w:pPr>
              <w:jc w:val="both"/>
              <w:rPr>
                <w:rFonts w:cs="Tahoma"/>
                <w:color w:val="000000"/>
                <w:sz w:val="20"/>
                <w:szCs w:val="20"/>
              </w:rPr>
            </w:pPr>
            <w:r w:rsidRPr="00E873EB">
              <w:rPr>
                <w:rFonts w:cs="Tahoma"/>
                <w:color w:val="000000"/>
                <w:sz w:val="20"/>
                <w:szCs w:val="20"/>
              </w:rPr>
              <w:t>21/08/2026</w:t>
            </w:r>
          </w:p>
        </w:tc>
        <w:tc>
          <w:tcPr>
            <w:tcW w:w="661" w:type="pct"/>
          </w:tcPr>
          <w:p w14:paraId="6923DB3A" w14:textId="77777777" w:rsidR="001E68C2" w:rsidRPr="00E873EB" w:rsidRDefault="00000000" w:rsidP="00E873EB">
            <w:pPr>
              <w:jc w:val="both"/>
              <w:rPr>
                <w:rFonts w:cs="Tahoma"/>
                <w:color w:val="000000"/>
                <w:sz w:val="20"/>
                <w:szCs w:val="20"/>
              </w:rPr>
            </w:pPr>
            <w:r w:rsidRPr="00E873EB">
              <w:rPr>
                <w:rFonts w:cs="Tahoma"/>
                <w:color w:val="000000"/>
                <w:sz w:val="20"/>
                <w:szCs w:val="20"/>
              </w:rPr>
              <w:t>2.8</w:t>
            </w:r>
          </w:p>
        </w:tc>
        <w:tc>
          <w:tcPr>
            <w:tcW w:w="1373" w:type="pct"/>
          </w:tcPr>
          <w:p w14:paraId="1F9E2B25" w14:textId="77777777" w:rsidR="001E68C2" w:rsidRPr="00E873EB" w:rsidRDefault="00000000" w:rsidP="00E873EB">
            <w:pPr>
              <w:jc w:val="both"/>
              <w:rPr>
                <w:rFonts w:cs="Tahoma"/>
                <w:color w:val="000000"/>
                <w:sz w:val="20"/>
                <w:szCs w:val="20"/>
              </w:rPr>
            </w:pPr>
            <w:r w:rsidRPr="00E873EB">
              <w:rPr>
                <w:rFonts w:cs="Tahoma"/>
                <w:color w:val="000000"/>
                <w:sz w:val="20"/>
                <w:szCs w:val="20"/>
              </w:rPr>
              <w:t>Architettura (§4.1, §4.3); Deployment (§5.1)</w:t>
            </w:r>
          </w:p>
        </w:tc>
        <w:tc>
          <w:tcPr>
            <w:tcW w:w="2264" w:type="pct"/>
          </w:tcPr>
          <w:p w14:paraId="11E9F393" w14:textId="77777777" w:rsidR="001E68C2" w:rsidRPr="00E873EB" w:rsidRDefault="00000000" w:rsidP="00E873EB">
            <w:pPr>
              <w:jc w:val="both"/>
              <w:rPr>
                <w:rFonts w:cs="Tahoma"/>
                <w:color w:val="000000"/>
                <w:sz w:val="16"/>
                <w:szCs w:val="16"/>
              </w:rPr>
            </w:pPr>
            <w:r w:rsidRPr="00E873EB">
              <w:rPr>
                <w:rFonts w:cs="Tahoma"/>
                <w:color w:val="000000"/>
                <w:sz w:val="16"/>
                <w:szCs w:val="16"/>
              </w:rPr>
              <w:t>Riconciliazione fra l’elenco dei componenti e la topologia di deployment, che elencavano cose diverse chiamandole entrambe componenti. §4.1 non parla più di «due componenti nuovi» ma di tre unità di deployment, di cui due concentratori. All’elenco dei componenti è aggiunto il processo di automazione, che vi mancava pur comparendo nella topologia e avendo un contratto API proprio, ed è aggiunta la colonna che distingue le unità di deployment autonome dalle parti interne a un’unità e dalle strutture di base dati. Rimandi incrociati fra i due capitoli. Nessuna modifica all’impianto architetturale, al modello dati o alle interfacce.</w:t>
            </w:r>
          </w:p>
        </w:tc>
      </w:tr>
      <w:tr w:rsidR="001E68C2" w:rsidRPr="00E873EB" w14:paraId="717C90D5" w14:textId="77777777" w:rsidTr="00DE6DC1">
        <w:tc>
          <w:tcPr>
            <w:tcW w:w="702" w:type="pct"/>
          </w:tcPr>
          <w:p w14:paraId="361CD3CA" w14:textId="77777777" w:rsidR="001E68C2" w:rsidRPr="00E873EB" w:rsidRDefault="00000000" w:rsidP="00E873EB">
            <w:pPr>
              <w:jc w:val="both"/>
              <w:rPr>
                <w:rFonts w:cs="Tahoma"/>
                <w:color w:val="000000"/>
                <w:sz w:val="20"/>
                <w:szCs w:val="20"/>
              </w:rPr>
            </w:pPr>
            <w:r w:rsidRPr="00E873EB">
              <w:rPr>
                <w:rFonts w:cs="Tahoma"/>
                <w:color w:val="000000"/>
                <w:sz w:val="20"/>
                <w:szCs w:val="20"/>
              </w:rPr>
              <w:t>21/08/2026</w:t>
            </w:r>
          </w:p>
        </w:tc>
        <w:tc>
          <w:tcPr>
            <w:tcW w:w="661" w:type="pct"/>
          </w:tcPr>
          <w:p w14:paraId="0AF5B3CB" w14:textId="77777777" w:rsidR="001E68C2" w:rsidRPr="00E873EB" w:rsidRDefault="00000000" w:rsidP="00E873EB">
            <w:pPr>
              <w:jc w:val="both"/>
              <w:rPr>
                <w:rFonts w:cs="Tahoma"/>
                <w:color w:val="000000"/>
                <w:sz w:val="20"/>
                <w:szCs w:val="20"/>
              </w:rPr>
            </w:pPr>
            <w:r w:rsidRPr="00E873EB">
              <w:rPr>
                <w:rFonts w:cs="Tahoma"/>
                <w:color w:val="000000"/>
                <w:sz w:val="20"/>
                <w:szCs w:val="20"/>
              </w:rPr>
              <w:t>2.9</w:t>
            </w:r>
          </w:p>
        </w:tc>
        <w:tc>
          <w:tcPr>
            <w:tcW w:w="1373" w:type="pct"/>
          </w:tcPr>
          <w:p w14:paraId="0EFF2A32" w14:textId="77777777" w:rsidR="001E68C2" w:rsidRPr="00E873EB" w:rsidRDefault="00000000" w:rsidP="00E873EB">
            <w:pPr>
              <w:jc w:val="both"/>
              <w:rPr>
                <w:rFonts w:cs="Tahoma"/>
                <w:color w:val="000000"/>
                <w:sz w:val="20"/>
                <w:szCs w:val="20"/>
              </w:rPr>
            </w:pPr>
            <w:r w:rsidRPr="00E873EB">
              <w:rPr>
                <w:rFonts w:cs="Tahoma"/>
                <w:color w:val="000000"/>
                <w:sz w:val="20"/>
                <w:szCs w:val="20"/>
              </w:rPr>
              <w:t>Premesse (RF-8); Open Point; Roadmap</w:t>
            </w:r>
          </w:p>
        </w:tc>
        <w:tc>
          <w:tcPr>
            <w:tcW w:w="2264" w:type="pct"/>
          </w:tcPr>
          <w:p w14:paraId="6E028386" w14:textId="77777777" w:rsidR="001E68C2" w:rsidRPr="00E873EB" w:rsidRDefault="00000000" w:rsidP="00E873EB">
            <w:pPr>
              <w:jc w:val="both"/>
              <w:rPr>
                <w:rFonts w:cs="Tahoma"/>
                <w:color w:val="000000"/>
                <w:sz w:val="16"/>
                <w:szCs w:val="16"/>
              </w:rPr>
            </w:pPr>
            <w:r w:rsidRPr="00E873EB">
              <w:rPr>
                <w:rFonts w:cs="Tahoma"/>
                <w:color w:val="000000"/>
                <w:sz w:val="16"/>
                <w:szCs w:val="16"/>
              </w:rPr>
              <w:t>Nuovo paragrafo «Estensione a tutte le tipologie di atto» nel capitolo Roadmap: il dominio complessivo misurato sulle sorgenti ufficiali ANSC (374 casi d’uso in sette famiglie, 48 blocchi distinti del modello dell’evento, 20.346 campi obbligatori dichiarati), gli elementi del disegno che valgono già per tutte le famiglie, quelli che ciascuna introduce e un ordine di attivazione per prossimità al pilota. Capoverso introduttivo della Roadmap e nota di RF-8 allineati all’obiettivo di copertura dell’intero dominio. Nuovo OP-30 sull’individuazione dell’atto collegato in ANSC, collegato a OP-29. Nessuna modifica all’impianto architetturale, al modello dati o alle interfacce.</w:t>
            </w:r>
          </w:p>
        </w:tc>
      </w:tr>
      <w:tr w:rsidR="001E68C2" w:rsidRPr="00E873EB" w14:paraId="1CB50436" w14:textId="77777777" w:rsidTr="00DE6DC1">
        <w:tc>
          <w:tcPr>
            <w:tcW w:w="702" w:type="pct"/>
          </w:tcPr>
          <w:p w14:paraId="52CD1D76" w14:textId="77777777" w:rsidR="001E68C2" w:rsidRPr="00E873EB" w:rsidRDefault="00000000" w:rsidP="00E873EB">
            <w:pPr>
              <w:jc w:val="both"/>
              <w:rPr>
                <w:rFonts w:cs="Tahoma"/>
                <w:color w:val="000000"/>
                <w:sz w:val="20"/>
                <w:szCs w:val="20"/>
              </w:rPr>
            </w:pPr>
            <w:r w:rsidRPr="00E873EB">
              <w:rPr>
                <w:rFonts w:cs="Tahoma"/>
                <w:color w:val="000000"/>
                <w:sz w:val="20"/>
                <w:szCs w:val="20"/>
              </w:rPr>
              <w:t>25/08/2026</w:t>
            </w:r>
          </w:p>
        </w:tc>
        <w:tc>
          <w:tcPr>
            <w:tcW w:w="661" w:type="pct"/>
          </w:tcPr>
          <w:p w14:paraId="21F008DE" w14:textId="77777777" w:rsidR="001E68C2" w:rsidRPr="00E873EB" w:rsidRDefault="00000000" w:rsidP="00E873EB">
            <w:pPr>
              <w:jc w:val="both"/>
              <w:rPr>
                <w:rFonts w:cs="Tahoma"/>
                <w:color w:val="000000"/>
                <w:sz w:val="20"/>
                <w:szCs w:val="20"/>
              </w:rPr>
            </w:pPr>
            <w:r w:rsidRPr="00E873EB">
              <w:rPr>
                <w:rFonts w:cs="Tahoma"/>
                <w:color w:val="000000"/>
                <w:sz w:val="20"/>
                <w:szCs w:val="20"/>
              </w:rPr>
              <w:t>3.0</w:t>
            </w:r>
          </w:p>
        </w:tc>
        <w:tc>
          <w:tcPr>
            <w:tcW w:w="1373" w:type="pct"/>
          </w:tcPr>
          <w:p w14:paraId="1090EDB0" w14:textId="77777777" w:rsidR="001E68C2" w:rsidRPr="00E873EB" w:rsidRDefault="00000000" w:rsidP="00E873EB">
            <w:pPr>
              <w:jc w:val="both"/>
              <w:rPr>
                <w:rFonts w:cs="Tahoma"/>
                <w:color w:val="000000"/>
                <w:sz w:val="20"/>
                <w:szCs w:val="20"/>
              </w:rPr>
            </w:pPr>
            <w:r w:rsidRPr="00E873EB">
              <w:rPr>
                <w:rFonts w:cs="Tahoma"/>
                <w:color w:val="000000"/>
                <w:sz w:val="20"/>
                <w:szCs w:val="20"/>
              </w:rPr>
              <w:t>Scopo (Glossario); Premesse (RF-11); Modello dati; Le regole (nuovo); Decisioni (PC-9); Open Point; Back-office; App. A</w:t>
            </w:r>
          </w:p>
        </w:tc>
        <w:tc>
          <w:tcPr>
            <w:tcW w:w="2264" w:type="pct"/>
          </w:tcPr>
          <w:p w14:paraId="22FB45E4" w14:textId="77777777" w:rsidR="001E68C2" w:rsidRPr="00E873EB" w:rsidRDefault="00000000" w:rsidP="00E873EB">
            <w:pPr>
              <w:jc w:val="both"/>
              <w:rPr>
                <w:rFonts w:cs="Tahoma"/>
                <w:color w:val="000000"/>
                <w:sz w:val="16"/>
                <w:szCs w:val="16"/>
              </w:rPr>
            </w:pPr>
            <w:r w:rsidRPr="00E873EB">
              <w:rPr>
                <w:rFonts w:cs="Tahoma"/>
                <w:color w:val="000000"/>
                <w:sz w:val="16"/>
                <w:szCs w:val="16"/>
              </w:rPr>
              <w:t xml:space="preserve">Nomenclatura unificata: «UC» designa la struttura di ANSC, «Modello» quella del Comune di Roma; COD_CASISTICA diventa ID_MODELLO_ATTO e COD_EVENTO_ANSC diventa COD_UC_ANSC. Nuovo capitolo «La determinazione dell’UC e le regole di controllo»: la corrispondenza fra Modello e UC non è biunivoca — la ricognizione sulle nascite censisce 102 UC, 90 dei quali su 15 Modelli — e la scelta dipende dai valori dei dati. Si introducono tre specie di regola dichiarativa (determinazione, controllo, generazione) che conservano la semantica del meccanismo già presente in SIPO ma sostituiscono lo script con la terna campo-operatore-valore; la verifica preliminare diventa un’operazione in due fasi. Nuovo requisito RF-11, nuovo punto controverso PC-9 con le alternative scartate e le motivazioni. Modello dati: ANSC_CFG_UC allineata a CONF_TIPO_ATTI con ID_MODELLO_ATTO, ID_CONF_TIPO_ATTO e MASCHERA_UI; nuove ANSC_REGOLA e ANSC_REGOLA_CONDIZIONE con DDL ed esempio di popolamento. Nuova schermata «Regole» nel back-office, </w:t>
            </w:r>
            <w:r w:rsidRPr="00E873EB">
              <w:rPr>
                <w:rFonts w:cs="Tahoma"/>
                <w:color w:val="000000"/>
                <w:sz w:val="16"/>
                <w:szCs w:val="16"/>
              </w:rPr>
              <w:lastRenderedPageBreak/>
              <w:t>con copertura e simulazione. Nuovi OP-31 (parto plurimo), OP-32 (UC senza Modello), OP-33 (incoerenze della ricognizione), OP-34 (combinazioni scoperte). Il modello dati della configurazione è articolato in tre mondi: ANSC_CFG_UC per il lato Comune (una riga per Modello), il nuovo catalogo ANSC_UC per il lato ANSC con ANSC_CFG_CAMPO che ora vi pende — perché gli UC di uno stesso Modello hanno insiemi di campi obbligatori diversi in tutti e quindici i Modelli censiti — e le regole come ponte fra i due. Back-office: «Configurazione — operazioni» diventa «Configurazione — Modelli», «Configurazione — campi» diventa «Campi per UC» ed è superficie di revisione dell’importato e non di immissione, nuova schermata «Catalogo UC», due nuove categorie di eccezione in supervisione («UC non determinato» e «UC ambiguo») e nuovo paragrafo sul governo della configurazione alla scala del dominio.</w:t>
            </w:r>
          </w:p>
        </w:tc>
      </w:tr>
      <w:tr w:rsidR="001E68C2" w:rsidRPr="00E873EB" w14:paraId="2D11B31D" w14:textId="77777777" w:rsidTr="00DE6DC1">
        <w:tc>
          <w:tcPr>
            <w:tcW w:w="702" w:type="pct"/>
          </w:tcPr>
          <w:p w14:paraId="676F50EC" w14:textId="77777777" w:rsidR="001E68C2" w:rsidRPr="00E873EB" w:rsidRDefault="00000000" w:rsidP="00E873EB">
            <w:pPr>
              <w:jc w:val="both"/>
              <w:rPr>
                <w:rFonts w:cs="Tahoma"/>
                <w:color w:val="000000"/>
                <w:sz w:val="20"/>
                <w:szCs w:val="20"/>
              </w:rPr>
            </w:pPr>
            <w:r w:rsidRPr="00E873EB">
              <w:rPr>
                <w:rFonts w:cs="Tahoma"/>
                <w:color w:val="000000"/>
                <w:sz w:val="20"/>
                <w:szCs w:val="20"/>
              </w:rPr>
              <w:lastRenderedPageBreak/>
              <w:t>25/08/2026</w:t>
            </w:r>
          </w:p>
        </w:tc>
        <w:tc>
          <w:tcPr>
            <w:tcW w:w="661" w:type="pct"/>
          </w:tcPr>
          <w:p w14:paraId="34806E9D" w14:textId="77777777" w:rsidR="001E68C2" w:rsidRPr="00E873EB" w:rsidRDefault="00000000" w:rsidP="00E873EB">
            <w:pPr>
              <w:jc w:val="both"/>
              <w:rPr>
                <w:rFonts w:cs="Tahoma"/>
                <w:color w:val="000000"/>
                <w:sz w:val="20"/>
                <w:szCs w:val="20"/>
              </w:rPr>
            </w:pPr>
            <w:r w:rsidRPr="00E873EB">
              <w:rPr>
                <w:rFonts w:cs="Tahoma"/>
                <w:color w:val="000000"/>
                <w:sz w:val="20"/>
                <w:szCs w:val="20"/>
              </w:rPr>
              <w:t>3.1</w:t>
            </w:r>
          </w:p>
        </w:tc>
        <w:tc>
          <w:tcPr>
            <w:tcW w:w="1373" w:type="pct"/>
          </w:tcPr>
          <w:p w14:paraId="3E2040B2" w14:textId="77777777" w:rsidR="001E68C2" w:rsidRPr="00E873EB" w:rsidRDefault="00000000" w:rsidP="00E873EB">
            <w:pPr>
              <w:jc w:val="both"/>
              <w:rPr>
                <w:rFonts w:cs="Tahoma"/>
                <w:color w:val="000000"/>
                <w:sz w:val="20"/>
                <w:szCs w:val="20"/>
              </w:rPr>
            </w:pPr>
            <w:r w:rsidRPr="00E873EB">
              <w:rPr>
                <w:rFonts w:cs="Tahoma"/>
                <w:color w:val="000000"/>
                <w:sz w:val="20"/>
                <w:szCs w:val="20"/>
              </w:rPr>
              <w:t>Modello dati; Le regole; Back-office; App. A</w:t>
            </w:r>
          </w:p>
        </w:tc>
        <w:tc>
          <w:tcPr>
            <w:tcW w:w="2264" w:type="pct"/>
          </w:tcPr>
          <w:p w14:paraId="765EC753" w14:textId="77777777" w:rsidR="001E68C2" w:rsidRPr="00E873EB" w:rsidRDefault="00000000" w:rsidP="00E873EB">
            <w:pPr>
              <w:jc w:val="both"/>
              <w:rPr>
                <w:rFonts w:cs="Tahoma"/>
                <w:color w:val="000000"/>
                <w:sz w:val="16"/>
                <w:szCs w:val="16"/>
              </w:rPr>
            </w:pPr>
            <w:r w:rsidRPr="00E873EB">
              <w:rPr>
                <w:rFonts w:cs="Tahoma"/>
                <w:color w:val="000000"/>
                <w:sz w:val="16"/>
                <w:szCs w:val="16"/>
              </w:rPr>
              <w:t>Allineamento allo standard aziendale di nomenclatura dei modelli dati [R5]. Le tabelle introdotte dalla v3.0 ricevono il marcatore di tipo previsto dalla Tavola 1, che vi era stato omesso: le regole sono configurazione e diventano ANSC_CFG_REGOLA e ANSC_CFG_REGOLA_CONDIZIONE, il catalogo degli UC è anagrafica e diventa ANSC_ANA_UC; i nomi di chiavi, vincoli e indici seguono le tabelle rinominate. La chiave surrogata di ANSC_CFG_REGOLA_CONDIZIONE diventa ID_REGOLA_CONDIZIONE, secondo la lettura che la Tavola 9 dello standard dichiara conforme. Le colonne introdotte dalla v3.0 ricevono il prefisso di ruolo della Tavola 2: COD_CAMPO_DESTINAZIONE, TXT_ESPRESSIONE, NUM_PRIORITA. Aggiunti i campi tecnici DATA_INS, DATA_UPD, UTENTE_INS e UTENTE_UPD a ANSC_DIZ_VALORE e ANSC_DIZ_CARICAMENTO, dove mancavano: è lo scostamento che lo standard qualifica come sostanziale e non risolvibile con una rinomina. Corretti infine i residui della nomenclatura superata, dove «casistica» sopravviveva al posto di «Modello». Nessuna modifica all’impianto architetturale, al modello di esecuzione o alle interfacce.</w:t>
            </w:r>
          </w:p>
        </w:tc>
      </w:tr>
      <w:tr w:rsidR="001E68C2" w:rsidRPr="00E873EB" w14:paraId="79EA33C7" w14:textId="77777777" w:rsidTr="00DE6DC1">
        <w:tc>
          <w:tcPr>
            <w:tcW w:w="702" w:type="pct"/>
          </w:tcPr>
          <w:p w14:paraId="1B113209" w14:textId="77777777" w:rsidR="001E68C2" w:rsidRPr="00E873EB" w:rsidRDefault="00000000" w:rsidP="00E873EB">
            <w:pPr>
              <w:jc w:val="both"/>
              <w:rPr>
                <w:rFonts w:cs="Tahoma"/>
                <w:color w:val="000000"/>
                <w:sz w:val="20"/>
                <w:szCs w:val="20"/>
              </w:rPr>
            </w:pPr>
            <w:r w:rsidRPr="00E873EB">
              <w:rPr>
                <w:rFonts w:cs="Tahoma"/>
                <w:color w:val="000000"/>
                <w:sz w:val="20"/>
                <w:szCs w:val="20"/>
              </w:rPr>
              <w:t>27/08/2026</w:t>
            </w:r>
          </w:p>
        </w:tc>
        <w:tc>
          <w:tcPr>
            <w:tcW w:w="661" w:type="pct"/>
          </w:tcPr>
          <w:p w14:paraId="7DB93638" w14:textId="77777777" w:rsidR="001E68C2" w:rsidRPr="00E873EB" w:rsidRDefault="00000000" w:rsidP="00E873EB">
            <w:pPr>
              <w:jc w:val="both"/>
              <w:rPr>
                <w:rFonts w:cs="Tahoma"/>
                <w:color w:val="000000"/>
                <w:sz w:val="20"/>
                <w:szCs w:val="20"/>
              </w:rPr>
            </w:pPr>
            <w:r w:rsidRPr="00E873EB">
              <w:rPr>
                <w:rFonts w:cs="Tahoma"/>
                <w:color w:val="000000"/>
                <w:sz w:val="20"/>
                <w:szCs w:val="20"/>
              </w:rPr>
              <w:t>3.2</w:t>
            </w:r>
          </w:p>
        </w:tc>
        <w:tc>
          <w:tcPr>
            <w:tcW w:w="1373" w:type="pct"/>
          </w:tcPr>
          <w:p w14:paraId="4561EFF7" w14:textId="77777777" w:rsidR="001E68C2" w:rsidRPr="00E873EB" w:rsidRDefault="00000000" w:rsidP="00E873EB">
            <w:pPr>
              <w:jc w:val="both"/>
              <w:rPr>
                <w:rFonts w:cs="Tahoma"/>
                <w:color w:val="000000"/>
                <w:sz w:val="20"/>
                <w:szCs w:val="20"/>
              </w:rPr>
            </w:pPr>
            <w:r w:rsidRPr="00E873EB">
              <w:rPr>
                <w:rFonts w:cs="Tahoma"/>
                <w:color w:val="000000"/>
                <w:sz w:val="20"/>
                <w:szCs w:val="20"/>
              </w:rPr>
              <w:t>Il versionamento della configurazione (nuovo); Premesse (RF-12); Modello dati; Open Point; Back-office; App. A</w:t>
            </w:r>
          </w:p>
        </w:tc>
        <w:tc>
          <w:tcPr>
            <w:tcW w:w="2264" w:type="pct"/>
          </w:tcPr>
          <w:p w14:paraId="593FA6AE" w14:textId="77777777" w:rsidR="001E68C2" w:rsidRPr="00E873EB" w:rsidRDefault="00000000" w:rsidP="00E873EB">
            <w:pPr>
              <w:jc w:val="both"/>
              <w:rPr>
                <w:rFonts w:cs="Tahoma"/>
                <w:color w:val="000000"/>
                <w:sz w:val="16"/>
                <w:szCs w:val="16"/>
              </w:rPr>
            </w:pPr>
            <w:r w:rsidRPr="00E873EB">
              <w:rPr>
                <w:rFonts w:cs="Tahoma"/>
                <w:color w:val="000000"/>
                <w:sz w:val="16"/>
                <w:szCs w:val="16"/>
              </w:rPr>
              <w:t>Nuovo capitolo sul recepimento delle revisioni della configurazione pubblicate da ANSC: misura della cadenza reale (una revisione del mapping ogni 17 giorni, 355 UC su 374 toccati almeno una volta), i quattro canali di intercetto e il vincolo di accesso al repository pubblico, la baseline versionata per copia integrale con stati BOZZA/ATTIVA/STORICA e tracciabilità dell’atto. Nuova tabella ANSC_CFG_VERSIONE e colonne ID_VERSIONE; nuova categoria di eccezione «Configurazione disallineata»; nuova schermata «Versioni della configurazione»; OP-36 e OP-37.</w:t>
            </w:r>
          </w:p>
        </w:tc>
      </w:tr>
      <w:tr w:rsidR="001E68C2" w:rsidRPr="00E873EB" w14:paraId="42F52251" w14:textId="77777777" w:rsidTr="00DE6DC1">
        <w:tc>
          <w:tcPr>
            <w:tcW w:w="702" w:type="pct"/>
          </w:tcPr>
          <w:p w14:paraId="28D15FF1" w14:textId="77777777" w:rsidR="001E68C2" w:rsidRPr="00E873EB" w:rsidRDefault="00000000" w:rsidP="00E873EB">
            <w:pPr>
              <w:jc w:val="both"/>
              <w:rPr>
                <w:rFonts w:cs="Tahoma"/>
                <w:color w:val="000000"/>
                <w:sz w:val="20"/>
                <w:szCs w:val="20"/>
              </w:rPr>
            </w:pPr>
            <w:r w:rsidRPr="00E873EB">
              <w:rPr>
                <w:rFonts w:cs="Tahoma"/>
                <w:color w:val="000000"/>
                <w:sz w:val="20"/>
                <w:szCs w:val="20"/>
              </w:rPr>
              <w:t>27/08/2026</w:t>
            </w:r>
          </w:p>
        </w:tc>
        <w:tc>
          <w:tcPr>
            <w:tcW w:w="661" w:type="pct"/>
          </w:tcPr>
          <w:p w14:paraId="035A63C4" w14:textId="77777777" w:rsidR="001E68C2" w:rsidRPr="00E873EB" w:rsidRDefault="00000000" w:rsidP="00E873EB">
            <w:pPr>
              <w:jc w:val="both"/>
              <w:rPr>
                <w:rFonts w:cs="Tahoma"/>
                <w:color w:val="000000"/>
                <w:sz w:val="20"/>
                <w:szCs w:val="20"/>
              </w:rPr>
            </w:pPr>
            <w:r w:rsidRPr="00E873EB">
              <w:rPr>
                <w:rFonts w:cs="Tahoma"/>
                <w:color w:val="000000"/>
                <w:sz w:val="20"/>
                <w:szCs w:val="20"/>
              </w:rPr>
              <w:t>3.3</w:t>
            </w:r>
          </w:p>
        </w:tc>
        <w:tc>
          <w:tcPr>
            <w:tcW w:w="1373" w:type="pct"/>
          </w:tcPr>
          <w:p w14:paraId="3DB2070F" w14:textId="77777777" w:rsidR="001E68C2" w:rsidRPr="00E873EB" w:rsidRDefault="00000000" w:rsidP="00E873EB">
            <w:pPr>
              <w:jc w:val="both"/>
              <w:rPr>
                <w:rFonts w:cs="Tahoma"/>
                <w:color w:val="000000"/>
                <w:sz w:val="20"/>
                <w:szCs w:val="20"/>
              </w:rPr>
            </w:pPr>
            <w:r w:rsidRPr="00E873EB">
              <w:rPr>
                <w:rFonts w:cs="Tahoma"/>
                <w:color w:val="000000"/>
                <w:sz w:val="20"/>
                <w:szCs w:val="20"/>
              </w:rPr>
              <w:t>Il flusso in ingresso (nuovo); Premesse (RF-13); Modello dati; Decisioni (PC-10); Open Point; Back-office; Riferimenti</w:t>
            </w:r>
          </w:p>
        </w:tc>
        <w:tc>
          <w:tcPr>
            <w:tcW w:w="2264" w:type="pct"/>
          </w:tcPr>
          <w:p w14:paraId="71C58E68" w14:textId="77777777" w:rsidR="001E68C2" w:rsidRPr="00E873EB" w:rsidRDefault="00000000" w:rsidP="00E873EB">
            <w:pPr>
              <w:jc w:val="both"/>
              <w:rPr>
                <w:rFonts w:cs="Tahoma"/>
                <w:color w:val="000000"/>
                <w:sz w:val="16"/>
                <w:szCs w:val="16"/>
              </w:rPr>
            </w:pPr>
            <w:r w:rsidRPr="00E873EB">
              <w:rPr>
                <w:rFonts w:cs="Tahoma"/>
                <w:color w:val="000000"/>
                <w:sz w:val="16"/>
                <w:szCs w:val="16"/>
              </w:rPr>
              <w:t>Nuovo capitolo su notifiche, comunicazioni e solleciti, cioè sul verso ANSC → Comune, finora non trattato. Corretta l’affermazione secondo cui «le notifiche allineano lo stato»: la conferma è un atto di volontà dell’USC che sblocca la comunicazione anagrafica e collega l’annotazione. Le tre situazioni di notifica, il cancello anagrafico, il presupposto della consultazione R005 e l’operazione di collegamento. PC-10: le notifiche si lavorano nel back-office, con conferma singola. Comunicazioni ad altri enti dichiarate fuori perimetro (OP-39). Nuova tabella ANSC_NOTIFICA, nuova schermata «Notifiche», riferimento R11; OP-38, OP-40 e OP-41.</w:t>
            </w:r>
          </w:p>
        </w:tc>
      </w:tr>
      <w:tr w:rsidR="001E68C2" w:rsidRPr="00E873EB" w14:paraId="4C63065F" w14:textId="77777777" w:rsidTr="00DE6DC1">
        <w:tc>
          <w:tcPr>
            <w:tcW w:w="702" w:type="pct"/>
          </w:tcPr>
          <w:p w14:paraId="513264E7" w14:textId="77777777" w:rsidR="001E68C2" w:rsidRPr="00E873EB" w:rsidRDefault="00000000" w:rsidP="00E873EB">
            <w:pPr>
              <w:jc w:val="both"/>
              <w:rPr>
                <w:rFonts w:cs="Tahoma"/>
                <w:color w:val="000000"/>
                <w:sz w:val="20"/>
                <w:szCs w:val="20"/>
              </w:rPr>
            </w:pPr>
            <w:r w:rsidRPr="00E873EB">
              <w:rPr>
                <w:rFonts w:cs="Tahoma"/>
                <w:color w:val="000000"/>
                <w:sz w:val="20"/>
                <w:szCs w:val="20"/>
              </w:rPr>
              <w:lastRenderedPageBreak/>
              <w:t>27/08/2026</w:t>
            </w:r>
          </w:p>
        </w:tc>
        <w:tc>
          <w:tcPr>
            <w:tcW w:w="661" w:type="pct"/>
          </w:tcPr>
          <w:p w14:paraId="1555C5D7" w14:textId="77777777" w:rsidR="001E68C2" w:rsidRPr="00E873EB" w:rsidRDefault="00000000" w:rsidP="00E873EB">
            <w:pPr>
              <w:jc w:val="both"/>
              <w:rPr>
                <w:rFonts w:cs="Tahoma"/>
                <w:color w:val="000000"/>
                <w:sz w:val="20"/>
                <w:szCs w:val="20"/>
              </w:rPr>
            </w:pPr>
            <w:r w:rsidRPr="00E873EB">
              <w:rPr>
                <w:rFonts w:cs="Tahoma"/>
                <w:color w:val="000000"/>
                <w:sz w:val="20"/>
                <w:szCs w:val="20"/>
              </w:rPr>
              <w:t>3.4</w:t>
            </w:r>
          </w:p>
        </w:tc>
        <w:tc>
          <w:tcPr>
            <w:tcW w:w="1373" w:type="pct"/>
          </w:tcPr>
          <w:p w14:paraId="16938D5E" w14:textId="77777777" w:rsidR="001E68C2" w:rsidRPr="00E873EB" w:rsidRDefault="003A7A17" w:rsidP="00E873EB">
            <w:pPr>
              <w:jc w:val="both"/>
              <w:rPr>
                <w:rFonts w:cs="Tahoma"/>
                <w:color w:val="000000"/>
                <w:sz w:val="20"/>
                <w:szCs w:val="20"/>
              </w:rPr>
            </w:pPr>
            <w:r w:rsidRPr="00E873EB">
              <w:rPr>
                <w:rFonts w:cs="Tahoma"/>
                <w:color w:val="000000"/>
                <w:sz w:val="20"/>
                <w:szCs w:val="20"/>
              </w:rPr>
              <w:t>Nuovo capitolo sul confine fra SIPO e la web app ANSC;Premesse (RF-14); Modello dati; Open Point; App. A</w:t>
            </w:r>
          </w:p>
        </w:tc>
        <w:tc>
          <w:tcPr>
            <w:tcW w:w="2264" w:type="pct"/>
          </w:tcPr>
          <w:p w14:paraId="35A314D5" w14:textId="77777777" w:rsidR="001E68C2" w:rsidRPr="00E873EB" w:rsidRDefault="00000000" w:rsidP="00E873EB">
            <w:pPr>
              <w:jc w:val="both"/>
              <w:rPr>
                <w:rFonts w:cs="Tahoma"/>
                <w:color w:val="000000"/>
                <w:sz w:val="16"/>
                <w:szCs w:val="16"/>
              </w:rPr>
            </w:pPr>
            <w:r w:rsidRPr="00E873EB">
              <w:rPr>
                <w:rFonts w:cs="Tahoma"/>
                <w:color w:val="000000"/>
                <w:sz w:val="16"/>
                <w:szCs w:val="16"/>
              </w:rPr>
              <w:t>Nuovo capitolo sul confine fra SIPO e la web app ANSC. La web app copre l’intero dominio e sarebbe un’alternativa completa al gestionale: Roma l’ha esclusa, ma sei funzioni vi restano comunque, tre delle quali possono cambiare un atto senza passare dal concentratore. Corretto il difetto conseguente: lo store di stato ammetteva sei stati sugli undici dichiarati da ANSC e non poteva registrare INEFFICACE. La sessione OTP si verifica per azione, con timer nelle maschere e margine residuo minimo (RF-14). Riconciliazione su richiesta con adempimento procedurale; duplicazione del cruscotto dichiarata e motivata; OP-42, OP-43 e OP-44.</w:t>
            </w:r>
          </w:p>
        </w:tc>
      </w:tr>
      <w:tr w:rsidR="001E68C2" w:rsidRPr="00E873EB" w14:paraId="0CB2AF7B" w14:textId="77777777" w:rsidTr="00DE6DC1">
        <w:tc>
          <w:tcPr>
            <w:tcW w:w="702" w:type="pct"/>
          </w:tcPr>
          <w:p w14:paraId="0DF83FEF" w14:textId="77777777" w:rsidR="001E68C2" w:rsidRPr="00E873EB" w:rsidRDefault="00000000" w:rsidP="00E873EB">
            <w:pPr>
              <w:jc w:val="both"/>
              <w:rPr>
                <w:rFonts w:cs="Tahoma"/>
                <w:color w:val="000000"/>
                <w:sz w:val="20"/>
                <w:szCs w:val="20"/>
              </w:rPr>
            </w:pPr>
            <w:r w:rsidRPr="00E873EB">
              <w:rPr>
                <w:rFonts w:cs="Tahoma"/>
                <w:color w:val="000000"/>
                <w:sz w:val="20"/>
                <w:szCs w:val="20"/>
              </w:rPr>
              <w:t>27/08/2026</w:t>
            </w:r>
          </w:p>
        </w:tc>
        <w:tc>
          <w:tcPr>
            <w:tcW w:w="661" w:type="pct"/>
          </w:tcPr>
          <w:p w14:paraId="07B96A00" w14:textId="77777777" w:rsidR="001E68C2" w:rsidRPr="00E873EB" w:rsidRDefault="00000000" w:rsidP="00E873EB">
            <w:pPr>
              <w:jc w:val="both"/>
              <w:rPr>
                <w:rFonts w:cs="Tahoma"/>
                <w:color w:val="000000"/>
                <w:sz w:val="20"/>
                <w:szCs w:val="20"/>
              </w:rPr>
            </w:pPr>
            <w:r w:rsidRPr="00E873EB">
              <w:rPr>
                <w:rFonts w:cs="Tahoma"/>
                <w:color w:val="000000"/>
                <w:sz w:val="20"/>
                <w:szCs w:val="20"/>
              </w:rPr>
              <w:t>3.5</w:t>
            </w:r>
          </w:p>
        </w:tc>
        <w:tc>
          <w:tcPr>
            <w:tcW w:w="1373" w:type="pct"/>
          </w:tcPr>
          <w:p w14:paraId="6F2441FC" w14:textId="77777777" w:rsidR="001E68C2" w:rsidRPr="00E873EB" w:rsidRDefault="00000000" w:rsidP="00E873EB">
            <w:pPr>
              <w:jc w:val="both"/>
              <w:rPr>
                <w:rFonts w:cs="Tahoma"/>
                <w:color w:val="000000"/>
                <w:sz w:val="20"/>
                <w:szCs w:val="20"/>
              </w:rPr>
            </w:pPr>
            <w:r w:rsidRPr="00E873EB">
              <w:rPr>
                <w:rFonts w:cs="Tahoma"/>
                <w:color w:val="000000"/>
                <w:sz w:val="20"/>
                <w:szCs w:val="20"/>
              </w:rPr>
              <w:t>Le funzioni offerte da ANSC (nuovo); Open Point</w:t>
            </w:r>
          </w:p>
        </w:tc>
        <w:tc>
          <w:tcPr>
            <w:tcW w:w="2264" w:type="pct"/>
          </w:tcPr>
          <w:p w14:paraId="5D046565" w14:textId="77777777" w:rsidR="001E68C2" w:rsidRPr="00E873EB" w:rsidRDefault="00000000" w:rsidP="00E873EB">
            <w:pPr>
              <w:jc w:val="both"/>
              <w:rPr>
                <w:rFonts w:cs="Tahoma"/>
                <w:color w:val="000000"/>
                <w:sz w:val="16"/>
                <w:szCs w:val="16"/>
              </w:rPr>
            </w:pPr>
            <w:r w:rsidRPr="00E873EB">
              <w:rPr>
                <w:rFonts w:cs="Tahoma"/>
                <w:color w:val="000000"/>
                <w:sz w:val="16"/>
                <w:szCs w:val="16"/>
              </w:rPr>
              <w:t>Nuovo capitolo con l’inventario completo dei servizi cooperativi ANSC: 25 contratti, 57 operazioni, nove famiglie funzionali, generato dai contratti pubblicati. Caratteristiche trasversali e approfondimento su R009, il servizio che forma l’atto: le sue tre operazioni, che cosa la validazione fa davvero, il modello evento, il codice di forzatura e i suoi rischi, ciò che il servizio non offre. Rilevato che il deposito è una famiglia di sette operazioni su sei servizi mentre il disegno ne conosce una sola: OP-45.</w:t>
            </w:r>
          </w:p>
        </w:tc>
      </w:tr>
      <w:tr w:rsidR="001E68C2" w:rsidRPr="00E873EB" w14:paraId="2B09477B" w14:textId="77777777" w:rsidTr="00DE6DC1">
        <w:tc>
          <w:tcPr>
            <w:tcW w:w="702" w:type="pct"/>
          </w:tcPr>
          <w:p w14:paraId="3E02C8B7" w14:textId="77777777" w:rsidR="001E68C2" w:rsidRPr="00E873EB" w:rsidRDefault="00000000" w:rsidP="00E873EB">
            <w:pPr>
              <w:jc w:val="both"/>
              <w:rPr>
                <w:rFonts w:cs="Tahoma"/>
                <w:color w:val="000000"/>
                <w:sz w:val="20"/>
                <w:szCs w:val="20"/>
              </w:rPr>
            </w:pPr>
            <w:r w:rsidRPr="00E873EB">
              <w:rPr>
                <w:rFonts w:cs="Tahoma"/>
                <w:color w:val="000000"/>
                <w:sz w:val="20"/>
                <w:szCs w:val="20"/>
              </w:rPr>
              <w:t>27/08/2026</w:t>
            </w:r>
          </w:p>
        </w:tc>
        <w:tc>
          <w:tcPr>
            <w:tcW w:w="661" w:type="pct"/>
          </w:tcPr>
          <w:p w14:paraId="0BDAF5D1" w14:textId="77777777" w:rsidR="001E68C2" w:rsidRPr="00E873EB" w:rsidRDefault="00000000" w:rsidP="00E873EB">
            <w:pPr>
              <w:jc w:val="both"/>
              <w:rPr>
                <w:rFonts w:cs="Tahoma"/>
                <w:color w:val="000000"/>
                <w:sz w:val="20"/>
                <w:szCs w:val="20"/>
              </w:rPr>
            </w:pPr>
            <w:r w:rsidRPr="00E873EB">
              <w:rPr>
                <w:rFonts w:cs="Tahoma"/>
                <w:color w:val="000000"/>
                <w:sz w:val="20"/>
                <w:szCs w:val="20"/>
              </w:rPr>
              <w:t>3.6</w:t>
            </w:r>
          </w:p>
        </w:tc>
        <w:tc>
          <w:tcPr>
            <w:tcW w:w="1373" w:type="pct"/>
          </w:tcPr>
          <w:p w14:paraId="6A150487" w14:textId="77777777" w:rsidR="001E68C2" w:rsidRPr="00E873EB" w:rsidRDefault="00000000" w:rsidP="00E873EB">
            <w:pPr>
              <w:jc w:val="both"/>
              <w:rPr>
                <w:rFonts w:cs="Tahoma"/>
                <w:color w:val="000000"/>
                <w:sz w:val="20"/>
                <w:szCs w:val="20"/>
              </w:rPr>
            </w:pPr>
            <w:r w:rsidRPr="00E873EB">
              <w:rPr>
                <w:rFonts w:cs="Tahoma"/>
                <w:color w:val="000000"/>
                <w:sz w:val="20"/>
                <w:szCs w:val="20"/>
              </w:rPr>
              <w:t>Schede dei servizi ANSC per lo sviluppo (nuovo)</w:t>
            </w:r>
          </w:p>
        </w:tc>
        <w:tc>
          <w:tcPr>
            <w:tcW w:w="2264" w:type="pct"/>
          </w:tcPr>
          <w:p w14:paraId="435B9253" w14:textId="77777777" w:rsidR="001E68C2" w:rsidRPr="00E873EB" w:rsidRDefault="00000000" w:rsidP="00E873EB">
            <w:pPr>
              <w:jc w:val="both"/>
              <w:rPr>
                <w:rFonts w:cs="Tahoma"/>
                <w:color w:val="000000"/>
                <w:sz w:val="16"/>
                <w:szCs w:val="16"/>
              </w:rPr>
            </w:pPr>
            <w:r w:rsidRPr="00E873EB">
              <w:rPr>
                <w:rFonts w:cs="Tahoma"/>
                <w:color w:val="000000"/>
                <w:sz w:val="16"/>
                <w:szCs w:val="16"/>
              </w:rPr>
              <w:t>Nuovo capitolo di riferimento per lo sviluppo: una sezione per ciascuno dei 23 servizi cooperativi (esclusi i due del canale sanitario), con spiegazione, operazioni e corpi della richiesta, prerequisiti, modalità di adozione, trappole e riferimenti. Raccoglie ciò che i contratti non dicono e che emerge solo dalle guide, dalle note di processo e dal registro delle modifiche: fra l’altro gli stati dell’allegato, la codifica base64 obbligatoria in produzione per i parametri di firma, il modello evento intero richiesto da anteprima e cancellazione, e due difetti di contratto su R018 e R024.</w:t>
            </w:r>
          </w:p>
        </w:tc>
      </w:tr>
      <w:tr w:rsidR="001E68C2" w:rsidRPr="00E873EB" w14:paraId="689B99C6" w14:textId="77777777" w:rsidTr="00DE6DC1">
        <w:tc>
          <w:tcPr>
            <w:tcW w:w="702" w:type="pct"/>
          </w:tcPr>
          <w:p w14:paraId="1E07FE8C" w14:textId="77777777" w:rsidR="001E68C2" w:rsidRPr="00E873EB" w:rsidRDefault="00000000" w:rsidP="00E873EB">
            <w:pPr>
              <w:jc w:val="both"/>
              <w:rPr>
                <w:rFonts w:cs="Tahoma"/>
                <w:color w:val="000000"/>
                <w:sz w:val="20"/>
                <w:szCs w:val="20"/>
              </w:rPr>
            </w:pPr>
            <w:r w:rsidRPr="00E873EB">
              <w:rPr>
                <w:rFonts w:cs="Tahoma"/>
                <w:color w:val="000000"/>
                <w:sz w:val="20"/>
                <w:szCs w:val="20"/>
              </w:rPr>
              <w:t>27/08/2026</w:t>
            </w:r>
          </w:p>
        </w:tc>
        <w:tc>
          <w:tcPr>
            <w:tcW w:w="661" w:type="pct"/>
          </w:tcPr>
          <w:p w14:paraId="33BCF190" w14:textId="77777777" w:rsidR="001E68C2" w:rsidRPr="00E873EB" w:rsidRDefault="00000000" w:rsidP="00E873EB">
            <w:pPr>
              <w:jc w:val="both"/>
              <w:rPr>
                <w:rFonts w:cs="Tahoma"/>
                <w:color w:val="000000"/>
                <w:sz w:val="20"/>
                <w:szCs w:val="20"/>
              </w:rPr>
            </w:pPr>
            <w:r w:rsidRPr="00E873EB">
              <w:rPr>
                <w:rFonts w:cs="Tahoma"/>
                <w:color w:val="000000"/>
                <w:sz w:val="20"/>
                <w:szCs w:val="20"/>
              </w:rPr>
              <w:t>3.7</w:t>
            </w:r>
          </w:p>
        </w:tc>
        <w:tc>
          <w:tcPr>
            <w:tcW w:w="1373" w:type="pct"/>
          </w:tcPr>
          <w:p w14:paraId="728BFDB2" w14:textId="77777777" w:rsidR="001E68C2" w:rsidRPr="00E873EB" w:rsidRDefault="00000000" w:rsidP="00E873EB">
            <w:pPr>
              <w:jc w:val="both"/>
              <w:rPr>
                <w:rFonts w:cs="Tahoma"/>
                <w:color w:val="000000"/>
                <w:sz w:val="20"/>
                <w:szCs w:val="20"/>
              </w:rPr>
            </w:pPr>
            <w:r w:rsidRPr="00E873EB">
              <w:rPr>
                <w:rFonts w:cs="Tahoma"/>
                <w:color w:val="000000"/>
                <w:sz w:val="20"/>
                <w:szCs w:val="20"/>
              </w:rPr>
              <w:t>Le funzioni offerte da ANSC (R009); Schede per lo sviluppo (R009); Open Point; Back-office</w:t>
            </w:r>
          </w:p>
        </w:tc>
        <w:tc>
          <w:tcPr>
            <w:tcW w:w="2264" w:type="pct"/>
          </w:tcPr>
          <w:p w14:paraId="7F909470" w14:textId="77777777" w:rsidR="001E68C2" w:rsidRPr="00E873EB" w:rsidRDefault="00000000" w:rsidP="00E873EB">
            <w:pPr>
              <w:jc w:val="both"/>
              <w:rPr>
                <w:rFonts w:cs="Tahoma"/>
                <w:color w:val="000000"/>
                <w:sz w:val="16"/>
                <w:szCs w:val="16"/>
              </w:rPr>
            </w:pPr>
            <w:r w:rsidRPr="00E873EB">
              <w:rPr>
                <w:rFonts w:cs="Tahoma"/>
                <w:color w:val="000000"/>
                <w:sz w:val="16"/>
                <w:szCs w:val="16"/>
              </w:rPr>
              <w:t>Nuova sezione sulla prenotazione degli identificativi per il parto plurimo: il servizio non riserva numeri ma crea gli atti in bozza, che vengono poi confermati uno a uno oppure chiusi con la cancellazione logica, secondo la prassi dei comuni che già lo adottano. Descritti la dipendenza circolare che ne è la ragione, il ciclo di vita della prenotazione e i sei vincoli operativi verificati (caso d’uso di servizio, obbligatorietà condizionata, minuta con le formule ministeriali, firma solo cartacea, un gemello alla volta, numeri comunali in blocco). OP-31 parzialmente risolto; nuovo OP-46 sulla meccanica del completamento; nuova riga «BOZZA» fra le azioni disponibili per stato.</w:t>
            </w:r>
          </w:p>
        </w:tc>
      </w:tr>
      <w:tr w:rsidR="001E68C2" w:rsidRPr="00E873EB" w14:paraId="43257F3B" w14:textId="77777777" w:rsidTr="00DE6DC1">
        <w:tc>
          <w:tcPr>
            <w:tcW w:w="702" w:type="pct"/>
          </w:tcPr>
          <w:p w14:paraId="34674255" w14:textId="77777777" w:rsidR="001E68C2" w:rsidRPr="00E873EB" w:rsidRDefault="00000000" w:rsidP="00E873EB">
            <w:pPr>
              <w:jc w:val="both"/>
              <w:rPr>
                <w:rFonts w:cs="Tahoma"/>
                <w:color w:val="000000"/>
                <w:sz w:val="20"/>
                <w:szCs w:val="20"/>
              </w:rPr>
            </w:pPr>
            <w:r w:rsidRPr="00E873EB">
              <w:rPr>
                <w:rFonts w:cs="Tahoma"/>
                <w:color w:val="000000"/>
                <w:sz w:val="20"/>
                <w:szCs w:val="20"/>
              </w:rPr>
              <w:t>28/08/2026</w:t>
            </w:r>
          </w:p>
        </w:tc>
        <w:tc>
          <w:tcPr>
            <w:tcW w:w="661" w:type="pct"/>
          </w:tcPr>
          <w:p w14:paraId="786884F3" w14:textId="77777777" w:rsidR="001E68C2" w:rsidRPr="00E873EB" w:rsidRDefault="00000000" w:rsidP="00E873EB">
            <w:pPr>
              <w:jc w:val="both"/>
              <w:rPr>
                <w:rFonts w:cs="Tahoma"/>
                <w:color w:val="000000"/>
                <w:sz w:val="20"/>
                <w:szCs w:val="20"/>
              </w:rPr>
            </w:pPr>
            <w:r w:rsidRPr="00E873EB">
              <w:rPr>
                <w:rFonts w:cs="Tahoma"/>
                <w:color w:val="000000"/>
                <w:sz w:val="20"/>
                <w:szCs w:val="20"/>
              </w:rPr>
              <w:t>3.8</w:t>
            </w:r>
          </w:p>
        </w:tc>
        <w:tc>
          <w:tcPr>
            <w:tcW w:w="1373" w:type="pct"/>
          </w:tcPr>
          <w:p w14:paraId="5CC168D1" w14:textId="77777777" w:rsidR="001E68C2" w:rsidRPr="00E873EB" w:rsidRDefault="00000000" w:rsidP="00E873EB">
            <w:pPr>
              <w:jc w:val="both"/>
              <w:rPr>
                <w:rFonts w:cs="Tahoma"/>
                <w:color w:val="000000"/>
                <w:sz w:val="20"/>
                <w:szCs w:val="20"/>
              </w:rPr>
            </w:pPr>
            <w:r w:rsidRPr="00E873EB">
              <w:rPr>
                <w:rFonts w:cs="Tahoma"/>
                <w:color w:val="000000"/>
                <w:sz w:val="20"/>
                <w:szCs w:val="20"/>
              </w:rPr>
              <w:t>Vincoli ANSC; Modello di esecuzione; Premesse (RF-15); Modello dati; Open Point; Back-office; App. A</w:t>
            </w:r>
          </w:p>
        </w:tc>
        <w:tc>
          <w:tcPr>
            <w:tcW w:w="2264" w:type="pct"/>
          </w:tcPr>
          <w:p w14:paraId="02DF1496" w14:textId="77777777" w:rsidR="001E68C2" w:rsidRPr="00E873EB" w:rsidRDefault="00000000" w:rsidP="00E873EB">
            <w:pPr>
              <w:jc w:val="both"/>
              <w:rPr>
                <w:rFonts w:cs="Tahoma"/>
                <w:color w:val="000000"/>
                <w:sz w:val="16"/>
                <w:szCs w:val="16"/>
              </w:rPr>
            </w:pPr>
            <w:r w:rsidRPr="00E873EB">
              <w:rPr>
                <w:rFonts w:cs="Tahoma"/>
                <w:color w:val="000000"/>
                <w:sz w:val="16"/>
                <w:szCs w:val="16"/>
              </w:rPr>
              <w:t>Riscritto il trattamento dell’indisponibilità. Distinti due istituti che il documento confondeva: il registro di emergenza previsto dall’ordinamento, che risponde ai termini, e la modalità di emergenza, che è una lavorazione locale degradata. Documentato il meccanismo di rientro di ANSC, finora ignorato: motivo del recupero (decodifica ANSC_96, sei valori di cui uno disattivato), descrizione libera e identificativo del registro temporaneo, obbligatori nei dieci casi d’uso di servizio. Descritta la modalità di emergenza sul modello già in esercizio in un altro grande comune, con il vincolo che la firma non sia mai eseguibile e con la ricerca del soggetto obbligatoria al rientro. RF-15, quattro colonne nello store di stato, decima categoria di eccezione, OP-47, OP-48 e OP-49; rimossa la citazione normativa non verificabile.</w:t>
            </w:r>
          </w:p>
        </w:tc>
      </w:tr>
      <w:tr w:rsidR="001E68C2" w:rsidRPr="00E873EB" w14:paraId="78810849" w14:textId="77777777" w:rsidTr="00DE6DC1">
        <w:tc>
          <w:tcPr>
            <w:tcW w:w="702" w:type="pct"/>
          </w:tcPr>
          <w:p w14:paraId="108ED1E1" w14:textId="77777777" w:rsidR="001E68C2" w:rsidRPr="00E873EB" w:rsidRDefault="00000000" w:rsidP="00E873EB">
            <w:pPr>
              <w:jc w:val="both"/>
              <w:rPr>
                <w:rFonts w:cs="Tahoma"/>
                <w:color w:val="000000"/>
                <w:sz w:val="20"/>
                <w:szCs w:val="20"/>
              </w:rPr>
            </w:pPr>
            <w:r w:rsidRPr="00E873EB">
              <w:rPr>
                <w:rFonts w:cs="Tahoma"/>
                <w:color w:val="000000"/>
                <w:sz w:val="20"/>
                <w:szCs w:val="20"/>
              </w:rPr>
              <w:t>28/08/2026</w:t>
            </w:r>
          </w:p>
        </w:tc>
        <w:tc>
          <w:tcPr>
            <w:tcW w:w="661" w:type="pct"/>
          </w:tcPr>
          <w:p w14:paraId="52166E3E" w14:textId="77777777" w:rsidR="001E68C2" w:rsidRPr="00E873EB" w:rsidRDefault="00000000" w:rsidP="00E873EB">
            <w:pPr>
              <w:jc w:val="both"/>
              <w:rPr>
                <w:rFonts w:cs="Tahoma"/>
                <w:color w:val="000000"/>
                <w:sz w:val="20"/>
                <w:szCs w:val="20"/>
              </w:rPr>
            </w:pPr>
            <w:r w:rsidRPr="00E873EB">
              <w:rPr>
                <w:rFonts w:cs="Tahoma"/>
                <w:color w:val="000000"/>
                <w:sz w:val="20"/>
                <w:szCs w:val="20"/>
              </w:rPr>
              <w:t>3.9</w:t>
            </w:r>
          </w:p>
        </w:tc>
        <w:tc>
          <w:tcPr>
            <w:tcW w:w="1373" w:type="pct"/>
          </w:tcPr>
          <w:p w14:paraId="419021A1" w14:textId="77777777" w:rsidR="001E68C2" w:rsidRPr="00E873EB" w:rsidRDefault="00000000" w:rsidP="00E873EB">
            <w:pPr>
              <w:jc w:val="both"/>
              <w:rPr>
                <w:rFonts w:cs="Tahoma"/>
                <w:color w:val="000000"/>
                <w:sz w:val="20"/>
                <w:szCs w:val="20"/>
              </w:rPr>
            </w:pPr>
            <w:r w:rsidRPr="00E873EB">
              <w:rPr>
                <w:rFonts w:cs="Tahoma"/>
                <w:color w:val="000000"/>
                <w:sz w:val="20"/>
                <w:szCs w:val="20"/>
              </w:rPr>
              <w:t>Rilettura di coerenza — interventi diffusi</w:t>
            </w:r>
          </w:p>
        </w:tc>
        <w:tc>
          <w:tcPr>
            <w:tcW w:w="2264" w:type="pct"/>
          </w:tcPr>
          <w:p w14:paraId="516706E9" w14:textId="77777777" w:rsidR="001E68C2" w:rsidRPr="00E873EB" w:rsidRDefault="00000000" w:rsidP="00E873EB">
            <w:pPr>
              <w:jc w:val="both"/>
              <w:rPr>
                <w:rFonts w:cs="Tahoma"/>
                <w:color w:val="000000"/>
                <w:sz w:val="16"/>
                <w:szCs w:val="16"/>
              </w:rPr>
            </w:pPr>
            <w:r w:rsidRPr="00E873EB">
              <w:rPr>
                <w:rFonts w:cs="Tahoma"/>
                <w:color w:val="000000"/>
                <w:sz w:val="16"/>
                <w:szCs w:val="16"/>
              </w:rPr>
              <w:t xml:space="preserve">Rilettura sistematica del documento. Allineati i rimandi al capitolo su SIPO e la web app, il cui titolo era stato cambiato; portato al passato il difetto degli stati, che la versione precedente correggeva ma continuava a descrivere come attuale; completato l’elenco degli stati nel </w:t>
            </w:r>
            <w:r w:rsidRPr="00E873EB">
              <w:rPr>
                <w:rFonts w:cs="Tahoma"/>
                <w:color w:val="000000"/>
                <w:sz w:val="16"/>
                <w:szCs w:val="16"/>
              </w:rPr>
              <w:lastRenderedPageBreak/>
              <w:t>capitolo sul modello dati; allineate alla nomenclatura vincolante le intestazioni «Casistica» ed «Evento ANSC»; uniformata la grafia di «back-office»; rimosso il residuo lessicale «dead-letter»; completate le tabelle delle colonne di ANSC_NOTIFICA e i campi tecnici di cinque tabelle; dichiarata nel Glossario la convenzione fra «UC» e «caso d’uso».</w:t>
            </w:r>
          </w:p>
        </w:tc>
      </w:tr>
      <w:tr w:rsidR="001E68C2" w:rsidRPr="00E873EB" w14:paraId="3AA1DFC7" w14:textId="77777777" w:rsidTr="00DE6DC1">
        <w:tc>
          <w:tcPr>
            <w:tcW w:w="702" w:type="pct"/>
          </w:tcPr>
          <w:p w14:paraId="0927CB17" w14:textId="77777777" w:rsidR="001E68C2" w:rsidRPr="00E873EB" w:rsidRDefault="00000000" w:rsidP="00E873EB">
            <w:pPr>
              <w:jc w:val="both"/>
              <w:rPr>
                <w:rFonts w:cs="Tahoma"/>
                <w:color w:val="000000"/>
                <w:sz w:val="20"/>
                <w:szCs w:val="20"/>
              </w:rPr>
            </w:pPr>
            <w:r w:rsidRPr="00E873EB">
              <w:rPr>
                <w:rFonts w:cs="Tahoma"/>
                <w:color w:val="000000"/>
                <w:sz w:val="20"/>
                <w:szCs w:val="20"/>
              </w:rPr>
              <w:lastRenderedPageBreak/>
              <w:t>28/08/2026</w:t>
            </w:r>
          </w:p>
        </w:tc>
        <w:tc>
          <w:tcPr>
            <w:tcW w:w="661" w:type="pct"/>
          </w:tcPr>
          <w:p w14:paraId="56A6DA7D" w14:textId="77777777" w:rsidR="001E68C2" w:rsidRPr="00E873EB" w:rsidRDefault="00000000" w:rsidP="00E873EB">
            <w:pPr>
              <w:jc w:val="both"/>
              <w:rPr>
                <w:rFonts w:cs="Tahoma"/>
                <w:color w:val="000000"/>
                <w:sz w:val="20"/>
                <w:szCs w:val="20"/>
              </w:rPr>
            </w:pPr>
            <w:r w:rsidRPr="00E873EB">
              <w:rPr>
                <w:rFonts w:cs="Tahoma"/>
                <w:color w:val="000000"/>
                <w:sz w:val="20"/>
                <w:szCs w:val="20"/>
              </w:rPr>
              <w:t>3.10</w:t>
            </w:r>
          </w:p>
        </w:tc>
        <w:tc>
          <w:tcPr>
            <w:tcW w:w="1373" w:type="pct"/>
          </w:tcPr>
          <w:p w14:paraId="5A18E2E5" w14:textId="77777777" w:rsidR="001E68C2" w:rsidRPr="00E873EB" w:rsidRDefault="00000000" w:rsidP="00E873EB">
            <w:pPr>
              <w:jc w:val="both"/>
              <w:rPr>
                <w:rFonts w:cs="Tahoma"/>
                <w:color w:val="000000"/>
                <w:sz w:val="20"/>
                <w:szCs w:val="20"/>
              </w:rPr>
            </w:pPr>
            <w:r w:rsidRPr="00E873EB">
              <w:rPr>
                <w:rFonts w:cs="Tahoma"/>
                <w:color w:val="000000"/>
                <w:sz w:val="20"/>
                <w:szCs w:val="20"/>
              </w:rPr>
              <w:t>Modello dati (Schema delle relazioni, I legami con SIPO); App. A</w:t>
            </w:r>
          </w:p>
        </w:tc>
        <w:tc>
          <w:tcPr>
            <w:tcW w:w="2264" w:type="pct"/>
          </w:tcPr>
          <w:p w14:paraId="07C56434" w14:textId="77777777" w:rsidR="001E68C2" w:rsidRPr="00E873EB" w:rsidRDefault="00000000" w:rsidP="00E873EB">
            <w:pPr>
              <w:jc w:val="both"/>
              <w:rPr>
                <w:rFonts w:cs="Tahoma"/>
                <w:color w:val="000000"/>
                <w:sz w:val="16"/>
                <w:szCs w:val="16"/>
              </w:rPr>
            </w:pPr>
            <w:r w:rsidRPr="00E873EB">
              <w:rPr>
                <w:rFonts w:cs="Tahoma"/>
                <w:color w:val="000000"/>
                <w:sz w:val="16"/>
                <w:szCs w:val="16"/>
              </w:rPr>
              <w:t>Aggiunti al capitolo sul modello dati i due schemi entità-relazioni: lo schema ANSC_USR con chiavi e relazioni, e i legami con SIPO. Motivati i tre riferimenti per valore che non sono chiavi esterne. Il disegno d’insieme ha reso visibile un’asimmetria: la colonna della baseline era dichiarata come chiave esterna solo su ANSC_CFG_CAMPO; il vincolo è stato aggiunto anche su ANSC_CFG_UC e ANSC_CFG_REGOLA.</w:t>
            </w:r>
          </w:p>
        </w:tc>
      </w:tr>
      <w:tr w:rsidR="001E68C2" w:rsidRPr="00E873EB" w14:paraId="750D8647" w14:textId="77777777" w:rsidTr="00DE6DC1">
        <w:tc>
          <w:tcPr>
            <w:tcW w:w="702" w:type="pct"/>
          </w:tcPr>
          <w:p w14:paraId="6F12BAAB" w14:textId="77777777" w:rsidR="001E68C2" w:rsidRPr="00E873EB" w:rsidRDefault="00000000" w:rsidP="00E873EB">
            <w:pPr>
              <w:jc w:val="both"/>
              <w:rPr>
                <w:rFonts w:cs="Tahoma"/>
                <w:color w:val="000000"/>
                <w:sz w:val="20"/>
                <w:szCs w:val="20"/>
              </w:rPr>
            </w:pPr>
            <w:r w:rsidRPr="00E873EB">
              <w:rPr>
                <w:rFonts w:cs="Tahoma"/>
                <w:color w:val="000000"/>
                <w:sz w:val="20"/>
                <w:szCs w:val="20"/>
              </w:rPr>
              <w:t>28/08/2026</w:t>
            </w:r>
          </w:p>
        </w:tc>
        <w:tc>
          <w:tcPr>
            <w:tcW w:w="661" w:type="pct"/>
          </w:tcPr>
          <w:p w14:paraId="3C90291C" w14:textId="77777777" w:rsidR="001E68C2" w:rsidRPr="00E873EB" w:rsidRDefault="00000000" w:rsidP="00E873EB">
            <w:pPr>
              <w:jc w:val="both"/>
              <w:rPr>
                <w:rFonts w:cs="Tahoma"/>
                <w:color w:val="000000"/>
                <w:sz w:val="20"/>
                <w:szCs w:val="20"/>
              </w:rPr>
            </w:pPr>
            <w:r w:rsidRPr="00E873EB">
              <w:rPr>
                <w:rFonts w:cs="Tahoma"/>
                <w:color w:val="000000"/>
                <w:sz w:val="20"/>
                <w:szCs w:val="20"/>
              </w:rPr>
              <w:t>3.11</w:t>
            </w:r>
          </w:p>
        </w:tc>
        <w:tc>
          <w:tcPr>
            <w:tcW w:w="1373" w:type="pct"/>
          </w:tcPr>
          <w:p w14:paraId="0185DBBC" w14:textId="77777777" w:rsidR="001E68C2" w:rsidRPr="00E873EB" w:rsidRDefault="00000000" w:rsidP="00E873EB">
            <w:pPr>
              <w:jc w:val="both"/>
              <w:rPr>
                <w:rFonts w:cs="Tahoma"/>
                <w:color w:val="000000"/>
                <w:sz w:val="20"/>
                <w:szCs w:val="20"/>
              </w:rPr>
            </w:pPr>
            <w:r w:rsidRPr="00E873EB">
              <w:rPr>
                <w:rFonts w:cs="Tahoma"/>
                <w:color w:val="000000"/>
                <w:sz w:val="20"/>
                <w:szCs w:val="20"/>
              </w:rPr>
              <w:t>Mappatura del payload (Gli allegati richiesti dall’UC); Modello dati; Back-office; Open Point; App. A</w:t>
            </w:r>
          </w:p>
        </w:tc>
        <w:tc>
          <w:tcPr>
            <w:tcW w:w="2264" w:type="pct"/>
          </w:tcPr>
          <w:p w14:paraId="074B767E" w14:textId="77777777" w:rsidR="001E68C2" w:rsidRPr="00E873EB" w:rsidRDefault="00000000" w:rsidP="00E873EB">
            <w:pPr>
              <w:jc w:val="both"/>
              <w:rPr>
                <w:rFonts w:cs="Tahoma"/>
                <w:color w:val="000000"/>
                <w:sz w:val="16"/>
                <w:szCs w:val="16"/>
              </w:rPr>
            </w:pPr>
            <w:r w:rsidRPr="00E873EB">
              <w:rPr>
                <w:rFonts w:cs="Tahoma"/>
                <w:color w:val="000000"/>
                <w:sz w:val="16"/>
                <w:szCs w:val="16"/>
              </w:rPr>
              <w:t>Configurazione degli allegati richiesti da ciascun UC, finora assente. Il mapping ufficiale li dichiara già — 346 UC su 374, 1.569 righe, 320 obbligatorie e 499 con obbligatorietà condizionata nella stessa grammatica delle regole — e il tipo è codificato nella decodifica ANSC_09: si eredita quasi tutto. Nuova tabella ALLEGATI_USECASE, appesa all’UC e alla baseline come i campi; la schermata dei campi guadagna la sezione degli allegati e l’importazione popola entrambe. Restano da definire il raccordo di sei descrizioni e — fino alla v3.18 — il contrassegno di inclusione nell’attestazione di conformità, che la tabella ALLEGATO ereditata da Side risolve con fg_incluso_att_conformita (OP-50); segnalata la lacuna adiacente delle formule ministeriali (OP-51).</w:t>
            </w:r>
          </w:p>
        </w:tc>
      </w:tr>
      <w:tr w:rsidR="001E68C2" w:rsidRPr="00E873EB" w14:paraId="418054BC" w14:textId="77777777" w:rsidTr="00DE6DC1">
        <w:tc>
          <w:tcPr>
            <w:tcW w:w="702" w:type="pct"/>
          </w:tcPr>
          <w:p w14:paraId="22E55A94" w14:textId="77777777" w:rsidR="001E68C2" w:rsidRPr="00E873EB" w:rsidRDefault="00000000" w:rsidP="00E873EB">
            <w:pPr>
              <w:jc w:val="both"/>
              <w:rPr>
                <w:rFonts w:cs="Tahoma"/>
                <w:color w:val="000000"/>
                <w:sz w:val="20"/>
                <w:szCs w:val="20"/>
              </w:rPr>
            </w:pPr>
            <w:r w:rsidRPr="00E873EB">
              <w:rPr>
                <w:rFonts w:cs="Tahoma"/>
                <w:color w:val="000000"/>
                <w:sz w:val="20"/>
                <w:szCs w:val="20"/>
              </w:rPr>
              <w:t>28/08/2026</w:t>
            </w:r>
          </w:p>
        </w:tc>
        <w:tc>
          <w:tcPr>
            <w:tcW w:w="661" w:type="pct"/>
          </w:tcPr>
          <w:p w14:paraId="53D0968A" w14:textId="77777777" w:rsidR="001E68C2" w:rsidRPr="00E873EB" w:rsidRDefault="00000000" w:rsidP="00E873EB">
            <w:pPr>
              <w:jc w:val="both"/>
              <w:rPr>
                <w:rFonts w:cs="Tahoma"/>
                <w:color w:val="000000"/>
                <w:sz w:val="20"/>
                <w:szCs w:val="20"/>
              </w:rPr>
            </w:pPr>
            <w:r w:rsidRPr="00E873EB">
              <w:rPr>
                <w:rFonts w:cs="Tahoma"/>
                <w:color w:val="000000"/>
                <w:sz w:val="20"/>
                <w:szCs w:val="20"/>
              </w:rPr>
              <w:t>3.12</w:t>
            </w:r>
          </w:p>
        </w:tc>
        <w:tc>
          <w:tcPr>
            <w:tcW w:w="1373" w:type="pct"/>
          </w:tcPr>
          <w:p w14:paraId="042BFD82" w14:textId="77777777" w:rsidR="001E68C2" w:rsidRPr="00E873EB" w:rsidRDefault="00000000" w:rsidP="00E873EB">
            <w:pPr>
              <w:jc w:val="both"/>
              <w:rPr>
                <w:rFonts w:cs="Tahoma"/>
                <w:color w:val="000000"/>
                <w:sz w:val="20"/>
                <w:szCs w:val="20"/>
              </w:rPr>
            </w:pPr>
            <w:r w:rsidRPr="00E873EB">
              <w:rPr>
                <w:rFonts w:cs="Tahoma"/>
                <w:color w:val="000000"/>
                <w:sz w:val="20"/>
                <w:szCs w:val="20"/>
              </w:rPr>
              <w:t>Modello dati (§8.1)</w:t>
            </w:r>
          </w:p>
        </w:tc>
        <w:tc>
          <w:tcPr>
            <w:tcW w:w="2264" w:type="pct"/>
          </w:tcPr>
          <w:p w14:paraId="26A921BF" w14:textId="77777777" w:rsidR="001E68C2" w:rsidRPr="00E873EB" w:rsidRDefault="00000000" w:rsidP="00E873EB">
            <w:pPr>
              <w:jc w:val="both"/>
              <w:rPr>
                <w:rFonts w:cs="Tahoma"/>
                <w:color w:val="000000"/>
                <w:sz w:val="16"/>
                <w:szCs w:val="16"/>
              </w:rPr>
            </w:pPr>
            <w:r w:rsidRPr="00E873EB">
              <w:rPr>
                <w:rFonts w:cs="Tahoma"/>
                <w:color w:val="000000"/>
                <w:sz w:val="16"/>
                <w:szCs w:val="16"/>
              </w:rPr>
              <w:t>Rigenerato lo schema entità-relazioni di ANSC_USR: la figura era quella della versione 3.10 e non comprendeva ALLEGATI_USECASE, introdotta con la 3.11. Lo schema mostra ora quattordici oggetti e le quattro chiavi esterne verso la baseline; la disposizione è stata rifatta per accogliere la tabella nuova senza incroci.</w:t>
            </w:r>
          </w:p>
        </w:tc>
      </w:tr>
      <w:tr w:rsidR="001E68C2" w:rsidRPr="00E873EB" w14:paraId="02F92D86" w14:textId="77777777" w:rsidTr="00DE6DC1">
        <w:tc>
          <w:tcPr>
            <w:tcW w:w="702" w:type="pct"/>
          </w:tcPr>
          <w:p w14:paraId="733F7A8C" w14:textId="77777777" w:rsidR="001E68C2" w:rsidRPr="00E873EB" w:rsidRDefault="00000000" w:rsidP="00E873EB">
            <w:pPr>
              <w:jc w:val="both"/>
              <w:rPr>
                <w:rFonts w:cs="Tahoma"/>
                <w:color w:val="000000"/>
                <w:sz w:val="20"/>
                <w:szCs w:val="20"/>
              </w:rPr>
            </w:pPr>
            <w:r w:rsidRPr="00E873EB">
              <w:rPr>
                <w:rFonts w:cs="Tahoma"/>
                <w:color w:val="000000"/>
                <w:sz w:val="20"/>
                <w:szCs w:val="20"/>
              </w:rPr>
              <w:t>03/09/2026</w:t>
            </w:r>
          </w:p>
        </w:tc>
        <w:tc>
          <w:tcPr>
            <w:tcW w:w="661" w:type="pct"/>
          </w:tcPr>
          <w:p w14:paraId="654D4D49" w14:textId="77777777" w:rsidR="001E68C2" w:rsidRPr="00E873EB" w:rsidRDefault="00000000" w:rsidP="00E873EB">
            <w:pPr>
              <w:jc w:val="both"/>
              <w:rPr>
                <w:rFonts w:cs="Tahoma"/>
                <w:color w:val="000000"/>
                <w:sz w:val="20"/>
                <w:szCs w:val="20"/>
              </w:rPr>
            </w:pPr>
            <w:r w:rsidRPr="00E873EB">
              <w:rPr>
                <w:rFonts w:cs="Tahoma"/>
                <w:color w:val="000000"/>
                <w:sz w:val="20"/>
                <w:szCs w:val="20"/>
              </w:rPr>
              <w:t>3.13</w:t>
            </w:r>
          </w:p>
        </w:tc>
        <w:tc>
          <w:tcPr>
            <w:tcW w:w="1373" w:type="pct"/>
          </w:tcPr>
          <w:p w14:paraId="619AD018" w14:textId="77777777" w:rsidR="001E68C2" w:rsidRPr="00E873EB" w:rsidRDefault="00000000" w:rsidP="00E873EB">
            <w:pPr>
              <w:jc w:val="both"/>
              <w:rPr>
                <w:rFonts w:cs="Tahoma"/>
                <w:color w:val="000000"/>
                <w:sz w:val="20"/>
                <w:szCs w:val="20"/>
              </w:rPr>
            </w:pPr>
            <w:r w:rsidRPr="00E873EB">
              <w:rPr>
                <w:rFonts w:cs="Tahoma"/>
                <w:color w:val="000000"/>
                <w:sz w:val="20"/>
                <w:szCs w:val="20"/>
              </w:rPr>
              <w:t>Modello dati (§8.4); Mappatura del payload (cap. 9); Open Point</w:t>
            </w:r>
          </w:p>
        </w:tc>
        <w:tc>
          <w:tcPr>
            <w:tcW w:w="2264" w:type="pct"/>
          </w:tcPr>
          <w:p w14:paraId="0B2E1C1D" w14:textId="77777777" w:rsidR="001E68C2" w:rsidRPr="00E873EB" w:rsidRDefault="00000000" w:rsidP="00E873EB">
            <w:pPr>
              <w:jc w:val="both"/>
              <w:rPr>
                <w:rFonts w:cs="Tahoma"/>
                <w:color w:val="000000"/>
                <w:sz w:val="16"/>
                <w:szCs w:val="16"/>
              </w:rPr>
            </w:pPr>
            <w:r w:rsidRPr="00E873EB">
              <w:rPr>
                <w:rFonts w:cs="Tahoma"/>
                <w:color w:val="000000"/>
                <w:sz w:val="16"/>
                <w:szCs w:val="16"/>
              </w:rPr>
              <w:t>Revisione della parte di configurazione. Il capitolo 9 si apre con la definizione del modello evento — struttura, cifre, natura di superset discriminato e ciò che il modello non dice — assunto esplicitamente come struttura portante di tutti gli UC, e si chiude con le fonti della configurazione, la catena completa dal Modello di SIPO al payload ANSC (nuova figura) e la procedura di revisione della mappatura, con l’esito del controllo di risolvibilità dei riferimenti sul modello. In §8.4 corrette le formulazioni «per operazione» rimaste dalla versione 2.x, allineato l’elenco delle tabelle della baseline e reso esplicito il passo di determinazione dell’UC. Nuovo OP-52.</w:t>
            </w:r>
          </w:p>
        </w:tc>
      </w:tr>
      <w:tr w:rsidR="001E68C2" w:rsidRPr="00E873EB" w14:paraId="24BFA801" w14:textId="77777777" w:rsidTr="00DE6DC1">
        <w:tc>
          <w:tcPr>
            <w:tcW w:w="702" w:type="pct"/>
          </w:tcPr>
          <w:p w14:paraId="124755BA" w14:textId="77777777" w:rsidR="001E68C2" w:rsidRPr="00E873EB" w:rsidRDefault="00000000" w:rsidP="00E873EB">
            <w:pPr>
              <w:jc w:val="both"/>
              <w:rPr>
                <w:rFonts w:cs="Tahoma"/>
                <w:color w:val="000000"/>
                <w:sz w:val="20"/>
                <w:szCs w:val="20"/>
              </w:rPr>
            </w:pPr>
            <w:r w:rsidRPr="00E873EB">
              <w:rPr>
                <w:rFonts w:cs="Tahoma"/>
                <w:color w:val="000000"/>
                <w:sz w:val="20"/>
                <w:szCs w:val="20"/>
              </w:rPr>
              <w:t>06/09/2026</w:t>
            </w:r>
          </w:p>
        </w:tc>
        <w:tc>
          <w:tcPr>
            <w:tcW w:w="661" w:type="pct"/>
          </w:tcPr>
          <w:p w14:paraId="55B088CD" w14:textId="77777777" w:rsidR="001E68C2" w:rsidRPr="00E873EB" w:rsidRDefault="00000000" w:rsidP="00E873EB">
            <w:pPr>
              <w:jc w:val="both"/>
              <w:rPr>
                <w:rFonts w:cs="Tahoma"/>
                <w:color w:val="000000"/>
                <w:sz w:val="20"/>
                <w:szCs w:val="20"/>
              </w:rPr>
            </w:pPr>
            <w:r w:rsidRPr="00E873EB">
              <w:rPr>
                <w:rFonts w:cs="Tahoma"/>
                <w:color w:val="000000"/>
                <w:sz w:val="20"/>
                <w:szCs w:val="20"/>
              </w:rPr>
              <w:t>3.14</w:t>
            </w:r>
          </w:p>
        </w:tc>
        <w:tc>
          <w:tcPr>
            <w:tcW w:w="1373" w:type="pct"/>
          </w:tcPr>
          <w:p w14:paraId="707CFE35" w14:textId="77777777" w:rsidR="001E68C2" w:rsidRPr="00E873EB" w:rsidRDefault="00000000" w:rsidP="00E873EB">
            <w:pPr>
              <w:jc w:val="both"/>
              <w:rPr>
                <w:rFonts w:cs="Tahoma"/>
                <w:color w:val="000000"/>
                <w:sz w:val="20"/>
                <w:szCs w:val="20"/>
              </w:rPr>
            </w:pPr>
            <w:r w:rsidRPr="00E873EB">
              <w:rPr>
                <w:rFonts w:cs="Tahoma"/>
                <w:color w:val="000000"/>
                <w:sz w:val="20"/>
                <w:szCs w:val="20"/>
              </w:rPr>
              <w:t>Cap. Modello dati · Cap. Le regole di determinazione e di controllo · Cap. Back-office · PC-9 · App. A</w:t>
            </w:r>
          </w:p>
        </w:tc>
        <w:tc>
          <w:tcPr>
            <w:tcW w:w="2264" w:type="pct"/>
          </w:tcPr>
          <w:p w14:paraId="06311A03" w14:textId="77777777" w:rsidR="001E68C2" w:rsidRPr="00E873EB" w:rsidRDefault="00000000" w:rsidP="00E873EB">
            <w:pPr>
              <w:jc w:val="both"/>
              <w:rPr>
                <w:rFonts w:cs="Tahoma"/>
                <w:color w:val="000000"/>
                <w:sz w:val="16"/>
                <w:szCs w:val="16"/>
              </w:rPr>
            </w:pPr>
            <w:r w:rsidRPr="00E873EB">
              <w:rPr>
                <w:rFonts w:cs="Tahoma"/>
                <w:color w:val="000000"/>
                <w:sz w:val="16"/>
                <w:szCs w:val="16"/>
              </w:rPr>
              <w:t>La configurazione diventa un dato del Comune: ANSC_CFG_UC sostituisce ANSC_CFG_OPERAZIONE con una riga per caso d’uso, la determinazione dell’UC diventa una condizione in forma di interrogazione sui dati di SIPO (ANSC_CFG_UC_CONDIZIONE, PC-9 rivista), ogni riga di configurazione dichiara la propria origine perché la reimportazione non cancelli il lavoro dei funzionari. Schermate del back-office allineate; ERD rigenerato.</w:t>
            </w:r>
          </w:p>
        </w:tc>
      </w:tr>
      <w:tr w:rsidR="00DE6DC1" w:rsidRPr="00E873EB" w14:paraId="7B36DB30" w14:textId="77777777" w:rsidTr="00DE6DC1">
        <w:tc>
          <w:tcPr>
            <w:tcW w:w="702" w:type="pct"/>
          </w:tcPr>
          <w:p w14:paraId="4C682250" w14:textId="121515AD" w:rsidR="00DE6DC1" w:rsidRPr="00E873EB" w:rsidRDefault="00DE6DC1" w:rsidP="00E873EB">
            <w:pPr>
              <w:jc w:val="both"/>
              <w:rPr>
                <w:rFonts w:cs="Tahoma"/>
                <w:color w:val="000000"/>
                <w:sz w:val="20"/>
                <w:szCs w:val="20"/>
              </w:rPr>
            </w:pPr>
            <w:r w:rsidRPr="00E873EB">
              <w:rPr>
                <w:rFonts w:cs="Tahoma"/>
                <w:color w:val="000000"/>
                <w:sz w:val="20"/>
                <w:szCs w:val="20"/>
              </w:rPr>
              <w:t>08/09/2026</w:t>
            </w:r>
          </w:p>
        </w:tc>
        <w:tc>
          <w:tcPr>
            <w:tcW w:w="661" w:type="pct"/>
          </w:tcPr>
          <w:p w14:paraId="51F93DDD" w14:textId="25906C0F" w:rsidR="00DE6DC1" w:rsidRPr="00E873EB" w:rsidRDefault="00DE6DC1" w:rsidP="00E873EB">
            <w:pPr>
              <w:jc w:val="both"/>
              <w:rPr>
                <w:rFonts w:cs="Tahoma"/>
                <w:color w:val="000000"/>
                <w:sz w:val="20"/>
                <w:szCs w:val="20"/>
              </w:rPr>
            </w:pPr>
            <w:r w:rsidRPr="00E873EB">
              <w:rPr>
                <w:rFonts w:cs="Tahoma"/>
                <w:color w:val="000000"/>
                <w:sz w:val="20"/>
                <w:szCs w:val="20"/>
              </w:rPr>
              <w:t>3.15</w:t>
            </w:r>
          </w:p>
        </w:tc>
        <w:tc>
          <w:tcPr>
            <w:tcW w:w="1373" w:type="pct"/>
          </w:tcPr>
          <w:p w14:paraId="61C72937" w14:textId="75562A5F" w:rsidR="00DE6DC1" w:rsidRPr="00E873EB" w:rsidRDefault="00DE6DC1" w:rsidP="00E873EB">
            <w:pPr>
              <w:jc w:val="both"/>
              <w:rPr>
                <w:rFonts w:cs="Tahoma"/>
                <w:color w:val="000000"/>
                <w:sz w:val="20"/>
                <w:szCs w:val="20"/>
              </w:rPr>
            </w:pPr>
            <w:r w:rsidRPr="00E873EB">
              <w:rPr>
                <w:rFonts w:cs="Tahoma"/>
                <w:color w:val="000000"/>
                <w:sz w:val="20"/>
                <w:szCs w:val="20"/>
              </w:rPr>
              <w:t>Rivisitazione di tutti i capitoli in ottica di semplificazione</w:t>
            </w:r>
          </w:p>
        </w:tc>
        <w:tc>
          <w:tcPr>
            <w:tcW w:w="2264" w:type="pct"/>
          </w:tcPr>
          <w:p w14:paraId="30850C55" w14:textId="5B74B708" w:rsidR="00DE6DC1" w:rsidRPr="00E873EB" w:rsidRDefault="00DE6DC1" w:rsidP="00E873EB">
            <w:pPr>
              <w:jc w:val="both"/>
              <w:rPr>
                <w:rFonts w:cs="Tahoma"/>
                <w:color w:val="000000"/>
                <w:sz w:val="16"/>
                <w:szCs w:val="16"/>
              </w:rPr>
            </w:pPr>
            <w:r w:rsidRPr="00E873EB">
              <w:rPr>
                <w:rFonts w:cs="Tahoma"/>
                <w:color w:val="000000"/>
                <w:sz w:val="16"/>
                <w:szCs w:val="16"/>
              </w:rPr>
              <w:t>A seguito della riunione con Corrado Sacco, Marco Forasassi Bernardo Puccetti e Claudia Lombardi del 6/9/26, nella quale sono state decise alcune logiche di implementazione, è stato deciso di rivedere il documento perché sia maggiormante  allineato con i fogli excel contenenti le mappature degli UC.</w:t>
            </w:r>
          </w:p>
        </w:tc>
      </w:tr>
      <w:tr w:rsidR="00DE6DC1" w:rsidRPr="00E873EB" w14:paraId="3379380D" w14:textId="77777777" w:rsidTr="00DE6DC1">
        <w:tc>
          <w:tcPr>
            <w:tcW w:w="702" w:type="pct"/>
          </w:tcPr>
          <w:p w14:paraId="334223A6" w14:textId="77777777" w:rsidR="00DE6DC1" w:rsidRPr="00E873EB" w:rsidRDefault="00DE6DC1" w:rsidP="00E873EB">
            <w:pPr>
              <w:jc w:val="both"/>
              <w:rPr>
                <w:rFonts w:cs="Tahoma"/>
                <w:color w:val="000000"/>
                <w:sz w:val="20"/>
                <w:szCs w:val="20"/>
              </w:rPr>
            </w:pPr>
            <w:r w:rsidRPr="00E873EB">
              <w:rPr>
                <w:rFonts w:cs="Tahoma"/>
                <w:color w:val="000000"/>
                <w:sz w:val="20"/>
                <w:szCs w:val="20"/>
              </w:rPr>
              <w:t>08/09/2026</w:t>
            </w:r>
          </w:p>
        </w:tc>
        <w:tc>
          <w:tcPr>
            <w:tcW w:w="661" w:type="pct"/>
          </w:tcPr>
          <w:p w14:paraId="0B5E5EF1" w14:textId="77777777" w:rsidR="00DE6DC1" w:rsidRPr="00E873EB" w:rsidRDefault="00DE6DC1" w:rsidP="00E873EB">
            <w:pPr>
              <w:jc w:val="both"/>
              <w:rPr>
                <w:rFonts w:cs="Tahoma"/>
                <w:color w:val="000000"/>
                <w:sz w:val="20"/>
                <w:szCs w:val="20"/>
              </w:rPr>
            </w:pPr>
            <w:r w:rsidRPr="00E873EB">
              <w:rPr>
                <w:rFonts w:cs="Tahoma"/>
                <w:color w:val="000000"/>
                <w:sz w:val="20"/>
                <w:szCs w:val="20"/>
              </w:rPr>
              <w:t>3.16</w:t>
            </w:r>
          </w:p>
        </w:tc>
        <w:tc>
          <w:tcPr>
            <w:tcW w:w="1373" w:type="pct"/>
          </w:tcPr>
          <w:p w14:paraId="3E6CE98A" w14:textId="77777777" w:rsidR="00DE6DC1" w:rsidRPr="00E873EB" w:rsidRDefault="00DE6DC1" w:rsidP="00E873EB">
            <w:pPr>
              <w:jc w:val="both"/>
              <w:rPr>
                <w:rFonts w:cs="Tahoma"/>
                <w:color w:val="000000"/>
                <w:sz w:val="20"/>
                <w:szCs w:val="20"/>
              </w:rPr>
            </w:pPr>
            <w:r w:rsidRPr="00E873EB">
              <w:rPr>
                <w:rFonts w:cs="Tahoma"/>
                <w:color w:val="000000"/>
                <w:sz w:val="20"/>
                <w:szCs w:val="20"/>
              </w:rPr>
              <w:t>Cap. Integrazione SIPO-ANSC · Cap. Back-office · App. A</w:t>
            </w:r>
          </w:p>
        </w:tc>
        <w:tc>
          <w:tcPr>
            <w:tcW w:w="2264" w:type="pct"/>
          </w:tcPr>
          <w:p w14:paraId="7348307E" w14:textId="77777777" w:rsidR="00DE6DC1" w:rsidRPr="00E873EB" w:rsidRDefault="00DE6DC1" w:rsidP="00E873EB">
            <w:pPr>
              <w:jc w:val="both"/>
              <w:rPr>
                <w:rFonts w:cs="Tahoma"/>
                <w:color w:val="000000"/>
                <w:sz w:val="20"/>
                <w:szCs w:val="20"/>
              </w:rPr>
            </w:pPr>
            <w:r w:rsidRPr="00E873EB">
              <w:rPr>
                <w:rFonts w:cs="Tahoma"/>
                <w:color w:val="000000"/>
                <w:sz w:val="16"/>
                <w:szCs w:val="16"/>
              </w:rPr>
              <w:t xml:space="preserve">Allineamento del documento alla configurazione semplificata: l’Appendice A torna a descrivere le stesse </w:t>
            </w:r>
            <w:r w:rsidRPr="00E873EB">
              <w:rPr>
                <w:rFonts w:cs="Tahoma"/>
                <w:color w:val="000000"/>
                <w:sz w:val="16"/>
                <w:szCs w:val="16"/>
              </w:rPr>
              <w:lastRenderedPageBreak/>
              <w:t>tabelle del corpo (erano sedici contro nove, con le tabelle delle regole e delle condizioni che la semplificazione ha superato); nomi e tipi delle colonne resi scrivibili in Oracle; ID_VERSIONE reintrodotto e ANSC_CFG_VERSIONE descritta; schema delle relazioni rifatto con le tabelle operative alla base; nel back-office la schermata delle regole lascia il posto all’importazione dei fogli di configurazione.</w:t>
            </w:r>
          </w:p>
        </w:tc>
      </w:tr>
      <w:tr w:rsidR="00DE6DC1" w:rsidRPr="00E873EB" w14:paraId="208F6E08" w14:textId="77777777" w:rsidTr="00DE6DC1">
        <w:tc>
          <w:tcPr>
            <w:tcW w:w="702" w:type="pct"/>
          </w:tcPr>
          <w:p w14:paraId="4309450C" w14:textId="77777777" w:rsidR="00DE6DC1" w:rsidRPr="00E873EB" w:rsidRDefault="00DE6DC1" w:rsidP="00E873EB">
            <w:pPr>
              <w:jc w:val="both"/>
              <w:rPr>
                <w:rFonts w:cs="Tahoma"/>
                <w:color w:val="000000"/>
                <w:sz w:val="20"/>
                <w:szCs w:val="20"/>
              </w:rPr>
            </w:pPr>
            <w:r w:rsidRPr="00E873EB">
              <w:rPr>
                <w:rFonts w:cs="Tahoma"/>
                <w:color w:val="000000"/>
                <w:sz w:val="20"/>
                <w:szCs w:val="20"/>
              </w:rPr>
              <w:lastRenderedPageBreak/>
              <w:t>11/09/2026</w:t>
            </w:r>
          </w:p>
        </w:tc>
        <w:tc>
          <w:tcPr>
            <w:tcW w:w="661" w:type="pct"/>
          </w:tcPr>
          <w:p w14:paraId="55AAA7D6" w14:textId="77777777" w:rsidR="00DE6DC1" w:rsidRPr="00E873EB" w:rsidRDefault="00DE6DC1" w:rsidP="00E873EB">
            <w:pPr>
              <w:jc w:val="both"/>
              <w:rPr>
                <w:rFonts w:cs="Tahoma"/>
                <w:color w:val="000000"/>
                <w:sz w:val="20"/>
                <w:szCs w:val="20"/>
              </w:rPr>
            </w:pPr>
            <w:r w:rsidRPr="00E873EB">
              <w:rPr>
                <w:rFonts w:cs="Tahoma"/>
                <w:color w:val="000000"/>
                <w:sz w:val="20"/>
                <w:szCs w:val="20"/>
              </w:rPr>
              <w:t>3.18</w:t>
            </w:r>
          </w:p>
        </w:tc>
        <w:tc>
          <w:tcPr>
            <w:tcW w:w="1373" w:type="pct"/>
          </w:tcPr>
          <w:p w14:paraId="0EF5ABB7" w14:textId="77777777" w:rsidR="00DE6DC1" w:rsidRPr="00E873EB" w:rsidRDefault="00DE6DC1" w:rsidP="00E873EB">
            <w:pPr>
              <w:jc w:val="both"/>
              <w:rPr>
                <w:rFonts w:cs="Tahoma"/>
                <w:color w:val="000000"/>
                <w:sz w:val="20"/>
                <w:szCs w:val="20"/>
              </w:rPr>
            </w:pPr>
            <w:r w:rsidRPr="00E873EB">
              <w:rPr>
                <w:rFonts w:cs="Tahoma"/>
                <w:color w:val="000000"/>
                <w:sz w:val="20"/>
                <w:szCs w:val="20"/>
              </w:rPr>
              <w:t>Capp. «Costruzione del payload» e «Gestione dei dizionari» · Premesse · rimandi</w:t>
            </w:r>
          </w:p>
        </w:tc>
        <w:tc>
          <w:tcPr>
            <w:tcW w:w="2264" w:type="pct"/>
          </w:tcPr>
          <w:p w14:paraId="01C93F56" w14:textId="77777777" w:rsidR="00DE6DC1" w:rsidRPr="00E873EB" w:rsidRDefault="00DE6DC1" w:rsidP="00E873EB">
            <w:pPr>
              <w:jc w:val="both"/>
              <w:rPr>
                <w:rFonts w:cs="Tahoma"/>
                <w:color w:val="000000"/>
                <w:sz w:val="20"/>
                <w:szCs w:val="20"/>
              </w:rPr>
            </w:pPr>
            <w:r w:rsidRPr="00E873EB">
              <w:rPr>
                <w:rFonts w:cs="Tahoma"/>
                <w:color w:val="000000"/>
                <w:sz w:val="16"/>
                <w:szCs w:val="16"/>
              </w:rPr>
              <w:t>Rilettura di coerenza. Eliminati i due capitoli rimasti in doppio dopo la riscrittura — «Mappatura del payload» e il secondo «Gestione dei dizionari ANSC» — spostando prima nei capitoli che restano le quattro ancore di commento che vi erano agganciate. Corretti i refusi (decodica, ANAS_CFG_CAMPO, ANAS_CGF_UC, consuntabili) e i nomi delle tabelle superate dalla semplificazione. RF-16 riformulato: l’identificativo nazionale si valorizza per gli intestatari, mentre il modello lo prevede in 92 punti e non lo obbliga in nessuno. I rimandi ai capitoli per numero, che la rinumerazione aveva reso errati, sono stati convertiti in rimandi per titolo.</w:t>
            </w:r>
          </w:p>
        </w:tc>
      </w:tr>
      <w:tr w:rsidR="00DE6DC1" w:rsidRPr="00E873EB" w14:paraId="28D62D32" w14:textId="77777777" w:rsidTr="00DE6DC1">
        <w:tc>
          <w:tcPr>
            <w:tcW w:w="702" w:type="pct"/>
          </w:tcPr>
          <w:p w14:paraId="397CEDB2" w14:textId="77777777" w:rsidR="00DE6DC1" w:rsidRPr="00E873EB" w:rsidRDefault="00DE6DC1" w:rsidP="00E873EB">
            <w:pPr>
              <w:jc w:val="both"/>
              <w:rPr>
                <w:rFonts w:cs="Tahoma"/>
                <w:color w:val="000000"/>
                <w:sz w:val="20"/>
                <w:szCs w:val="20"/>
              </w:rPr>
            </w:pPr>
            <w:r w:rsidRPr="00E873EB">
              <w:rPr>
                <w:rFonts w:cs="Tahoma"/>
                <w:color w:val="000000"/>
                <w:sz w:val="20"/>
                <w:szCs w:val="20"/>
              </w:rPr>
              <w:t>11/09/2026</w:t>
            </w:r>
          </w:p>
        </w:tc>
        <w:tc>
          <w:tcPr>
            <w:tcW w:w="661" w:type="pct"/>
          </w:tcPr>
          <w:p w14:paraId="08B78668" w14:textId="77777777" w:rsidR="00DE6DC1" w:rsidRPr="00E873EB" w:rsidRDefault="00DE6DC1" w:rsidP="00E873EB">
            <w:pPr>
              <w:jc w:val="both"/>
              <w:rPr>
                <w:rFonts w:cs="Tahoma"/>
                <w:color w:val="000000"/>
                <w:sz w:val="20"/>
                <w:szCs w:val="20"/>
              </w:rPr>
            </w:pPr>
            <w:r w:rsidRPr="00E873EB">
              <w:rPr>
                <w:rFonts w:cs="Tahoma"/>
                <w:color w:val="000000"/>
                <w:sz w:val="20"/>
                <w:szCs w:val="20"/>
              </w:rPr>
              <w:t>3.19</w:t>
            </w:r>
          </w:p>
        </w:tc>
        <w:tc>
          <w:tcPr>
            <w:tcW w:w="1373" w:type="pct"/>
          </w:tcPr>
          <w:p w14:paraId="03ABF4DD" w14:textId="77777777" w:rsidR="00DE6DC1" w:rsidRPr="00E873EB" w:rsidRDefault="00DE6DC1" w:rsidP="00E873EB">
            <w:pPr>
              <w:jc w:val="both"/>
              <w:rPr>
                <w:rFonts w:cs="Tahoma"/>
                <w:color w:val="000000"/>
                <w:sz w:val="20"/>
                <w:szCs w:val="20"/>
              </w:rPr>
            </w:pPr>
            <w:r w:rsidRPr="00E873EB">
              <w:rPr>
                <w:rFonts w:cs="Tahoma"/>
                <w:color w:val="000000"/>
                <w:sz w:val="20"/>
                <w:szCs w:val="20"/>
              </w:rPr>
              <w:t>Cap. «Adeguamenti database» · Cap. «Gestione dei dizionari» · App. A · RF-17</w:t>
            </w:r>
          </w:p>
        </w:tc>
        <w:tc>
          <w:tcPr>
            <w:tcW w:w="2264" w:type="pct"/>
          </w:tcPr>
          <w:p w14:paraId="76DD74C9" w14:textId="77777777" w:rsidR="00DE6DC1" w:rsidRPr="00E873EB" w:rsidRDefault="00DE6DC1" w:rsidP="00E873EB">
            <w:pPr>
              <w:jc w:val="both"/>
              <w:rPr>
                <w:rFonts w:cs="Tahoma"/>
                <w:color w:val="000000"/>
                <w:sz w:val="20"/>
                <w:szCs w:val="20"/>
              </w:rPr>
            </w:pPr>
            <w:r w:rsidRPr="00E873EB">
              <w:rPr>
                <w:rFonts w:cs="Tahoma"/>
                <w:color w:val="000000"/>
                <w:sz w:val="16"/>
                <w:szCs w:val="16"/>
              </w:rPr>
              <w:t>Recepite le strutture ereditate dal sistema Side del Comune di Milano, con i nomi di origine. Nuova tabella ALLEGATO per i documenti dell’atto, che al modello mancava del tutto: porta l’identificativo ANSC del documento (rende realizzabile RF-17) e il contrassegno dell’attestazione di conformità (chiude parte di OP-50). Le tre tabelle dei dizionari sono sostituite da DOMINIO_DECODIFICA e VALORE_DOMINIO; si dichiara la rinuncia allo storico dei caricamenti e il difetto della chiave primaria rispetto ai due identificativi che ANSC usa per due tabelle ciascuno. Il contenuto del documento resta nel database come in Side, con la raccomandazione motivata a favore di un archivio a oggetti.</w:t>
            </w:r>
          </w:p>
        </w:tc>
      </w:tr>
      <w:tr w:rsidR="00DE6DC1" w:rsidRPr="00E873EB" w14:paraId="10040DA7" w14:textId="77777777" w:rsidTr="00DE6DC1">
        <w:tc>
          <w:tcPr>
            <w:tcW w:w="702" w:type="pct"/>
          </w:tcPr>
          <w:p w14:paraId="3B90997A" w14:textId="77777777" w:rsidR="00DE6DC1" w:rsidRPr="00E873EB" w:rsidRDefault="00DE6DC1" w:rsidP="00E873EB">
            <w:pPr>
              <w:jc w:val="both"/>
              <w:rPr>
                <w:rFonts w:cs="Tahoma"/>
                <w:color w:val="000000"/>
                <w:sz w:val="20"/>
                <w:szCs w:val="20"/>
              </w:rPr>
            </w:pPr>
            <w:r w:rsidRPr="00E873EB">
              <w:rPr>
                <w:rFonts w:cs="Tahoma"/>
                <w:color w:val="000000"/>
                <w:sz w:val="20"/>
                <w:szCs w:val="20"/>
              </w:rPr>
              <w:t>14/09/2026</w:t>
            </w:r>
          </w:p>
        </w:tc>
        <w:tc>
          <w:tcPr>
            <w:tcW w:w="661" w:type="pct"/>
          </w:tcPr>
          <w:p w14:paraId="355CADA5" w14:textId="77777777" w:rsidR="00DE6DC1" w:rsidRPr="00E873EB" w:rsidRDefault="00DE6DC1" w:rsidP="00E873EB">
            <w:pPr>
              <w:jc w:val="both"/>
              <w:rPr>
                <w:rFonts w:cs="Tahoma"/>
                <w:color w:val="000000"/>
                <w:sz w:val="20"/>
                <w:szCs w:val="20"/>
              </w:rPr>
            </w:pPr>
            <w:r w:rsidRPr="00E873EB">
              <w:rPr>
                <w:rFonts w:cs="Tahoma"/>
                <w:color w:val="000000"/>
                <w:sz w:val="20"/>
                <w:szCs w:val="20"/>
              </w:rPr>
              <w:t>3.20</w:t>
            </w:r>
          </w:p>
        </w:tc>
        <w:tc>
          <w:tcPr>
            <w:tcW w:w="1373" w:type="pct"/>
          </w:tcPr>
          <w:p w14:paraId="3F7E61FE" w14:textId="77777777" w:rsidR="00DE6DC1" w:rsidRPr="00E873EB" w:rsidRDefault="00DE6DC1" w:rsidP="00E873EB">
            <w:pPr>
              <w:jc w:val="both"/>
              <w:rPr>
                <w:rFonts w:cs="Tahoma"/>
                <w:color w:val="000000"/>
                <w:sz w:val="20"/>
                <w:szCs w:val="20"/>
              </w:rPr>
            </w:pPr>
            <w:r w:rsidRPr="00E873EB">
              <w:rPr>
                <w:rFonts w:cs="Tahoma"/>
                <w:color w:val="000000"/>
                <w:sz w:val="20"/>
                <w:szCs w:val="20"/>
              </w:rPr>
              <w:t>Nuovo capitolo «La gestione delle notifiche»; capitolo «Gestione dei dizionari ANSC»; Registro degli Open Point</w:t>
            </w:r>
          </w:p>
        </w:tc>
        <w:tc>
          <w:tcPr>
            <w:tcW w:w="2264" w:type="pct"/>
          </w:tcPr>
          <w:p w14:paraId="6E8218F3" w14:textId="77777777" w:rsidR="00DE6DC1" w:rsidRPr="00E873EB" w:rsidRDefault="00DE6DC1" w:rsidP="00E873EB">
            <w:pPr>
              <w:jc w:val="both"/>
              <w:rPr>
                <w:rFonts w:cs="Tahoma"/>
                <w:color w:val="000000"/>
                <w:sz w:val="20"/>
                <w:szCs w:val="20"/>
              </w:rPr>
            </w:pPr>
            <w:r w:rsidRPr="00E873EB">
              <w:rPr>
                <w:rFonts w:cs="Tahoma"/>
                <w:color w:val="000000"/>
                <w:sz w:val="16"/>
                <w:szCs w:val="16"/>
              </w:rPr>
              <w:t>Recepito il processo di gestione delle notifiche del sistema Side del Comune di Milano (batch di scarico, struttura della notifica, domini, scenari, comunicazioni predisposte alla firma, pagine di consultazione) con le ipotesi di raccordo con SIPO e la valutazione dell’ipotesi di un applicativo separato; recepito il processo di allineamento delle decodifiche indicato dal fornitore e il servizio di interrogazione dei valori di dominio; aggiunti OP-53, OP-54, OP-55.</w:t>
            </w:r>
          </w:p>
        </w:tc>
      </w:tr>
      <w:tr w:rsidR="00DE6DC1" w:rsidRPr="00E873EB" w14:paraId="7A562E1B" w14:textId="77777777" w:rsidTr="00DE6DC1">
        <w:tc>
          <w:tcPr>
            <w:tcW w:w="702" w:type="pct"/>
          </w:tcPr>
          <w:p w14:paraId="70CF0BBD" w14:textId="77777777" w:rsidR="00DE6DC1" w:rsidRPr="00E873EB" w:rsidRDefault="00DE6DC1" w:rsidP="00E873EB">
            <w:pPr>
              <w:jc w:val="both"/>
              <w:rPr>
                <w:rFonts w:cs="Tahoma"/>
                <w:color w:val="000000"/>
                <w:sz w:val="20"/>
                <w:szCs w:val="20"/>
              </w:rPr>
            </w:pPr>
            <w:r w:rsidRPr="00E873EB">
              <w:rPr>
                <w:rFonts w:cs="Tahoma"/>
                <w:color w:val="000000"/>
                <w:sz w:val="20"/>
                <w:szCs w:val="20"/>
              </w:rPr>
              <w:t>15/09/2026</w:t>
            </w:r>
          </w:p>
        </w:tc>
        <w:tc>
          <w:tcPr>
            <w:tcW w:w="661" w:type="pct"/>
          </w:tcPr>
          <w:p w14:paraId="5202548F" w14:textId="77777777" w:rsidR="00DE6DC1" w:rsidRPr="00E873EB" w:rsidRDefault="00DE6DC1" w:rsidP="00E873EB">
            <w:pPr>
              <w:jc w:val="both"/>
              <w:rPr>
                <w:rFonts w:cs="Tahoma"/>
                <w:color w:val="000000"/>
                <w:sz w:val="20"/>
                <w:szCs w:val="20"/>
              </w:rPr>
            </w:pPr>
            <w:r w:rsidRPr="00E873EB">
              <w:rPr>
                <w:rFonts w:cs="Tahoma"/>
                <w:color w:val="000000"/>
                <w:sz w:val="20"/>
                <w:szCs w:val="20"/>
              </w:rPr>
              <w:t>3.21</w:t>
            </w:r>
          </w:p>
        </w:tc>
        <w:tc>
          <w:tcPr>
            <w:tcW w:w="1373" w:type="pct"/>
          </w:tcPr>
          <w:p w14:paraId="3E72D860" w14:textId="77777777" w:rsidR="00DE6DC1" w:rsidRPr="00E873EB" w:rsidRDefault="00DE6DC1" w:rsidP="00E873EB">
            <w:pPr>
              <w:jc w:val="both"/>
              <w:rPr>
                <w:rFonts w:cs="Tahoma"/>
                <w:color w:val="000000"/>
                <w:sz w:val="20"/>
                <w:szCs w:val="20"/>
              </w:rPr>
            </w:pPr>
            <w:r w:rsidRPr="00E873EB">
              <w:rPr>
                <w:rFonts w:cs="Tahoma"/>
                <w:color w:val="000000"/>
                <w:sz w:val="20"/>
                <w:szCs w:val="20"/>
              </w:rPr>
              <w:t>Adeguamenti database · Costruzione del payload · Gestione dei dizionari ANSC · Impatti sul Database · Registro degli Open Point · Appendice A · Il flusso in ingresso</w:t>
            </w:r>
          </w:p>
        </w:tc>
        <w:tc>
          <w:tcPr>
            <w:tcW w:w="2264" w:type="pct"/>
          </w:tcPr>
          <w:p w14:paraId="56E3C054" w14:textId="77777777" w:rsidR="00DE6DC1" w:rsidRPr="00E873EB" w:rsidRDefault="00DE6DC1" w:rsidP="00E873EB">
            <w:pPr>
              <w:jc w:val="both"/>
              <w:rPr>
                <w:rFonts w:cs="Tahoma"/>
                <w:color w:val="000000"/>
                <w:sz w:val="20"/>
                <w:szCs w:val="20"/>
              </w:rPr>
            </w:pPr>
            <w:r w:rsidRPr="00E873EB">
              <w:rPr>
                <w:rFonts w:cs="Tahoma"/>
                <w:color w:val="000000"/>
                <w:sz w:val="16"/>
                <w:szCs w:val="16"/>
              </w:rPr>
              <w:t>Allineate le schede delle tabelle e il DDL dell’Appendice A, che divergevano su quattro tabelle: ANSC_CFG_UC (tolte TIPO_RITO e STATO, aggiunta SERIE, LOGICA_DI_SCELTA), ANSC_CFG_CAMPO (reintrodotta ID_VERSIONE, aggiunte SCHEMA_SIPO e OPERATIVO, note di schema e tabella rimesse al posto giusto), ANSC_ANA_UC (COD_VERSIONE, ID_TIPO_DOCUMENTO), ANSC_XREF (ID_UC_ANSC e ID_OPERAZIONE_ANSC convivono). Corretto il vincolo CK_ANSC_STATO_ATTO_ESITO, che era spezzato e non eseguibile; aggiunta la vista V_ANSC_DIZ_VALIDO, descritta ma mai definita; rigenerate le due figure del modello dati. Spostata la tabella ALLEGATO dal capitolo sul flusso in ingresso, dove era finita per la sola presenza di una sezione «Il modello dati», alla struttura dettagliata delle tabelle operative, con la riga corrispondente nell’elenco d’apertura del capitolo e la nota sulla convivenza delle due nomenclature.</w:t>
            </w:r>
          </w:p>
        </w:tc>
      </w:tr>
      <w:tr w:rsidR="00DE6DC1" w:rsidRPr="00E873EB" w14:paraId="3677163D" w14:textId="77777777" w:rsidTr="00DE6DC1">
        <w:tc>
          <w:tcPr>
            <w:tcW w:w="702" w:type="pct"/>
          </w:tcPr>
          <w:p w14:paraId="74AFC39C" w14:textId="77777777" w:rsidR="00DE6DC1" w:rsidRPr="00E873EB" w:rsidRDefault="00DE6DC1" w:rsidP="00E873EB">
            <w:pPr>
              <w:jc w:val="both"/>
              <w:rPr>
                <w:rFonts w:cs="Tahoma"/>
                <w:color w:val="000000"/>
                <w:sz w:val="20"/>
                <w:szCs w:val="20"/>
              </w:rPr>
            </w:pPr>
            <w:r w:rsidRPr="00E873EB">
              <w:rPr>
                <w:rFonts w:cs="Tahoma"/>
                <w:color w:val="000000"/>
                <w:sz w:val="20"/>
                <w:szCs w:val="20"/>
              </w:rPr>
              <w:t>24/09/2026</w:t>
            </w:r>
          </w:p>
        </w:tc>
        <w:tc>
          <w:tcPr>
            <w:tcW w:w="661" w:type="pct"/>
          </w:tcPr>
          <w:p w14:paraId="15F03EFF" w14:textId="77777777" w:rsidR="00DE6DC1" w:rsidRPr="00E873EB" w:rsidRDefault="00DE6DC1" w:rsidP="00E873EB">
            <w:pPr>
              <w:jc w:val="both"/>
              <w:rPr>
                <w:rFonts w:cs="Tahoma"/>
                <w:color w:val="000000"/>
                <w:sz w:val="20"/>
                <w:szCs w:val="20"/>
              </w:rPr>
            </w:pPr>
            <w:r w:rsidRPr="00E873EB">
              <w:rPr>
                <w:rFonts w:cs="Tahoma"/>
                <w:color w:val="000000"/>
                <w:sz w:val="20"/>
                <w:szCs w:val="20"/>
              </w:rPr>
              <w:t>3.22</w:t>
            </w:r>
          </w:p>
        </w:tc>
        <w:tc>
          <w:tcPr>
            <w:tcW w:w="1373" w:type="pct"/>
          </w:tcPr>
          <w:p w14:paraId="3CAD71C3" w14:textId="77777777" w:rsidR="00DE6DC1" w:rsidRPr="00E873EB" w:rsidRDefault="00DE6DC1" w:rsidP="00E873EB">
            <w:pPr>
              <w:jc w:val="both"/>
              <w:rPr>
                <w:rFonts w:cs="Tahoma"/>
                <w:color w:val="000000"/>
                <w:sz w:val="20"/>
                <w:szCs w:val="20"/>
              </w:rPr>
            </w:pPr>
            <w:r w:rsidRPr="00E873EB">
              <w:rPr>
                <w:rFonts w:cs="Tahoma"/>
                <w:color w:val="000000"/>
                <w:sz w:val="20"/>
                <w:szCs w:val="20"/>
              </w:rPr>
              <w:t>Adeguamenti database · Flusso operativo · Costruzione del payload · Impatti FE · Decisioni · Open Point · Appendice A</w:t>
            </w:r>
          </w:p>
        </w:tc>
        <w:tc>
          <w:tcPr>
            <w:tcW w:w="2264" w:type="pct"/>
          </w:tcPr>
          <w:p w14:paraId="64F2175C" w14:textId="6789D127" w:rsidR="00DE6DC1" w:rsidRPr="00E873EB" w:rsidRDefault="00DE6DC1" w:rsidP="00E873EB">
            <w:pPr>
              <w:jc w:val="both"/>
              <w:rPr>
                <w:rFonts w:cs="Tahoma"/>
                <w:color w:val="000000"/>
                <w:sz w:val="20"/>
                <w:szCs w:val="20"/>
              </w:rPr>
            </w:pPr>
            <w:r w:rsidRPr="00E873EB">
              <w:rPr>
                <w:rFonts w:cs="Tahoma"/>
                <w:color w:val="000000"/>
                <w:sz w:val="16"/>
                <w:szCs w:val="16"/>
              </w:rPr>
              <w:t xml:space="preserve">Recepito il modello di configurazione della sorgente del Comune: le logiche di scelta dell’UC e di attivazione delle sezioni si dichiarano una volta sola in un catalogo </w:t>
            </w:r>
            <w:r w:rsidRPr="00E873EB">
              <w:rPr>
                <w:rFonts w:cs="Tahoma"/>
                <w:color w:val="000000"/>
                <w:sz w:val="16"/>
                <w:szCs w:val="16"/>
              </w:rPr>
              <w:lastRenderedPageBreak/>
              <w:t>(TIPO_LOGICHE_DI_SCELTA e LOGICHE_DI_SCELTA) e si citano per codice che saranno usati via codice applicativo; le sezioni del modello evento diventano un livello proprio della configurazione (ANSC_CFG_SEZIONE). L’UC determinato e la logica che lo ha prodotto si registrano sull’atto: ANSC_XREF non conserva più alcun dato proprio ed è eliminata (OP-25 chiuso). Riscritto il capitolo del flusso operativo con, per ogni passo, ciò che legge, ciò che scrive e la traccia che lascia in ANSC_LOG_AUDIT. Aggiunto il punto di attenzione sulla gestione documentale e sulla firma digitale dei documenti (OP-57, OP-58) e registrata la transcodifica dei valori fra SIPO e ANSC (OP-59).</w:t>
            </w:r>
          </w:p>
        </w:tc>
      </w:tr>
      <w:tr w:rsidR="00DE6DC1" w:rsidRPr="00E873EB" w14:paraId="1D43F15F" w14:textId="77777777" w:rsidTr="00DE6DC1">
        <w:tc>
          <w:tcPr>
            <w:tcW w:w="702" w:type="pct"/>
          </w:tcPr>
          <w:p w14:paraId="4CEB45A7" w14:textId="77777777" w:rsidR="00DE6DC1" w:rsidRPr="00E873EB" w:rsidRDefault="00DE6DC1" w:rsidP="00E873EB">
            <w:pPr>
              <w:jc w:val="both"/>
              <w:rPr>
                <w:rFonts w:cs="Tahoma"/>
                <w:color w:val="000000"/>
                <w:sz w:val="20"/>
                <w:szCs w:val="20"/>
              </w:rPr>
            </w:pPr>
            <w:r w:rsidRPr="00E873EB">
              <w:rPr>
                <w:rFonts w:cs="Tahoma"/>
                <w:color w:val="000000"/>
                <w:sz w:val="20"/>
                <w:szCs w:val="20"/>
              </w:rPr>
              <w:lastRenderedPageBreak/>
              <w:t>24/09/2026</w:t>
            </w:r>
          </w:p>
        </w:tc>
        <w:tc>
          <w:tcPr>
            <w:tcW w:w="661" w:type="pct"/>
          </w:tcPr>
          <w:p w14:paraId="78DC0296" w14:textId="77777777" w:rsidR="00DE6DC1" w:rsidRPr="00E873EB" w:rsidRDefault="00DE6DC1" w:rsidP="00E873EB">
            <w:pPr>
              <w:jc w:val="both"/>
              <w:rPr>
                <w:rFonts w:cs="Tahoma"/>
                <w:color w:val="000000"/>
                <w:sz w:val="20"/>
                <w:szCs w:val="20"/>
              </w:rPr>
            </w:pPr>
            <w:r w:rsidRPr="00E873EB">
              <w:rPr>
                <w:rFonts w:cs="Tahoma"/>
                <w:color w:val="000000"/>
                <w:sz w:val="20"/>
                <w:szCs w:val="20"/>
              </w:rPr>
              <w:t>3.23</w:t>
            </w:r>
          </w:p>
        </w:tc>
        <w:tc>
          <w:tcPr>
            <w:tcW w:w="1373" w:type="pct"/>
          </w:tcPr>
          <w:p w14:paraId="2B5C3C6A" w14:textId="77777777" w:rsidR="00DE6DC1" w:rsidRPr="00E873EB" w:rsidRDefault="00DE6DC1" w:rsidP="00E873EB">
            <w:pPr>
              <w:jc w:val="both"/>
              <w:rPr>
                <w:rFonts w:cs="Tahoma"/>
                <w:color w:val="000000"/>
                <w:sz w:val="20"/>
                <w:szCs w:val="20"/>
              </w:rPr>
            </w:pPr>
            <w:r w:rsidRPr="00E873EB">
              <w:rPr>
                <w:rFonts w:cs="Tahoma"/>
                <w:color w:val="000000"/>
                <w:sz w:val="20"/>
                <w:szCs w:val="20"/>
              </w:rPr>
              <w:t>Flusso operativo · Adeguamenti database · Costruzione del payload · Requisiti · Open Point · Appendice A</w:t>
            </w:r>
          </w:p>
        </w:tc>
        <w:tc>
          <w:tcPr>
            <w:tcW w:w="2264" w:type="pct"/>
          </w:tcPr>
          <w:p w14:paraId="0C867505" w14:textId="77777777" w:rsidR="00DE6DC1" w:rsidRPr="00E873EB" w:rsidRDefault="00DE6DC1" w:rsidP="00E873EB">
            <w:pPr>
              <w:jc w:val="both"/>
              <w:rPr>
                <w:rFonts w:cs="Tahoma"/>
                <w:color w:val="000000"/>
                <w:sz w:val="20"/>
                <w:szCs w:val="20"/>
              </w:rPr>
            </w:pPr>
            <w:r w:rsidRPr="00E873EB">
              <w:rPr>
                <w:rFonts w:cs="Tahoma"/>
                <w:color w:val="000000"/>
                <w:sz w:val="16"/>
                <w:szCs w:val="16"/>
              </w:rPr>
              <w:t>Il processo di formazione è dichiarato in quattro fasi: al termine della lavorazione in SIPO l’UC deve essere identificato, e la scelta dell’operatore è ammessa solo in caso di ambiguità; seguono il caricamento dei documenti previsti dall’UC e degli eventuali extra, la validazione locale e di ANSC, e la firma, dopo la quale l’atto non è più modificabile in SIPO. Ogni fase aggiorna lo stato dell’atto: COD_FASE affianca STATO, che resta la replica dello stato dichiarato da ANSC. Sull’atto si conservano identificativo nazionale, numero comunale, UC e versione della configurazione. Dichiarata la composizione della testata del modello evento (idTipoEvento, idtipocontenuto, idUsecase, idVersion) e il controllo contro le decodifiche. La configurazione degli allegati adotta la struttura del sistema Side (ALLEGATI_USECASE), al posto della tabella prevista dalle versioni precedenti.</w:t>
            </w:r>
          </w:p>
        </w:tc>
      </w:tr>
      <w:tr w:rsidR="00DE6DC1" w:rsidRPr="00E873EB" w14:paraId="6B120116" w14:textId="77777777" w:rsidTr="00DE6DC1">
        <w:tc>
          <w:tcPr>
            <w:tcW w:w="702" w:type="pct"/>
          </w:tcPr>
          <w:p w14:paraId="528F97F6" w14:textId="77777777" w:rsidR="00DE6DC1" w:rsidRPr="00E873EB" w:rsidRDefault="00DE6DC1" w:rsidP="00E873EB">
            <w:pPr>
              <w:jc w:val="both"/>
              <w:rPr>
                <w:rFonts w:cs="Tahoma"/>
                <w:color w:val="000000"/>
                <w:sz w:val="20"/>
                <w:szCs w:val="20"/>
              </w:rPr>
            </w:pPr>
            <w:r w:rsidRPr="00E873EB">
              <w:rPr>
                <w:rFonts w:cs="Tahoma"/>
                <w:color w:val="000000"/>
                <w:sz w:val="20"/>
                <w:szCs w:val="20"/>
              </w:rPr>
              <w:t>24/09/2026</w:t>
            </w:r>
          </w:p>
        </w:tc>
        <w:tc>
          <w:tcPr>
            <w:tcW w:w="661" w:type="pct"/>
          </w:tcPr>
          <w:p w14:paraId="69C59906" w14:textId="77777777" w:rsidR="00DE6DC1" w:rsidRPr="00E873EB" w:rsidRDefault="00DE6DC1" w:rsidP="00E873EB">
            <w:pPr>
              <w:jc w:val="both"/>
              <w:rPr>
                <w:rFonts w:cs="Tahoma"/>
                <w:color w:val="000000"/>
                <w:sz w:val="20"/>
                <w:szCs w:val="20"/>
              </w:rPr>
            </w:pPr>
            <w:r w:rsidRPr="00E873EB">
              <w:rPr>
                <w:rFonts w:cs="Tahoma"/>
                <w:color w:val="000000"/>
                <w:sz w:val="20"/>
                <w:szCs w:val="20"/>
              </w:rPr>
              <w:t>3.24</w:t>
            </w:r>
          </w:p>
        </w:tc>
        <w:tc>
          <w:tcPr>
            <w:tcW w:w="1373" w:type="pct"/>
          </w:tcPr>
          <w:p w14:paraId="5C8C6128" w14:textId="77777777" w:rsidR="00DE6DC1" w:rsidRPr="00E873EB" w:rsidRDefault="00DE6DC1" w:rsidP="00E873EB">
            <w:pPr>
              <w:jc w:val="both"/>
              <w:rPr>
                <w:rFonts w:cs="Tahoma"/>
                <w:color w:val="000000"/>
                <w:sz w:val="20"/>
                <w:szCs w:val="20"/>
              </w:rPr>
            </w:pPr>
            <w:r w:rsidRPr="00E873EB">
              <w:rPr>
                <w:rFonts w:cs="Tahoma"/>
                <w:color w:val="000000"/>
                <w:sz w:val="20"/>
                <w:szCs w:val="20"/>
              </w:rPr>
              <w:t>Gestione dei dizionari · Costruzione del payload · Back-office · Appendice B · Open Point</w:t>
            </w:r>
          </w:p>
        </w:tc>
        <w:tc>
          <w:tcPr>
            <w:tcW w:w="2264" w:type="pct"/>
          </w:tcPr>
          <w:p w14:paraId="10781D8A" w14:textId="77777777" w:rsidR="00DE6DC1" w:rsidRPr="00E873EB" w:rsidRDefault="00DE6DC1" w:rsidP="00E873EB">
            <w:pPr>
              <w:jc w:val="both"/>
              <w:rPr>
                <w:rFonts w:cs="Tahoma"/>
                <w:color w:val="000000"/>
                <w:sz w:val="20"/>
                <w:szCs w:val="20"/>
              </w:rPr>
            </w:pPr>
            <w:r w:rsidRPr="00E873EB">
              <w:rPr>
                <w:rFonts w:cs="Tahoma"/>
                <w:color w:val="000000"/>
                <w:sz w:val="16"/>
                <w:szCs w:val="16"/>
              </w:rPr>
              <w:t>Verificato il trattamento delle tre strutture ricevute. Per la configurazione degli allegati è reso esplicito che l’elenco dei documenti discende dall’UC determinato e che il legame è un riferimento per valore, non una chiave esterna: lo schema entità-relazioni, che dichiarava una chiave esterna assente dal DDL, è stato corretto. Per i dizionari, al caricamento su comando — già previsto nelle tre modalità — si aggiunge la ricerca, che mancava: il contratto del componente espone ora la ricerca di un valore in tutte le decodifiche e la ricerca testuale dentro una decodifica, e il capitolo dichiara quali interfacce servono la schermata del back-office e quali la diagnosi. Registrato l’allineamento dei contratti alla nomenclatura per caso d’uso (OP-62).</w:t>
            </w:r>
          </w:p>
        </w:tc>
      </w:tr>
      <w:tr w:rsidR="00DE6DC1" w:rsidRPr="00E873EB" w14:paraId="0F1B1F70" w14:textId="77777777" w:rsidTr="00DE6DC1">
        <w:tc>
          <w:tcPr>
            <w:tcW w:w="702" w:type="pct"/>
          </w:tcPr>
          <w:p w14:paraId="2CC08D8C" w14:textId="77777777" w:rsidR="00DE6DC1" w:rsidRPr="00E873EB" w:rsidRDefault="00DE6DC1" w:rsidP="00E873EB">
            <w:pPr>
              <w:jc w:val="both"/>
              <w:rPr>
                <w:rFonts w:cs="Tahoma"/>
                <w:color w:val="000000"/>
                <w:sz w:val="20"/>
                <w:szCs w:val="20"/>
              </w:rPr>
            </w:pPr>
            <w:r w:rsidRPr="00E873EB">
              <w:rPr>
                <w:rFonts w:cs="Tahoma"/>
                <w:color w:val="000000"/>
                <w:sz w:val="20"/>
                <w:szCs w:val="20"/>
              </w:rPr>
              <w:t>24/09/2026</w:t>
            </w:r>
          </w:p>
        </w:tc>
        <w:tc>
          <w:tcPr>
            <w:tcW w:w="661" w:type="pct"/>
          </w:tcPr>
          <w:p w14:paraId="7203048E" w14:textId="77777777" w:rsidR="00DE6DC1" w:rsidRPr="00E873EB" w:rsidRDefault="00DE6DC1" w:rsidP="00E873EB">
            <w:pPr>
              <w:jc w:val="both"/>
              <w:rPr>
                <w:rFonts w:cs="Tahoma"/>
                <w:color w:val="000000"/>
                <w:sz w:val="20"/>
                <w:szCs w:val="20"/>
              </w:rPr>
            </w:pPr>
            <w:r w:rsidRPr="00E873EB">
              <w:rPr>
                <w:rFonts w:cs="Tahoma"/>
                <w:color w:val="000000"/>
                <w:sz w:val="20"/>
                <w:szCs w:val="20"/>
              </w:rPr>
              <w:t>3.25</w:t>
            </w:r>
          </w:p>
        </w:tc>
        <w:tc>
          <w:tcPr>
            <w:tcW w:w="1373" w:type="pct"/>
          </w:tcPr>
          <w:p w14:paraId="78D2AD79" w14:textId="77777777" w:rsidR="00DE6DC1" w:rsidRPr="00E873EB" w:rsidRDefault="00DE6DC1" w:rsidP="00E873EB">
            <w:pPr>
              <w:jc w:val="both"/>
              <w:rPr>
                <w:rFonts w:cs="Tahoma"/>
                <w:color w:val="000000"/>
                <w:sz w:val="20"/>
                <w:szCs w:val="20"/>
              </w:rPr>
            </w:pPr>
            <w:r w:rsidRPr="00E873EB">
              <w:rPr>
                <w:rFonts w:cs="Tahoma"/>
                <w:color w:val="000000"/>
                <w:sz w:val="20"/>
                <w:szCs w:val="20"/>
              </w:rPr>
              <w:t>Gestione dei dizionari · Costruzione del payload · Appendice A · Appendice B · Open Point</w:t>
            </w:r>
          </w:p>
        </w:tc>
        <w:tc>
          <w:tcPr>
            <w:tcW w:w="2264" w:type="pct"/>
          </w:tcPr>
          <w:p w14:paraId="4555FEC2" w14:textId="77777777" w:rsidR="00DE6DC1" w:rsidRPr="00E873EB" w:rsidRDefault="00DE6DC1" w:rsidP="00E873EB">
            <w:pPr>
              <w:jc w:val="both"/>
              <w:rPr>
                <w:rFonts w:cs="Tahoma"/>
                <w:color w:val="000000"/>
                <w:sz w:val="20"/>
                <w:szCs w:val="20"/>
              </w:rPr>
            </w:pPr>
            <w:r w:rsidRPr="00E873EB">
              <w:rPr>
                <w:rFonts w:cs="Tahoma"/>
                <w:color w:val="000000"/>
                <w:sz w:val="16"/>
                <w:szCs w:val="16"/>
              </w:rPr>
              <w:t>Il valore di una decodifica si estrae per chiave, che è la coppia decodifica più valore: al contratto si aggiunge la lettura puntuale corrispondente, e la stessa chiave vale sulla vista che SIPO legge in base dati. Poiché nel corpus pubblicato due identificativi coprono due tabelle ciascuno, la coppia non basta in quei due casi: il nome della tabella entra nella chiave delle tabelle di replica e la configurazione dei campi lo porta con sé, così che la traduzione di un codice non sia mai ambigua. Aggiornati il DDL, lo schema entità-relazioni e OP-28.</w:t>
            </w:r>
          </w:p>
        </w:tc>
      </w:tr>
      <w:tr w:rsidR="00DE6DC1" w:rsidRPr="00E873EB" w14:paraId="09FFACB8" w14:textId="77777777" w:rsidTr="00DE6DC1">
        <w:tc>
          <w:tcPr>
            <w:tcW w:w="702" w:type="pct"/>
          </w:tcPr>
          <w:p w14:paraId="6B35DF4F" w14:textId="77777777" w:rsidR="00DE6DC1" w:rsidRPr="00E873EB" w:rsidRDefault="00DE6DC1" w:rsidP="00E873EB">
            <w:pPr>
              <w:jc w:val="both"/>
              <w:rPr>
                <w:rFonts w:cs="Tahoma"/>
                <w:color w:val="000000"/>
                <w:sz w:val="20"/>
                <w:szCs w:val="20"/>
              </w:rPr>
            </w:pPr>
            <w:r w:rsidRPr="00E873EB">
              <w:rPr>
                <w:rFonts w:cs="Tahoma"/>
                <w:color w:val="000000"/>
                <w:sz w:val="20"/>
                <w:szCs w:val="20"/>
              </w:rPr>
              <w:t>24/09/2026</w:t>
            </w:r>
          </w:p>
        </w:tc>
        <w:tc>
          <w:tcPr>
            <w:tcW w:w="661" w:type="pct"/>
          </w:tcPr>
          <w:p w14:paraId="0CC4C753" w14:textId="77777777" w:rsidR="00DE6DC1" w:rsidRPr="00E873EB" w:rsidRDefault="00DE6DC1" w:rsidP="00E873EB">
            <w:pPr>
              <w:jc w:val="both"/>
              <w:rPr>
                <w:rFonts w:cs="Tahoma"/>
                <w:color w:val="000000"/>
                <w:sz w:val="20"/>
                <w:szCs w:val="20"/>
              </w:rPr>
            </w:pPr>
            <w:r w:rsidRPr="00E873EB">
              <w:rPr>
                <w:rFonts w:cs="Tahoma"/>
                <w:color w:val="000000"/>
                <w:sz w:val="20"/>
                <w:szCs w:val="20"/>
              </w:rPr>
              <w:t>3.26</w:t>
            </w:r>
          </w:p>
        </w:tc>
        <w:tc>
          <w:tcPr>
            <w:tcW w:w="1373" w:type="pct"/>
          </w:tcPr>
          <w:p w14:paraId="741F64BC" w14:textId="77777777" w:rsidR="00DE6DC1" w:rsidRPr="00E873EB" w:rsidRDefault="00DE6DC1" w:rsidP="00E873EB">
            <w:pPr>
              <w:jc w:val="both"/>
              <w:rPr>
                <w:rFonts w:cs="Tahoma"/>
                <w:color w:val="000000"/>
                <w:sz w:val="20"/>
                <w:szCs w:val="20"/>
              </w:rPr>
            </w:pPr>
            <w:r w:rsidRPr="00E873EB">
              <w:rPr>
                <w:rFonts w:cs="Tahoma"/>
                <w:color w:val="000000"/>
                <w:sz w:val="20"/>
                <w:szCs w:val="20"/>
              </w:rPr>
              <w:t>Adeguamenti database · Gestione dei dizionari · Flusso operativo · Open Point · Appendice A</w:t>
            </w:r>
          </w:p>
        </w:tc>
        <w:tc>
          <w:tcPr>
            <w:tcW w:w="2264" w:type="pct"/>
          </w:tcPr>
          <w:p w14:paraId="7368793A" w14:textId="77777777" w:rsidR="00DE6DC1" w:rsidRPr="00E873EB" w:rsidRDefault="00DE6DC1" w:rsidP="00E873EB">
            <w:pPr>
              <w:jc w:val="both"/>
              <w:rPr>
                <w:rFonts w:cs="Tahoma"/>
                <w:color w:val="000000"/>
                <w:sz w:val="20"/>
                <w:szCs w:val="20"/>
              </w:rPr>
            </w:pPr>
            <w:r w:rsidRPr="00E873EB">
              <w:rPr>
                <w:rFonts w:cs="Tahoma"/>
                <w:color w:val="000000"/>
                <w:sz w:val="16"/>
                <w:szCs w:val="16"/>
              </w:rPr>
              <w:t>Il modello è allineato alla sorgente del Comune. Il catalogo delle logiche prende i nomi della sorgente — TIPO_LOGICHE_DI_SCELTA e LOGICHE_DI_SCELTA — e con essi cade la somiglianza con i dizionari ANSC che rendeva le due coppie confondibili. Il catalogo guadagna un terzo dominio, la logica dei campi: la trasformazione di un valore non è più uno script scritto nella riga del campo ma un codice che la richiama. ANSC_CFG_CAMPO perde le tre colonne che duplicavano ANSC_CFG_SEZIONE; ANSC_STATO_ATTO adotta i nomi della scheda e perde CHIAVE_ANTI_DUPLICATO, con il controllo anti-</w:t>
            </w:r>
            <w:r w:rsidRPr="00E873EB">
              <w:rPr>
                <w:rFonts w:cs="Tahoma"/>
                <w:color w:val="000000"/>
                <w:sz w:val="16"/>
                <w:szCs w:val="16"/>
              </w:rPr>
              <w:lastRenderedPageBreak/>
              <w:t>duplicato registrato come punto aperto. Introdotta RICONCILIAZ_DIZIONARI, che dichiara come un valore di SIPO si traduce nel corrispondente valore di ANSC.</w:t>
            </w:r>
          </w:p>
        </w:tc>
      </w:tr>
      <w:tr w:rsidR="00DE6DC1" w:rsidRPr="00E873EB" w14:paraId="244244B1" w14:textId="77777777" w:rsidTr="00DE6DC1">
        <w:tc>
          <w:tcPr>
            <w:tcW w:w="702" w:type="pct"/>
          </w:tcPr>
          <w:p w14:paraId="65320F3B" w14:textId="77777777" w:rsidR="00DE6DC1" w:rsidRPr="00E873EB" w:rsidRDefault="00DE6DC1" w:rsidP="00E873EB">
            <w:pPr>
              <w:jc w:val="both"/>
              <w:rPr>
                <w:rFonts w:cs="Tahoma"/>
                <w:color w:val="000000"/>
                <w:sz w:val="20"/>
                <w:szCs w:val="20"/>
              </w:rPr>
            </w:pPr>
            <w:r w:rsidRPr="00E873EB">
              <w:rPr>
                <w:rFonts w:cs="Tahoma"/>
                <w:color w:val="000000"/>
                <w:sz w:val="20"/>
                <w:szCs w:val="20"/>
              </w:rPr>
              <w:lastRenderedPageBreak/>
              <w:t>24/09/2026</w:t>
            </w:r>
          </w:p>
        </w:tc>
        <w:tc>
          <w:tcPr>
            <w:tcW w:w="661" w:type="pct"/>
          </w:tcPr>
          <w:p w14:paraId="4C7F3D4C" w14:textId="77777777" w:rsidR="00DE6DC1" w:rsidRPr="00E873EB" w:rsidRDefault="00DE6DC1" w:rsidP="00E873EB">
            <w:pPr>
              <w:jc w:val="both"/>
              <w:rPr>
                <w:rFonts w:cs="Tahoma"/>
                <w:color w:val="000000"/>
                <w:sz w:val="20"/>
                <w:szCs w:val="20"/>
              </w:rPr>
            </w:pPr>
            <w:r w:rsidRPr="00E873EB">
              <w:rPr>
                <w:rFonts w:cs="Tahoma"/>
                <w:color w:val="000000"/>
                <w:sz w:val="20"/>
                <w:szCs w:val="20"/>
              </w:rPr>
              <w:t>3.27</w:t>
            </w:r>
          </w:p>
        </w:tc>
        <w:tc>
          <w:tcPr>
            <w:tcW w:w="1373" w:type="pct"/>
          </w:tcPr>
          <w:p w14:paraId="485F77E8" w14:textId="77777777" w:rsidR="00DE6DC1" w:rsidRPr="00E873EB" w:rsidRDefault="00DE6DC1" w:rsidP="00E873EB">
            <w:pPr>
              <w:jc w:val="both"/>
              <w:rPr>
                <w:rFonts w:cs="Tahoma"/>
                <w:color w:val="000000"/>
                <w:sz w:val="20"/>
                <w:szCs w:val="20"/>
              </w:rPr>
            </w:pPr>
            <w:r w:rsidRPr="00E873EB">
              <w:rPr>
                <w:rFonts w:cs="Tahoma"/>
                <w:color w:val="000000"/>
                <w:sz w:val="20"/>
                <w:szCs w:val="20"/>
              </w:rPr>
              <w:t>Back-office · Gestione dei dizionari · Open Point · Wireframe</w:t>
            </w:r>
          </w:p>
        </w:tc>
        <w:tc>
          <w:tcPr>
            <w:tcW w:w="2264" w:type="pct"/>
          </w:tcPr>
          <w:p w14:paraId="1187DD52" w14:textId="77777777" w:rsidR="00DE6DC1" w:rsidRPr="00E873EB" w:rsidRDefault="00DE6DC1" w:rsidP="00E873EB">
            <w:pPr>
              <w:jc w:val="both"/>
              <w:rPr>
                <w:rFonts w:cs="Tahoma"/>
                <w:color w:val="000000"/>
                <w:sz w:val="20"/>
                <w:szCs w:val="20"/>
              </w:rPr>
            </w:pPr>
            <w:r w:rsidRPr="00E873EB">
              <w:rPr>
                <w:rFonts w:cs="Tahoma"/>
                <w:color w:val="000000"/>
                <w:sz w:val="16"/>
                <w:szCs w:val="16"/>
              </w:rPr>
              <w:t>Il back-office è riallineato al modello: la scelta dell’UC da parte dell’operatore in caso di ambiguità, la fase della lavorazione fra i filtri della worklist, il numero comunale e la logica applicata nel dettaglio dell’atto, le schermate delle sezioni e della riconciliazione dei valori, le fasi di audit aggiornate e la nomenclatura per caso d’uso al posto di quella per operazioni. Dichiarato che ogni comando è disponibile tanto dal back-office quanto da riga di comando, con le stesse regole di identificazione e di tracciamento. Aggiunto il raccordo fra le decodifiche da riconciliare e le tabelle di configurazione di SIPO, verificato sul codice. Rifatti i wireframe e aggiunti quelli della riconciliazione e dei comandi.</w:t>
            </w:r>
          </w:p>
        </w:tc>
      </w:tr>
      <w:tr w:rsidR="00DE6DC1" w:rsidRPr="00E873EB" w14:paraId="302854CB" w14:textId="77777777" w:rsidTr="00DE6DC1">
        <w:tc>
          <w:tcPr>
            <w:tcW w:w="702" w:type="pct"/>
          </w:tcPr>
          <w:p w14:paraId="1D521318" w14:textId="77777777" w:rsidR="00DE6DC1" w:rsidRPr="00E873EB" w:rsidRDefault="00DE6DC1" w:rsidP="00E873EB">
            <w:pPr>
              <w:jc w:val="both"/>
              <w:rPr>
                <w:rFonts w:cs="Tahoma"/>
                <w:color w:val="000000"/>
                <w:sz w:val="20"/>
                <w:szCs w:val="20"/>
              </w:rPr>
            </w:pPr>
            <w:r w:rsidRPr="00E873EB">
              <w:rPr>
                <w:rFonts w:cs="Tahoma"/>
                <w:color w:val="000000"/>
                <w:sz w:val="20"/>
                <w:szCs w:val="20"/>
              </w:rPr>
              <w:t>25/09/2026</w:t>
            </w:r>
          </w:p>
        </w:tc>
        <w:tc>
          <w:tcPr>
            <w:tcW w:w="661" w:type="pct"/>
          </w:tcPr>
          <w:p w14:paraId="70B33C8F" w14:textId="77777777" w:rsidR="00DE6DC1" w:rsidRPr="00E873EB" w:rsidRDefault="00DE6DC1" w:rsidP="00E873EB">
            <w:pPr>
              <w:jc w:val="both"/>
              <w:rPr>
                <w:rFonts w:cs="Tahoma"/>
                <w:color w:val="000000"/>
                <w:sz w:val="20"/>
                <w:szCs w:val="20"/>
              </w:rPr>
            </w:pPr>
            <w:r w:rsidRPr="00E873EB">
              <w:rPr>
                <w:rFonts w:cs="Tahoma"/>
                <w:color w:val="000000"/>
                <w:sz w:val="20"/>
                <w:szCs w:val="20"/>
              </w:rPr>
              <w:t>3.28</w:t>
            </w:r>
          </w:p>
        </w:tc>
        <w:tc>
          <w:tcPr>
            <w:tcW w:w="1373" w:type="pct"/>
          </w:tcPr>
          <w:p w14:paraId="272726AC" w14:textId="77777777" w:rsidR="00DE6DC1" w:rsidRPr="00E873EB" w:rsidRDefault="00DE6DC1" w:rsidP="00E873EB">
            <w:pPr>
              <w:jc w:val="both"/>
              <w:rPr>
                <w:rFonts w:cs="Tahoma"/>
                <w:color w:val="000000"/>
                <w:sz w:val="20"/>
                <w:szCs w:val="20"/>
              </w:rPr>
            </w:pPr>
            <w:r w:rsidRPr="00E873EB">
              <w:rPr>
                <w:rFonts w:cs="Tahoma"/>
                <w:color w:val="000000"/>
                <w:sz w:val="20"/>
                <w:szCs w:val="20"/>
              </w:rPr>
              <w:t>Back-office · Open Point · Wireframe</w:t>
            </w:r>
          </w:p>
        </w:tc>
        <w:tc>
          <w:tcPr>
            <w:tcW w:w="2264" w:type="pct"/>
          </w:tcPr>
          <w:p w14:paraId="24035D8B" w14:textId="77777777" w:rsidR="00DE6DC1" w:rsidRPr="00E873EB" w:rsidRDefault="00DE6DC1" w:rsidP="00E873EB">
            <w:pPr>
              <w:jc w:val="both"/>
              <w:rPr>
                <w:rFonts w:cs="Tahoma"/>
                <w:color w:val="000000"/>
                <w:sz w:val="20"/>
                <w:szCs w:val="20"/>
              </w:rPr>
            </w:pPr>
            <w:r w:rsidRPr="00E873EB">
              <w:rPr>
                <w:rFonts w:cs="Tahoma"/>
                <w:color w:val="000000"/>
                <w:sz w:val="16"/>
                <w:szCs w:val="16"/>
              </w:rPr>
              <w:t>Verificati i wireframe contro il modello dati. Due schermate mostravano la colonna dell’origine della riga su tabelle che non la portano: la configurazione dei casi d’uso, che non l’ha mai avuta, e quella dei campi, che l’ha persa. I disegni sono stati rifatti sulle colonne effettive e la regola di lavoro è stata riscritta di conseguenza; la conseguenza sul meccanismo di reimportazione è registrata come punto aperto.</w:t>
            </w:r>
          </w:p>
        </w:tc>
      </w:tr>
      <w:tr w:rsidR="00DE6DC1" w:rsidRPr="00E873EB" w14:paraId="3CC31BC1" w14:textId="77777777" w:rsidTr="00DE6DC1">
        <w:tc>
          <w:tcPr>
            <w:tcW w:w="702" w:type="pct"/>
          </w:tcPr>
          <w:p w14:paraId="1649CB89" w14:textId="77777777" w:rsidR="00DE6DC1" w:rsidRPr="00E873EB" w:rsidRDefault="00DE6DC1" w:rsidP="00E873EB">
            <w:pPr>
              <w:jc w:val="both"/>
              <w:rPr>
                <w:rFonts w:cs="Tahoma"/>
                <w:color w:val="000000"/>
                <w:sz w:val="20"/>
                <w:szCs w:val="20"/>
              </w:rPr>
            </w:pPr>
            <w:r w:rsidRPr="00E873EB">
              <w:rPr>
                <w:rFonts w:cs="Tahoma"/>
                <w:color w:val="000000"/>
                <w:sz w:val="20"/>
                <w:szCs w:val="20"/>
              </w:rPr>
              <w:t>25/09/2026</w:t>
            </w:r>
          </w:p>
        </w:tc>
        <w:tc>
          <w:tcPr>
            <w:tcW w:w="661" w:type="pct"/>
          </w:tcPr>
          <w:p w14:paraId="28120DCE" w14:textId="77777777" w:rsidR="00DE6DC1" w:rsidRPr="00E873EB" w:rsidRDefault="00DE6DC1" w:rsidP="00E873EB">
            <w:pPr>
              <w:jc w:val="both"/>
              <w:rPr>
                <w:rFonts w:cs="Tahoma"/>
                <w:color w:val="000000"/>
                <w:sz w:val="20"/>
                <w:szCs w:val="20"/>
              </w:rPr>
            </w:pPr>
            <w:r w:rsidRPr="00E873EB">
              <w:rPr>
                <w:rFonts w:cs="Tahoma"/>
                <w:color w:val="000000"/>
                <w:sz w:val="20"/>
                <w:szCs w:val="20"/>
              </w:rPr>
              <w:t>3.29</w:t>
            </w:r>
          </w:p>
        </w:tc>
        <w:tc>
          <w:tcPr>
            <w:tcW w:w="1373" w:type="pct"/>
          </w:tcPr>
          <w:p w14:paraId="57A852CE" w14:textId="77777777" w:rsidR="00DE6DC1" w:rsidRPr="00E873EB" w:rsidRDefault="00DE6DC1" w:rsidP="00E873EB">
            <w:pPr>
              <w:jc w:val="both"/>
              <w:rPr>
                <w:rFonts w:cs="Tahoma"/>
                <w:color w:val="000000"/>
                <w:sz w:val="20"/>
                <w:szCs w:val="20"/>
              </w:rPr>
            </w:pPr>
            <w:r w:rsidRPr="00E873EB">
              <w:rPr>
                <w:rFonts w:cs="Tahoma"/>
                <w:color w:val="000000"/>
                <w:sz w:val="20"/>
                <w:szCs w:val="20"/>
              </w:rPr>
              <w:t>Flusso operativo · SIPO e la web app · Back-office · Adeguamenti database · Open Point</w:t>
            </w:r>
          </w:p>
        </w:tc>
        <w:tc>
          <w:tcPr>
            <w:tcW w:w="2264" w:type="pct"/>
          </w:tcPr>
          <w:p w14:paraId="6F7D80CD" w14:textId="77777777" w:rsidR="00DE6DC1" w:rsidRPr="00E873EB" w:rsidRDefault="00DE6DC1" w:rsidP="00E873EB">
            <w:pPr>
              <w:jc w:val="both"/>
              <w:rPr>
                <w:rFonts w:cs="Tahoma"/>
                <w:color w:val="000000"/>
                <w:sz w:val="20"/>
                <w:szCs w:val="20"/>
              </w:rPr>
            </w:pPr>
            <w:r w:rsidRPr="00E873EB">
              <w:rPr>
                <w:rFonts w:cs="Tahoma"/>
                <w:color w:val="000000"/>
                <w:sz w:val="16"/>
                <w:szCs w:val="16"/>
              </w:rPr>
              <w:t>Recepita la revisione del committente. Ciò che il documento chiamava «documenti extra» sono gli atti a testo libero, e il contrassegno sulla tabella dei documenti prende quel nome. Aggiunto l’aggancio di un atto formato sulla web app: l’ufficiale lo cerca in ANSC per identificativo con R005, conferma, e SIPO ne registra i riferimenti, proseguendo poi la compilazione come su un atto già concluso; con esso lo stacco del numero comunale, che deve uscire da SIPO anche quando l’atto si forma altrove. Registrata come aperta la questione di perimetro sollevata: quali atti formati fuori SIPO si recuperano e con quale priorità. Aggiunte al back-office le due superfici che mancavano, i documenti di un atto e i numeri comunali allocati.</w:t>
            </w:r>
          </w:p>
        </w:tc>
      </w:tr>
      <w:tr w:rsidR="00DE6DC1" w:rsidRPr="00E873EB" w14:paraId="2B0B155A" w14:textId="77777777" w:rsidTr="00DE6DC1">
        <w:tc>
          <w:tcPr>
            <w:tcW w:w="702" w:type="pct"/>
          </w:tcPr>
          <w:p w14:paraId="3D2D1B69" w14:textId="77777777" w:rsidR="00DE6DC1" w:rsidRPr="00E873EB" w:rsidRDefault="00DE6DC1" w:rsidP="00E873EB">
            <w:pPr>
              <w:jc w:val="both"/>
              <w:rPr>
                <w:rFonts w:cs="Tahoma"/>
                <w:color w:val="000000"/>
                <w:sz w:val="20"/>
                <w:szCs w:val="20"/>
              </w:rPr>
            </w:pPr>
            <w:r w:rsidRPr="00E873EB">
              <w:rPr>
                <w:rFonts w:cs="Tahoma"/>
                <w:color w:val="000000"/>
                <w:sz w:val="20"/>
                <w:szCs w:val="20"/>
              </w:rPr>
              <w:t>25/09/2026</w:t>
            </w:r>
          </w:p>
        </w:tc>
        <w:tc>
          <w:tcPr>
            <w:tcW w:w="661" w:type="pct"/>
          </w:tcPr>
          <w:p w14:paraId="06816B35" w14:textId="77777777" w:rsidR="00DE6DC1" w:rsidRPr="00E873EB" w:rsidRDefault="00DE6DC1" w:rsidP="00E873EB">
            <w:pPr>
              <w:jc w:val="both"/>
              <w:rPr>
                <w:rFonts w:cs="Tahoma"/>
                <w:color w:val="000000"/>
                <w:sz w:val="20"/>
                <w:szCs w:val="20"/>
              </w:rPr>
            </w:pPr>
            <w:r w:rsidRPr="00E873EB">
              <w:rPr>
                <w:rFonts w:cs="Tahoma"/>
                <w:color w:val="000000"/>
                <w:sz w:val="20"/>
                <w:szCs w:val="20"/>
              </w:rPr>
              <w:t>3.30</w:t>
            </w:r>
          </w:p>
        </w:tc>
        <w:tc>
          <w:tcPr>
            <w:tcW w:w="1373" w:type="pct"/>
          </w:tcPr>
          <w:p w14:paraId="2DFA7E7C" w14:textId="77777777" w:rsidR="00DE6DC1" w:rsidRPr="00E873EB" w:rsidRDefault="00DE6DC1" w:rsidP="00E873EB">
            <w:pPr>
              <w:jc w:val="both"/>
              <w:rPr>
                <w:rFonts w:cs="Tahoma"/>
                <w:color w:val="000000"/>
                <w:sz w:val="20"/>
                <w:szCs w:val="20"/>
              </w:rPr>
            </w:pPr>
            <w:r w:rsidRPr="00E873EB">
              <w:rPr>
                <w:rFonts w:cs="Tahoma"/>
                <w:color w:val="000000"/>
                <w:sz w:val="20"/>
                <w:szCs w:val="20"/>
              </w:rPr>
              <w:t>Gestione dei dizionari · Appendice A</w:t>
            </w:r>
          </w:p>
        </w:tc>
        <w:tc>
          <w:tcPr>
            <w:tcW w:w="2264" w:type="pct"/>
          </w:tcPr>
          <w:p w14:paraId="7DD337A8" w14:textId="77777777" w:rsidR="00DE6DC1" w:rsidRPr="00E873EB" w:rsidRDefault="00DE6DC1" w:rsidP="00E873EB">
            <w:pPr>
              <w:jc w:val="both"/>
              <w:rPr>
                <w:rFonts w:cs="Tahoma"/>
                <w:color w:val="000000"/>
                <w:sz w:val="20"/>
                <w:szCs w:val="20"/>
              </w:rPr>
            </w:pPr>
            <w:r w:rsidRPr="00E873EB">
              <w:rPr>
                <w:rFonts w:cs="Tahoma"/>
                <w:color w:val="000000"/>
                <w:sz w:val="16"/>
                <w:szCs w:val="16"/>
              </w:rPr>
              <w:t>Corretto il nome della chiave esterna di VALORE_DOMINIO, che citava una tabella «tipo_dominio» inesistente: è un residuo della sorgente da cui la struttura è ereditata, innocuo finché nello schema non è comparsa una tabella dal nome simile, e fuorviante da quando c’è. Il vincolo riferiva già la tabella giusta: cambia il nome, non il comportamento.</w:t>
            </w:r>
          </w:p>
        </w:tc>
      </w:tr>
      <w:tr w:rsidR="00DE6DC1" w:rsidRPr="00E873EB" w14:paraId="747487EF" w14:textId="77777777" w:rsidTr="00DE6DC1">
        <w:tc>
          <w:tcPr>
            <w:tcW w:w="702" w:type="pct"/>
          </w:tcPr>
          <w:p w14:paraId="167BB963" w14:textId="77777777" w:rsidR="00DE6DC1" w:rsidRPr="00E873EB" w:rsidRDefault="00DE6DC1" w:rsidP="00E873EB">
            <w:pPr>
              <w:jc w:val="both"/>
              <w:rPr>
                <w:rFonts w:cs="Tahoma"/>
                <w:color w:val="000000"/>
                <w:sz w:val="20"/>
                <w:szCs w:val="20"/>
              </w:rPr>
            </w:pPr>
            <w:r w:rsidRPr="00E873EB">
              <w:rPr>
                <w:rFonts w:cs="Tahoma"/>
                <w:color w:val="000000"/>
                <w:sz w:val="20"/>
                <w:szCs w:val="20"/>
              </w:rPr>
              <w:t>29/09/2026</w:t>
            </w:r>
          </w:p>
        </w:tc>
        <w:tc>
          <w:tcPr>
            <w:tcW w:w="661" w:type="pct"/>
          </w:tcPr>
          <w:p w14:paraId="2383B71A" w14:textId="77777777" w:rsidR="00DE6DC1" w:rsidRPr="00E873EB" w:rsidRDefault="00DE6DC1" w:rsidP="00E873EB">
            <w:pPr>
              <w:jc w:val="both"/>
              <w:rPr>
                <w:rFonts w:cs="Tahoma"/>
                <w:color w:val="000000"/>
                <w:sz w:val="20"/>
                <w:szCs w:val="20"/>
              </w:rPr>
            </w:pPr>
            <w:r w:rsidRPr="00E873EB">
              <w:rPr>
                <w:rFonts w:cs="Tahoma"/>
                <w:color w:val="000000"/>
                <w:sz w:val="20"/>
                <w:szCs w:val="20"/>
              </w:rPr>
              <w:t>3.31</w:t>
            </w:r>
          </w:p>
        </w:tc>
        <w:tc>
          <w:tcPr>
            <w:tcW w:w="1373" w:type="pct"/>
          </w:tcPr>
          <w:p w14:paraId="0F141366" w14:textId="77777777" w:rsidR="00DE6DC1" w:rsidRPr="00E873EB" w:rsidRDefault="00DE6DC1" w:rsidP="00E873EB">
            <w:pPr>
              <w:jc w:val="both"/>
              <w:rPr>
                <w:rFonts w:cs="Tahoma"/>
                <w:color w:val="000000"/>
                <w:sz w:val="20"/>
                <w:szCs w:val="20"/>
              </w:rPr>
            </w:pPr>
            <w:r w:rsidRPr="00E873EB">
              <w:rPr>
                <w:rFonts w:cs="Tahoma"/>
                <w:color w:val="000000"/>
                <w:sz w:val="20"/>
                <w:szCs w:val="20"/>
              </w:rPr>
              <w:t>Gestione dei dizionari · Modello dati · App. A · Open Point</w:t>
            </w:r>
          </w:p>
        </w:tc>
        <w:tc>
          <w:tcPr>
            <w:tcW w:w="2264" w:type="pct"/>
          </w:tcPr>
          <w:p w14:paraId="1038F751" w14:textId="77777777" w:rsidR="00DE6DC1" w:rsidRPr="00E873EB" w:rsidRDefault="00DE6DC1" w:rsidP="00E873EB">
            <w:pPr>
              <w:jc w:val="both"/>
              <w:rPr>
                <w:rFonts w:cs="Tahoma"/>
                <w:color w:val="000000"/>
                <w:sz w:val="20"/>
                <w:szCs w:val="20"/>
              </w:rPr>
            </w:pPr>
            <w:r w:rsidRPr="00E873EB">
              <w:rPr>
                <w:rFonts w:cs="Tahoma"/>
                <w:color w:val="000000"/>
                <w:sz w:val="16"/>
                <w:szCs w:val="16"/>
              </w:rPr>
              <w:t>Recepite due correzioni emerse dal disegno del back-office e verificate sul contratto R901. DOMINIO_DECODIFICA acquisisce la versione della tabella, che il servizio restituisce e che il modello non conservava: è l’appiglio che rende l’intercetto delle revisioni una sola chiamata. VALORE_DOMINIO perde «cd_valore», che il tracciato del CSV non alimenta, e acquisisce un attributo in formato JSON per le due colonne aggiuntive di consolati e casi d’uso. RICONCILIAZ_DIZIONARI acquisisce schema, tabella e campo di SIPO: il raccordo con le tabelle del Comune era descritto in prosa e non era un dato. Aperto un punto sull’orientamento della riconciliazione, che la struttura attuale dichiara opposto a quello del back-office.</w:t>
            </w:r>
          </w:p>
        </w:tc>
      </w:tr>
      <w:tr w:rsidR="00DE6DC1" w:rsidRPr="00E873EB" w14:paraId="009A3983" w14:textId="77777777" w:rsidTr="00DE6DC1">
        <w:tc>
          <w:tcPr>
            <w:tcW w:w="702" w:type="pct"/>
          </w:tcPr>
          <w:p w14:paraId="358FCDCB" w14:textId="77777777" w:rsidR="00DE6DC1" w:rsidRPr="00E873EB" w:rsidRDefault="00DE6DC1" w:rsidP="00E873EB">
            <w:pPr>
              <w:jc w:val="both"/>
              <w:rPr>
                <w:rFonts w:cs="Tahoma"/>
                <w:color w:val="000000"/>
                <w:sz w:val="20"/>
                <w:szCs w:val="20"/>
              </w:rPr>
            </w:pPr>
            <w:r w:rsidRPr="00E873EB">
              <w:rPr>
                <w:rFonts w:cs="Tahoma"/>
                <w:color w:val="000000"/>
                <w:sz w:val="20"/>
                <w:szCs w:val="20"/>
              </w:rPr>
              <w:t>07/10/2026</w:t>
            </w:r>
          </w:p>
        </w:tc>
        <w:tc>
          <w:tcPr>
            <w:tcW w:w="661" w:type="pct"/>
          </w:tcPr>
          <w:p w14:paraId="68D6A2DC" w14:textId="77777777" w:rsidR="00DE6DC1" w:rsidRPr="00E873EB" w:rsidRDefault="00DE6DC1" w:rsidP="00E873EB">
            <w:pPr>
              <w:jc w:val="both"/>
              <w:rPr>
                <w:rFonts w:cs="Tahoma"/>
                <w:color w:val="000000"/>
                <w:sz w:val="20"/>
                <w:szCs w:val="20"/>
              </w:rPr>
            </w:pPr>
            <w:r w:rsidRPr="00E873EB">
              <w:rPr>
                <w:rFonts w:cs="Tahoma"/>
                <w:color w:val="000000"/>
                <w:sz w:val="20"/>
                <w:szCs w:val="20"/>
              </w:rPr>
              <w:t>3.32</w:t>
            </w:r>
          </w:p>
        </w:tc>
        <w:tc>
          <w:tcPr>
            <w:tcW w:w="1373" w:type="pct"/>
          </w:tcPr>
          <w:p w14:paraId="0D32C205" w14:textId="77777777" w:rsidR="00DE6DC1" w:rsidRPr="00E873EB" w:rsidRDefault="00DE6DC1" w:rsidP="00E873EB">
            <w:pPr>
              <w:jc w:val="both"/>
              <w:rPr>
                <w:rFonts w:cs="Tahoma"/>
                <w:color w:val="000000"/>
                <w:sz w:val="20"/>
                <w:szCs w:val="20"/>
              </w:rPr>
            </w:pPr>
            <w:r w:rsidRPr="00E873EB">
              <w:rPr>
                <w:rFonts w:cs="Tahoma"/>
                <w:color w:val="000000"/>
                <w:sz w:val="20"/>
                <w:szCs w:val="20"/>
              </w:rPr>
              <w:t>Modello dati (ALLEGATO, ERD) · Adeguamenti database · Appendice DDL · Open Point</w:t>
            </w:r>
          </w:p>
        </w:tc>
        <w:tc>
          <w:tcPr>
            <w:tcW w:w="2264" w:type="pct"/>
          </w:tcPr>
          <w:p w14:paraId="6F49E319" w14:textId="77777777" w:rsidR="00DE6DC1" w:rsidRPr="00E873EB" w:rsidRDefault="00DE6DC1" w:rsidP="00E873EB">
            <w:pPr>
              <w:jc w:val="both"/>
              <w:rPr>
                <w:rFonts w:cs="Tahoma"/>
                <w:color w:val="000000"/>
                <w:sz w:val="20"/>
                <w:szCs w:val="20"/>
              </w:rPr>
            </w:pPr>
            <w:r w:rsidRPr="00E873EB">
              <w:rPr>
                <w:rFonts w:cs="Tahoma"/>
                <w:color w:val="000000"/>
                <w:sz w:val="16"/>
                <w:szCs w:val="16"/>
              </w:rPr>
              <w:t xml:space="preserve">Recepito il DDL aggiornato di ALLEGATO. Due le modifiche. La prima è la lunghezza dei nomi dei vincoli, che superavano il limite di Oracle: controllati tutti i settantacinque identificativi del DDL, cinque lo superavano e sono stati accorciati, non soltanto quello </w:t>
            </w:r>
            <w:r w:rsidRPr="00E873EB">
              <w:rPr>
                <w:rFonts w:cs="Tahoma"/>
                <w:color w:val="000000"/>
                <w:sz w:val="16"/>
                <w:szCs w:val="16"/>
              </w:rPr>
              <w:lastRenderedPageBreak/>
              <w:t>segnalato. La seconda è lo spostamento della tabella da ANSC_USR a MATR_USR, perché i documenti sono dato dell’atto e non dell’integrazione: la ragione è dichiarata nella sezione della tabella, l’ERD è stato rigenerato e i punti del documento che davano lo schema dedicato come unico sono stati allineati. Ne discende un punto aperto sui permessi di scrittura su uno schema in esercizio. Corretto nell’ERD anche «fg_extra», nome superato dalla v3.29.</w:t>
            </w:r>
          </w:p>
        </w:tc>
      </w:tr>
      <w:tr w:rsidR="00DE6DC1" w:rsidRPr="00E873EB" w14:paraId="2BDE58D6" w14:textId="77777777" w:rsidTr="00DE6DC1">
        <w:tc>
          <w:tcPr>
            <w:tcW w:w="702" w:type="pct"/>
          </w:tcPr>
          <w:p w14:paraId="379CFAA2" w14:textId="77777777" w:rsidR="00DE6DC1" w:rsidRPr="00E873EB" w:rsidRDefault="00DE6DC1" w:rsidP="00E873EB">
            <w:pPr>
              <w:jc w:val="both"/>
              <w:rPr>
                <w:rFonts w:cs="Tahoma"/>
                <w:color w:val="000000"/>
                <w:sz w:val="20"/>
                <w:szCs w:val="20"/>
              </w:rPr>
            </w:pPr>
            <w:r w:rsidRPr="00E873EB">
              <w:rPr>
                <w:rFonts w:cs="Tahoma"/>
                <w:color w:val="000000"/>
                <w:sz w:val="20"/>
                <w:szCs w:val="20"/>
              </w:rPr>
              <w:lastRenderedPageBreak/>
              <w:t>07/10/2026</w:t>
            </w:r>
          </w:p>
        </w:tc>
        <w:tc>
          <w:tcPr>
            <w:tcW w:w="661" w:type="pct"/>
          </w:tcPr>
          <w:p w14:paraId="1C47DA7E" w14:textId="77777777" w:rsidR="00DE6DC1" w:rsidRPr="00E873EB" w:rsidRDefault="00DE6DC1" w:rsidP="00E873EB">
            <w:pPr>
              <w:jc w:val="both"/>
              <w:rPr>
                <w:rFonts w:cs="Tahoma"/>
                <w:color w:val="000000"/>
                <w:sz w:val="20"/>
                <w:szCs w:val="20"/>
              </w:rPr>
            </w:pPr>
            <w:r w:rsidRPr="00E873EB">
              <w:rPr>
                <w:rFonts w:cs="Tahoma"/>
                <w:color w:val="000000"/>
                <w:sz w:val="20"/>
                <w:szCs w:val="20"/>
              </w:rPr>
              <w:t>3.33</w:t>
            </w:r>
          </w:p>
        </w:tc>
        <w:tc>
          <w:tcPr>
            <w:tcW w:w="1373" w:type="pct"/>
          </w:tcPr>
          <w:p w14:paraId="0B95D736" w14:textId="77777777" w:rsidR="00DE6DC1" w:rsidRPr="00E873EB" w:rsidRDefault="00DE6DC1" w:rsidP="00E873EB">
            <w:pPr>
              <w:jc w:val="both"/>
              <w:rPr>
                <w:rFonts w:cs="Tahoma"/>
                <w:color w:val="000000"/>
                <w:sz w:val="20"/>
                <w:szCs w:val="20"/>
              </w:rPr>
            </w:pPr>
            <w:r w:rsidRPr="00E873EB">
              <w:rPr>
                <w:rFonts w:cs="Tahoma"/>
                <w:color w:val="000000"/>
                <w:sz w:val="20"/>
                <w:szCs w:val="20"/>
              </w:rPr>
              <w:t>Modello dati (nuova ANSC_CFG_DOMINIO_SIPO, RICONCILIAZ_DIZIONARI, ANSC_CFG_CAMPO, ERD) · Appendice DDL · Open Point</w:t>
            </w:r>
          </w:p>
        </w:tc>
        <w:tc>
          <w:tcPr>
            <w:tcW w:w="2264" w:type="pct"/>
          </w:tcPr>
          <w:p w14:paraId="0E6DF861" w14:textId="77777777" w:rsidR="00DE6DC1" w:rsidRPr="00E873EB" w:rsidRDefault="00DE6DC1" w:rsidP="00E873EB">
            <w:pPr>
              <w:jc w:val="both"/>
              <w:rPr>
                <w:rFonts w:cs="Tahoma"/>
                <w:color w:val="000000"/>
                <w:sz w:val="20"/>
                <w:szCs w:val="20"/>
              </w:rPr>
            </w:pPr>
            <w:r w:rsidRPr="00E873EB">
              <w:rPr>
                <w:rFonts w:cs="Tahoma"/>
                <w:color w:val="000000"/>
                <w:sz w:val="16"/>
                <w:szCs w:val="16"/>
              </w:rPr>
              <w:t>Introdotto il catalogo delle corrispondenze fra un dominio di decodifica di ANSC e il posto in cui il valore vive in SIPO. Finora la relazione esisteva solo implicita, ripetuta su ogni riga della riconciliazione e della configurazione dei campi; il documento ne dichiarava la necessità senza realizzarla. La chiave è la terna dominio, tabella e campo, perché lo stesso dominio si traduce diversamente secondo la colonna di partenza; la stringa che la nomina è una colonna virtuale, calcolata e non immessa. La riconciliazione vi accede per valore e, in alternativa, per chiave. Decisa inoltre la sorte del vincolo orfano su COD_ORIGINE in ANSC_CFG_CAMPO: la colonna non si reinserisce e il vincolo è stato rimosso, perché rendeva la CREATE non eseguibile. Corretta la larghezza della colonna che accoglie la decodifica, che nel caso peggiore era di un carattere insufficiente.</w:t>
            </w:r>
          </w:p>
        </w:tc>
      </w:tr>
      <w:tr w:rsidR="00DE6DC1" w:rsidRPr="00E873EB" w14:paraId="16E2D106" w14:textId="77777777" w:rsidTr="00DE6DC1">
        <w:tc>
          <w:tcPr>
            <w:tcW w:w="702" w:type="pct"/>
          </w:tcPr>
          <w:p w14:paraId="172B07E5" w14:textId="77777777" w:rsidR="00DE6DC1" w:rsidRPr="00E873EB" w:rsidRDefault="00DE6DC1" w:rsidP="00E873EB">
            <w:pPr>
              <w:jc w:val="both"/>
              <w:rPr>
                <w:rFonts w:cs="Tahoma"/>
                <w:color w:val="000000"/>
                <w:sz w:val="20"/>
                <w:szCs w:val="20"/>
              </w:rPr>
            </w:pPr>
            <w:r w:rsidRPr="00E873EB">
              <w:rPr>
                <w:rFonts w:cs="Tahoma"/>
                <w:color w:val="000000"/>
                <w:sz w:val="20"/>
                <w:szCs w:val="20"/>
              </w:rPr>
              <w:t>07/10/2026</w:t>
            </w:r>
          </w:p>
        </w:tc>
        <w:tc>
          <w:tcPr>
            <w:tcW w:w="661" w:type="pct"/>
          </w:tcPr>
          <w:p w14:paraId="68DAACE3" w14:textId="77777777" w:rsidR="00DE6DC1" w:rsidRPr="00E873EB" w:rsidRDefault="00DE6DC1" w:rsidP="00E873EB">
            <w:pPr>
              <w:jc w:val="both"/>
              <w:rPr>
                <w:rFonts w:cs="Tahoma"/>
                <w:color w:val="000000"/>
                <w:sz w:val="20"/>
                <w:szCs w:val="20"/>
              </w:rPr>
            </w:pPr>
            <w:r w:rsidRPr="00E873EB">
              <w:rPr>
                <w:rFonts w:cs="Tahoma"/>
                <w:color w:val="000000"/>
                <w:sz w:val="20"/>
                <w:szCs w:val="20"/>
              </w:rPr>
              <w:t>3.34</w:t>
            </w:r>
          </w:p>
        </w:tc>
        <w:tc>
          <w:tcPr>
            <w:tcW w:w="1373" w:type="pct"/>
          </w:tcPr>
          <w:p w14:paraId="2827725C" w14:textId="77777777" w:rsidR="00DE6DC1" w:rsidRPr="00E873EB" w:rsidRDefault="00DE6DC1" w:rsidP="00E873EB">
            <w:pPr>
              <w:jc w:val="both"/>
              <w:rPr>
                <w:rFonts w:cs="Tahoma"/>
                <w:color w:val="000000"/>
                <w:sz w:val="20"/>
                <w:szCs w:val="20"/>
              </w:rPr>
            </w:pPr>
            <w:r w:rsidRPr="00E873EB">
              <w:rPr>
                <w:rFonts w:cs="Tahoma"/>
                <w:color w:val="000000"/>
                <w:sz w:val="20"/>
                <w:szCs w:val="20"/>
              </w:rPr>
              <w:t>Modello dati (RICONCILIAZ_DIZIONARI, ANSC_CFG_DOMINIO_SIPO, ERD) · Appendice DDL</w:t>
            </w:r>
          </w:p>
        </w:tc>
        <w:tc>
          <w:tcPr>
            <w:tcW w:w="2264" w:type="pct"/>
          </w:tcPr>
          <w:p w14:paraId="0C5AEA7F" w14:textId="77777777" w:rsidR="00DE6DC1" w:rsidRPr="00E873EB" w:rsidRDefault="00DE6DC1" w:rsidP="00E873EB">
            <w:pPr>
              <w:jc w:val="both"/>
              <w:rPr>
                <w:rFonts w:cs="Tahoma"/>
                <w:color w:val="000000"/>
                <w:sz w:val="20"/>
                <w:szCs w:val="20"/>
              </w:rPr>
            </w:pPr>
            <w:r w:rsidRPr="00E873EB">
              <w:rPr>
                <w:rFonts w:cs="Tahoma"/>
                <w:color w:val="000000"/>
                <w:sz w:val="16"/>
                <w:szCs w:val="16"/>
              </w:rPr>
              <w:t>Rimossa da RICONCILIAZ_DIZIONARI la colonna CONDIZIONE, che si è deciso di non usare: i casi in cui la traduzione dipende dal contesto si rappresenteranno con una riga per contesto, poiché il campo di partenza è già parte della chiave. Dichiarato inoltre che il catalogo delle corrispondenze si popola a mano e non avrà una pagina di back-office, con la ragione della scelta e il prezzo che comporta: nessuna maschera intercetta un refuso nel nome di una tabella, quindi il carico va accompagnato da un controllo sul dizionario dei dati. Allineata la figura dello schema, cui la versione precedente non aveva aggiunto la colonna di raccordo.</w:t>
            </w:r>
          </w:p>
        </w:tc>
      </w:tr>
      <w:tr w:rsidR="00DE6DC1" w:rsidRPr="00E873EB" w14:paraId="27BFD96D" w14:textId="77777777" w:rsidTr="00DE6DC1">
        <w:tc>
          <w:tcPr>
            <w:tcW w:w="702" w:type="pct"/>
          </w:tcPr>
          <w:p w14:paraId="54A33365" w14:textId="77777777" w:rsidR="00DE6DC1" w:rsidRPr="00E873EB" w:rsidRDefault="00DE6DC1" w:rsidP="00E873EB">
            <w:pPr>
              <w:jc w:val="both"/>
              <w:rPr>
                <w:rFonts w:cs="Tahoma"/>
                <w:color w:val="000000"/>
                <w:sz w:val="20"/>
                <w:szCs w:val="20"/>
              </w:rPr>
            </w:pPr>
            <w:r w:rsidRPr="00E873EB">
              <w:rPr>
                <w:rFonts w:cs="Tahoma"/>
                <w:color w:val="000000"/>
                <w:sz w:val="20"/>
                <w:szCs w:val="20"/>
              </w:rPr>
              <w:t>10/10/2026</w:t>
            </w:r>
          </w:p>
        </w:tc>
        <w:tc>
          <w:tcPr>
            <w:tcW w:w="661" w:type="pct"/>
          </w:tcPr>
          <w:p w14:paraId="13F78807" w14:textId="77777777" w:rsidR="00DE6DC1" w:rsidRPr="00E873EB" w:rsidRDefault="00DE6DC1" w:rsidP="00E873EB">
            <w:pPr>
              <w:jc w:val="both"/>
              <w:rPr>
                <w:rFonts w:cs="Tahoma"/>
                <w:color w:val="000000"/>
                <w:sz w:val="20"/>
                <w:szCs w:val="20"/>
              </w:rPr>
            </w:pPr>
            <w:r w:rsidRPr="00E873EB">
              <w:rPr>
                <w:rFonts w:cs="Tahoma"/>
                <w:color w:val="000000"/>
                <w:sz w:val="20"/>
                <w:szCs w:val="20"/>
              </w:rPr>
              <w:t>3.35</w:t>
            </w:r>
          </w:p>
        </w:tc>
        <w:tc>
          <w:tcPr>
            <w:tcW w:w="1373" w:type="pct"/>
          </w:tcPr>
          <w:p w14:paraId="1A2A4252" w14:textId="77777777" w:rsidR="00DE6DC1" w:rsidRPr="00E873EB" w:rsidRDefault="00DE6DC1" w:rsidP="00E873EB">
            <w:pPr>
              <w:jc w:val="both"/>
              <w:rPr>
                <w:rFonts w:cs="Tahoma"/>
                <w:color w:val="000000"/>
                <w:sz w:val="20"/>
                <w:szCs w:val="20"/>
              </w:rPr>
            </w:pPr>
            <w:r w:rsidRPr="00E873EB">
              <w:rPr>
                <w:rFonts w:cs="Tahoma"/>
                <w:color w:val="000000"/>
                <w:sz w:val="20"/>
                <w:szCs w:val="20"/>
              </w:rPr>
              <w:t>Costruzione del payload (nuovo «I soggetti previsti dall’UC») · Adeguamenti database · Modello dati (ERD) · Appendice A · Riferimenti · Open Point</w:t>
            </w:r>
          </w:p>
        </w:tc>
        <w:tc>
          <w:tcPr>
            <w:tcW w:w="2264" w:type="pct"/>
          </w:tcPr>
          <w:p w14:paraId="623F0C18" w14:textId="77777777" w:rsidR="00DE6DC1" w:rsidRPr="00E873EB" w:rsidRDefault="00DE6DC1" w:rsidP="00E873EB">
            <w:pPr>
              <w:jc w:val="both"/>
              <w:rPr>
                <w:rFonts w:cs="Tahoma"/>
                <w:color w:val="000000"/>
                <w:sz w:val="20"/>
                <w:szCs w:val="20"/>
              </w:rPr>
            </w:pPr>
            <w:r w:rsidRPr="00E873EB">
              <w:rPr>
                <w:rFonts w:cs="Tahoma"/>
                <w:color w:val="000000"/>
                <w:sz w:val="16"/>
                <w:szCs w:val="16"/>
              </w:rPr>
              <w:t>Adottata SOGGETTI_USECASE, ricevuta dal sistema Side del Comune di Milano: i soggetti previsti da ciascun UC, con i contrassegni di dichiarante, comparente e firmatario, che il mapping di ANSC non dichiara e che perciò si compilano invece di importarsi. Stesse scelte di ALLEGATI_USECASE — nomi di origine, baseline in chiave, UC per valore — senza il richiamo al catalogo delle logiche, perché la condizione di presenza sta già nella sezione. Dichiarata la sovrapposizione con ANSC_CFG_SEZIONE e la mancanza, fra le sorgenti, delle interfacce con cui Side gestisce la tabella e del corpo dei suoi trigger: nessuna interfaccia è proposta (OP-69). ERD rigenerato; corretti nella figura l’elenco delle tabelle che richiamano la baseline e il riferimento per valore dello store di stato. Tolti dal DDL di ALLEGATI_USECASE un secondo indice omonimo e due commenti su colonne inesistenti, residui che rendevano lo script non eseguibile. Aggiunto [R12].</w:t>
            </w:r>
          </w:p>
        </w:tc>
      </w:tr>
      <w:tr w:rsidR="00DE6DC1" w:rsidRPr="00E873EB" w14:paraId="3BBD18D3" w14:textId="77777777" w:rsidTr="00DE6DC1">
        <w:tc>
          <w:tcPr>
            <w:tcW w:w="702" w:type="pct"/>
          </w:tcPr>
          <w:p w14:paraId="0604E2DF" w14:textId="77777777" w:rsidR="00DE6DC1" w:rsidRPr="00E873EB" w:rsidRDefault="00DE6DC1" w:rsidP="00E873EB">
            <w:pPr>
              <w:jc w:val="both"/>
              <w:rPr>
                <w:rFonts w:cs="Tahoma"/>
                <w:color w:val="000000"/>
                <w:sz w:val="20"/>
                <w:szCs w:val="20"/>
              </w:rPr>
            </w:pPr>
            <w:r w:rsidRPr="00E873EB">
              <w:rPr>
                <w:rFonts w:cs="Tahoma"/>
                <w:color w:val="000000"/>
                <w:sz w:val="20"/>
                <w:szCs w:val="20"/>
              </w:rPr>
              <w:t>10/10/2026</w:t>
            </w:r>
          </w:p>
        </w:tc>
        <w:tc>
          <w:tcPr>
            <w:tcW w:w="661" w:type="pct"/>
          </w:tcPr>
          <w:p w14:paraId="0480484D" w14:textId="77777777" w:rsidR="00DE6DC1" w:rsidRPr="00E873EB" w:rsidRDefault="00DE6DC1" w:rsidP="00E873EB">
            <w:pPr>
              <w:jc w:val="both"/>
              <w:rPr>
                <w:rFonts w:cs="Tahoma"/>
                <w:color w:val="000000"/>
                <w:sz w:val="20"/>
                <w:szCs w:val="20"/>
              </w:rPr>
            </w:pPr>
            <w:r w:rsidRPr="00E873EB">
              <w:rPr>
                <w:rFonts w:cs="Tahoma"/>
                <w:color w:val="000000"/>
                <w:sz w:val="20"/>
                <w:szCs w:val="20"/>
              </w:rPr>
              <w:t>3.36</w:t>
            </w:r>
          </w:p>
        </w:tc>
        <w:tc>
          <w:tcPr>
            <w:tcW w:w="1373" w:type="pct"/>
          </w:tcPr>
          <w:p w14:paraId="486269CB" w14:textId="77777777" w:rsidR="00DE6DC1" w:rsidRPr="00E873EB" w:rsidRDefault="00DE6DC1" w:rsidP="00E873EB">
            <w:pPr>
              <w:jc w:val="both"/>
              <w:rPr>
                <w:rFonts w:cs="Tahoma"/>
                <w:color w:val="000000"/>
                <w:sz w:val="20"/>
                <w:szCs w:val="20"/>
              </w:rPr>
            </w:pPr>
            <w:r w:rsidRPr="00E873EB">
              <w:rPr>
                <w:rFonts w:cs="Tahoma"/>
                <w:color w:val="000000"/>
                <w:sz w:val="20"/>
                <w:szCs w:val="20"/>
              </w:rPr>
              <w:t>Costruzione del payload (sezione sui documenti riscritta) · Il processo di formazione (passi 5-6) · Modello dati (ALLEGATO, ALLEGATI_USECASE) · Appendice A · Riferimenti · Open Point</w:t>
            </w:r>
          </w:p>
        </w:tc>
        <w:tc>
          <w:tcPr>
            <w:tcW w:w="2264" w:type="pct"/>
          </w:tcPr>
          <w:p w14:paraId="028176F4" w14:textId="77777777" w:rsidR="00DE6DC1" w:rsidRPr="00E873EB" w:rsidRDefault="00DE6DC1" w:rsidP="00E873EB">
            <w:pPr>
              <w:jc w:val="both"/>
              <w:rPr>
                <w:rFonts w:cs="Tahoma"/>
                <w:color w:val="000000"/>
                <w:sz w:val="20"/>
                <w:szCs w:val="20"/>
              </w:rPr>
            </w:pPr>
            <w:r w:rsidRPr="00E873EB">
              <w:rPr>
                <w:rFonts w:cs="Tahoma"/>
                <w:color w:val="000000"/>
                <w:sz w:val="16"/>
                <w:szCs w:val="16"/>
              </w:rPr>
              <w:t>La gestione dei documenti adotta il processo del sistema Side del Comune di Milano — logica, tabelle e maschere — con i soli aggiustamenti adattivi, elencati in una tabella con la loro ragione. La sezione «Punto di attenzione: i documenti e la loro firma» diventa «La gestione dei documenti: il processo di Side adottato in SIPO» e descrive presenza e forme dell’elenco, i sei stati del documento con le azioni ammesse, le operazioni di R001, l’attestazione di conformità e il riuso delle interfacce sui componenti della libreria condivisa, con tre schermate di Side. Chiuso OP-</w:t>
            </w:r>
            <w:r w:rsidRPr="00E873EB">
              <w:rPr>
                <w:rFonts w:cs="Tahoma"/>
                <w:color w:val="000000"/>
                <w:sz w:val="16"/>
                <w:szCs w:val="16"/>
              </w:rPr>
              <w:lastRenderedPageBreak/>
              <w:t>61 con i valori di ty_presenza e ty_configurazione. Tolto da ALLEGATI_USECASE il contrassegno dell’attestazione di conformità: in Side la scelta è dell’ufficiale atto per atto; chiusa la parte corrispondente di OP-50. Rilevato che il quarto valore di ANSC_78, su cui Side costruisce C004, non è più pubblicato. Allineato il passo 6, che collocava i documenti in un archivio a oggetti. Nuovi OP-70, OP-71, OP-72 e [R13].</w:t>
            </w:r>
          </w:p>
        </w:tc>
      </w:tr>
      <w:tr w:rsidR="00DE6DC1" w:rsidRPr="00E873EB" w14:paraId="41E53880" w14:textId="77777777" w:rsidTr="00DE6DC1">
        <w:tc>
          <w:tcPr>
            <w:tcW w:w="702" w:type="pct"/>
          </w:tcPr>
          <w:p w14:paraId="606E3A9B" w14:textId="77777777" w:rsidR="00DE6DC1" w:rsidRPr="00E873EB" w:rsidRDefault="00DE6DC1" w:rsidP="00E873EB">
            <w:pPr>
              <w:jc w:val="both"/>
              <w:rPr>
                <w:rFonts w:cs="Tahoma"/>
                <w:color w:val="000000"/>
                <w:sz w:val="20"/>
                <w:szCs w:val="20"/>
              </w:rPr>
            </w:pPr>
            <w:r w:rsidRPr="00E873EB">
              <w:rPr>
                <w:rFonts w:cs="Tahoma"/>
                <w:color w:val="000000"/>
                <w:sz w:val="20"/>
                <w:szCs w:val="20"/>
              </w:rPr>
              <w:lastRenderedPageBreak/>
              <w:t>10/10/2026</w:t>
            </w:r>
          </w:p>
        </w:tc>
        <w:tc>
          <w:tcPr>
            <w:tcW w:w="661" w:type="pct"/>
          </w:tcPr>
          <w:p w14:paraId="7FCB48FC" w14:textId="77777777" w:rsidR="00DE6DC1" w:rsidRPr="00E873EB" w:rsidRDefault="00DE6DC1" w:rsidP="00E873EB">
            <w:pPr>
              <w:jc w:val="both"/>
              <w:rPr>
                <w:rFonts w:cs="Tahoma"/>
                <w:color w:val="000000"/>
                <w:sz w:val="20"/>
                <w:szCs w:val="20"/>
              </w:rPr>
            </w:pPr>
            <w:r w:rsidRPr="00E873EB">
              <w:rPr>
                <w:rFonts w:cs="Tahoma"/>
                <w:color w:val="000000"/>
                <w:sz w:val="20"/>
                <w:szCs w:val="20"/>
              </w:rPr>
              <w:t>3.37</w:t>
            </w:r>
          </w:p>
        </w:tc>
        <w:tc>
          <w:tcPr>
            <w:tcW w:w="1373" w:type="pct"/>
          </w:tcPr>
          <w:p w14:paraId="34BBF557" w14:textId="77777777" w:rsidR="00DE6DC1" w:rsidRPr="00E873EB" w:rsidRDefault="00DE6DC1" w:rsidP="00E873EB">
            <w:pPr>
              <w:jc w:val="both"/>
              <w:rPr>
                <w:rFonts w:cs="Tahoma"/>
                <w:color w:val="000000"/>
                <w:sz w:val="20"/>
                <w:szCs w:val="20"/>
              </w:rPr>
            </w:pPr>
            <w:r w:rsidRPr="00E873EB">
              <w:rPr>
                <w:rFonts w:cs="Tahoma"/>
                <w:color w:val="000000"/>
                <w:sz w:val="20"/>
                <w:szCs w:val="20"/>
              </w:rPr>
              <w:t>Costruzione del payload («I soggetti previsti dall’UC», «Gli allegati richiesti dall’UC») · Riferimenti · Open Point</w:t>
            </w:r>
          </w:p>
        </w:tc>
        <w:tc>
          <w:tcPr>
            <w:tcW w:w="2264" w:type="pct"/>
          </w:tcPr>
          <w:p w14:paraId="29BFE5F2" w14:textId="77777777" w:rsidR="00DE6DC1" w:rsidRPr="00E873EB" w:rsidRDefault="00DE6DC1" w:rsidP="00E873EB">
            <w:pPr>
              <w:jc w:val="both"/>
              <w:rPr>
                <w:rFonts w:cs="Tahoma"/>
                <w:color w:val="000000"/>
                <w:sz w:val="20"/>
                <w:szCs w:val="20"/>
              </w:rPr>
            </w:pPr>
            <w:r w:rsidRPr="00E873EB">
              <w:rPr>
                <w:rFonts w:cs="Tahoma"/>
                <w:color w:val="000000"/>
                <w:sz w:val="16"/>
                <w:szCs w:val="16"/>
              </w:rPr>
              <w:t>Riportato il contenuto della tabella dei soggetti per caso d’uso fornito dal Comune di Milano: 1.167 righe su 278 casi d’uso, con la ripartizione per registro e i ruoli valorizzati. Il file chiarisce che il nome del blocco del modello evento sta in ty_soggetto e non in cd_soggetto, e rende quindi possibile il raccordo con le sezioni; mostra valori di presenza e codici di maschera che nessuna fonte spiega. OP-69 ridotto a ciò che resta da chiedere. Aggiunto [R14], il disegno del back-office che governa le due tabelle.</w:t>
            </w:r>
          </w:p>
        </w:tc>
      </w:tr>
      <w:tr w:rsidR="00DE6DC1" w:rsidRPr="00E873EB" w14:paraId="4E08DA56" w14:textId="77777777" w:rsidTr="00DE6DC1">
        <w:tc>
          <w:tcPr>
            <w:tcW w:w="702" w:type="pct"/>
          </w:tcPr>
          <w:p w14:paraId="11B55A33" w14:textId="77777777" w:rsidR="00DE6DC1" w:rsidRPr="00E873EB" w:rsidRDefault="00DE6DC1" w:rsidP="00E873EB">
            <w:pPr>
              <w:jc w:val="both"/>
              <w:rPr>
                <w:rFonts w:cs="Tahoma"/>
                <w:color w:val="000000"/>
                <w:sz w:val="20"/>
                <w:szCs w:val="20"/>
              </w:rPr>
            </w:pPr>
            <w:r w:rsidRPr="00E873EB">
              <w:rPr>
                <w:rFonts w:cs="Tahoma"/>
                <w:color w:val="000000"/>
                <w:sz w:val="20"/>
                <w:szCs w:val="20"/>
              </w:rPr>
              <w:t>10/10/2026</w:t>
            </w:r>
          </w:p>
        </w:tc>
        <w:tc>
          <w:tcPr>
            <w:tcW w:w="661" w:type="pct"/>
          </w:tcPr>
          <w:p w14:paraId="755205E1" w14:textId="77777777" w:rsidR="00DE6DC1" w:rsidRPr="00E873EB" w:rsidRDefault="00DE6DC1" w:rsidP="00E873EB">
            <w:pPr>
              <w:jc w:val="both"/>
              <w:rPr>
                <w:rFonts w:cs="Tahoma"/>
                <w:color w:val="000000"/>
                <w:sz w:val="20"/>
                <w:szCs w:val="20"/>
              </w:rPr>
            </w:pPr>
            <w:r w:rsidRPr="00E873EB">
              <w:rPr>
                <w:rFonts w:cs="Tahoma"/>
                <w:color w:val="000000"/>
                <w:sz w:val="20"/>
                <w:szCs w:val="20"/>
              </w:rPr>
              <w:t>3.38</w:t>
            </w:r>
          </w:p>
        </w:tc>
        <w:tc>
          <w:tcPr>
            <w:tcW w:w="1373" w:type="pct"/>
          </w:tcPr>
          <w:p w14:paraId="66B88125" w14:textId="77777777" w:rsidR="00DE6DC1" w:rsidRPr="00E873EB" w:rsidRDefault="00DE6DC1" w:rsidP="00E873EB">
            <w:pPr>
              <w:jc w:val="both"/>
              <w:rPr>
                <w:rFonts w:cs="Tahoma"/>
                <w:color w:val="000000"/>
                <w:sz w:val="20"/>
                <w:szCs w:val="20"/>
              </w:rPr>
            </w:pPr>
            <w:r w:rsidRPr="00E873EB">
              <w:rPr>
                <w:rFonts w:cs="Tahoma"/>
                <w:color w:val="000000"/>
                <w:sz w:val="20"/>
                <w:szCs w:val="20"/>
              </w:rPr>
              <w:t>SIPO e la web app (nuovo «La numerazione comunale») · Adeguamenti database · Modello dati (ERD) · Appendice A · Open Point</w:t>
            </w:r>
          </w:p>
        </w:tc>
        <w:tc>
          <w:tcPr>
            <w:tcW w:w="2264" w:type="pct"/>
          </w:tcPr>
          <w:p w14:paraId="4F3F64BF" w14:textId="419DBDD0" w:rsidR="00DE6DC1" w:rsidRPr="00E873EB" w:rsidRDefault="00DE6DC1" w:rsidP="00E873EB">
            <w:pPr>
              <w:jc w:val="both"/>
              <w:rPr>
                <w:rFonts w:cs="Tahoma"/>
                <w:color w:val="000000"/>
                <w:sz w:val="20"/>
                <w:szCs w:val="20"/>
              </w:rPr>
            </w:pPr>
            <w:r w:rsidRPr="00E873EB">
              <w:rPr>
                <w:rFonts w:cs="Tahoma"/>
                <w:color w:val="000000"/>
                <w:sz w:val="16"/>
                <w:szCs w:val="16"/>
              </w:rPr>
              <w:t>La numerazione comunale si eredita dal sistema Side del Comune di Milano: le tabelle PRENOTAZIONE_ATTI e DATI_ATTO_ESTERNO, i quattro stati di un numero e i casi del processo. L’aggiustamento deciso per Roma è la serie, che è una sequence Oracle per anno e quindi riparte ogni anno; è anche per registro, perché ANSC limita il numero a cinque cifre e Roma forma più di 99.999 atti l’anno. Documentate le due garanzie che una sequence non dà da sola — contiguità dei blocchi e assenza di buchi — e come il disegno le ottiene o le rende visibili. Tutti i numeri, anche del percorso ordinario, passano dal registro di Side. Chiusi OP-44 e OP-47, ridotto OP-60, nuovo OP-73. ERD rigenerato con la seconda riga della fascia operativa.</w:t>
            </w:r>
            <w:r w:rsidR="00FB12B5" w:rsidRPr="00E873EB">
              <w:rPr>
                <w:rFonts w:cs="Tahoma"/>
                <w:color w:val="000000"/>
                <w:sz w:val="16"/>
                <w:szCs w:val="16"/>
              </w:rPr>
              <w:br/>
              <w:t>Inserito flusso operativo della formazione di un atto.</w:t>
            </w:r>
            <w:r w:rsidR="00FB12B5" w:rsidRPr="00E873EB">
              <w:rPr>
                <w:rFonts w:cs="Tahoma"/>
                <w:color w:val="000000"/>
                <w:sz w:val="16"/>
                <w:szCs w:val="16"/>
              </w:rPr>
              <w:br/>
              <w:t>Spiegat</w:t>
            </w:r>
            <w:r w:rsidR="001973C5" w:rsidRPr="00E873EB">
              <w:rPr>
                <w:rFonts w:cs="Tahoma"/>
                <w:color w:val="000000"/>
                <w:sz w:val="16"/>
                <w:szCs w:val="16"/>
              </w:rPr>
              <w:t>a la necessità di ottenere IdANPR, IdentificativoUnicoNazionale e IdSoggettoAnsc.</w:t>
            </w:r>
            <w:r w:rsidR="001973C5" w:rsidRPr="00E873EB">
              <w:rPr>
                <w:rFonts w:cs="Tahoma"/>
                <w:color w:val="000000"/>
                <w:sz w:val="16"/>
                <w:szCs w:val="16"/>
              </w:rPr>
              <w:br/>
              <w:t>Introdotta la spiegazione del meccanismo che permette l’identificazione dell’intestatario dell’atto. Spiegato uso di R005.</w:t>
            </w:r>
          </w:p>
        </w:tc>
      </w:tr>
      <w:tr w:rsidR="00DE6DC1" w:rsidRPr="00E873EB" w14:paraId="107AF286" w14:textId="77777777" w:rsidTr="00DE6DC1">
        <w:tc>
          <w:tcPr>
            <w:tcW w:w="702" w:type="pct"/>
          </w:tcPr>
          <w:p w14:paraId="3C7B4101" w14:textId="77777777" w:rsidR="00DE6DC1" w:rsidRPr="00E873EB" w:rsidRDefault="00DE6DC1" w:rsidP="00E873EB">
            <w:pPr>
              <w:jc w:val="both"/>
              <w:rPr>
                <w:rFonts w:cs="Tahoma"/>
                <w:color w:val="000000"/>
                <w:sz w:val="20"/>
                <w:szCs w:val="20"/>
              </w:rPr>
            </w:pPr>
            <w:r w:rsidRPr="00E873EB">
              <w:rPr>
                <w:rFonts w:cs="Tahoma"/>
                <w:color w:val="000000"/>
                <w:sz w:val="20"/>
                <w:szCs w:val="20"/>
              </w:rPr>
              <w:t>11/10/2026</w:t>
            </w:r>
          </w:p>
        </w:tc>
        <w:tc>
          <w:tcPr>
            <w:tcW w:w="661" w:type="pct"/>
          </w:tcPr>
          <w:p w14:paraId="5F79AAD6" w14:textId="77777777" w:rsidR="00DE6DC1" w:rsidRPr="00E873EB" w:rsidRDefault="00DE6DC1" w:rsidP="00E873EB">
            <w:pPr>
              <w:jc w:val="both"/>
              <w:rPr>
                <w:rFonts w:cs="Tahoma"/>
                <w:color w:val="000000"/>
                <w:sz w:val="20"/>
                <w:szCs w:val="20"/>
              </w:rPr>
            </w:pPr>
            <w:r w:rsidRPr="00E873EB">
              <w:rPr>
                <w:rFonts w:cs="Tahoma"/>
                <w:color w:val="000000"/>
                <w:sz w:val="20"/>
                <w:szCs w:val="20"/>
              </w:rPr>
              <w:t>3.39</w:t>
            </w:r>
          </w:p>
        </w:tc>
        <w:tc>
          <w:tcPr>
            <w:tcW w:w="1373" w:type="pct"/>
          </w:tcPr>
          <w:p w14:paraId="599BCE06" w14:textId="77777777" w:rsidR="00DE6DC1" w:rsidRPr="00E873EB" w:rsidRDefault="00DE6DC1" w:rsidP="00E873EB">
            <w:pPr>
              <w:jc w:val="both"/>
              <w:rPr>
                <w:rFonts w:cs="Tahoma"/>
                <w:color w:val="000000"/>
                <w:sz w:val="20"/>
                <w:szCs w:val="20"/>
              </w:rPr>
            </w:pPr>
            <w:r w:rsidRPr="00E873EB">
              <w:rPr>
                <w:rFonts w:cs="Tahoma"/>
                <w:color w:val="000000"/>
                <w:sz w:val="20"/>
                <w:szCs w:val="20"/>
              </w:rPr>
              <w:t>Architettura (componenti) · SIPO e la web app («La numerazione comunale») · Appendice A · Appendice B · Riferimenti · Open Point</w:t>
            </w:r>
          </w:p>
        </w:tc>
        <w:tc>
          <w:tcPr>
            <w:tcW w:w="2264" w:type="pct"/>
          </w:tcPr>
          <w:p w14:paraId="493BA6CD" w14:textId="77777777" w:rsidR="00DE6DC1" w:rsidRPr="00E873EB" w:rsidRDefault="00DE6DC1" w:rsidP="00E873EB">
            <w:pPr>
              <w:jc w:val="both"/>
              <w:rPr>
                <w:rFonts w:cs="Tahoma"/>
                <w:color w:val="000000"/>
                <w:sz w:val="20"/>
                <w:szCs w:val="20"/>
              </w:rPr>
            </w:pPr>
            <w:r w:rsidRPr="00E873EB">
              <w:rPr>
                <w:rFonts w:cs="Tahoma"/>
                <w:color w:val="000000"/>
                <w:sz w:val="16"/>
                <w:szCs w:val="16"/>
              </w:rPr>
              <w:t>La numerazione comunale ha un servizio dedicato, num-ansc-sipo: quarta unità di deployment nuova, senza credenziali verso ANSC, chiamata dal concentratore al deposito, dal back-office e dalle maschere SIPO. Lo stacco sta nel servizio ed è descritto passo per passo con l’SQL. Corretto il percorso «SIPO non disponibile»: registrare a posteriori un numero senza far avanzare la sequence avrebbe fatto fallire lo stacco successivo sul vincolo di unicità della serie. Nuovo contratto ansc-numerazione-v1.yaml con dieci operazioni, inventariate nell’Appendice B; specifica delle API alla v0.2. Completata la DDL con i vincoli su registro e anno, i commenti delle tabelle, l’indice per la ricerca e i grant all’utenza del servizio.</w:t>
            </w:r>
          </w:p>
        </w:tc>
      </w:tr>
      <w:tr w:rsidR="00DE6DC1" w:rsidRPr="00E873EB" w14:paraId="08F83DDF" w14:textId="77777777" w:rsidTr="00DE6DC1">
        <w:tc>
          <w:tcPr>
            <w:tcW w:w="702" w:type="pct"/>
          </w:tcPr>
          <w:p w14:paraId="6ED0D43B" w14:textId="77777777" w:rsidR="00DE6DC1" w:rsidRPr="00E873EB" w:rsidRDefault="00DE6DC1" w:rsidP="00E873EB">
            <w:pPr>
              <w:jc w:val="both"/>
              <w:rPr>
                <w:rFonts w:cs="Tahoma"/>
                <w:color w:val="000000"/>
                <w:sz w:val="20"/>
                <w:szCs w:val="20"/>
              </w:rPr>
            </w:pPr>
            <w:r w:rsidRPr="00E873EB">
              <w:rPr>
                <w:rFonts w:cs="Tahoma"/>
                <w:color w:val="000000"/>
                <w:sz w:val="20"/>
                <w:szCs w:val="20"/>
              </w:rPr>
              <w:t>11/10/2026</w:t>
            </w:r>
          </w:p>
        </w:tc>
        <w:tc>
          <w:tcPr>
            <w:tcW w:w="661" w:type="pct"/>
          </w:tcPr>
          <w:p w14:paraId="5C6AC05C" w14:textId="77777777" w:rsidR="00DE6DC1" w:rsidRPr="00E873EB" w:rsidRDefault="00DE6DC1" w:rsidP="00E873EB">
            <w:pPr>
              <w:jc w:val="both"/>
              <w:rPr>
                <w:rFonts w:cs="Tahoma"/>
                <w:color w:val="000000"/>
                <w:sz w:val="20"/>
                <w:szCs w:val="20"/>
              </w:rPr>
            </w:pPr>
            <w:r w:rsidRPr="00E873EB">
              <w:rPr>
                <w:rFonts w:cs="Tahoma"/>
                <w:color w:val="000000"/>
                <w:sz w:val="20"/>
                <w:szCs w:val="20"/>
              </w:rPr>
              <w:t>3.40</w:t>
            </w:r>
          </w:p>
        </w:tc>
        <w:tc>
          <w:tcPr>
            <w:tcW w:w="1373" w:type="pct"/>
          </w:tcPr>
          <w:p w14:paraId="06627D0A" w14:textId="77777777" w:rsidR="00DE6DC1" w:rsidRPr="00E873EB" w:rsidRDefault="00DE6DC1" w:rsidP="00E873EB">
            <w:pPr>
              <w:jc w:val="both"/>
              <w:rPr>
                <w:rFonts w:cs="Tahoma"/>
                <w:color w:val="000000"/>
                <w:sz w:val="20"/>
                <w:szCs w:val="20"/>
              </w:rPr>
            </w:pPr>
            <w:r w:rsidRPr="00E873EB">
              <w:rPr>
                <w:rFonts w:cs="Tahoma"/>
                <w:color w:val="000000"/>
                <w:sz w:val="20"/>
                <w:szCs w:val="20"/>
              </w:rPr>
              <w:t>Adeguamenti database (nuova ANSC_SOGGETTO_IDENTIFICATIVI) · Il processo di gestione dei dati ANSC in SIPO · Modello dati (ERD) · Appendice A · Open Point</w:t>
            </w:r>
          </w:p>
        </w:tc>
        <w:tc>
          <w:tcPr>
            <w:tcW w:w="2264" w:type="pct"/>
          </w:tcPr>
          <w:p w14:paraId="75D1AF53" w14:textId="77777777" w:rsidR="00DE6DC1" w:rsidRPr="00E873EB" w:rsidRDefault="00DE6DC1" w:rsidP="00E873EB">
            <w:pPr>
              <w:jc w:val="both"/>
              <w:rPr>
                <w:rFonts w:cs="Tahoma"/>
                <w:color w:val="000000"/>
                <w:sz w:val="16"/>
                <w:szCs w:val="16"/>
              </w:rPr>
            </w:pPr>
            <w:r w:rsidRPr="00E873EB">
              <w:rPr>
                <w:rFonts w:cs="Tahoma"/>
                <w:color w:val="000000"/>
                <w:sz w:val="16"/>
                <w:szCs w:val="16"/>
              </w:rPr>
              <w:t>Nuova tabella ANSC_SOGGETTO_IDENTIFICATIVI, la corrispondenza fra il soggetto di SIPO e gli identificativi restituiti da R005. Per la regola dell’atomicità del dato i due codici ANPR non si duplicano: ID_SCHEDA_ANPR e ID_UNICO_NAZIONALE esistono già su ANAG_USR.SOGGETTO e vi si scrivono solo se vuoti, mentre una differenza si registra e si segnala. La tabella tiene l’identificativo ANSC e la traccia della ricerca. Fissati i nomi ANSC dei tre codici, fra cui idANPR, che designa l’identificativo unico nazionale. Prima scrittura del componente su ANAG_USR, senza modifiche di struttura. ERD rigenerato; nuovo OP-74.</w:t>
            </w:r>
          </w:p>
          <w:p w14:paraId="0B63A687" w14:textId="1880F08B" w:rsidR="00703AAE" w:rsidRPr="00E873EB" w:rsidRDefault="00703AAE" w:rsidP="00E873EB">
            <w:pPr>
              <w:jc w:val="both"/>
              <w:rPr>
                <w:rFonts w:cs="Tahoma"/>
                <w:color w:val="000000"/>
                <w:sz w:val="20"/>
                <w:szCs w:val="20"/>
              </w:rPr>
            </w:pPr>
            <w:r w:rsidRPr="00E873EB">
              <w:rPr>
                <w:rFonts w:cs="Tahoma"/>
                <w:color w:val="000000"/>
                <w:sz w:val="16"/>
                <w:szCs w:val="16"/>
              </w:rPr>
              <w:t>Definite regole di Validazione ANSC.</w:t>
            </w:r>
            <w:r w:rsidRPr="00E873EB">
              <w:rPr>
                <w:rFonts w:cs="Tahoma"/>
                <w:color w:val="000000"/>
                <w:sz w:val="16"/>
                <w:szCs w:val="16"/>
              </w:rPr>
              <w:br/>
              <w:t>Fornita informazione su riconciliazione ID Soggetto ANSC.</w:t>
            </w:r>
          </w:p>
        </w:tc>
      </w:tr>
      <w:tr w:rsidR="00DE6DC1" w:rsidRPr="00E873EB" w14:paraId="30CEAB20" w14:textId="77777777" w:rsidTr="00DE6DC1">
        <w:tc>
          <w:tcPr>
            <w:tcW w:w="702" w:type="pct"/>
          </w:tcPr>
          <w:p w14:paraId="241FA2D5" w14:textId="77777777" w:rsidR="00DE6DC1" w:rsidRPr="00E873EB" w:rsidRDefault="00DE6DC1" w:rsidP="00E873EB">
            <w:pPr>
              <w:jc w:val="both"/>
              <w:rPr>
                <w:rFonts w:cs="Tahoma"/>
                <w:color w:val="000000"/>
                <w:sz w:val="20"/>
                <w:szCs w:val="20"/>
              </w:rPr>
            </w:pPr>
            <w:r w:rsidRPr="00E873EB">
              <w:rPr>
                <w:rFonts w:cs="Tahoma"/>
                <w:color w:val="000000"/>
                <w:sz w:val="20"/>
                <w:szCs w:val="20"/>
              </w:rPr>
              <w:lastRenderedPageBreak/>
              <w:t>15/10/2026</w:t>
            </w:r>
          </w:p>
        </w:tc>
        <w:tc>
          <w:tcPr>
            <w:tcW w:w="661" w:type="pct"/>
          </w:tcPr>
          <w:p w14:paraId="6CB69A92" w14:textId="77777777" w:rsidR="00DE6DC1" w:rsidRPr="00E873EB" w:rsidRDefault="00DE6DC1" w:rsidP="00E873EB">
            <w:pPr>
              <w:jc w:val="both"/>
              <w:rPr>
                <w:rFonts w:cs="Tahoma"/>
                <w:color w:val="000000"/>
                <w:sz w:val="20"/>
                <w:szCs w:val="20"/>
              </w:rPr>
            </w:pPr>
            <w:r w:rsidRPr="00E873EB">
              <w:rPr>
                <w:rFonts w:cs="Tahoma"/>
                <w:color w:val="000000"/>
                <w:sz w:val="20"/>
                <w:szCs w:val="20"/>
              </w:rPr>
              <w:t>3.41</w:t>
            </w:r>
          </w:p>
        </w:tc>
        <w:tc>
          <w:tcPr>
            <w:tcW w:w="1373" w:type="pct"/>
          </w:tcPr>
          <w:p w14:paraId="3454C109" w14:textId="77777777" w:rsidR="00DE6DC1" w:rsidRPr="00E873EB" w:rsidRDefault="00DE6DC1" w:rsidP="00E873EB">
            <w:pPr>
              <w:jc w:val="both"/>
              <w:rPr>
                <w:rFonts w:cs="Tahoma"/>
                <w:color w:val="000000"/>
                <w:sz w:val="20"/>
                <w:szCs w:val="20"/>
              </w:rPr>
            </w:pPr>
            <w:r w:rsidRPr="00E873EB">
              <w:rPr>
                <w:rFonts w:cs="Tahoma"/>
                <w:color w:val="000000"/>
                <w:sz w:val="20"/>
                <w:szCs w:val="20"/>
              </w:rPr>
              <w:t>SIPO e la web app («La numerazione comunale») · Appendice A (DDL della numerazione, ANSC_CFG_DOMINIO_SIPO) · Appendice B · Modello dati (ERD) · Riferimenti · Open Point</w:t>
            </w:r>
          </w:p>
        </w:tc>
        <w:tc>
          <w:tcPr>
            <w:tcW w:w="2264" w:type="pct"/>
          </w:tcPr>
          <w:p w14:paraId="327E429F" w14:textId="77777777" w:rsidR="00DE6DC1" w:rsidRPr="00E873EB" w:rsidRDefault="00DE6DC1" w:rsidP="00E873EB">
            <w:pPr>
              <w:jc w:val="both"/>
              <w:rPr>
                <w:rFonts w:cs="Tahoma"/>
                <w:color w:val="000000"/>
                <w:sz w:val="16"/>
                <w:szCs w:val="16"/>
              </w:rPr>
            </w:pPr>
            <w:r w:rsidRPr="00E873EB">
              <w:rPr>
                <w:rFonts w:cs="Tahoma"/>
                <w:color w:val="000000"/>
                <w:sz w:val="16"/>
                <w:szCs w:val="16"/>
              </w:rPr>
              <w:t>La numerazione comunale si allinea all’assunto del Comune: numero di sei cifre e una sola serie per anno, unica per tutti i registri. Una sequence per anno invece di cinque, MAXVALUE 999999; il registro esce dalle tabelle ereditate da Side (adattamento dichiarato), dal vincolo di unicità della serie, dallo stacco e dal contratto del servizio, che passa alla 1.1.0 e rigenera la specifica delle API [R8] alla v0.3. L’assunto contrasta con le fonti di ANSC, che limitano il numero dell’atto a cinque caratteri: è dichiarato come da verificare e OP-73 (a) è riformulato. Corretto un refuso nella colonna virtuale di ANSC_CFG_DOMINIO_SIPO, che non separava tabella e dominio; ERD rigenerato.</w:t>
            </w:r>
          </w:p>
        </w:tc>
      </w:tr>
      <w:tr w:rsidR="00DE6DC1" w:rsidRPr="00E873EB" w14:paraId="5A21BA95" w14:textId="77777777" w:rsidTr="00DE6DC1">
        <w:tc>
          <w:tcPr>
            <w:tcW w:w="702" w:type="pct"/>
          </w:tcPr>
          <w:p w14:paraId="7C04C0E7" w14:textId="77777777" w:rsidR="00DE6DC1" w:rsidRPr="00E873EB" w:rsidRDefault="00DE6DC1" w:rsidP="00E873EB">
            <w:pPr>
              <w:jc w:val="both"/>
              <w:rPr>
                <w:rFonts w:cs="Tahoma"/>
                <w:color w:val="000000"/>
                <w:sz w:val="20"/>
                <w:szCs w:val="20"/>
              </w:rPr>
            </w:pPr>
            <w:r w:rsidRPr="00E873EB">
              <w:rPr>
                <w:rFonts w:cs="Tahoma"/>
                <w:color w:val="000000"/>
                <w:sz w:val="20"/>
                <w:szCs w:val="20"/>
              </w:rPr>
              <w:t>15/10/2026</w:t>
            </w:r>
          </w:p>
        </w:tc>
        <w:tc>
          <w:tcPr>
            <w:tcW w:w="661" w:type="pct"/>
          </w:tcPr>
          <w:p w14:paraId="5D696084" w14:textId="77777777" w:rsidR="00DE6DC1" w:rsidRPr="00E873EB" w:rsidRDefault="00DE6DC1" w:rsidP="00E873EB">
            <w:pPr>
              <w:jc w:val="both"/>
              <w:rPr>
                <w:rFonts w:cs="Tahoma"/>
                <w:color w:val="000000"/>
                <w:sz w:val="20"/>
                <w:szCs w:val="20"/>
              </w:rPr>
            </w:pPr>
            <w:r w:rsidRPr="00E873EB">
              <w:rPr>
                <w:rFonts w:cs="Tahoma"/>
                <w:color w:val="000000"/>
                <w:sz w:val="20"/>
                <w:szCs w:val="20"/>
              </w:rPr>
              <w:t>3.42</w:t>
            </w:r>
          </w:p>
        </w:tc>
        <w:tc>
          <w:tcPr>
            <w:tcW w:w="1373" w:type="pct"/>
          </w:tcPr>
          <w:p w14:paraId="2EA898DF" w14:textId="77777777" w:rsidR="00DE6DC1" w:rsidRPr="00E873EB" w:rsidRDefault="00DE6DC1" w:rsidP="00E873EB">
            <w:pPr>
              <w:jc w:val="both"/>
              <w:rPr>
                <w:rFonts w:cs="Tahoma"/>
                <w:color w:val="000000"/>
                <w:sz w:val="20"/>
                <w:szCs w:val="20"/>
              </w:rPr>
            </w:pPr>
            <w:r w:rsidRPr="00E873EB">
              <w:rPr>
                <w:rFonts w:cs="Tahoma"/>
                <w:color w:val="000000"/>
                <w:sz w:val="20"/>
                <w:szCs w:val="20"/>
              </w:rPr>
              <w:t>Il processo di gestione dei dati ANSC in SIPO</w:t>
            </w:r>
          </w:p>
        </w:tc>
        <w:tc>
          <w:tcPr>
            <w:tcW w:w="2264" w:type="pct"/>
          </w:tcPr>
          <w:p w14:paraId="14FD7297" w14:textId="77777777" w:rsidR="00DE6DC1" w:rsidRPr="00E873EB" w:rsidRDefault="00DE6DC1" w:rsidP="00E873EB">
            <w:pPr>
              <w:jc w:val="both"/>
              <w:rPr>
                <w:rFonts w:cs="Tahoma"/>
                <w:color w:val="000000"/>
                <w:sz w:val="16"/>
                <w:szCs w:val="16"/>
              </w:rPr>
            </w:pPr>
            <w:r w:rsidRPr="00E873EB">
              <w:rPr>
                <w:rFonts w:cs="Tahoma"/>
                <w:color w:val="000000"/>
                <w:sz w:val="16"/>
                <w:szCs w:val="16"/>
              </w:rPr>
              <w:t>Aggiunto il diagramma funzionale del workflow, ricavato dalla tabella dei passaggi e dalla tabella degli stati: le pagine di SIPO, i servizi chiamati, i cambi di stato dell’atto in ANSC e in SIPO, il ritorno sull’esito negativo della validazione, il salto delle firme senza firmatari, il punto di non ritorno e gli stati successivi alla formazione. Il diagramma è disegnato in PowerPoint, perché resti modificabile.</w:t>
            </w:r>
          </w:p>
        </w:tc>
      </w:tr>
      <w:tr w:rsidR="00DE6DC1" w:rsidRPr="00E873EB" w14:paraId="0F3FCB81" w14:textId="77777777" w:rsidTr="00DE6DC1">
        <w:tc>
          <w:tcPr>
            <w:tcW w:w="702" w:type="pct"/>
          </w:tcPr>
          <w:p w14:paraId="174AF72F" w14:textId="77777777" w:rsidR="00DE6DC1" w:rsidRPr="00E873EB" w:rsidRDefault="00DE6DC1" w:rsidP="00E873EB">
            <w:pPr>
              <w:jc w:val="both"/>
              <w:rPr>
                <w:rFonts w:cs="Tahoma"/>
                <w:color w:val="000000"/>
                <w:sz w:val="20"/>
                <w:szCs w:val="20"/>
              </w:rPr>
            </w:pPr>
            <w:r w:rsidRPr="00E873EB">
              <w:rPr>
                <w:rFonts w:cs="Tahoma"/>
                <w:color w:val="000000"/>
                <w:sz w:val="20"/>
                <w:szCs w:val="20"/>
              </w:rPr>
              <w:t>21/10/2026</w:t>
            </w:r>
          </w:p>
        </w:tc>
        <w:tc>
          <w:tcPr>
            <w:tcW w:w="661" w:type="pct"/>
          </w:tcPr>
          <w:p w14:paraId="31F98863" w14:textId="77777777" w:rsidR="00DE6DC1" w:rsidRPr="00E873EB" w:rsidRDefault="00DE6DC1" w:rsidP="00E873EB">
            <w:pPr>
              <w:jc w:val="both"/>
              <w:rPr>
                <w:rFonts w:cs="Tahoma"/>
                <w:color w:val="000000"/>
                <w:sz w:val="20"/>
                <w:szCs w:val="20"/>
              </w:rPr>
            </w:pPr>
            <w:r w:rsidRPr="00E873EB">
              <w:rPr>
                <w:rFonts w:cs="Tahoma"/>
                <w:color w:val="000000"/>
                <w:sz w:val="20"/>
                <w:szCs w:val="20"/>
              </w:rPr>
              <w:t>3.43</w:t>
            </w:r>
          </w:p>
        </w:tc>
        <w:tc>
          <w:tcPr>
            <w:tcW w:w="1373" w:type="pct"/>
          </w:tcPr>
          <w:p w14:paraId="4CF20E4A" w14:textId="77777777" w:rsidR="00DE6DC1" w:rsidRPr="00E873EB" w:rsidRDefault="00DE6DC1" w:rsidP="00E873EB">
            <w:pPr>
              <w:jc w:val="both"/>
              <w:rPr>
                <w:rFonts w:cs="Tahoma"/>
                <w:color w:val="000000"/>
                <w:sz w:val="20"/>
                <w:szCs w:val="20"/>
              </w:rPr>
            </w:pPr>
            <w:r w:rsidRPr="00E873EB">
              <w:rPr>
                <w:rFonts w:cs="Tahoma"/>
                <w:color w:val="000000"/>
                <w:sz w:val="20"/>
                <w:szCs w:val="20"/>
              </w:rPr>
              <w:t>Vincoli del contratto · Architettura · Adeguamenti database · Il flusso operativo · Modello di esecuzione · Il processo di gestione dei dati ANSC in SIPO · Open Point · Appendice A</w:t>
            </w:r>
          </w:p>
        </w:tc>
        <w:tc>
          <w:tcPr>
            <w:tcW w:w="2264" w:type="pct"/>
          </w:tcPr>
          <w:p w14:paraId="7D1AFBEE" w14:textId="77777777" w:rsidR="00DE6DC1" w:rsidRPr="00E873EB" w:rsidRDefault="00DE6DC1" w:rsidP="00E873EB">
            <w:pPr>
              <w:jc w:val="both"/>
              <w:rPr>
                <w:rFonts w:cs="Tahoma"/>
                <w:color w:val="000000"/>
                <w:sz w:val="16"/>
                <w:szCs w:val="16"/>
              </w:rPr>
            </w:pPr>
            <w:r w:rsidRPr="00E873EB">
              <w:rPr>
                <w:rFonts w:cs="Tahoma"/>
                <w:color w:val="000000"/>
                <w:sz w:val="16"/>
                <w:szCs w:val="16"/>
              </w:rPr>
              <w:t>Allineati al processo del capitolo «Il processo di gestione dei dati ANSC in SIPO» i capitoli che descrivono il percorso: ricerca dei soggetti nella pagina di dettaglio, prima dell’UC; numero comunale prima del deposito; attestazione di conformità fra la firma del dichiarante e quella dell’USC; punto di non ritorno alla firma dell’USC. Rigenerate la figura del flusso operativo e lo schema ANSC_USR. Nuova tabella ANSC_EVENTO, ricavata dalla testata del modello evento (Tracciato-Evento, righe 2-33): lega l’atto di SIPO all’atto in redazione in ANSC, porta il modello evento intero e la pagina da cui riprendere una redazione sospesa; il payload lascia ANSC_STATO_ATTO. Descritto lo stato 0, applicativo. Nuovi OP-75 e OP-76.</w:t>
            </w:r>
          </w:p>
        </w:tc>
      </w:tr>
      <w:tr w:rsidR="00DE6DC1" w:rsidRPr="00E873EB" w14:paraId="075DEA13" w14:textId="77777777" w:rsidTr="00DE6DC1">
        <w:tc>
          <w:tcPr>
            <w:tcW w:w="702" w:type="pct"/>
          </w:tcPr>
          <w:p w14:paraId="1D6ED8E0" w14:textId="77777777" w:rsidR="00DE6DC1" w:rsidRPr="00E873EB" w:rsidRDefault="00DE6DC1" w:rsidP="00E873EB">
            <w:pPr>
              <w:jc w:val="both"/>
              <w:rPr>
                <w:rFonts w:cs="Tahoma"/>
                <w:color w:val="000000"/>
                <w:sz w:val="20"/>
                <w:szCs w:val="20"/>
              </w:rPr>
            </w:pPr>
            <w:r w:rsidRPr="00E873EB">
              <w:rPr>
                <w:rFonts w:cs="Tahoma"/>
                <w:color w:val="000000"/>
                <w:sz w:val="20"/>
                <w:szCs w:val="20"/>
              </w:rPr>
              <w:t>21/10/2026</w:t>
            </w:r>
          </w:p>
        </w:tc>
        <w:tc>
          <w:tcPr>
            <w:tcW w:w="661" w:type="pct"/>
          </w:tcPr>
          <w:p w14:paraId="4082C804" w14:textId="77777777" w:rsidR="00DE6DC1" w:rsidRPr="00E873EB" w:rsidRDefault="00DE6DC1" w:rsidP="00E873EB">
            <w:pPr>
              <w:jc w:val="both"/>
              <w:rPr>
                <w:rFonts w:cs="Tahoma"/>
                <w:color w:val="000000"/>
                <w:sz w:val="20"/>
                <w:szCs w:val="20"/>
              </w:rPr>
            </w:pPr>
            <w:r w:rsidRPr="00E873EB">
              <w:rPr>
                <w:rFonts w:cs="Tahoma"/>
                <w:color w:val="000000"/>
                <w:sz w:val="20"/>
                <w:szCs w:val="20"/>
              </w:rPr>
              <w:t>3.44</w:t>
            </w:r>
          </w:p>
        </w:tc>
        <w:tc>
          <w:tcPr>
            <w:tcW w:w="1373" w:type="pct"/>
          </w:tcPr>
          <w:p w14:paraId="74401598" w14:textId="77777777" w:rsidR="00DE6DC1" w:rsidRPr="00E873EB" w:rsidRDefault="00DE6DC1" w:rsidP="00E873EB">
            <w:pPr>
              <w:jc w:val="both"/>
              <w:rPr>
                <w:rFonts w:cs="Tahoma"/>
                <w:color w:val="000000"/>
                <w:sz w:val="20"/>
                <w:szCs w:val="20"/>
              </w:rPr>
            </w:pPr>
            <w:r w:rsidRPr="00E873EB">
              <w:rPr>
                <w:rFonts w:cs="Tahoma"/>
                <w:color w:val="000000"/>
                <w:sz w:val="20"/>
                <w:szCs w:val="20"/>
              </w:rPr>
              <w:t>Adeguamenti database · Il flusso operativo · Il processo di gestione dei dati ANSC in SIPO · Appendice A</w:t>
            </w:r>
          </w:p>
        </w:tc>
        <w:tc>
          <w:tcPr>
            <w:tcW w:w="2264" w:type="pct"/>
          </w:tcPr>
          <w:p w14:paraId="598967BF" w14:textId="77777777" w:rsidR="00DE6DC1" w:rsidRPr="00E873EB" w:rsidRDefault="00DE6DC1" w:rsidP="00E873EB">
            <w:pPr>
              <w:jc w:val="both"/>
              <w:rPr>
                <w:rFonts w:cs="Tahoma"/>
                <w:color w:val="000000"/>
                <w:sz w:val="16"/>
                <w:szCs w:val="16"/>
              </w:rPr>
            </w:pPr>
            <w:r w:rsidRPr="00E873EB">
              <w:rPr>
                <w:rFonts w:cs="Tahoma"/>
                <w:color w:val="000000"/>
                <w:sz w:val="16"/>
                <w:szCs w:val="16"/>
              </w:rPr>
              <w:t>Una sola tabella per l’atto: ANSC_EVENTO, introdotta nella versione precedente accanto ad ANSC_STATO_ATTO in rapporto uno a uno, è eliminata e il suo contenuto entra in ANSC_STATO_ATTO — le otto colonne della testata del modello evento che lo store non aveva, il modello evento intero, l’impronta dell’ultima validazione e i dati per sospendere e riprendere la redazione. forzatura_validazione richiama ANSC_STATO_ATTO. Rigenerate la figura del flusso operativo e lo schema ANSC_USR.</w:t>
            </w:r>
          </w:p>
        </w:tc>
      </w:tr>
      <w:tr w:rsidR="00DE6DC1" w:rsidRPr="00E873EB" w14:paraId="53EDEB36" w14:textId="77777777" w:rsidTr="00DE6DC1">
        <w:tc>
          <w:tcPr>
            <w:tcW w:w="702" w:type="pct"/>
          </w:tcPr>
          <w:p w14:paraId="59B3C822" w14:textId="77777777" w:rsidR="00DE6DC1" w:rsidRPr="00E873EB" w:rsidRDefault="00DE6DC1" w:rsidP="00E873EB">
            <w:pPr>
              <w:jc w:val="both"/>
              <w:rPr>
                <w:rFonts w:cs="Tahoma"/>
                <w:color w:val="000000"/>
                <w:sz w:val="20"/>
                <w:szCs w:val="20"/>
              </w:rPr>
            </w:pPr>
            <w:r w:rsidRPr="00E873EB">
              <w:rPr>
                <w:rFonts w:cs="Tahoma"/>
                <w:color w:val="000000"/>
                <w:sz w:val="20"/>
                <w:szCs w:val="20"/>
              </w:rPr>
              <w:t>23/10/2026</w:t>
            </w:r>
          </w:p>
        </w:tc>
        <w:tc>
          <w:tcPr>
            <w:tcW w:w="661" w:type="pct"/>
          </w:tcPr>
          <w:p w14:paraId="079EE4F5" w14:textId="77777777" w:rsidR="00DE6DC1" w:rsidRPr="00E873EB" w:rsidRDefault="00DE6DC1" w:rsidP="00E873EB">
            <w:pPr>
              <w:jc w:val="both"/>
              <w:rPr>
                <w:rFonts w:cs="Tahoma"/>
                <w:color w:val="000000"/>
                <w:sz w:val="20"/>
                <w:szCs w:val="20"/>
              </w:rPr>
            </w:pPr>
            <w:r w:rsidRPr="00E873EB">
              <w:rPr>
                <w:rFonts w:cs="Tahoma"/>
                <w:color w:val="000000"/>
                <w:sz w:val="20"/>
                <w:szCs w:val="20"/>
              </w:rPr>
              <w:t>3.45</w:t>
            </w:r>
          </w:p>
        </w:tc>
        <w:tc>
          <w:tcPr>
            <w:tcW w:w="1373" w:type="pct"/>
          </w:tcPr>
          <w:p w14:paraId="2AFD864D" w14:textId="77777777" w:rsidR="00DE6DC1" w:rsidRPr="00E873EB" w:rsidRDefault="00DE6DC1" w:rsidP="00E873EB">
            <w:pPr>
              <w:jc w:val="both"/>
              <w:rPr>
                <w:rFonts w:cs="Tahoma"/>
                <w:color w:val="000000"/>
                <w:sz w:val="20"/>
                <w:szCs w:val="20"/>
              </w:rPr>
            </w:pPr>
            <w:r w:rsidRPr="00E873EB">
              <w:rPr>
                <w:rFonts w:cs="Tahoma"/>
                <w:color w:val="000000"/>
                <w:sz w:val="20"/>
                <w:szCs w:val="20"/>
              </w:rPr>
              <w:t>Tutto il documento · La numerazione comunale · Adeguamenti database · Modello dati (ERD) · Le funzioni offerte da ANSC · Il passo «VALIDA» · Open Point · Appendice A</w:t>
            </w:r>
          </w:p>
        </w:tc>
        <w:tc>
          <w:tcPr>
            <w:tcW w:w="2264" w:type="pct"/>
          </w:tcPr>
          <w:p w14:paraId="50A34144" w14:textId="77777777" w:rsidR="00DE6DC1" w:rsidRPr="00E873EB" w:rsidRDefault="00DE6DC1" w:rsidP="00E873EB">
            <w:pPr>
              <w:jc w:val="both"/>
              <w:rPr>
                <w:rFonts w:cs="Tahoma"/>
                <w:color w:val="000000"/>
                <w:sz w:val="16"/>
                <w:szCs w:val="16"/>
              </w:rPr>
            </w:pPr>
            <w:r w:rsidRPr="00E873EB">
              <w:rPr>
                <w:rFonts w:cs="Tahoma"/>
                <w:color w:val="000000"/>
                <w:sz w:val="16"/>
                <w:szCs w:val="16"/>
              </w:rPr>
              <w:t>Ripristinate le parole troncate da una sostituzione di «atti.». Numerazione comunale: la serie è la tabella NUMERATORE_COMUNALE, una riga per anno, struttura di Milano gestita dal servizio num-ansc-sipo; tolti i riferimenti alle sequence, riscritto lo stacco sul blocco della riga dell’anno (una transazione fallita non lascia buchi), descritta la tabella, corretta la DDL con la chiave sull’anno, rigenerato lo schema ANSC_USR; OP-44 e OP-73 riallineati. Forzatura: riservata all’ufficiale dello stato civile, il codice si registra in forzatura_validazione a operazione avvenuta con il suo identificativo; nota nel passo «VALIDA»; OP-21 chiuso.</w:t>
            </w:r>
          </w:p>
        </w:tc>
      </w:tr>
      <w:tr w:rsidR="00DE6DC1" w:rsidRPr="00E873EB" w14:paraId="790532AC" w14:textId="77777777" w:rsidTr="00DE6DC1">
        <w:tc>
          <w:tcPr>
            <w:tcW w:w="702" w:type="pct"/>
          </w:tcPr>
          <w:p w14:paraId="1F1D6E93" w14:textId="77777777" w:rsidR="00DE6DC1" w:rsidRPr="00E873EB" w:rsidRDefault="00DE6DC1" w:rsidP="00E873EB">
            <w:pPr>
              <w:jc w:val="both"/>
              <w:rPr>
                <w:rFonts w:cs="Tahoma"/>
                <w:color w:val="000000"/>
                <w:sz w:val="20"/>
                <w:szCs w:val="20"/>
              </w:rPr>
            </w:pPr>
            <w:r w:rsidRPr="00E873EB">
              <w:rPr>
                <w:rFonts w:cs="Tahoma"/>
                <w:color w:val="000000"/>
                <w:sz w:val="20"/>
                <w:szCs w:val="20"/>
              </w:rPr>
              <w:t>23/10/2026</w:t>
            </w:r>
          </w:p>
        </w:tc>
        <w:tc>
          <w:tcPr>
            <w:tcW w:w="661" w:type="pct"/>
          </w:tcPr>
          <w:p w14:paraId="1EB1B353" w14:textId="77777777" w:rsidR="00DE6DC1" w:rsidRPr="00E873EB" w:rsidRDefault="00DE6DC1" w:rsidP="00E873EB">
            <w:pPr>
              <w:jc w:val="both"/>
              <w:rPr>
                <w:rFonts w:cs="Tahoma"/>
                <w:color w:val="000000"/>
                <w:sz w:val="20"/>
                <w:szCs w:val="20"/>
              </w:rPr>
            </w:pPr>
            <w:r w:rsidRPr="00E873EB">
              <w:rPr>
                <w:rFonts w:cs="Tahoma"/>
                <w:color w:val="000000"/>
                <w:sz w:val="20"/>
                <w:szCs w:val="20"/>
              </w:rPr>
              <w:t>3.46</w:t>
            </w:r>
          </w:p>
        </w:tc>
        <w:tc>
          <w:tcPr>
            <w:tcW w:w="1373" w:type="pct"/>
          </w:tcPr>
          <w:p w14:paraId="576399EC" w14:textId="77777777" w:rsidR="00DE6DC1" w:rsidRPr="00E873EB" w:rsidRDefault="00DE6DC1" w:rsidP="00E873EB">
            <w:pPr>
              <w:jc w:val="both"/>
              <w:rPr>
                <w:rFonts w:cs="Tahoma"/>
                <w:color w:val="000000"/>
                <w:sz w:val="20"/>
                <w:szCs w:val="20"/>
              </w:rPr>
            </w:pPr>
            <w:r w:rsidRPr="00E873EB">
              <w:rPr>
                <w:rFonts w:cs="Tahoma"/>
                <w:color w:val="000000"/>
                <w:sz w:val="20"/>
                <w:szCs w:val="20"/>
              </w:rPr>
              <w:t>Adeguamenti database · Costruzione del payload · Il versionamento della configurazione · Back-office · Modello dati (ERD) · Open Point · Appendice A</w:t>
            </w:r>
          </w:p>
        </w:tc>
        <w:tc>
          <w:tcPr>
            <w:tcW w:w="2264" w:type="pct"/>
          </w:tcPr>
          <w:p w14:paraId="605B690B" w14:textId="77777777" w:rsidR="00DE6DC1" w:rsidRPr="00E873EB" w:rsidRDefault="00DE6DC1" w:rsidP="00E873EB">
            <w:pPr>
              <w:jc w:val="both"/>
              <w:rPr>
                <w:rFonts w:cs="Tahoma"/>
                <w:color w:val="000000"/>
                <w:sz w:val="16"/>
                <w:szCs w:val="16"/>
              </w:rPr>
            </w:pPr>
            <w:r w:rsidRPr="00E873EB">
              <w:rPr>
                <w:rFonts w:cs="Tahoma"/>
                <w:color w:val="000000"/>
                <w:sz w:val="16"/>
                <w:szCs w:val="16"/>
              </w:rPr>
              <w:t xml:space="preserve">Unificate ANSC_ANA_UC e ANSC_CFG_UC: la tabella della configurazione degli UC porta anche le colonne del catalogo (codice motore, denominazione, famiglia, tipo contenuto); sezioni e formule richiamano l’UC per valore con codice e baseline, e il catalogo entra nella baseline. ANSC_CFG_CAMPO riceve baseline e UC, vincolati a quelli della sezione. Tolto </w:t>
            </w:r>
            <w:r w:rsidRPr="00E873EB">
              <w:rPr>
                <w:rFonts w:cs="Tahoma"/>
                <w:color w:val="000000"/>
                <w:sz w:val="16"/>
                <w:szCs w:val="16"/>
              </w:rPr>
              <w:lastRenderedPageBreak/>
              <w:t>ANSC_CFG_VERSIONE.COD_VERSIONE, che nessun processo usava. comunicaz_anagrafica_usecase, forzatura_validazione e firmatari in sintassi Oracle (chiave di firmatari su atto e soggetto: OP-75 (d) chiuso). Tolta dall’Appendice A la tabella evento di Side: l’atto ha una sola tabella, ANSC_STATO_ATTO. Rigenerati lo schema ANSC_USR e la catena della configurazione.</w:t>
            </w:r>
          </w:p>
        </w:tc>
      </w:tr>
      <w:tr w:rsidR="00DE6DC1" w:rsidRPr="00E873EB" w14:paraId="75D27B5E" w14:textId="77777777" w:rsidTr="00DE6DC1">
        <w:tc>
          <w:tcPr>
            <w:tcW w:w="702" w:type="pct"/>
          </w:tcPr>
          <w:p w14:paraId="70D0AF20" w14:textId="77777777" w:rsidR="00DE6DC1" w:rsidRPr="00E873EB" w:rsidRDefault="00DE6DC1" w:rsidP="00E873EB">
            <w:pPr>
              <w:jc w:val="both"/>
              <w:rPr>
                <w:rFonts w:cs="Tahoma"/>
                <w:color w:val="000000"/>
                <w:sz w:val="20"/>
                <w:szCs w:val="20"/>
              </w:rPr>
            </w:pPr>
            <w:r w:rsidRPr="00E873EB">
              <w:rPr>
                <w:rFonts w:cs="Tahoma"/>
                <w:color w:val="000000"/>
                <w:sz w:val="20"/>
                <w:szCs w:val="20"/>
              </w:rPr>
              <w:lastRenderedPageBreak/>
              <w:t>23/10/2026</w:t>
            </w:r>
          </w:p>
        </w:tc>
        <w:tc>
          <w:tcPr>
            <w:tcW w:w="661" w:type="pct"/>
          </w:tcPr>
          <w:p w14:paraId="64F8DA98" w14:textId="77777777" w:rsidR="00DE6DC1" w:rsidRPr="00E873EB" w:rsidRDefault="00DE6DC1" w:rsidP="00E873EB">
            <w:pPr>
              <w:jc w:val="both"/>
              <w:rPr>
                <w:rFonts w:cs="Tahoma"/>
                <w:color w:val="000000"/>
                <w:sz w:val="20"/>
                <w:szCs w:val="20"/>
              </w:rPr>
            </w:pPr>
            <w:r w:rsidRPr="00E873EB">
              <w:rPr>
                <w:rFonts w:cs="Tahoma"/>
                <w:color w:val="000000"/>
                <w:sz w:val="20"/>
                <w:szCs w:val="20"/>
              </w:rPr>
              <w:t>3.47</w:t>
            </w:r>
          </w:p>
        </w:tc>
        <w:tc>
          <w:tcPr>
            <w:tcW w:w="1373" w:type="pct"/>
          </w:tcPr>
          <w:p w14:paraId="28FCD0CF" w14:textId="77777777" w:rsidR="00DE6DC1" w:rsidRPr="00E873EB" w:rsidRDefault="00DE6DC1" w:rsidP="00E873EB">
            <w:pPr>
              <w:jc w:val="both"/>
              <w:rPr>
                <w:rFonts w:cs="Tahoma"/>
                <w:color w:val="000000"/>
                <w:sz w:val="20"/>
                <w:szCs w:val="20"/>
              </w:rPr>
            </w:pPr>
            <w:r w:rsidRPr="00E873EB">
              <w:rPr>
                <w:rFonts w:cs="Tahoma"/>
                <w:color w:val="000000"/>
                <w:sz w:val="20"/>
                <w:szCs w:val="20"/>
              </w:rPr>
              <w:t>Adeguamenti database · Appendice A</w:t>
            </w:r>
          </w:p>
        </w:tc>
        <w:tc>
          <w:tcPr>
            <w:tcW w:w="2264" w:type="pct"/>
          </w:tcPr>
          <w:p w14:paraId="23DCC64A" w14:textId="77777777" w:rsidR="00DE6DC1" w:rsidRPr="00E873EB" w:rsidRDefault="00DE6DC1" w:rsidP="00E873EB">
            <w:pPr>
              <w:jc w:val="both"/>
              <w:rPr>
                <w:rFonts w:cs="Tahoma"/>
                <w:color w:val="000000"/>
                <w:sz w:val="16"/>
                <w:szCs w:val="16"/>
              </w:rPr>
            </w:pPr>
            <w:r w:rsidRPr="00E873EB">
              <w:rPr>
                <w:rFonts w:cs="Tahoma"/>
                <w:color w:val="000000"/>
                <w:sz w:val="16"/>
                <w:szCs w:val="16"/>
              </w:rPr>
              <w:t>Verificata ANSC_STATO_ATTO contro la testata del modello evento: le colonne legate al ModelEvento sono le sedici che la testata registra in colonna, nessuna deprecata. Allineati alla DDL e alle decodifiche ID_TIPO_EVENTO e ID_TIPO_CONTENUTO (codici ANSC_01 e ANSC_02, dieci caratteri); NUM_COMUNALE portato a sei caratteri come la serie del numeratore.</w:t>
            </w:r>
          </w:p>
        </w:tc>
      </w:tr>
      <w:tr w:rsidR="00DE6DC1" w:rsidRPr="00E873EB" w14:paraId="1F74A3EC" w14:textId="77777777" w:rsidTr="00DE6DC1">
        <w:tc>
          <w:tcPr>
            <w:tcW w:w="702" w:type="pct"/>
          </w:tcPr>
          <w:p w14:paraId="0209FEEE" w14:textId="77777777" w:rsidR="00DE6DC1" w:rsidRPr="00E873EB" w:rsidRDefault="00DE6DC1" w:rsidP="00E873EB">
            <w:pPr>
              <w:jc w:val="both"/>
              <w:rPr>
                <w:rFonts w:cs="Tahoma"/>
                <w:color w:val="000000"/>
                <w:sz w:val="20"/>
                <w:szCs w:val="20"/>
              </w:rPr>
            </w:pPr>
            <w:r w:rsidRPr="00E873EB">
              <w:rPr>
                <w:rFonts w:cs="Tahoma"/>
                <w:color w:val="000000"/>
                <w:sz w:val="20"/>
                <w:szCs w:val="20"/>
              </w:rPr>
              <w:t>23/10/2026</w:t>
            </w:r>
          </w:p>
        </w:tc>
        <w:tc>
          <w:tcPr>
            <w:tcW w:w="661" w:type="pct"/>
          </w:tcPr>
          <w:p w14:paraId="04B0993E" w14:textId="77777777" w:rsidR="00DE6DC1" w:rsidRPr="00E873EB" w:rsidRDefault="00DE6DC1" w:rsidP="00E873EB">
            <w:pPr>
              <w:jc w:val="both"/>
              <w:rPr>
                <w:rFonts w:cs="Tahoma"/>
                <w:color w:val="000000"/>
                <w:sz w:val="20"/>
                <w:szCs w:val="20"/>
              </w:rPr>
            </w:pPr>
            <w:r w:rsidRPr="00E873EB">
              <w:rPr>
                <w:rFonts w:cs="Tahoma"/>
                <w:color w:val="000000"/>
                <w:sz w:val="20"/>
                <w:szCs w:val="20"/>
              </w:rPr>
              <w:t>3.48</w:t>
            </w:r>
          </w:p>
        </w:tc>
        <w:tc>
          <w:tcPr>
            <w:tcW w:w="1373" w:type="pct"/>
          </w:tcPr>
          <w:p w14:paraId="7A52527D" w14:textId="77777777" w:rsidR="00DE6DC1" w:rsidRPr="00E873EB" w:rsidRDefault="00DE6DC1" w:rsidP="00E873EB">
            <w:pPr>
              <w:jc w:val="both"/>
              <w:rPr>
                <w:rFonts w:cs="Tahoma"/>
                <w:color w:val="000000"/>
                <w:sz w:val="20"/>
                <w:szCs w:val="20"/>
              </w:rPr>
            </w:pPr>
            <w:r w:rsidRPr="00E873EB">
              <w:rPr>
                <w:rFonts w:cs="Tahoma"/>
                <w:color w:val="000000"/>
                <w:sz w:val="20"/>
                <w:szCs w:val="20"/>
              </w:rPr>
              <w:t>Il flusso operativo (Le quattro fasi) · Premesse (RF-19) · Costruzione del payload</w:t>
            </w:r>
          </w:p>
        </w:tc>
        <w:tc>
          <w:tcPr>
            <w:tcW w:w="2264" w:type="pct"/>
          </w:tcPr>
          <w:p w14:paraId="25F2FD36" w14:textId="77777777" w:rsidR="00DE6DC1" w:rsidRPr="00E873EB" w:rsidRDefault="00DE6DC1" w:rsidP="00E873EB">
            <w:pPr>
              <w:jc w:val="both"/>
              <w:rPr>
                <w:rFonts w:cs="Tahoma"/>
                <w:color w:val="000000"/>
                <w:sz w:val="16"/>
                <w:szCs w:val="16"/>
              </w:rPr>
            </w:pPr>
            <w:r w:rsidRPr="00E873EB">
              <w:rPr>
                <w:rFonts w:cs="Tahoma"/>
                <w:color w:val="000000"/>
                <w:sz w:val="16"/>
                <w:szCs w:val="16"/>
              </w:rPr>
              <w:t>Riscritta la sezione «Le quattro fasi» sul processo del capitolo «Il processo di gestione dei dati ANSC in SIPO»: le fasi raggruppano le pagine (dati anagrafici e dettaglio; riepilogo con UC, firmatari, documenti e verifica locale; anteprima e «VALIDA»; firme, «Definisci» e «Chiudi»). Nuova la regola del ritorno ai dati dopo la validazione (stato 0 e nuova validazione dello stesso atto); la ricerca R005 è obbligatoria per l’intestatario, il risultato no; con la firma dell’ufficiale viene meno la correzione fino a mezzanotte. Riallineate la tabella delle fasi, la tabella dei passi (13) e la figura; l’UC si determina nel Riepilogo.</w:t>
            </w:r>
          </w:p>
        </w:tc>
      </w:tr>
      <w:tr w:rsidR="00DE6DC1" w:rsidRPr="00E873EB" w14:paraId="6E64EEEC" w14:textId="77777777" w:rsidTr="00DE6DC1">
        <w:tc>
          <w:tcPr>
            <w:tcW w:w="702" w:type="pct"/>
          </w:tcPr>
          <w:p w14:paraId="11004C41" w14:textId="77777777" w:rsidR="00DE6DC1" w:rsidRPr="00E873EB" w:rsidRDefault="00DE6DC1" w:rsidP="00E873EB">
            <w:pPr>
              <w:jc w:val="both"/>
              <w:rPr>
                <w:rFonts w:cs="Tahoma"/>
                <w:color w:val="000000"/>
                <w:sz w:val="20"/>
                <w:szCs w:val="20"/>
              </w:rPr>
            </w:pPr>
            <w:r w:rsidRPr="00E873EB">
              <w:rPr>
                <w:rFonts w:cs="Tahoma"/>
                <w:color w:val="000000"/>
                <w:sz w:val="20"/>
                <w:szCs w:val="20"/>
              </w:rPr>
              <w:t>23/10/2026</w:t>
            </w:r>
          </w:p>
        </w:tc>
        <w:tc>
          <w:tcPr>
            <w:tcW w:w="661" w:type="pct"/>
          </w:tcPr>
          <w:p w14:paraId="3A48C127" w14:textId="77777777" w:rsidR="00DE6DC1" w:rsidRPr="00E873EB" w:rsidRDefault="00DE6DC1" w:rsidP="00E873EB">
            <w:pPr>
              <w:jc w:val="both"/>
              <w:rPr>
                <w:rFonts w:cs="Tahoma"/>
                <w:color w:val="000000"/>
                <w:sz w:val="20"/>
                <w:szCs w:val="20"/>
              </w:rPr>
            </w:pPr>
            <w:r w:rsidRPr="00E873EB">
              <w:rPr>
                <w:rFonts w:cs="Tahoma"/>
                <w:color w:val="000000"/>
                <w:sz w:val="20"/>
                <w:szCs w:val="20"/>
              </w:rPr>
              <w:t>3.49</w:t>
            </w:r>
          </w:p>
        </w:tc>
        <w:tc>
          <w:tcPr>
            <w:tcW w:w="1373" w:type="pct"/>
          </w:tcPr>
          <w:p w14:paraId="55EC00E8" w14:textId="77777777" w:rsidR="00DE6DC1" w:rsidRPr="00E873EB" w:rsidRDefault="00DE6DC1" w:rsidP="00E873EB">
            <w:pPr>
              <w:jc w:val="both"/>
              <w:rPr>
                <w:rFonts w:cs="Tahoma"/>
                <w:color w:val="000000"/>
                <w:sz w:val="20"/>
                <w:szCs w:val="20"/>
              </w:rPr>
            </w:pPr>
            <w:r w:rsidRPr="00E873EB">
              <w:rPr>
                <w:rFonts w:cs="Tahoma"/>
                <w:color w:val="000000"/>
                <w:sz w:val="20"/>
                <w:szCs w:val="20"/>
              </w:rPr>
              <w:t>Il flusso operativo (Le quattro fasi) · Open Point</w:t>
            </w:r>
          </w:p>
        </w:tc>
        <w:tc>
          <w:tcPr>
            <w:tcW w:w="2264" w:type="pct"/>
          </w:tcPr>
          <w:p w14:paraId="6E635E45" w14:textId="77777777" w:rsidR="00DE6DC1" w:rsidRPr="00E873EB" w:rsidRDefault="00DE6DC1" w:rsidP="00E873EB">
            <w:pPr>
              <w:jc w:val="both"/>
              <w:rPr>
                <w:rFonts w:cs="Tahoma"/>
                <w:color w:val="000000"/>
                <w:sz w:val="16"/>
                <w:szCs w:val="16"/>
              </w:rPr>
            </w:pPr>
            <w:r w:rsidRPr="00E873EB">
              <w:rPr>
                <w:rFonts w:cs="Tahoma"/>
                <w:color w:val="000000"/>
                <w:sz w:val="16"/>
                <w:szCs w:val="16"/>
              </w:rPr>
              <w:t>Aggiunti OP-77 (il passo «VALIDA» descritto come punto di non ritorno, in contrasto con il ritorno ai dati fino alla firma dell’ufficiale) e OP-78 (quale UC valga prima del Riepilogo per individuare l’intestatario, e l’UC non determinabile che può sfociare in un atto a testo libero, la cui modalità non è ancora scelta).</w:t>
            </w:r>
          </w:p>
        </w:tc>
      </w:tr>
      <w:tr w:rsidR="00DE6DC1" w:rsidRPr="00E873EB" w14:paraId="12CE35E4" w14:textId="77777777" w:rsidTr="00DE6DC1">
        <w:tc>
          <w:tcPr>
            <w:tcW w:w="702" w:type="pct"/>
          </w:tcPr>
          <w:p w14:paraId="2804439D" w14:textId="77777777" w:rsidR="00DE6DC1" w:rsidRPr="00E873EB" w:rsidRDefault="00DE6DC1" w:rsidP="00E873EB">
            <w:pPr>
              <w:jc w:val="both"/>
              <w:rPr>
                <w:rFonts w:cs="Tahoma"/>
                <w:color w:val="000000"/>
                <w:sz w:val="20"/>
                <w:szCs w:val="20"/>
              </w:rPr>
            </w:pPr>
            <w:r w:rsidRPr="00E873EB">
              <w:rPr>
                <w:rFonts w:cs="Tahoma"/>
                <w:color w:val="000000"/>
                <w:sz w:val="20"/>
                <w:szCs w:val="20"/>
              </w:rPr>
              <w:t>25/10/2026</w:t>
            </w:r>
          </w:p>
        </w:tc>
        <w:tc>
          <w:tcPr>
            <w:tcW w:w="661" w:type="pct"/>
          </w:tcPr>
          <w:p w14:paraId="46A2B8EC" w14:textId="77777777" w:rsidR="00DE6DC1" w:rsidRPr="00E873EB" w:rsidRDefault="00DE6DC1" w:rsidP="00E873EB">
            <w:pPr>
              <w:jc w:val="both"/>
              <w:rPr>
                <w:rFonts w:cs="Tahoma"/>
                <w:color w:val="000000"/>
                <w:sz w:val="20"/>
                <w:szCs w:val="20"/>
              </w:rPr>
            </w:pPr>
            <w:r w:rsidRPr="00E873EB">
              <w:rPr>
                <w:rFonts w:cs="Tahoma"/>
                <w:color w:val="000000"/>
                <w:sz w:val="20"/>
                <w:szCs w:val="20"/>
              </w:rPr>
              <w:t>3.50</w:t>
            </w:r>
          </w:p>
        </w:tc>
        <w:tc>
          <w:tcPr>
            <w:tcW w:w="1373" w:type="pct"/>
          </w:tcPr>
          <w:p w14:paraId="6B9D1C3C" w14:textId="77777777" w:rsidR="00DE6DC1" w:rsidRPr="00E873EB" w:rsidRDefault="00DE6DC1" w:rsidP="00E873EB">
            <w:pPr>
              <w:jc w:val="both"/>
              <w:rPr>
                <w:rFonts w:cs="Tahoma"/>
                <w:color w:val="000000"/>
                <w:sz w:val="20"/>
                <w:szCs w:val="20"/>
              </w:rPr>
            </w:pPr>
            <w:r w:rsidRPr="00E873EB">
              <w:rPr>
                <w:rFonts w:cs="Tahoma"/>
                <w:color w:val="000000"/>
                <w:sz w:val="20"/>
                <w:szCs w:val="20"/>
              </w:rPr>
              <w:t>Adeguamenti database · Appendice A</w:t>
            </w:r>
          </w:p>
        </w:tc>
        <w:tc>
          <w:tcPr>
            <w:tcW w:w="2264" w:type="pct"/>
          </w:tcPr>
          <w:p w14:paraId="05511639" w14:textId="77777777" w:rsidR="00DE6DC1" w:rsidRPr="00E873EB" w:rsidRDefault="00DE6DC1" w:rsidP="00E873EB">
            <w:pPr>
              <w:jc w:val="both"/>
              <w:rPr>
                <w:rFonts w:cs="Tahoma"/>
                <w:color w:val="000000"/>
                <w:sz w:val="16"/>
                <w:szCs w:val="16"/>
              </w:rPr>
            </w:pPr>
            <w:r w:rsidRPr="00E873EB">
              <w:rPr>
                <w:rFonts w:cs="Tahoma"/>
                <w:color w:val="000000"/>
                <w:sz w:val="16"/>
                <w:szCs w:val="16"/>
              </w:rPr>
              <w:t>Nuova tabella ANSC_TEMPLATE con le interrogazioni da utilizzare per ciascun UC, richiamate da ANSC_CFG_UC con la nuova colonna COD_QUERY_UC; aggiunta ID_TIPO_ATTO ad ANSC_CFG_UC. Tolta ANSC_CFG_SEZIONE, giudicata troppo onerosa da gestire.</w:t>
            </w:r>
          </w:p>
        </w:tc>
      </w:tr>
      <w:tr w:rsidR="00DE6DC1" w:rsidRPr="00E873EB" w14:paraId="4FE03C60" w14:textId="77777777" w:rsidTr="00DE6DC1">
        <w:tc>
          <w:tcPr>
            <w:tcW w:w="702" w:type="pct"/>
          </w:tcPr>
          <w:p w14:paraId="0BF6339D" w14:textId="77777777" w:rsidR="00DE6DC1" w:rsidRPr="00E873EB" w:rsidRDefault="00DE6DC1" w:rsidP="00E873EB">
            <w:pPr>
              <w:jc w:val="both"/>
              <w:rPr>
                <w:rFonts w:cs="Tahoma"/>
                <w:color w:val="000000"/>
                <w:sz w:val="20"/>
                <w:szCs w:val="20"/>
              </w:rPr>
            </w:pPr>
            <w:r w:rsidRPr="00E873EB">
              <w:rPr>
                <w:rFonts w:cs="Tahoma"/>
                <w:color w:val="000000"/>
                <w:sz w:val="20"/>
                <w:szCs w:val="20"/>
              </w:rPr>
              <w:t>25/10/2026</w:t>
            </w:r>
          </w:p>
        </w:tc>
        <w:tc>
          <w:tcPr>
            <w:tcW w:w="661" w:type="pct"/>
          </w:tcPr>
          <w:p w14:paraId="7F26C1F5" w14:textId="77777777" w:rsidR="00DE6DC1" w:rsidRPr="00E873EB" w:rsidRDefault="00DE6DC1" w:rsidP="00E873EB">
            <w:pPr>
              <w:jc w:val="both"/>
              <w:rPr>
                <w:rFonts w:cs="Tahoma"/>
                <w:color w:val="000000"/>
                <w:sz w:val="20"/>
                <w:szCs w:val="20"/>
              </w:rPr>
            </w:pPr>
            <w:r w:rsidRPr="00E873EB">
              <w:rPr>
                <w:rFonts w:cs="Tahoma"/>
                <w:color w:val="000000"/>
                <w:sz w:val="20"/>
                <w:szCs w:val="20"/>
              </w:rPr>
              <w:t>3.51</w:t>
            </w:r>
          </w:p>
        </w:tc>
        <w:tc>
          <w:tcPr>
            <w:tcW w:w="1373" w:type="pct"/>
          </w:tcPr>
          <w:p w14:paraId="0CEBCF7D" w14:textId="77777777" w:rsidR="00DE6DC1" w:rsidRPr="00E873EB" w:rsidRDefault="00DE6DC1" w:rsidP="00E873EB">
            <w:pPr>
              <w:jc w:val="both"/>
              <w:rPr>
                <w:rFonts w:cs="Tahoma"/>
                <w:color w:val="000000"/>
                <w:sz w:val="20"/>
                <w:szCs w:val="20"/>
              </w:rPr>
            </w:pPr>
            <w:r w:rsidRPr="00E873EB">
              <w:rPr>
                <w:rFonts w:cs="Tahoma"/>
                <w:color w:val="000000"/>
                <w:sz w:val="20"/>
                <w:szCs w:val="20"/>
              </w:rPr>
              <w:t>Vincoli del contratto (Il processo di formazione dell’atto) · Adeguamenti database · Il flusso operativo · Costruzione del payload · Back-office · Modello dati (ERD) · Appendice A</w:t>
            </w:r>
          </w:p>
        </w:tc>
        <w:tc>
          <w:tcPr>
            <w:tcW w:w="2264" w:type="pct"/>
          </w:tcPr>
          <w:p w14:paraId="4D83AF13" w14:textId="77777777" w:rsidR="00DE6DC1" w:rsidRPr="00E873EB" w:rsidRDefault="00DE6DC1" w:rsidP="00E873EB">
            <w:pPr>
              <w:jc w:val="both"/>
              <w:rPr>
                <w:rFonts w:cs="Tahoma"/>
                <w:color w:val="000000"/>
                <w:sz w:val="16"/>
                <w:szCs w:val="16"/>
              </w:rPr>
            </w:pPr>
            <w:r w:rsidRPr="00E873EB">
              <w:rPr>
                <w:rFonts w:cs="Tahoma"/>
                <w:color w:val="000000"/>
                <w:sz w:val="16"/>
                <w:szCs w:val="16"/>
              </w:rPr>
              <w:t>Completata la rimozione di ANSC_CFG_SEZIONE: la sezione resta su ANSC_CFG_CAMPO come dato descrittivo (SEZIONE_FE_ANSC), senza riferimenti a tabelle o logiche; chiave di unicità dei campi su baseline, UC, oggetto e campo. Il dominio 2 del catalogo delle logiche è la condizione di presenza di un documento. ANSC_TEMPLATE descritta e completata (chiave primaria, appartenenza alla baseline, chiave esterna da ANSC_CFG_UC.COD_QUERY_UC), distinta dalla logica di scelta; corrette nella DDL di ANSC_CFG_UC le colonne dichiarate due volte. Il processo di formazione dell’atto riscritto sulle quattro fasi del flusso operativo. Rigenerati lo schema ANSC_USR, la catena della configurazione e il wireframe della configurazione per UC.</w:t>
            </w:r>
          </w:p>
        </w:tc>
      </w:tr>
      <w:tr w:rsidR="00341002" w:rsidRPr="00E873EB" w14:paraId="201E7EF8" w14:textId="77777777" w:rsidTr="00DE6DC1">
        <w:tc>
          <w:tcPr>
            <w:tcW w:w="702" w:type="pct"/>
          </w:tcPr>
          <w:p w14:paraId="69F5A77A" w14:textId="1CEFF537" w:rsidR="00341002" w:rsidRPr="00E873EB" w:rsidRDefault="00341002" w:rsidP="00E873EB">
            <w:pPr>
              <w:jc w:val="both"/>
              <w:rPr>
                <w:rFonts w:cs="Tahoma"/>
                <w:color w:val="000000"/>
                <w:sz w:val="20"/>
                <w:szCs w:val="20"/>
              </w:rPr>
            </w:pPr>
            <w:r>
              <w:rPr>
                <w:rFonts w:cs="Tahoma"/>
                <w:color w:val="000000"/>
                <w:sz w:val="20"/>
                <w:szCs w:val="20"/>
              </w:rPr>
              <w:t>27/10/2026</w:t>
            </w:r>
          </w:p>
        </w:tc>
        <w:tc>
          <w:tcPr>
            <w:tcW w:w="661" w:type="pct"/>
          </w:tcPr>
          <w:p w14:paraId="1026DC86" w14:textId="2969D21E" w:rsidR="00341002" w:rsidRPr="00E873EB" w:rsidRDefault="00341002" w:rsidP="00E873EB">
            <w:pPr>
              <w:jc w:val="both"/>
              <w:rPr>
                <w:rFonts w:cs="Tahoma"/>
                <w:color w:val="000000"/>
                <w:sz w:val="20"/>
                <w:szCs w:val="20"/>
              </w:rPr>
            </w:pPr>
            <w:r>
              <w:rPr>
                <w:rFonts w:cs="Tahoma"/>
                <w:color w:val="000000"/>
                <w:sz w:val="20"/>
                <w:szCs w:val="20"/>
              </w:rPr>
              <w:t>3.52</w:t>
            </w:r>
          </w:p>
        </w:tc>
        <w:tc>
          <w:tcPr>
            <w:tcW w:w="1373" w:type="pct"/>
          </w:tcPr>
          <w:p w14:paraId="3DE6B50E" w14:textId="02ABD974" w:rsidR="00341002" w:rsidRPr="00E873EB" w:rsidRDefault="00341002" w:rsidP="00E873EB">
            <w:pPr>
              <w:jc w:val="both"/>
              <w:rPr>
                <w:rFonts w:cs="Tahoma"/>
                <w:color w:val="000000"/>
                <w:sz w:val="20"/>
                <w:szCs w:val="20"/>
              </w:rPr>
            </w:pPr>
            <w:r>
              <w:rPr>
                <w:rFonts w:cs="Tahoma"/>
                <w:color w:val="000000"/>
                <w:sz w:val="20"/>
                <w:szCs w:val="20"/>
              </w:rPr>
              <w:t>Modificata la tabella ANSC_STATO_ATTO</w:t>
            </w:r>
          </w:p>
        </w:tc>
        <w:tc>
          <w:tcPr>
            <w:tcW w:w="2264" w:type="pct"/>
          </w:tcPr>
          <w:p w14:paraId="56BCB2A6" w14:textId="7832619C" w:rsidR="00341002" w:rsidRPr="00E873EB" w:rsidRDefault="00341002" w:rsidP="00E873EB">
            <w:pPr>
              <w:jc w:val="both"/>
              <w:rPr>
                <w:rFonts w:cs="Tahoma"/>
                <w:color w:val="000000"/>
                <w:sz w:val="16"/>
                <w:szCs w:val="16"/>
              </w:rPr>
            </w:pPr>
            <w:r>
              <w:rPr>
                <w:rFonts w:cs="Tahoma"/>
                <w:color w:val="000000"/>
                <w:sz w:val="16"/>
                <w:szCs w:val="16"/>
              </w:rPr>
              <w:t>Rivisitata la tabella degli stati di un atto</w:t>
            </w:r>
            <w:r w:rsidR="00E56C53">
              <w:rPr>
                <w:rFonts w:cs="Tahoma"/>
                <w:color w:val="000000"/>
                <w:sz w:val="16"/>
                <w:szCs w:val="16"/>
              </w:rPr>
              <w:t>. Aggiunte API del numeratore.</w:t>
            </w:r>
          </w:p>
        </w:tc>
      </w:tr>
    </w:tbl>
    <w:p w14:paraId="3496D58A" w14:textId="77777777" w:rsidR="002A1555" w:rsidRPr="00E873EB" w:rsidRDefault="002A1555" w:rsidP="00E873EB">
      <w:pPr>
        <w:jc w:val="both"/>
        <w:rPr>
          <w:rFonts w:eastAsiaTheme="minorEastAsia"/>
        </w:rPr>
      </w:pPr>
      <w:r w:rsidRPr="00E873EB">
        <w:rPr>
          <w:rFonts w:eastAsiaTheme="minorEastAsia"/>
        </w:rPr>
        <w:br w:type="page"/>
      </w:r>
    </w:p>
    <w:sdt>
      <w:sdtPr>
        <w:rPr>
          <w:rFonts w:asciiTheme="minorHAnsi" w:eastAsiaTheme="minorEastAsia" w:hAnsiTheme="minorHAnsi" w:cstheme="minorBidi"/>
          <w:kern w:val="2"/>
          <w:sz w:val="24"/>
          <w:szCs w:val="24"/>
          <w:lang w:val="it-IT"/>
          <w14:ligatures w14:val="standardContextual"/>
        </w:rPr>
        <w:id w:val="718668258"/>
        <w:docPartObj>
          <w:docPartGallery w:val="Table of Contents"/>
          <w:docPartUnique/>
        </w:docPartObj>
      </w:sdtPr>
      <w:sdtContent>
        <w:p w14:paraId="198AE647" w14:textId="77777777" w:rsidR="00300241" w:rsidRPr="00E873EB" w:rsidRDefault="00300241" w:rsidP="00E873EB">
          <w:pPr>
            <w:pStyle w:val="Titolosommario"/>
            <w:jc w:val="both"/>
            <w:rPr>
              <w:lang w:val="it-IT"/>
            </w:rPr>
          </w:pPr>
          <w:r w:rsidRPr="00E873EB">
            <w:rPr>
              <w:lang w:val="it-IT"/>
            </w:rPr>
            <w:t>Sommario</w:t>
          </w:r>
        </w:p>
        <w:p w14:paraId="75214B36" w14:textId="14AA8CFA" w:rsidR="00CF79CC" w:rsidRDefault="03A4E128">
          <w:pPr>
            <w:pStyle w:val="Sommario1"/>
            <w:rPr>
              <w:rFonts w:eastAsiaTheme="minorEastAsia"/>
              <w:noProof/>
              <w:lang w:val="it-IT" w:eastAsia="it-IT"/>
            </w:rPr>
          </w:pPr>
          <w:r w:rsidRPr="00E873EB">
            <w:fldChar w:fldCharType="begin"/>
          </w:r>
          <w:r>
            <w:instrText>TOC \o "1-3" \z \u \h</w:instrText>
          </w:r>
          <w:r w:rsidRPr="00E873EB">
            <w:fldChar w:fldCharType="separate"/>
          </w:r>
          <w:hyperlink w:anchor="_Toc243996680" w:history="1">
            <w:r w:rsidR="00CF79CC" w:rsidRPr="00330058">
              <w:rPr>
                <w:rStyle w:val="Collegamentoipertestuale"/>
                <w:noProof/>
                <w:lang w:val="it-IT"/>
              </w:rPr>
              <w:t>1</w:t>
            </w:r>
            <w:r w:rsidR="00CF79CC">
              <w:rPr>
                <w:rFonts w:eastAsiaTheme="minorEastAsia"/>
                <w:noProof/>
                <w:lang w:val="it-IT" w:eastAsia="it-IT"/>
              </w:rPr>
              <w:tab/>
            </w:r>
            <w:r w:rsidR="00CF79CC" w:rsidRPr="00330058">
              <w:rPr>
                <w:rStyle w:val="Collegamentoipertestuale"/>
                <w:noProof/>
                <w:lang w:val="it-IT"/>
              </w:rPr>
              <w:t>Scopo del documento</w:t>
            </w:r>
            <w:r w:rsidR="00CF79CC">
              <w:rPr>
                <w:noProof/>
                <w:webHidden/>
              </w:rPr>
              <w:tab/>
            </w:r>
            <w:r w:rsidR="00CF79CC">
              <w:rPr>
                <w:noProof/>
                <w:webHidden/>
              </w:rPr>
              <w:fldChar w:fldCharType="begin"/>
            </w:r>
            <w:r w:rsidR="00CF79CC">
              <w:rPr>
                <w:noProof/>
                <w:webHidden/>
              </w:rPr>
              <w:instrText xml:space="preserve"> PAGEREF _Toc243996680 \h </w:instrText>
            </w:r>
            <w:r w:rsidR="00CF79CC">
              <w:rPr>
                <w:noProof/>
                <w:webHidden/>
              </w:rPr>
            </w:r>
            <w:r w:rsidR="00CF79CC">
              <w:rPr>
                <w:noProof/>
                <w:webHidden/>
              </w:rPr>
              <w:fldChar w:fldCharType="separate"/>
            </w:r>
            <w:r w:rsidR="00CF79CC">
              <w:rPr>
                <w:noProof/>
                <w:webHidden/>
              </w:rPr>
              <w:t>24</w:t>
            </w:r>
            <w:r w:rsidR="00CF79CC">
              <w:rPr>
                <w:noProof/>
                <w:webHidden/>
              </w:rPr>
              <w:fldChar w:fldCharType="end"/>
            </w:r>
          </w:hyperlink>
        </w:p>
        <w:p w14:paraId="194F55EC" w14:textId="0510CBF3" w:rsidR="00CF79CC" w:rsidRDefault="00CF79CC">
          <w:pPr>
            <w:pStyle w:val="Sommario2"/>
            <w:tabs>
              <w:tab w:val="left" w:pos="960"/>
              <w:tab w:val="right" w:leader="dot" w:pos="9350"/>
            </w:tabs>
            <w:rPr>
              <w:rFonts w:eastAsiaTheme="minorEastAsia"/>
              <w:noProof/>
              <w:lang w:val="it-IT" w:eastAsia="it-IT"/>
            </w:rPr>
          </w:pPr>
          <w:hyperlink w:anchor="_Toc243996681" w:history="1">
            <w:r w:rsidRPr="00330058">
              <w:rPr>
                <w:rStyle w:val="Collegamentoipertestuale"/>
                <w:noProof/>
                <w:lang w:val="it-IT"/>
              </w:rPr>
              <w:t>1.1</w:t>
            </w:r>
            <w:r>
              <w:rPr>
                <w:rFonts w:eastAsiaTheme="minorEastAsia"/>
                <w:noProof/>
                <w:lang w:val="it-IT" w:eastAsia="it-IT"/>
              </w:rPr>
              <w:tab/>
            </w:r>
            <w:r w:rsidRPr="00330058">
              <w:rPr>
                <w:rStyle w:val="Collegamentoipertestuale"/>
                <w:noProof/>
                <w:lang w:val="it-IT"/>
              </w:rPr>
              <w:t>Glossario</w:t>
            </w:r>
            <w:r>
              <w:rPr>
                <w:noProof/>
                <w:webHidden/>
              </w:rPr>
              <w:tab/>
            </w:r>
            <w:r>
              <w:rPr>
                <w:noProof/>
                <w:webHidden/>
              </w:rPr>
              <w:fldChar w:fldCharType="begin"/>
            </w:r>
            <w:r>
              <w:rPr>
                <w:noProof/>
                <w:webHidden/>
              </w:rPr>
              <w:instrText xml:space="preserve"> PAGEREF _Toc243996681 \h </w:instrText>
            </w:r>
            <w:r>
              <w:rPr>
                <w:noProof/>
                <w:webHidden/>
              </w:rPr>
            </w:r>
            <w:r>
              <w:rPr>
                <w:noProof/>
                <w:webHidden/>
              </w:rPr>
              <w:fldChar w:fldCharType="separate"/>
            </w:r>
            <w:r>
              <w:rPr>
                <w:noProof/>
                <w:webHidden/>
              </w:rPr>
              <w:t>24</w:t>
            </w:r>
            <w:r>
              <w:rPr>
                <w:noProof/>
                <w:webHidden/>
              </w:rPr>
              <w:fldChar w:fldCharType="end"/>
            </w:r>
          </w:hyperlink>
        </w:p>
        <w:p w14:paraId="13A00997" w14:textId="1C719D5F" w:rsidR="00CF79CC" w:rsidRDefault="00CF79CC">
          <w:pPr>
            <w:pStyle w:val="Sommario2"/>
            <w:tabs>
              <w:tab w:val="left" w:pos="960"/>
              <w:tab w:val="right" w:leader="dot" w:pos="9350"/>
            </w:tabs>
            <w:rPr>
              <w:rFonts w:eastAsiaTheme="minorEastAsia"/>
              <w:noProof/>
              <w:lang w:val="it-IT" w:eastAsia="it-IT"/>
            </w:rPr>
          </w:pPr>
          <w:hyperlink w:anchor="_Toc243996682" w:history="1">
            <w:r w:rsidRPr="00330058">
              <w:rPr>
                <w:rStyle w:val="Collegamentoipertestuale"/>
                <w:noProof/>
                <w:lang w:val="it-IT"/>
              </w:rPr>
              <w:t>1.2</w:t>
            </w:r>
            <w:r>
              <w:rPr>
                <w:rFonts w:eastAsiaTheme="minorEastAsia"/>
                <w:noProof/>
                <w:lang w:val="it-IT" w:eastAsia="it-IT"/>
              </w:rPr>
              <w:tab/>
            </w:r>
            <w:r w:rsidRPr="00330058">
              <w:rPr>
                <w:rStyle w:val="Collegamentoipertestuale"/>
                <w:noProof/>
                <w:lang w:val="it-IT"/>
              </w:rPr>
              <w:t>Riferimenti</w:t>
            </w:r>
            <w:r>
              <w:rPr>
                <w:noProof/>
                <w:webHidden/>
              </w:rPr>
              <w:tab/>
            </w:r>
            <w:r>
              <w:rPr>
                <w:noProof/>
                <w:webHidden/>
              </w:rPr>
              <w:fldChar w:fldCharType="begin"/>
            </w:r>
            <w:r>
              <w:rPr>
                <w:noProof/>
                <w:webHidden/>
              </w:rPr>
              <w:instrText xml:space="preserve"> PAGEREF _Toc243996682 \h </w:instrText>
            </w:r>
            <w:r>
              <w:rPr>
                <w:noProof/>
                <w:webHidden/>
              </w:rPr>
            </w:r>
            <w:r>
              <w:rPr>
                <w:noProof/>
                <w:webHidden/>
              </w:rPr>
              <w:fldChar w:fldCharType="separate"/>
            </w:r>
            <w:r>
              <w:rPr>
                <w:noProof/>
                <w:webHidden/>
              </w:rPr>
              <w:t>25</w:t>
            </w:r>
            <w:r>
              <w:rPr>
                <w:noProof/>
                <w:webHidden/>
              </w:rPr>
              <w:fldChar w:fldCharType="end"/>
            </w:r>
          </w:hyperlink>
        </w:p>
        <w:p w14:paraId="7D9CAAF0" w14:textId="507566D6" w:rsidR="00CF79CC" w:rsidRDefault="00CF79CC">
          <w:pPr>
            <w:pStyle w:val="Sommario1"/>
            <w:rPr>
              <w:rFonts w:eastAsiaTheme="minorEastAsia"/>
              <w:noProof/>
              <w:lang w:val="it-IT" w:eastAsia="it-IT"/>
            </w:rPr>
          </w:pPr>
          <w:hyperlink w:anchor="_Toc243996683" w:history="1">
            <w:r w:rsidRPr="00330058">
              <w:rPr>
                <w:rStyle w:val="Collegamentoipertestuale"/>
                <w:noProof/>
                <w:lang w:val="it-IT"/>
              </w:rPr>
              <w:t>2</w:t>
            </w:r>
            <w:r>
              <w:rPr>
                <w:rFonts w:eastAsiaTheme="minorEastAsia"/>
                <w:noProof/>
                <w:lang w:val="it-IT" w:eastAsia="it-IT"/>
              </w:rPr>
              <w:tab/>
            </w:r>
            <w:r w:rsidRPr="00330058">
              <w:rPr>
                <w:rStyle w:val="Collegamentoipertestuale"/>
                <w:noProof/>
                <w:lang w:val="it-IT"/>
              </w:rPr>
              <w:t>Premesse e requisiti</w:t>
            </w:r>
            <w:r>
              <w:rPr>
                <w:noProof/>
                <w:webHidden/>
              </w:rPr>
              <w:tab/>
            </w:r>
            <w:r>
              <w:rPr>
                <w:noProof/>
                <w:webHidden/>
              </w:rPr>
              <w:fldChar w:fldCharType="begin"/>
            </w:r>
            <w:r>
              <w:rPr>
                <w:noProof/>
                <w:webHidden/>
              </w:rPr>
              <w:instrText xml:space="preserve"> PAGEREF _Toc243996683 \h </w:instrText>
            </w:r>
            <w:r>
              <w:rPr>
                <w:noProof/>
                <w:webHidden/>
              </w:rPr>
            </w:r>
            <w:r>
              <w:rPr>
                <w:noProof/>
                <w:webHidden/>
              </w:rPr>
              <w:fldChar w:fldCharType="separate"/>
            </w:r>
            <w:r>
              <w:rPr>
                <w:noProof/>
                <w:webHidden/>
              </w:rPr>
              <w:t>27</w:t>
            </w:r>
            <w:r>
              <w:rPr>
                <w:noProof/>
                <w:webHidden/>
              </w:rPr>
              <w:fldChar w:fldCharType="end"/>
            </w:r>
          </w:hyperlink>
        </w:p>
        <w:p w14:paraId="7E56A528" w14:textId="16C926B4" w:rsidR="00CF79CC" w:rsidRDefault="00CF79CC">
          <w:pPr>
            <w:pStyle w:val="Sommario2"/>
            <w:tabs>
              <w:tab w:val="left" w:pos="960"/>
              <w:tab w:val="right" w:leader="dot" w:pos="9350"/>
            </w:tabs>
            <w:rPr>
              <w:rFonts w:eastAsiaTheme="minorEastAsia"/>
              <w:noProof/>
              <w:lang w:val="it-IT" w:eastAsia="it-IT"/>
            </w:rPr>
          </w:pPr>
          <w:hyperlink w:anchor="_Toc243996684" w:history="1">
            <w:r w:rsidRPr="00330058">
              <w:rPr>
                <w:rStyle w:val="Collegamentoipertestuale"/>
                <w:noProof/>
                <w:lang w:val="it-IT"/>
              </w:rPr>
              <w:t>2.1</w:t>
            </w:r>
            <w:r>
              <w:rPr>
                <w:rFonts w:eastAsiaTheme="minorEastAsia"/>
                <w:noProof/>
                <w:lang w:val="it-IT" w:eastAsia="it-IT"/>
              </w:rPr>
              <w:tab/>
            </w:r>
            <w:r w:rsidRPr="00330058">
              <w:rPr>
                <w:rStyle w:val="Collegamentoipertestuale"/>
                <w:noProof/>
                <w:lang w:val="it-IT"/>
              </w:rPr>
              <w:t>Contesto</w:t>
            </w:r>
            <w:r>
              <w:rPr>
                <w:noProof/>
                <w:webHidden/>
              </w:rPr>
              <w:tab/>
            </w:r>
            <w:r>
              <w:rPr>
                <w:noProof/>
                <w:webHidden/>
              </w:rPr>
              <w:fldChar w:fldCharType="begin"/>
            </w:r>
            <w:r>
              <w:rPr>
                <w:noProof/>
                <w:webHidden/>
              </w:rPr>
              <w:instrText xml:space="preserve"> PAGEREF _Toc243996684 \h </w:instrText>
            </w:r>
            <w:r>
              <w:rPr>
                <w:noProof/>
                <w:webHidden/>
              </w:rPr>
            </w:r>
            <w:r>
              <w:rPr>
                <w:noProof/>
                <w:webHidden/>
              </w:rPr>
              <w:fldChar w:fldCharType="separate"/>
            </w:r>
            <w:r>
              <w:rPr>
                <w:noProof/>
                <w:webHidden/>
              </w:rPr>
              <w:t>27</w:t>
            </w:r>
            <w:r>
              <w:rPr>
                <w:noProof/>
                <w:webHidden/>
              </w:rPr>
              <w:fldChar w:fldCharType="end"/>
            </w:r>
          </w:hyperlink>
        </w:p>
        <w:p w14:paraId="5D0AE5FE" w14:textId="1A5EB0DC" w:rsidR="00CF79CC" w:rsidRDefault="00CF79CC">
          <w:pPr>
            <w:pStyle w:val="Sommario2"/>
            <w:tabs>
              <w:tab w:val="left" w:pos="960"/>
              <w:tab w:val="right" w:leader="dot" w:pos="9350"/>
            </w:tabs>
            <w:rPr>
              <w:rFonts w:eastAsiaTheme="minorEastAsia"/>
              <w:noProof/>
              <w:lang w:val="it-IT" w:eastAsia="it-IT"/>
            </w:rPr>
          </w:pPr>
          <w:hyperlink w:anchor="_Toc243996685" w:history="1">
            <w:r w:rsidRPr="00330058">
              <w:rPr>
                <w:rStyle w:val="Collegamentoipertestuale"/>
                <w:noProof/>
                <w:lang w:val="it-IT"/>
              </w:rPr>
              <w:t>2.2</w:t>
            </w:r>
            <w:r>
              <w:rPr>
                <w:rFonts w:eastAsiaTheme="minorEastAsia"/>
                <w:noProof/>
                <w:lang w:val="it-IT" w:eastAsia="it-IT"/>
              </w:rPr>
              <w:tab/>
            </w:r>
            <w:r w:rsidRPr="00330058">
              <w:rPr>
                <w:rStyle w:val="Collegamentoipertestuale"/>
                <w:noProof/>
                <w:lang w:val="it-IT"/>
              </w:rPr>
              <w:t>Requisiti funzionali</w:t>
            </w:r>
            <w:r>
              <w:rPr>
                <w:noProof/>
                <w:webHidden/>
              </w:rPr>
              <w:tab/>
            </w:r>
            <w:r>
              <w:rPr>
                <w:noProof/>
                <w:webHidden/>
              </w:rPr>
              <w:fldChar w:fldCharType="begin"/>
            </w:r>
            <w:r>
              <w:rPr>
                <w:noProof/>
                <w:webHidden/>
              </w:rPr>
              <w:instrText xml:space="preserve"> PAGEREF _Toc243996685 \h </w:instrText>
            </w:r>
            <w:r>
              <w:rPr>
                <w:noProof/>
                <w:webHidden/>
              </w:rPr>
            </w:r>
            <w:r>
              <w:rPr>
                <w:noProof/>
                <w:webHidden/>
              </w:rPr>
              <w:fldChar w:fldCharType="separate"/>
            </w:r>
            <w:r>
              <w:rPr>
                <w:noProof/>
                <w:webHidden/>
              </w:rPr>
              <w:t>27</w:t>
            </w:r>
            <w:r>
              <w:rPr>
                <w:noProof/>
                <w:webHidden/>
              </w:rPr>
              <w:fldChar w:fldCharType="end"/>
            </w:r>
          </w:hyperlink>
        </w:p>
        <w:p w14:paraId="062621DC" w14:textId="2ED0648E" w:rsidR="00CF79CC" w:rsidRDefault="00CF79CC">
          <w:pPr>
            <w:pStyle w:val="Sommario2"/>
            <w:tabs>
              <w:tab w:val="left" w:pos="960"/>
              <w:tab w:val="right" w:leader="dot" w:pos="9350"/>
            </w:tabs>
            <w:rPr>
              <w:rFonts w:eastAsiaTheme="minorEastAsia"/>
              <w:noProof/>
              <w:lang w:val="it-IT" w:eastAsia="it-IT"/>
            </w:rPr>
          </w:pPr>
          <w:hyperlink w:anchor="_Toc243996686" w:history="1">
            <w:r w:rsidRPr="00330058">
              <w:rPr>
                <w:rStyle w:val="Collegamentoipertestuale"/>
                <w:noProof/>
                <w:lang w:val="it-IT"/>
              </w:rPr>
              <w:t>2.3</w:t>
            </w:r>
            <w:r>
              <w:rPr>
                <w:rFonts w:eastAsiaTheme="minorEastAsia"/>
                <w:noProof/>
                <w:lang w:val="it-IT" w:eastAsia="it-IT"/>
              </w:rPr>
              <w:tab/>
            </w:r>
            <w:r w:rsidRPr="00330058">
              <w:rPr>
                <w:rStyle w:val="Collegamentoipertestuale"/>
                <w:noProof/>
                <w:lang w:val="it-IT"/>
              </w:rPr>
              <w:t>Requisiti non funzionali</w:t>
            </w:r>
            <w:r>
              <w:rPr>
                <w:noProof/>
                <w:webHidden/>
              </w:rPr>
              <w:tab/>
            </w:r>
            <w:r>
              <w:rPr>
                <w:noProof/>
                <w:webHidden/>
              </w:rPr>
              <w:fldChar w:fldCharType="begin"/>
            </w:r>
            <w:r>
              <w:rPr>
                <w:noProof/>
                <w:webHidden/>
              </w:rPr>
              <w:instrText xml:space="preserve"> PAGEREF _Toc243996686 \h </w:instrText>
            </w:r>
            <w:r>
              <w:rPr>
                <w:noProof/>
                <w:webHidden/>
              </w:rPr>
            </w:r>
            <w:r>
              <w:rPr>
                <w:noProof/>
                <w:webHidden/>
              </w:rPr>
              <w:fldChar w:fldCharType="separate"/>
            </w:r>
            <w:r>
              <w:rPr>
                <w:noProof/>
                <w:webHidden/>
              </w:rPr>
              <w:t>29</w:t>
            </w:r>
            <w:r>
              <w:rPr>
                <w:noProof/>
                <w:webHidden/>
              </w:rPr>
              <w:fldChar w:fldCharType="end"/>
            </w:r>
          </w:hyperlink>
        </w:p>
        <w:p w14:paraId="7FEDAD90" w14:textId="3D157CB4" w:rsidR="00CF79CC" w:rsidRDefault="00CF79CC">
          <w:pPr>
            <w:pStyle w:val="Sommario2"/>
            <w:tabs>
              <w:tab w:val="left" w:pos="960"/>
              <w:tab w:val="right" w:leader="dot" w:pos="9350"/>
            </w:tabs>
            <w:rPr>
              <w:rFonts w:eastAsiaTheme="minorEastAsia"/>
              <w:noProof/>
              <w:lang w:val="it-IT" w:eastAsia="it-IT"/>
            </w:rPr>
          </w:pPr>
          <w:hyperlink w:anchor="_Toc243996687" w:history="1">
            <w:r w:rsidRPr="00330058">
              <w:rPr>
                <w:rStyle w:val="Collegamentoipertestuale"/>
                <w:noProof/>
                <w:lang w:val="it-IT"/>
              </w:rPr>
              <w:t>2.4</w:t>
            </w:r>
            <w:r>
              <w:rPr>
                <w:rFonts w:eastAsiaTheme="minorEastAsia"/>
                <w:noProof/>
                <w:lang w:val="it-IT" w:eastAsia="it-IT"/>
              </w:rPr>
              <w:tab/>
            </w:r>
            <w:r w:rsidRPr="00330058">
              <w:rPr>
                <w:rStyle w:val="Collegamentoipertestuale"/>
                <w:noProof/>
                <w:lang w:val="it-IT"/>
              </w:rPr>
              <w:t>Fogli Excel di mappatura</w:t>
            </w:r>
            <w:r>
              <w:rPr>
                <w:noProof/>
                <w:webHidden/>
              </w:rPr>
              <w:tab/>
            </w:r>
            <w:r>
              <w:rPr>
                <w:noProof/>
                <w:webHidden/>
              </w:rPr>
              <w:fldChar w:fldCharType="begin"/>
            </w:r>
            <w:r>
              <w:rPr>
                <w:noProof/>
                <w:webHidden/>
              </w:rPr>
              <w:instrText xml:space="preserve"> PAGEREF _Toc243996687 \h </w:instrText>
            </w:r>
            <w:r>
              <w:rPr>
                <w:noProof/>
                <w:webHidden/>
              </w:rPr>
            </w:r>
            <w:r>
              <w:rPr>
                <w:noProof/>
                <w:webHidden/>
              </w:rPr>
              <w:fldChar w:fldCharType="separate"/>
            </w:r>
            <w:r>
              <w:rPr>
                <w:noProof/>
                <w:webHidden/>
              </w:rPr>
              <w:t>29</w:t>
            </w:r>
            <w:r>
              <w:rPr>
                <w:noProof/>
                <w:webHidden/>
              </w:rPr>
              <w:fldChar w:fldCharType="end"/>
            </w:r>
          </w:hyperlink>
        </w:p>
        <w:p w14:paraId="5C2879CD" w14:textId="38102EB1" w:rsidR="00CF79CC" w:rsidRDefault="00CF79CC">
          <w:pPr>
            <w:pStyle w:val="Sommario1"/>
            <w:rPr>
              <w:rFonts w:eastAsiaTheme="minorEastAsia"/>
              <w:noProof/>
              <w:lang w:val="it-IT" w:eastAsia="it-IT"/>
            </w:rPr>
          </w:pPr>
          <w:hyperlink w:anchor="_Toc243996688" w:history="1">
            <w:r w:rsidRPr="00330058">
              <w:rPr>
                <w:rStyle w:val="Collegamentoipertestuale"/>
                <w:noProof/>
                <w:lang w:val="it-IT"/>
              </w:rPr>
              <w:t>3</w:t>
            </w:r>
            <w:r>
              <w:rPr>
                <w:rFonts w:eastAsiaTheme="minorEastAsia"/>
                <w:noProof/>
                <w:lang w:val="it-IT" w:eastAsia="it-IT"/>
              </w:rPr>
              <w:tab/>
            </w:r>
            <w:r w:rsidRPr="00330058">
              <w:rPr>
                <w:rStyle w:val="Collegamentoipertestuale"/>
                <w:noProof/>
                <w:lang w:val="it-IT"/>
              </w:rPr>
              <w:t>Vincoli imposti dal contratto di servizio ANSC</w:t>
            </w:r>
            <w:r>
              <w:rPr>
                <w:noProof/>
                <w:webHidden/>
              </w:rPr>
              <w:tab/>
            </w:r>
            <w:r>
              <w:rPr>
                <w:noProof/>
                <w:webHidden/>
              </w:rPr>
              <w:fldChar w:fldCharType="begin"/>
            </w:r>
            <w:r>
              <w:rPr>
                <w:noProof/>
                <w:webHidden/>
              </w:rPr>
              <w:instrText xml:space="preserve"> PAGEREF _Toc243996688 \h </w:instrText>
            </w:r>
            <w:r>
              <w:rPr>
                <w:noProof/>
                <w:webHidden/>
              </w:rPr>
            </w:r>
            <w:r>
              <w:rPr>
                <w:noProof/>
                <w:webHidden/>
              </w:rPr>
              <w:fldChar w:fldCharType="separate"/>
            </w:r>
            <w:r>
              <w:rPr>
                <w:noProof/>
                <w:webHidden/>
              </w:rPr>
              <w:t>30</w:t>
            </w:r>
            <w:r>
              <w:rPr>
                <w:noProof/>
                <w:webHidden/>
              </w:rPr>
              <w:fldChar w:fldCharType="end"/>
            </w:r>
          </w:hyperlink>
        </w:p>
        <w:p w14:paraId="17D59D7E" w14:textId="1A136BB3" w:rsidR="00CF79CC" w:rsidRDefault="00CF79CC">
          <w:pPr>
            <w:pStyle w:val="Sommario2"/>
            <w:tabs>
              <w:tab w:val="left" w:pos="960"/>
              <w:tab w:val="right" w:leader="dot" w:pos="9350"/>
            </w:tabs>
            <w:rPr>
              <w:rFonts w:eastAsiaTheme="minorEastAsia"/>
              <w:noProof/>
              <w:lang w:val="it-IT" w:eastAsia="it-IT"/>
            </w:rPr>
          </w:pPr>
          <w:hyperlink w:anchor="_Toc243996689" w:history="1">
            <w:r w:rsidRPr="00330058">
              <w:rPr>
                <w:rStyle w:val="Collegamentoipertestuale"/>
                <w:noProof/>
                <w:lang w:val="it-IT"/>
              </w:rPr>
              <w:t>3.1</w:t>
            </w:r>
            <w:r>
              <w:rPr>
                <w:rFonts w:eastAsiaTheme="minorEastAsia"/>
                <w:noProof/>
                <w:lang w:val="it-IT" w:eastAsia="it-IT"/>
              </w:rPr>
              <w:tab/>
            </w:r>
            <w:r w:rsidRPr="00330058">
              <w:rPr>
                <w:rStyle w:val="Collegamentoipertestuale"/>
                <w:noProof/>
                <w:lang w:val="it-IT"/>
              </w:rPr>
              <w:t>Catalogo e natura dei servizi</w:t>
            </w:r>
            <w:r>
              <w:rPr>
                <w:noProof/>
                <w:webHidden/>
              </w:rPr>
              <w:tab/>
            </w:r>
            <w:r>
              <w:rPr>
                <w:noProof/>
                <w:webHidden/>
              </w:rPr>
              <w:fldChar w:fldCharType="begin"/>
            </w:r>
            <w:r>
              <w:rPr>
                <w:noProof/>
                <w:webHidden/>
              </w:rPr>
              <w:instrText xml:space="preserve"> PAGEREF _Toc243996689 \h </w:instrText>
            </w:r>
            <w:r>
              <w:rPr>
                <w:noProof/>
                <w:webHidden/>
              </w:rPr>
            </w:r>
            <w:r>
              <w:rPr>
                <w:noProof/>
                <w:webHidden/>
              </w:rPr>
              <w:fldChar w:fldCharType="separate"/>
            </w:r>
            <w:r>
              <w:rPr>
                <w:noProof/>
                <w:webHidden/>
              </w:rPr>
              <w:t>30</w:t>
            </w:r>
            <w:r>
              <w:rPr>
                <w:noProof/>
                <w:webHidden/>
              </w:rPr>
              <w:fldChar w:fldCharType="end"/>
            </w:r>
          </w:hyperlink>
        </w:p>
        <w:p w14:paraId="7907B373" w14:textId="7D4FB87E" w:rsidR="00CF79CC" w:rsidRDefault="00CF79CC">
          <w:pPr>
            <w:pStyle w:val="Sommario2"/>
            <w:tabs>
              <w:tab w:val="left" w:pos="960"/>
              <w:tab w:val="right" w:leader="dot" w:pos="9350"/>
            </w:tabs>
            <w:rPr>
              <w:rFonts w:eastAsiaTheme="minorEastAsia"/>
              <w:noProof/>
              <w:lang w:val="it-IT" w:eastAsia="it-IT"/>
            </w:rPr>
          </w:pPr>
          <w:hyperlink w:anchor="_Toc243996690" w:history="1">
            <w:r w:rsidRPr="00330058">
              <w:rPr>
                <w:rStyle w:val="Collegamentoipertestuale"/>
                <w:noProof/>
                <w:lang w:val="it-IT"/>
              </w:rPr>
              <w:t>3.2</w:t>
            </w:r>
            <w:r>
              <w:rPr>
                <w:rFonts w:eastAsiaTheme="minorEastAsia"/>
                <w:noProof/>
                <w:lang w:val="it-IT" w:eastAsia="it-IT"/>
              </w:rPr>
              <w:tab/>
            </w:r>
            <w:r w:rsidRPr="00330058">
              <w:rPr>
                <w:rStyle w:val="Collegamentoipertestuale"/>
                <w:noProof/>
                <w:lang w:val="it-IT"/>
              </w:rPr>
              <w:t>Il ciclo di vita dell’atto</w:t>
            </w:r>
            <w:r>
              <w:rPr>
                <w:noProof/>
                <w:webHidden/>
              </w:rPr>
              <w:tab/>
            </w:r>
            <w:r>
              <w:rPr>
                <w:noProof/>
                <w:webHidden/>
              </w:rPr>
              <w:fldChar w:fldCharType="begin"/>
            </w:r>
            <w:r>
              <w:rPr>
                <w:noProof/>
                <w:webHidden/>
              </w:rPr>
              <w:instrText xml:space="preserve"> PAGEREF _Toc243996690 \h </w:instrText>
            </w:r>
            <w:r>
              <w:rPr>
                <w:noProof/>
                <w:webHidden/>
              </w:rPr>
            </w:r>
            <w:r>
              <w:rPr>
                <w:noProof/>
                <w:webHidden/>
              </w:rPr>
              <w:fldChar w:fldCharType="separate"/>
            </w:r>
            <w:r>
              <w:rPr>
                <w:noProof/>
                <w:webHidden/>
              </w:rPr>
              <w:t>30</w:t>
            </w:r>
            <w:r>
              <w:rPr>
                <w:noProof/>
                <w:webHidden/>
              </w:rPr>
              <w:fldChar w:fldCharType="end"/>
            </w:r>
          </w:hyperlink>
        </w:p>
        <w:p w14:paraId="377C4A53" w14:textId="38CD2FDC" w:rsidR="00CF79CC" w:rsidRDefault="00CF79CC">
          <w:pPr>
            <w:pStyle w:val="Sommario2"/>
            <w:tabs>
              <w:tab w:val="left" w:pos="960"/>
              <w:tab w:val="right" w:leader="dot" w:pos="9350"/>
            </w:tabs>
            <w:rPr>
              <w:rFonts w:eastAsiaTheme="minorEastAsia"/>
              <w:noProof/>
              <w:lang w:val="it-IT" w:eastAsia="it-IT"/>
            </w:rPr>
          </w:pPr>
          <w:hyperlink w:anchor="_Toc243996691" w:history="1">
            <w:r w:rsidRPr="00330058">
              <w:rPr>
                <w:rStyle w:val="Collegamentoipertestuale"/>
                <w:noProof/>
                <w:lang w:val="it-IT"/>
              </w:rPr>
              <w:t>3.3</w:t>
            </w:r>
            <w:r>
              <w:rPr>
                <w:rFonts w:eastAsiaTheme="minorEastAsia"/>
                <w:noProof/>
                <w:lang w:val="it-IT" w:eastAsia="it-IT"/>
              </w:rPr>
              <w:tab/>
            </w:r>
            <w:r w:rsidRPr="00330058">
              <w:rPr>
                <w:rStyle w:val="Collegamentoipertestuale"/>
                <w:noProof/>
                <w:lang w:val="it-IT"/>
              </w:rPr>
              <w:t>Il processo di formazione dell’atto</w:t>
            </w:r>
            <w:r>
              <w:rPr>
                <w:noProof/>
                <w:webHidden/>
              </w:rPr>
              <w:tab/>
            </w:r>
            <w:r>
              <w:rPr>
                <w:noProof/>
                <w:webHidden/>
              </w:rPr>
              <w:fldChar w:fldCharType="begin"/>
            </w:r>
            <w:r>
              <w:rPr>
                <w:noProof/>
                <w:webHidden/>
              </w:rPr>
              <w:instrText xml:space="preserve"> PAGEREF _Toc243996691 \h </w:instrText>
            </w:r>
            <w:r>
              <w:rPr>
                <w:noProof/>
                <w:webHidden/>
              </w:rPr>
            </w:r>
            <w:r>
              <w:rPr>
                <w:noProof/>
                <w:webHidden/>
              </w:rPr>
              <w:fldChar w:fldCharType="separate"/>
            </w:r>
            <w:r>
              <w:rPr>
                <w:noProof/>
                <w:webHidden/>
              </w:rPr>
              <w:t>31</w:t>
            </w:r>
            <w:r>
              <w:rPr>
                <w:noProof/>
                <w:webHidden/>
              </w:rPr>
              <w:fldChar w:fldCharType="end"/>
            </w:r>
          </w:hyperlink>
        </w:p>
        <w:p w14:paraId="363C1C42" w14:textId="6C65ACBC" w:rsidR="00CF79CC" w:rsidRDefault="00CF79CC">
          <w:pPr>
            <w:pStyle w:val="Sommario3"/>
            <w:tabs>
              <w:tab w:val="left" w:pos="1440"/>
              <w:tab w:val="right" w:leader="dot" w:pos="9350"/>
            </w:tabs>
            <w:rPr>
              <w:rFonts w:eastAsiaTheme="minorEastAsia"/>
              <w:noProof/>
              <w:lang w:val="it-IT" w:eastAsia="it-IT"/>
            </w:rPr>
          </w:pPr>
          <w:hyperlink w:anchor="_Toc243996692" w:history="1">
            <w:r w:rsidRPr="00330058">
              <w:rPr>
                <w:rStyle w:val="Collegamentoipertestuale"/>
                <w:noProof/>
              </w:rPr>
              <w:t>3.3.1</w:t>
            </w:r>
            <w:r>
              <w:rPr>
                <w:rFonts w:eastAsiaTheme="minorEastAsia"/>
                <w:noProof/>
                <w:lang w:val="it-IT" w:eastAsia="it-IT"/>
              </w:rPr>
              <w:tab/>
            </w:r>
            <w:r w:rsidRPr="00330058">
              <w:rPr>
                <w:rStyle w:val="Collegamentoipertestuale"/>
                <w:noProof/>
              </w:rPr>
              <w:t>Obiettivo: lavorare in SIPO, ANSC è la destinazione</w:t>
            </w:r>
            <w:r>
              <w:rPr>
                <w:noProof/>
                <w:webHidden/>
              </w:rPr>
              <w:tab/>
            </w:r>
            <w:r>
              <w:rPr>
                <w:noProof/>
                <w:webHidden/>
              </w:rPr>
              <w:fldChar w:fldCharType="begin"/>
            </w:r>
            <w:r>
              <w:rPr>
                <w:noProof/>
                <w:webHidden/>
              </w:rPr>
              <w:instrText xml:space="preserve"> PAGEREF _Toc243996692 \h </w:instrText>
            </w:r>
            <w:r>
              <w:rPr>
                <w:noProof/>
                <w:webHidden/>
              </w:rPr>
            </w:r>
            <w:r>
              <w:rPr>
                <w:noProof/>
                <w:webHidden/>
              </w:rPr>
              <w:fldChar w:fldCharType="separate"/>
            </w:r>
            <w:r>
              <w:rPr>
                <w:noProof/>
                <w:webHidden/>
              </w:rPr>
              <w:t>31</w:t>
            </w:r>
            <w:r>
              <w:rPr>
                <w:noProof/>
                <w:webHidden/>
              </w:rPr>
              <w:fldChar w:fldCharType="end"/>
            </w:r>
          </w:hyperlink>
        </w:p>
        <w:p w14:paraId="3B14DC1B" w14:textId="144D952F" w:rsidR="00CF79CC" w:rsidRDefault="00CF79CC">
          <w:pPr>
            <w:pStyle w:val="Sommario3"/>
            <w:tabs>
              <w:tab w:val="left" w:pos="1440"/>
              <w:tab w:val="right" w:leader="dot" w:pos="9350"/>
            </w:tabs>
            <w:rPr>
              <w:rFonts w:eastAsiaTheme="minorEastAsia"/>
              <w:noProof/>
              <w:lang w:val="it-IT" w:eastAsia="it-IT"/>
            </w:rPr>
          </w:pPr>
          <w:hyperlink w:anchor="_Toc243996693" w:history="1">
            <w:r w:rsidRPr="00330058">
              <w:rPr>
                <w:rStyle w:val="Collegamentoipertestuale"/>
                <w:noProof/>
              </w:rPr>
              <w:t>3.3.2</w:t>
            </w:r>
            <w:r>
              <w:rPr>
                <w:rFonts w:eastAsiaTheme="minorEastAsia"/>
                <w:noProof/>
                <w:lang w:val="it-IT" w:eastAsia="it-IT"/>
              </w:rPr>
              <w:tab/>
            </w:r>
            <w:r w:rsidRPr="00330058">
              <w:rPr>
                <w:rStyle w:val="Collegamentoipertestuale"/>
                <w:noProof/>
              </w:rPr>
              <w:t>Il percorso in quattro fasi</w:t>
            </w:r>
            <w:r>
              <w:rPr>
                <w:noProof/>
                <w:webHidden/>
              </w:rPr>
              <w:tab/>
            </w:r>
            <w:r>
              <w:rPr>
                <w:noProof/>
                <w:webHidden/>
              </w:rPr>
              <w:fldChar w:fldCharType="begin"/>
            </w:r>
            <w:r>
              <w:rPr>
                <w:noProof/>
                <w:webHidden/>
              </w:rPr>
              <w:instrText xml:space="preserve"> PAGEREF _Toc243996693 \h </w:instrText>
            </w:r>
            <w:r>
              <w:rPr>
                <w:noProof/>
                <w:webHidden/>
              </w:rPr>
            </w:r>
            <w:r>
              <w:rPr>
                <w:noProof/>
                <w:webHidden/>
              </w:rPr>
              <w:fldChar w:fldCharType="separate"/>
            </w:r>
            <w:r>
              <w:rPr>
                <w:noProof/>
                <w:webHidden/>
              </w:rPr>
              <w:t>32</w:t>
            </w:r>
            <w:r>
              <w:rPr>
                <w:noProof/>
                <w:webHidden/>
              </w:rPr>
              <w:fldChar w:fldCharType="end"/>
            </w:r>
          </w:hyperlink>
        </w:p>
        <w:p w14:paraId="2A4CC044" w14:textId="41EB9BB7" w:rsidR="00CF79CC" w:rsidRDefault="00CF79CC">
          <w:pPr>
            <w:pStyle w:val="Sommario3"/>
            <w:tabs>
              <w:tab w:val="left" w:pos="1440"/>
              <w:tab w:val="right" w:leader="dot" w:pos="9350"/>
            </w:tabs>
            <w:rPr>
              <w:rFonts w:eastAsiaTheme="minorEastAsia"/>
              <w:noProof/>
              <w:lang w:val="it-IT" w:eastAsia="it-IT"/>
            </w:rPr>
          </w:pPr>
          <w:hyperlink w:anchor="_Toc243996694" w:history="1">
            <w:r w:rsidRPr="00330058">
              <w:rPr>
                <w:rStyle w:val="Collegamentoipertestuale"/>
                <w:noProof/>
              </w:rPr>
              <w:t>3.3.3</w:t>
            </w:r>
            <w:r>
              <w:rPr>
                <w:rFonts w:eastAsiaTheme="minorEastAsia"/>
                <w:noProof/>
                <w:lang w:val="it-IT" w:eastAsia="it-IT"/>
              </w:rPr>
              <w:tab/>
            </w:r>
            <w:r w:rsidRPr="00330058">
              <w:rPr>
                <w:rStyle w:val="Collegamentoipertestuale"/>
                <w:noProof/>
              </w:rPr>
              <w:t>Che cosa manca oggi per percorrere questi passi</w:t>
            </w:r>
            <w:r>
              <w:rPr>
                <w:noProof/>
                <w:webHidden/>
              </w:rPr>
              <w:tab/>
            </w:r>
            <w:r>
              <w:rPr>
                <w:noProof/>
                <w:webHidden/>
              </w:rPr>
              <w:fldChar w:fldCharType="begin"/>
            </w:r>
            <w:r>
              <w:rPr>
                <w:noProof/>
                <w:webHidden/>
              </w:rPr>
              <w:instrText xml:space="preserve"> PAGEREF _Toc243996694 \h </w:instrText>
            </w:r>
            <w:r>
              <w:rPr>
                <w:noProof/>
                <w:webHidden/>
              </w:rPr>
            </w:r>
            <w:r>
              <w:rPr>
                <w:noProof/>
                <w:webHidden/>
              </w:rPr>
              <w:fldChar w:fldCharType="separate"/>
            </w:r>
            <w:r>
              <w:rPr>
                <w:noProof/>
                <w:webHidden/>
              </w:rPr>
              <w:t>34</w:t>
            </w:r>
            <w:r>
              <w:rPr>
                <w:noProof/>
                <w:webHidden/>
              </w:rPr>
              <w:fldChar w:fldCharType="end"/>
            </w:r>
          </w:hyperlink>
        </w:p>
        <w:p w14:paraId="5D78BCFB" w14:textId="4A87881A" w:rsidR="00CF79CC" w:rsidRDefault="00CF79CC">
          <w:pPr>
            <w:pStyle w:val="Sommario2"/>
            <w:tabs>
              <w:tab w:val="left" w:pos="960"/>
              <w:tab w:val="right" w:leader="dot" w:pos="9350"/>
            </w:tabs>
            <w:rPr>
              <w:rFonts w:eastAsiaTheme="minorEastAsia"/>
              <w:noProof/>
              <w:lang w:val="it-IT" w:eastAsia="it-IT"/>
            </w:rPr>
          </w:pPr>
          <w:hyperlink w:anchor="_Toc243996695" w:history="1">
            <w:r w:rsidRPr="00330058">
              <w:rPr>
                <w:rStyle w:val="Collegamentoipertestuale"/>
                <w:noProof/>
                <w:lang w:val="it-IT"/>
              </w:rPr>
              <w:t>3.4</w:t>
            </w:r>
            <w:r>
              <w:rPr>
                <w:rFonts w:eastAsiaTheme="minorEastAsia"/>
                <w:noProof/>
                <w:lang w:val="it-IT" w:eastAsia="it-IT"/>
              </w:rPr>
              <w:tab/>
            </w:r>
            <w:r w:rsidRPr="00330058">
              <w:rPr>
                <w:rStyle w:val="Collegamentoipertestuale"/>
                <w:noProof/>
                <w:lang w:val="it-IT"/>
              </w:rPr>
              <w:t>Le due modalità di autenticazione</w:t>
            </w:r>
            <w:r>
              <w:rPr>
                <w:noProof/>
                <w:webHidden/>
              </w:rPr>
              <w:tab/>
            </w:r>
            <w:r>
              <w:rPr>
                <w:noProof/>
                <w:webHidden/>
              </w:rPr>
              <w:fldChar w:fldCharType="begin"/>
            </w:r>
            <w:r>
              <w:rPr>
                <w:noProof/>
                <w:webHidden/>
              </w:rPr>
              <w:instrText xml:space="preserve"> PAGEREF _Toc243996695 \h </w:instrText>
            </w:r>
            <w:r>
              <w:rPr>
                <w:noProof/>
                <w:webHidden/>
              </w:rPr>
            </w:r>
            <w:r>
              <w:rPr>
                <w:noProof/>
                <w:webHidden/>
              </w:rPr>
              <w:fldChar w:fldCharType="separate"/>
            </w:r>
            <w:r>
              <w:rPr>
                <w:noProof/>
                <w:webHidden/>
              </w:rPr>
              <w:t>34</w:t>
            </w:r>
            <w:r>
              <w:rPr>
                <w:noProof/>
                <w:webHidden/>
              </w:rPr>
              <w:fldChar w:fldCharType="end"/>
            </w:r>
          </w:hyperlink>
        </w:p>
        <w:p w14:paraId="7BF6BF93" w14:textId="765F03F3" w:rsidR="00CF79CC" w:rsidRDefault="00CF79CC">
          <w:pPr>
            <w:pStyle w:val="Sommario2"/>
            <w:tabs>
              <w:tab w:val="left" w:pos="960"/>
              <w:tab w:val="right" w:leader="dot" w:pos="9350"/>
            </w:tabs>
            <w:rPr>
              <w:rFonts w:eastAsiaTheme="minorEastAsia"/>
              <w:noProof/>
              <w:lang w:val="it-IT" w:eastAsia="it-IT"/>
            </w:rPr>
          </w:pPr>
          <w:hyperlink w:anchor="_Toc243996696" w:history="1">
            <w:r w:rsidRPr="00330058">
              <w:rPr>
                <w:rStyle w:val="Collegamentoipertestuale"/>
                <w:noProof/>
                <w:lang w:val="it-IT"/>
              </w:rPr>
              <w:t>3.5</w:t>
            </w:r>
            <w:r>
              <w:rPr>
                <w:rFonts w:eastAsiaTheme="minorEastAsia"/>
                <w:noProof/>
                <w:lang w:val="it-IT" w:eastAsia="it-IT"/>
              </w:rPr>
              <w:tab/>
            </w:r>
            <w:r w:rsidRPr="00330058">
              <w:rPr>
                <w:rStyle w:val="Collegamentoipertestuale"/>
                <w:noProof/>
                <w:lang w:val="it-IT"/>
              </w:rPr>
              <w:t>La sessione OTP</w:t>
            </w:r>
            <w:r>
              <w:rPr>
                <w:noProof/>
                <w:webHidden/>
              </w:rPr>
              <w:tab/>
            </w:r>
            <w:r>
              <w:rPr>
                <w:noProof/>
                <w:webHidden/>
              </w:rPr>
              <w:fldChar w:fldCharType="begin"/>
            </w:r>
            <w:r>
              <w:rPr>
                <w:noProof/>
                <w:webHidden/>
              </w:rPr>
              <w:instrText xml:space="preserve"> PAGEREF _Toc243996696 \h </w:instrText>
            </w:r>
            <w:r>
              <w:rPr>
                <w:noProof/>
                <w:webHidden/>
              </w:rPr>
            </w:r>
            <w:r>
              <w:rPr>
                <w:noProof/>
                <w:webHidden/>
              </w:rPr>
              <w:fldChar w:fldCharType="separate"/>
            </w:r>
            <w:r>
              <w:rPr>
                <w:noProof/>
                <w:webHidden/>
              </w:rPr>
              <w:t>35</w:t>
            </w:r>
            <w:r>
              <w:rPr>
                <w:noProof/>
                <w:webHidden/>
              </w:rPr>
              <w:fldChar w:fldCharType="end"/>
            </w:r>
          </w:hyperlink>
        </w:p>
        <w:p w14:paraId="442054CD" w14:textId="2403E46A" w:rsidR="00CF79CC" w:rsidRDefault="00CF79CC">
          <w:pPr>
            <w:pStyle w:val="Sommario2"/>
            <w:tabs>
              <w:tab w:val="left" w:pos="960"/>
              <w:tab w:val="right" w:leader="dot" w:pos="9350"/>
            </w:tabs>
            <w:rPr>
              <w:rFonts w:eastAsiaTheme="minorEastAsia"/>
              <w:noProof/>
              <w:lang w:val="it-IT" w:eastAsia="it-IT"/>
            </w:rPr>
          </w:pPr>
          <w:hyperlink w:anchor="_Toc243996697" w:history="1">
            <w:r w:rsidRPr="00330058">
              <w:rPr>
                <w:rStyle w:val="Collegamentoipertestuale"/>
                <w:noProof/>
                <w:lang w:val="it-IT"/>
              </w:rPr>
              <w:t>3.6</w:t>
            </w:r>
            <w:r>
              <w:rPr>
                <w:rFonts w:eastAsiaTheme="minorEastAsia"/>
                <w:noProof/>
                <w:lang w:val="it-IT" w:eastAsia="it-IT"/>
              </w:rPr>
              <w:tab/>
            </w:r>
            <w:r w:rsidRPr="00330058">
              <w:rPr>
                <w:rStyle w:val="Collegamentoipertestuale"/>
                <w:noProof/>
                <w:lang w:val="it-IT"/>
              </w:rPr>
              <w:t>Il pattern di certificazione per i comuni grandi</w:t>
            </w:r>
            <w:r>
              <w:rPr>
                <w:noProof/>
                <w:webHidden/>
              </w:rPr>
              <w:tab/>
            </w:r>
            <w:r>
              <w:rPr>
                <w:noProof/>
                <w:webHidden/>
              </w:rPr>
              <w:fldChar w:fldCharType="begin"/>
            </w:r>
            <w:r>
              <w:rPr>
                <w:noProof/>
                <w:webHidden/>
              </w:rPr>
              <w:instrText xml:space="preserve"> PAGEREF _Toc243996697 \h </w:instrText>
            </w:r>
            <w:r>
              <w:rPr>
                <w:noProof/>
                <w:webHidden/>
              </w:rPr>
            </w:r>
            <w:r>
              <w:rPr>
                <w:noProof/>
                <w:webHidden/>
              </w:rPr>
              <w:fldChar w:fldCharType="separate"/>
            </w:r>
            <w:r>
              <w:rPr>
                <w:noProof/>
                <w:webHidden/>
              </w:rPr>
              <w:t>35</w:t>
            </w:r>
            <w:r>
              <w:rPr>
                <w:noProof/>
                <w:webHidden/>
              </w:rPr>
              <w:fldChar w:fldCharType="end"/>
            </w:r>
          </w:hyperlink>
        </w:p>
        <w:p w14:paraId="2762139E" w14:textId="7AA959F1" w:rsidR="00CF79CC" w:rsidRDefault="00CF79CC">
          <w:pPr>
            <w:pStyle w:val="Sommario2"/>
            <w:tabs>
              <w:tab w:val="left" w:pos="960"/>
              <w:tab w:val="right" w:leader="dot" w:pos="9350"/>
            </w:tabs>
            <w:rPr>
              <w:rFonts w:eastAsiaTheme="minorEastAsia"/>
              <w:noProof/>
              <w:lang w:val="it-IT" w:eastAsia="it-IT"/>
            </w:rPr>
          </w:pPr>
          <w:hyperlink w:anchor="_Toc243996698" w:history="1">
            <w:r w:rsidRPr="00330058">
              <w:rPr>
                <w:rStyle w:val="Collegamentoipertestuale"/>
                <w:noProof/>
                <w:lang w:val="it-IT"/>
              </w:rPr>
              <w:t>3.7</w:t>
            </w:r>
            <w:r>
              <w:rPr>
                <w:rFonts w:eastAsiaTheme="minorEastAsia"/>
                <w:noProof/>
                <w:lang w:val="it-IT" w:eastAsia="it-IT"/>
              </w:rPr>
              <w:tab/>
            </w:r>
            <w:r w:rsidRPr="00330058">
              <w:rPr>
                <w:rStyle w:val="Collegamentoipertestuale"/>
                <w:noProof/>
                <w:lang w:val="it-IT"/>
              </w:rPr>
              <w:t>Indisponibilità e rientro degli atti formati fuori percorso</w:t>
            </w:r>
            <w:r>
              <w:rPr>
                <w:noProof/>
                <w:webHidden/>
              </w:rPr>
              <w:tab/>
            </w:r>
            <w:r>
              <w:rPr>
                <w:noProof/>
                <w:webHidden/>
              </w:rPr>
              <w:fldChar w:fldCharType="begin"/>
            </w:r>
            <w:r>
              <w:rPr>
                <w:noProof/>
                <w:webHidden/>
              </w:rPr>
              <w:instrText xml:space="preserve"> PAGEREF _Toc243996698 \h </w:instrText>
            </w:r>
            <w:r>
              <w:rPr>
                <w:noProof/>
                <w:webHidden/>
              </w:rPr>
            </w:r>
            <w:r>
              <w:rPr>
                <w:noProof/>
                <w:webHidden/>
              </w:rPr>
              <w:fldChar w:fldCharType="separate"/>
            </w:r>
            <w:r>
              <w:rPr>
                <w:noProof/>
                <w:webHidden/>
              </w:rPr>
              <w:t>35</w:t>
            </w:r>
            <w:r>
              <w:rPr>
                <w:noProof/>
                <w:webHidden/>
              </w:rPr>
              <w:fldChar w:fldCharType="end"/>
            </w:r>
          </w:hyperlink>
        </w:p>
        <w:p w14:paraId="78975163" w14:textId="00ADE24D" w:rsidR="00CF79CC" w:rsidRDefault="00CF79CC">
          <w:pPr>
            <w:pStyle w:val="Sommario1"/>
            <w:rPr>
              <w:rFonts w:eastAsiaTheme="minorEastAsia"/>
              <w:noProof/>
              <w:lang w:val="it-IT" w:eastAsia="it-IT"/>
            </w:rPr>
          </w:pPr>
          <w:hyperlink w:anchor="_Toc243996699" w:history="1">
            <w:r w:rsidRPr="00330058">
              <w:rPr>
                <w:rStyle w:val="Collegamentoipertestuale"/>
                <w:noProof/>
                <w:lang w:val="it-IT"/>
              </w:rPr>
              <w:t>4</w:t>
            </w:r>
            <w:r>
              <w:rPr>
                <w:rFonts w:eastAsiaTheme="minorEastAsia"/>
                <w:noProof/>
                <w:lang w:val="it-IT" w:eastAsia="it-IT"/>
              </w:rPr>
              <w:tab/>
            </w:r>
            <w:r w:rsidRPr="00330058">
              <w:rPr>
                <w:rStyle w:val="Collegamentoipertestuale"/>
                <w:noProof/>
                <w:lang w:val="it-IT"/>
              </w:rPr>
              <w:t>Architettura proposta</w:t>
            </w:r>
            <w:r>
              <w:rPr>
                <w:noProof/>
                <w:webHidden/>
              </w:rPr>
              <w:tab/>
            </w:r>
            <w:r>
              <w:rPr>
                <w:noProof/>
                <w:webHidden/>
              </w:rPr>
              <w:fldChar w:fldCharType="begin"/>
            </w:r>
            <w:r>
              <w:rPr>
                <w:noProof/>
                <w:webHidden/>
              </w:rPr>
              <w:instrText xml:space="preserve"> PAGEREF _Toc243996699 \h </w:instrText>
            </w:r>
            <w:r>
              <w:rPr>
                <w:noProof/>
                <w:webHidden/>
              </w:rPr>
            </w:r>
            <w:r>
              <w:rPr>
                <w:noProof/>
                <w:webHidden/>
              </w:rPr>
              <w:fldChar w:fldCharType="separate"/>
            </w:r>
            <w:r>
              <w:rPr>
                <w:noProof/>
                <w:webHidden/>
              </w:rPr>
              <w:t>37</w:t>
            </w:r>
            <w:r>
              <w:rPr>
                <w:noProof/>
                <w:webHidden/>
              </w:rPr>
              <w:fldChar w:fldCharType="end"/>
            </w:r>
          </w:hyperlink>
        </w:p>
        <w:p w14:paraId="601A3D9F" w14:textId="126907CF" w:rsidR="00CF79CC" w:rsidRDefault="00CF79CC">
          <w:pPr>
            <w:pStyle w:val="Sommario2"/>
            <w:tabs>
              <w:tab w:val="left" w:pos="960"/>
              <w:tab w:val="right" w:leader="dot" w:pos="9350"/>
            </w:tabs>
            <w:rPr>
              <w:rFonts w:eastAsiaTheme="minorEastAsia"/>
              <w:noProof/>
              <w:lang w:val="it-IT" w:eastAsia="it-IT"/>
            </w:rPr>
          </w:pPr>
          <w:hyperlink w:anchor="_Toc243996700" w:history="1">
            <w:r w:rsidRPr="00330058">
              <w:rPr>
                <w:rStyle w:val="Collegamentoipertestuale"/>
                <w:noProof/>
                <w:lang w:val="it-IT"/>
              </w:rPr>
              <w:t>4.1</w:t>
            </w:r>
            <w:r>
              <w:rPr>
                <w:rFonts w:eastAsiaTheme="minorEastAsia"/>
                <w:noProof/>
                <w:lang w:val="it-IT" w:eastAsia="it-IT"/>
              </w:rPr>
              <w:tab/>
            </w:r>
            <w:r w:rsidRPr="00330058">
              <w:rPr>
                <w:rStyle w:val="Collegamentoipertestuale"/>
                <w:noProof/>
                <w:lang w:val="it-IT"/>
              </w:rPr>
              <w:t>Visione d’insieme</w:t>
            </w:r>
            <w:r>
              <w:rPr>
                <w:noProof/>
                <w:webHidden/>
              </w:rPr>
              <w:tab/>
            </w:r>
            <w:r>
              <w:rPr>
                <w:noProof/>
                <w:webHidden/>
              </w:rPr>
              <w:fldChar w:fldCharType="begin"/>
            </w:r>
            <w:r>
              <w:rPr>
                <w:noProof/>
                <w:webHidden/>
              </w:rPr>
              <w:instrText xml:space="preserve"> PAGEREF _Toc243996700 \h </w:instrText>
            </w:r>
            <w:r>
              <w:rPr>
                <w:noProof/>
                <w:webHidden/>
              </w:rPr>
            </w:r>
            <w:r>
              <w:rPr>
                <w:noProof/>
                <w:webHidden/>
              </w:rPr>
              <w:fldChar w:fldCharType="separate"/>
            </w:r>
            <w:r>
              <w:rPr>
                <w:noProof/>
                <w:webHidden/>
              </w:rPr>
              <w:t>37</w:t>
            </w:r>
            <w:r>
              <w:rPr>
                <w:noProof/>
                <w:webHidden/>
              </w:rPr>
              <w:fldChar w:fldCharType="end"/>
            </w:r>
          </w:hyperlink>
        </w:p>
        <w:p w14:paraId="69BAE3F0" w14:textId="2D8B9603" w:rsidR="00CF79CC" w:rsidRDefault="00CF79CC">
          <w:pPr>
            <w:pStyle w:val="Sommario2"/>
            <w:tabs>
              <w:tab w:val="left" w:pos="960"/>
              <w:tab w:val="right" w:leader="dot" w:pos="9350"/>
            </w:tabs>
            <w:rPr>
              <w:rFonts w:eastAsiaTheme="minorEastAsia"/>
              <w:noProof/>
              <w:lang w:val="it-IT" w:eastAsia="it-IT"/>
            </w:rPr>
          </w:pPr>
          <w:hyperlink w:anchor="_Toc243996701" w:history="1">
            <w:r w:rsidRPr="00330058">
              <w:rPr>
                <w:rStyle w:val="Collegamentoipertestuale"/>
                <w:noProof/>
                <w:lang w:val="it-IT"/>
              </w:rPr>
              <w:t>4.2</w:t>
            </w:r>
            <w:r>
              <w:rPr>
                <w:rFonts w:eastAsiaTheme="minorEastAsia"/>
                <w:noProof/>
                <w:lang w:val="it-IT" w:eastAsia="it-IT"/>
              </w:rPr>
              <w:tab/>
            </w:r>
            <w:r w:rsidRPr="00330058">
              <w:rPr>
                <w:rStyle w:val="Collegamentoipertestuale"/>
                <w:noProof/>
                <w:lang w:val="it-IT"/>
              </w:rPr>
              <w:t>Flusso funzionale del progetto (basato su creazione atto di morte)</w:t>
            </w:r>
            <w:r>
              <w:rPr>
                <w:noProof/>
                <w:webHidden/>
              </w:rPr>
              <w:tab/>
            </w:r>
            <w:r>
              <w:rPr>
                <w:noProof/>
                <w:webHidden/>
              </w:rPr>
              <w:fldChar w:fldCharType="begin"/>
            </w:r>
            <w:r>
              <w:rPr>
                <w:noProof/>
                <w:webHidden/>
              </w:rPr>
              <w:instrText xml:space="preserve"> PAGEREF _Toc243996701 \h </w:instrText>
            </w:r>
            <w:r>
              <w:rPr>
                <w:noProof/>
                <w:webHidden/>
              </w:rPr>
            </w:r>
            <w:r>
              <w:rPr>
                <w:noProof/>
                <w:webHidden/>
              </w:rPr>
              <w:fldChar w:fldCharType="separate"/>
            </w:r>
            <w:r>
              <w:rPr>
                <w:noProof/>
                <w:webHidden/>
              </w:rPr>
              <w:t>37</w:t>
            </w:r>
            <w:r>
              <w:rPr>
                <w:noProof/>
                <w:webHidden/>
              </w:rPr>
              <w:fldChar w:fldCharType="end"/>
            </w:r>
          </w:hyperlink>
        </w:p>
        <w:p w14:paraId="41C74C99" w14:textId="1DF53410" w:rsidR="00CF79CC" w:rsidRDefault="00CF79CC">
          <w:pPr>
            <w:pStyle w:val="Sommario2"/>
            <w:tabs>
              <w:tab w:val="left" w:pos="960"/>
              <w:tab w:val="right" w:leader="dot" w:pos="9350"/>
            </w:tabs>
            <w:rPr>
              <w:rFonts w:eastAsiaTheme="minorEastAsia"/>
              <w:noProof/>
              <w:lang w:val="it-IT" w:eastAsia="it-IT"/>
            </w:rPr>
          </w:pPr>
          <w:hyperlink w:anchor="_Toc243996702" w:history="1">
            <w:r w:rsidRPr="00330058">
              <w:rPr>
                <w:rStyle w:val="Collegamentoipertestuale"/>
                <w:noProof/>
                <w:lang w:val="it-IT"/>
              </w:rPr>
              <w:t>4.3</w:t>
            </w:r>
            <w:r>
              <w:rPr>
                <w:rFonts w:eastAsiaTheme="minorEastAsia"/>
                <w:noProof/>
                <w:lang w:val="it-IT" w:eastAsia="it-IT"/>
              </w:rPr>
              <w:tab/>
            </w:r>
            <w:r w:rsidRPr="00330058">
              <w:rPr>
                <w:rStyle w:val="Collegamentoipertestuale"/>
                <w:noProof/>
                <w:lang w:val="it-IT"/>
              </w:rPr>
              <w:t>Componenti</w:t>
            </w:r>
            <w:r>
              <w:rPr>
                <w:noProof/>
                <w:webHidden/>
              </w:rPr>
              <w:tab/>
            </w:r>
            <w:r>
              <w:rPr>
                <w:noProof/>
                <w:webHidden/>
              </w:rPr>
              <w:fldChar w:fldCharType="begin"/>
            </w:r>
            <w:r>
              <w:rPr>
                <w:noProof/>
                <w:webHidden/>
              </w:rPr>
              <w:instrText xml:space="preserve"> PAGEREF _Toc243996702 \h </w:instrText>
            </w:r>
            <w:r>
              <w:rPr>
                <w:noProof/>
                <w:webHidden/>
              </w:rPr>
            </w:r>
            <w:r>
              <w:rPr>
                <w:noProof/>
                <w:webHidden/>
              </w:rPr>
              <w:fldChar w:fldCharType="separate"/>
            </w:r>
            <w:r>
              <w:rPr>
                <w:noProof/>
                <w:webHidden/>
              </w:rPr>
              <w:t>38</w:t>
            </w:r>
            <w:r>
              <w:rPr>
                <w:noProof/>
                <w:webHidden/>
              </w:rPr>
              <w:fldChar w:fldCharType="end"/>
            </w:r>
          </w:hyperlink>
        </w:p>
        <w:p w14:paraId="15D25E54" w14:textId="0AB47DB3" w:rsidR="00CF79CC" w:rsidRDefault="00CF79CC">
          <w:pPr>
            <w:pStyle w:val="Sommario1"/>
            <w:rPr>
              <w:rFonts w:eastAsiaTheme="minorEastAsia"/>
              <w:noProof/>
              <w:lang w:val="it-IT" w:eastAsia="it-IT"/>
            </w:rPr>
          </w:pPr>
          <w:hyperlink w:anchor="_Toc243996703" w:history="1">
            <w:r w:rsidRPr="00330058">
              <w:rPr>
                <w:rStyle w:val="Collegamentoipertestuale"/>
                <w:noProof/>
                <w:lang w:val="it-IT"/>
              </w:rPr>
              <w:t>5</w:t>
            </w:r>
            <w:r>
              <w:rPr>
                <w:rFonts w:eastAsiaTheme="minorEastAsia"/>
                <w:noProof/>
                <w:lang w:val="it-IT" w:eastAsia="it-IT"/>
              </w:rPr>
              <w:tab/>
            </w:r>
            <w:r w:rsidRPr="00330058">
              <w:rPr>
                <w:rStyle w:val="Collegamentoipertestuale"/>
                <w:noProof/>
                <w:lang w:val="it-IT"/>
              </w:rPr>
              <w:t>Adeguamenti database</w:t>
            </w:r>
            <w:r>
              <w:rPr>
                <w:noProof/>
                <w:webHidden/>
              </w:rPr>
              <w:tab/>
            </w:r>
            <w:r>
              <w:rPr>
                <w:noProof/>
                <w:webHidden/>
              </w:rPr>
              <w:fldChar w:fldCharType="begin"/>
            </w:r>
            <w:r>
              <w:rPr>
                <w:noProof/>
                <w:webHidden/>
              </w:rPr>
              <w:instrText xml:space="preserve"> PAGEREF _Toc243996703 \h </w:instrText>
            </w:r>
            <w:r>
              <w:rPr>
                <w:noProof/>
                <w:webHidden/>
              </w:rPr>
            </w:r>
            <w:r>
              <w:rPr>
                <w:noProof/>
                <w:webHidden/>
              </w:rPr>
              <w:fldChar w:fldCharType="separate"/>
            </w:r>
            <w:r>
              <w:rPr>
                <w:noProof/>
                <w:webHidden/>
              </w:rPr>
              <w:t>40</w:t>
            </w:r>
            <w:r>
              <w:rPr>
                <w:noProof/>
                <w:webHidden/>
              </w:rPr>
              <w:fldChar w:fldCharType="end"/>
            </w:r>
          </w:hyperlink>
        </w:p>
        <w:p w14:paraId="427980B3" w14:textId="40DD9F5B" w:rsidR="00CF79CC" w:rsidRDefault="00CF79CC">
          <w:pPr>
            <w:pStyle w:val="Sommario2"/>
            <w:tabs>
              <w:tab w:val="left" w:pos="960"/>
              <w:tab w:val="right" w:leader="dot" w:pos="9350"/>
            </w:tabs>
            <w:rPr>
              <w:rFonts w:eastAsiaTheme="minorEastAsia"/>
              <w:noProof/>
              <w:lang w:val="it-IT" w:eastAsia="it-IT"/>
            </w:rPr>
          </w:pPr>
          <w:hyperlink w:anchor="_Toc243996704" w:history="1">
            <w:r w:rsidRPr="00330058">
              <w:rPr>
                <w:rStyle w:val="Collegamentoipertestuale"/>
                <w:noProof/>
                <w:lang w:val="it-IT"/>
              </w:rPr>
              <w:t>5.1</w:t>
            </w:r>
            <w:r>
              <w:rPr>
                <w:rFonts w:eastAsiaTheme="minorEastAsia"/>
                <w:noProof/>
                <w:lang w:val="it-IT" w:eastAsia="it-IT"/>
              </w:rPr>
              <w:tab/>
            </w:r>
            <w:r w:rsidRPr="00330058">
              <w:rPr>
                <w:rStyle w:val="Collegamentoipertestuale"/>
                <w:noProof/>
                <w:lang w:val="it-IT"/>
              </w:rPr>
              <w:t>Database</w:t>
            </w:r>
            <w:r>
              <w:rPr>
                <w:noProof/>
                <w:webHidden/>
              </w:rPr>
              <w:tab/>
            </w:r>
            <w:r>
              <w:rPr>
                <w:noProof/>
                <w:webHidden/>
              </w:rPr>
              <w:fldChar w:fldCharType="begin"/>
            </w:r>
            <w:r>
              <w:rPr>
                <w:noProof/>
                <w:webHidden/>
              </w:rPr>
              <w:instrText xml:space="preserve"> PAGEREF _Toc243996704 \h </w:instrText>
            </w:r>
            <w:r>
              <w:rPr>
                <w:noProof/>
                <w:webHidden/>
              </w:rPr>
            </w:r>
            <w:r>
              <w:rPr>
                <w:noProof/>
                <w:webHidden/>
              </w:rPr>
              <w:fldChar w:fldCharType="separate"/>
            </w:r>
            <w:r>
              <w:rPr>
                <w:noProof/>
                <w:webHidden/>
              </w:rPr>
              <w:t>42</w:t>
            </w:r>
            <w:r>
              <w:rPr>
                <w:noProof/>
                <w:webHidden/>
              </w:rPr>
              <w:fldChar w:fldCharType="end"/>
            </w:r>
          </w:hyperlink>
        </w:p>
        <w:p w14:paraId="4A4B381B" w14:textId="0E959800" w:rsidR="00CF79CC" w:rsidRDefault="00CF79CC">
          <w:pPr>
            <w:pStyle w:val="Sommario2"/>
            <w:tabs>
              <w:tab w:val="left" w:pos="960"/>
              <w:tab w:val="right" w:leader="dot" w:pos="9350"/>
            </w:tabs>
            <w:rPr>
              <w:rFonts w:eastAsiaTheme="minorEastAsia"/>
              <w:noProof/>
              <w:lang w:val="it-IT" w:eastAsia="it-IT"/>
            </w:rPr>
          </w:pPr>
          <w:hyperlink w:anchor="_Toc243996705" w:history="1">
            <w:r w:rsidRPr="00330058">
              <w:rPr>
                <w:rStyle w:val="Collegamentoipertestuale"/>
                <w:noProof/>
                <w:lang w:val="it-IT"/>
              </w:rPr>
              <w:t>5.2</w:t>
            </w:r>
            <w:r>
              <w:rPr>
                <w:rFonts w:eastAsiaTheme="minorEastAsia"/>
                <w:noProof/>
                <w:lang w:val="it-IT" w:eastAsia="it-IT"/>
              </w:rPr>
              <w:tab/>
            </w:r>
            <w:r w:rsidRPr="00330058">
              <w:rPr>
                <w:rStyle w:val="Collegamentoipertestuale"/>
                <w:noProof/>
                <w:lang w:val="it-IT"/>
              </w:rPr>
              <w:t>Struttura dettagliata delle tabelle operative</w:t>
            </w:r>
            <w:r>
              <w:rPr>
                <w:noProof/>
                <w:webHidden/>
              </w:rPr>
              <w:tab/>
            </w:r>
            <w:r>
              <w:rPr>
                <w:noProof/>
                <w:webHidden/>
              </w:rPr>
              <w:fldChar w:fldCharType="begin"/>
            </w:r>
            <w:r>
              <w:rPr>
                <w:noProof/>
                <w:webHidden/>
              </w:rPr>
              <w:instrText xml:space="preserve"> PAGEREF _Toc243996705 \h </w:instrText>
            </w:r>
            <w:r>
              <w:rPr>
                <w:noProof/>
                <w:webHidden/>
              </w:rPr>
            </w:r>
            <w:r>
              <w:rPr>
                <w:noProof/>
                <w:webHidden/>
              </w:rPr>
              <w:fldChar w:fldCharType="separate"/>
            </w:r>
            <w:r>
              <w:rPr>
                <w:noProof/>
                <w:webHidden/>
              </w:rPr>
              <w:t>43</w:t>
            </w:r>
            <w:r>
              <w:rPr>
                <w:noProof/>
                <w:webHidden/>
              </w:rPr>
              <w:fldChar w:fldCharType="end"/>
            </w:r>
          </w:hyperlink>
        </w:p>
        <w:p w14:paraId="42B43EEC" w14:textId="1C9EA8A5" w:rsidR="00CF79CC" w:rsidRDefault="00CF79CC">
          <w:pPr>
            <w:pStyle w:val="Sommario3"/>
            <w:tabs>
              <w:tab w:val="left" w:pos="1440"/>
              <w:tab w:val="right" w:leader="dot" w:pos="9350"/>
            </w:tabs>
            <w:rPr>
              <w:rFonts w:eastAsiaTheme="minorEastAsia"/>
              <w:noProof/>
              <w:lang w:val="it-IT" w:eastAsia="it-IT"/>
            </w:rPr>
          </w:pPr>
          <w:hyperlink w:anchor="_Toc243996706" w:history="1">
            <w:r w:rsidRPr="00330058">
              <w:rPr>
                <w:rStyle w:val="Collegamentoipertestuale"/>
                <w:noProof/>
              </w:rPr>
              <w:t>5.2.1</w:t>
            </w:r>
            <w:r>
              <w:rPr>
                <w:rFonts w:eastAsiaTheme="minorEastAsia"/>
                <w:noProof/>
                <w:lang w:val="it-IT" w:eastAsia="it-IT"/>
              </w:rPr>
              <w:tab/>
            </w:r>
            <w:r w:rsidRPr="00330058">
              <w:rPr>
                <w:rStyle w:val="Collegamentoipertestuale"/>
                <w:noProof/>
              </w:rPr>
              <w:t>ANSC_STATO_ATTO — l’atto in ANSC: stato, modello evento e ripresa.</w:t>
            </w:r>
            <w:r>
              <w:rPr>
                <w:noProof/>
                <w:webHidden/>
              </w:rPr>
              <w:tab/>
            </w:r>
            <w:r>
              <w:rPr>
                <w:noProof/>
                <w:webHidden/>
              </w:rPr>
              <w:fldChar w:fldCharType="begin"/>
            </w:r>
            <w:r>
              <w:rPr>
                <w:noProof/>
                <w:webHidden/>
              </w:rPr>
              <w:instrText xml:space="preserve"> PAGEREF _Toc243996706 \h </w:instrText>
            </w:r>
            <w:r>
              <w:rPr>
                <w:noProof/>
                <w:webHidden/>
              </w:rPr>
            </w:r>
            <w:r>
              <w:rPr>
                <w:noProof/>
                <w:webHidden/>
              </w:rPr>
              <w:fldChar w:fldCharType="separate"/>
            </w:r>
            <w:r>
              <w:rPr>
                <w:noProof/>
                <w:webHidden/>
              </w:rPr>
              <w:t>44</w:t>
            </w:r>
            <w:r>
              <w:rPr>
                <w:noProof/>
                <w:webHidden/>
              </w:rPr>
              <w:fldChar w:fldCharType="end"/>
            </w:r>
          </w:hyperlink>
        </w:p>
        <w:p w14:paraId="17DEB8C8" w14:textId="78693C72" w:rsidR="00CF79CC" w:rsidRDefault="00CF79CC">
          <w:pPr>
            <w:pStyle w:val="Sommario3"/>
            <w:tabs>
              <w:tab w:val="left" w:pos="1440"/>
              <w:tab w:val="right" w:leader="dot" w:pos="9350"/>
            </w:tabs>
            <w:rPr>
              <w:rFonts w:eastAsiaTheme="minorEastAsia"/>
              <w:noProof/>
              <w:lang w:val="it-IT" w:eastAsia="it-IT"/>
            </w:rPr>
          </w:pPr>
          <w:hyperlink w:anchor="_Toc243996707" w:history="1">
            <w:r w:rsidRPr="00330058">
              <w:rPr>
                <w:rStyle w:val="Collegamentoipertestuale"/>
                <w:noProof/>
              </w:rPr>
              <w:t>5.2.2</w:t>
            </w:r>
            <w:r>
              <w:rPr>
                <w:rFonts w:eastAsiaTheme="minorEastAsia"/>
                <w:noProof/>
                <w:lang w:val="it-IT" w:eastAsia="it-IT"/>
              </w:rPr>
              <w:tab/>
            </w:r>
            <w:r w:rsidRPr="00330058">
              <w:rPr>
                <w:rStyle w:val="Collegamentoipertestuale"/>
                <w:noProof/>
              </w:rPr>
              <w:t>ANSC_LOG_AUDIT — traccia delle chiamate.</w:t>
            </w:r>
            <w:r>
              <w:rPr>
                <w:noProof/>
                <w:webHidden/>
              </w:rPr>
              <w:tab/>
            </w:r>
            <w:r>
              <w:rPr>
                <w:noProof/>
                <w:webHidden/>
              </w:rPr>
              <w:fldChar w:fldCharType="begin"/>
            </w:r>
            <w:r>
              <w:rPr>
                <w:noProof/>
                <w:webHidden/>
              </w:rPr>
              <w:instrText xml:space="preserve"> PAGEREF _Toc243996707 \h </w:instrText>
            </w:r>
            <w:r>
              <w:rPr>
                <w:noProof/>
                <w:webHidden/>
              </w:rPr>
            </w:r>
            <w:r>
              <w:rPr>
                <w:noProof/>
                <w:webHidden/>
              </w:rPr>
              <w:fldChar w:fldCharType="separate"/>
            </w:r>
            <w:r>
              <w:rPr>
                <w:noProof/>
                <w:webHidden/>
              </w:rPr>
              <w:t>48</w:t>
            </w:r>
            <w:r>
              <w:rPr>
                <w:noProof/>
                <w:webHidden/>
              </w:rPr>
              <w:fldChar w:fldCharType="end"/>
            </w:r>
          </w:hyperlink>
        </w:p>
        <w:p w14:paraId="56638A5A" w14:textId="6A9DED45" w:rsidR="00CF79CC" w:rsidRDefault="00CF79CC">
          <w:pPr>
            <w:pStyle w:val="Sommario3"/>
            <w:tabs>
              <w:tab w:val="left" w:pos="1440"/>
              <w:tab w:val="right" w:leader="dot" w:pos="9350"/>
            </w:tabs>
            <w:rPr>
              <w:rFonts w:eastAsiaTheme="minorEastAsia"/>
              <w:noProof/>
              <w:lang w:val="it-IT" w:eastAsia="it-IT"/>
            </w:rPr>
          </w:pPr>
          <w:hyperlink w:anchor="_Toc243996708" w:history="1">
            <w:r w:rsidRPr="00330058">
              <w:rPr>
                <w:rStyle w:val="Collegamentoipertestuale"/>
                <w:noProof/>
              </w:rPr>
              <w:t>5.2.3</w:t>
            </w:r>
            <w:r>
              <w:rPr>
                <w:rFonts w:eastAsiaTheme="minorEastAsia"/>
                <w:noProof/>
                <w:lang w:val="it-IT" w:eastAsia="it-IT"/>
              </w:rPr>
              <w:tab/>
            </w:r>
            <w:r w:rsidRPr="00330058">
              <w:rPr>
                <w:rStyle w:val="Collegamentoipertestuale"/>
                <w:noProof/>
              </w:rPr>
              <w:t>ALLEGATO — i documenti allegati all’atto.</w:t>
            </w:r>
            <w:r>
              <w:rPr>
                <w:noProof/>
                <w:webHidden/>
              </w:rPr>
              <w:tab/>
            </w:r>
            <w:r>
              <w:rPr>
                <w:noProof/>
                <w:webHidden/>
              </w:rPr>
              <w:fldChar w:fldCharType="begin"/>
            </w:r>
            <w:r>
              <w:rPr>
                <w:noProof/>
                <w:webHidden/>
              </w:rPr>
              <w:instrText xml:space="preserve"> PAGEREF _Toc243996708 \h </w:instrText>
            </w:r>
            <w:r>
              <w:rPr>
                <w:noProof/>
                <w:webHidden/>
              </w:rPr>
            </w:r>
            <w:r>
              <w:rPr>
                <w:noProof/>
                <w:webHidden/>
              </w:rPr>
              <w:fldChar w:fldCharType="separate"/>
            </w:r>
            <w:r>
              <w:rPr>
                <w:noProof/>
                <w:webHidden/>
              </w:rPr>
              <w:t>49</w:t>
            </w:r>
            <w:r>
              <w:rPr>
                <w:noProof/>
                <w:webHidden/>
              </w:rPr>
              <w:fldChar w:fldCharType="end"/>
            </w:r>
          </w:hyperlink>
        </w:p>
        <w:p w14:paraId="43BF734A" w14:textId="064C4898" w:rsidR="00CF79CC" w:rsidRDefault="00CF79CC">
          <w:pPr>
            <w:pStyle w:val="Sommario3"/>
            <w:tabs>
              <w:tab w:val="left" w:pos="1440"/>
              <w:tab w:val="right" w:leader="dot" w:pos="9350"/>
            </w:tabs>
            <w:rPr>
              <w:rFonts w:eastAsiaTheme="minorEastAsia"/>
              <w:noProof/>
              <w:lang w:val="it-IT" w:eastAsia="it-IT"/>
            </w:rPr>
          </w:pPr>
          <w:hyperlink w:anchor="_Toc243996709" w:history="1">
            <w:r w:rsidRPr="00330058">
              <w:rPr>
                <w:rStyle w:val="Collegamentoipertestuale"/>
                <w:noProof/>
              </w:rPr>
              <w:t>5.2.4</w:t>
            </w:r>
            <w:r>
              <w:rPr>
                <w:rFonts w:eastAsiaTheme="minorEastAsia"/>
                <w:noProof/>
                <w:lang w:val="it-IT" w:eastAsia="it-IT"/>
              </w:rPr>
              <w:tab/>
            </w:r>
            <w:r w:rsidRPr="00330058">
              <w:rPr>
                <w:rStyle w:val="Collegamentoipertestuale"/>
                <w:noProof/>
              </w:rPr>
              <w:t>ANSC_SOGGETTO_IDENTIFICATIVI — i codici del soggetto ottenuti da R005.</w:t>
            </w:r>
            <w:r>
              <w:rPr>
                <w:noProof/>
                <w:webHidden/>
              </w:rPr>
              <w:tab/>
            </w:r>
            <w:r>
              <w:rPr>
                <w:noProof/>
                <w:webHidden/>
              </w:rPr>
              <w:fldChar w:fldCharType="begin"/>
            </w:r>
            <w:r>
              <w:rPr>
                <w:noProof/>
                <w:webHidden/>
              </w:rPr>
              <w:instrText xml:space="preserve"> PAGEREF _Toc243996709 \h </w:instrText>
            </w:r>
            <w:r>
              <w:rPr>
                <w:noProof/>
                <w:webHidden/>
              </w:rPr>
            </w:r>
            <w:r>
              <w:rPr>
                <w:noProof/>
                <w:webHidden/>
              </w:rPr>
              <w:fldChar w:fldCharType="separate"/>
            </w:r>
            <w:r>
              <w:rPr>
                <w:noProof/>
                <w:webHidden/>
              </w:rPr>
              <w:t>51</w:t>
            </w:r>
            <w:r>
              <w:rPr>
                <w:noProof/>
                <w:webHidden/>
              </w:rPr>
              <w:fldChar w:fldCharType="end"/>
            </w:r>
          </w:hyperlink>
        </w:p>
        <w:p w14:paraId="22B6BA7F" w14:textId="34AC69ED" w:rsidR="00CF79CC" w:rsidRDefault="00CF79CC">
          <w:pPr>
            <w:pStyle w:val="Sommario2"/>
            <w:tabs>
              <w:tab w:val="left" w:pos="960"/>
              <w:tab w:val="right" w:leader="dot" w:pos="9350"/>
            </w:tabs>
            <w:rPr>
              <w:rFonts w:eastAsiaTheme="minorEastAsia"/>
              <w:noProof/>
              <w:lang w:val="it-IT" w:eastAsia="it-IT"/>
            </w:rPr>
          </w:pPr>
          <w:hyperlink w:anchor="_Toc243996710" w:history="1">
            <w:r w:rsidRPr="00330058">
              <w:rPr>
                <w:rStyle w:val="Collegamentoipertestuale"/>
                <w:noProof/>
                <w:lang w:val="it-IT"/>
              </w:rPr>
              <w:t>5.3</w:t>
            </w:r>
            <w:r>
              <w:rPr>
                <w:rFonts w:eastAsiaTheme="minorEastAsia"/>
                <w:noProof/>
                <w:lang w:val="it-IT" w:eastAsia="it-IT"/>
              </w:rPr>
              <w:tab/>
            </w:r>
            <w:r w:rsidRPr="00330058">
              <w:rPr>
                <w:rStyle w:val="Collegamentoipertestuale"/>
                <w:noProof/>
                <w:lang w:val="it-IT"/>
              </w:rPr>
              <w:t>Struttura dettagliata delle tabelle di configurazione</w:t>
            </w:r>
            <w:r>
              <w:rPr>
                <w:noProof/>
                <w:webHidden/>
              </w:rPr>
              <w:tab/>
            </w:r>
            <w:r>
              <w:rPr>
                <w:noProof/>
                <w:webHidden/>
              </w:rPr>
              <w:fldChar w:fldCharType="begin"/>
            </w:r>
            <w:r>
              <w:rPr>
                <w:noProof/>
                <w:webHidden/>
              </w:rPr>
              <w:instrText xml:space="preserve"> PAGEREF _Toc243996710 \h </w:instrText>
            </w:r>
            <w:r>
              <w:rPr>
                <w:noProof/>
                <w:webHidden/>
              </w:rPr>
            </w:r>
            <w:r>
              <w:rPr>
                <w:noProof/>
                <w:webHidden/>
              </w:rPr>
              <w:fldChar w:fldCharType="separate"/>
            </w:r>
            <w:r>
              <w:rPr>
                <w:noProof/>
                <w:webHidden/>
              </w:rPr>
              <w:t>52</w:t>
            </w:r>
            <w:r>
              <w:rPr>
                <w:noProof/>
                <w:webHidden/>
              </w:rPr>
              <w:fldChar w:fldCharType="end"/>
            </w:r>
          </w:hyperlink>
        </w:p>
        <w:p w14:paraId="571D6118" w14:textId="2323DD81" w:rsidR="00CF79CC" w:rsidRDefault="00CF79CC">
          <w:pPr>
            <w:pStyle w:val="Sommario3"/>
            <w:tabs>
              <w:tab w:val="left" w:pos="1440"/>
              <w:tab w:val="right" w:leader="dot" w:pos="9350"/>
            </w:tabs>
            <w:rPr>
              <w:rFonts w:eastAsiaTheme="minorEastAsia"/>
              <w:noProof/>
              <w:lang w:val="it-IT" w:eastAsia="it-IT"/>
            </w:rPr>
          </w:pPr>
          <w:hyperlink w:anchor="_Toc243996711" w:history="1">
            <w:r w:rsidRPr="00330058">
              <w:rPr>
                <w:rStyle w:val="Collegamentoipertestuale"/>
                <w:noProof/>
              </w:rPr>
              <w:t>5.3.1</w:t>
            </w:r>
            <w:r>
              <w:rPr>
                <w:rFonts w:eastAsiaTheme="minorEastAsia"/>
                <w:noProof/>
                <w:lang w:val="it-IT" w:eastAsia="it-IT"/>
              </w:rPr>
              <w:tab/>
            </w:r>
            <w:r w:rsidRPr="00330058">
              <w:rPr>
                <w:rStyle w:val="Collegamentoipertestuale"/>
                <w:noProof/>
              </w:rPr>
              <w:t>Il catalogo delle logiche</w:t>
            </w:r>
            <w:r>
              <w:rPr>
                <w:noProof/>
                <w:webHidden/>
              </w:rPr>
              <w:tab/>
            </w:r>
            <w:r>
              <w:rPr>
                <w:noProof/>
                <w:webHidden/>
              </w:rPr>
              <w:fldChar w:fldCharType="begin"/>
            </w:r>
            <w:r>
              <w:rPr>
                <w:noProof/>
                <w:webHidden/>
              </w:rPr>
              <w:instrText xml:space="preserve"> PAGEREF _Toc243996711 \h </w:instrText>
            </w:r>
            <w:r>
              <w:rPr>
                <w:noProof/>
                <w:webHidden/>
              </w:rPr>
            </w:r>
            <w:r>
              <w:rPr>
                <w:noProof/>
                <w:webHidden/>
              </w:rPr>
              <w:fldChar w:fldCharType="separate"/>
            </w:r>
            <w:r>
              <w:rPr>
                <w:noProof/>
                <w:webHidden/>
              </w:rPr>
              <w:t>52</w:t>
            </w:r>
            <w:r>
              <w:rPr>
                <w:noProof/>
                <w:webHidden/>
              </w:rPr>
              <w:fldChar w:fldCharType="end"/>
            </w:r>
          </w:hyperlink>
        </w:p>
        <w:p w14:paraId="1D22B016" w14:textId="2BEAC085" w:rsidR="00CF79CC" w:rsidRDefault="00CF79CC">
          <w:pPr>
            <w:pStyle w:val="Sommario3"/>
            <w:tabs>
              <w:tab w:val="left" w:pos="1440"/>
              <w:tab w:val="right" w:leader="dot" w:pos="9350"/>
            </w:tabs>
            <w:rPr>
              <w:rFonts w:eastAsiaTheme="minorEastAsia"/>
              <w:noProof/>
              <w:lang w:val="it-IT" w:eastAsia="it-IT"/>
            </w:rPr>
          </w:pPr>
          <w:hyperlink w:anchor="_Toc243996712" w:history="1">
            <w:r w:rsidRPr="00330058">
              <w:rPr>
                <w:rStyle w:val="Collegamentoipertestuale"/>
                <w:noProof/>
              </w:rPr>
              <w:t>5.3.2</w:t>
            </w:r>
            <w:r>
              <w:rPr>
                <w:rFonts w:eastAsiaTheme="minorEastAsia"/>
                <w:noProof/>
                <w:lang w:val="it-IT" w:eastAsia="it-IT"/>
              </w:rPr>
              <w:tab/>
            </w:r>
            <w:r w:rsidRPr="00330058">
              <w:rPr>
                <w:rStyle w:val="Collegamentoipertestuale"/>
                <w:noProof/>
              </w:rPr>
              <w:t>ANSC_CFG_UC — il catalogo degli UC e le regole di identificazione.</w:t>
            </w:r>
            <w:r>
              <w:rPr>
                <w:noProof/>
                <w:webHidden/>
              </w:rPr>
              <w:tab/>
            </w:r>
            <w:r>
              <w:rPr>
                <w:noProof/>
                <w:webHidden/>
              </w:rPr>
              <w:fldChar w:fldCharType="begin"/>
            </w:r>
            <w:r>
              <w:rPr>
                <w:noProof/>
                <w:webHidden/>
              </w:rPr>
              <w:instrText xml:space="preserve"> PAGEREF _Toc243996712 \h </w:instrText>
            </w:r>
            <w:r>
              <w:rPr>
                <w:noProof/>
                <w:webHidden/>
              </w:rPr>
            </w:r>
            <w:r>
              <w:rPr>
                <w:noProof/>
                <w:webHidden/>
              </w:rPr>
              <w:fldChar w:fldCharType="separate"/>
            </w:r>
            <w:r>
              <w:rPr>
                <w:noProof/>
                <w:webHidden/>
              </w:rPr>
              <w:t>53</w:t>
            </w:r>
            <w:r>
              <w:rPr>
                <w:noProof/>
                <w:webHidden/>
              </w:rPr>
              <w:fldChar w:fldCharType="end"/>
            </w:r>
          </w:hyperlink>
        </w:p>
        <w:p w14:paraId="56C9F1B7" w14:textId="5C1B9677" w:rsidR="00CF79CC" w:rsidRDefault="00CF79CC">
          <w:pPr>
            <w:pStyle w:val="Sommario3"/>
            <w:tabs>
              <w:tab w:val="left" w:pos="1440"/>
              <w:tab w:val="right" w:leader="dot" w:pos="9350"/>
            </w:tabs>
            <w:rPr>
              <w:rFonts w:eastAsiaTheme="minorEastAsia"/>
              <w:noProof/>
              <w:lang w:val="it-IT" w:eastAsia="it-IT"/>
            </w:rPr>
          </w:pPr>
          <w:hyperlink w:anchor="_Toc243996713" w:history="1">
            <w:r w:rsidRPr="00330058">
              <w:rPr>
                <w:rStyle w:val="Collegamentoipertestuale"/>
                <w:noProof/>
              </w:rPr>
              <w:t>5.3.3</w:t>
            </w:r>
            <w:r>
              <w:rPr>
                <w:rFonts w:eastAsiaTheme="minorEastAsia"/>
                <w:noProof/>
                <w:lang w:val="it-IT" w:eastAsia="it-IT"/>
              </w:rPr>
              <w:tab/>
            </w:r>
            <w:r w:rsidRPr="00330058">
              <w:rPr>
                <w:rStyle w:val="Collegamentoipertestuale"/>
                <w:noProof/>
              </w:rPr>
              <w:t>ANSC_CFG_CAMPO — campi obbligatori e mappatura per UC.</w:t>
            </w:r>
            <w:r>
              <w:rPr>
                <w:noProof/>
                <w:webHidden/>
              </w:rPr>
              <w:tab/>
            </w:r>
            <w:r>
              <w:rPr>
                <w:noProof/>
                <w:webHidden/>
              </w:rPr>
              <w:fldChar w:fldCharType="begin"/>
            </w:r>
            <w:r>
              <w:rPr>
                <w:noProof/>
                <w:webHidden/>
              </w:rPr>
              <w:instrText xml:space="preserve"> PAGEREF _Toc243996713 \h </w:instrText>
            </w:r>
            <w:r>
              <w:rPr>
                <w:noProof/>
                <w:webHidden/>
              </w:rPr>
            </w:r>
            <w:r>
              <w:rPr>
                <w:noProof/>
                <w:webHidden/>
              </w:rPr>
              <w:fldChar w:fldCharType="separate"/>
            </w:r>
            <w:r>
              <w:rPr>
                <w:noProof/>
                <w:webHidden/>
              </w:rPr>
              <w:t>54</w:t>
            </w:r>
            <w:r>
              <w:rPr>
                <w:noProof/>
                <w:webHidden/>
              </w:rPr>
              <w:fldChar w:fldCharType="end"/>
            </w:r>
          </w:hyperlink>
        </w:p>
        <w:p w14:paraId="1C4ADC63" w14:textId="1D4DD4F0" w:rsidR="00CF79CC" w:rsidRDefault="00CF79CC">
          <w:pPr>
            <w:pStyle w:val="Sommario3"/>
            <w:tabs>
              <w:tab w:val="left" w:pos="1440"/>
              <w:tab w:val="right" w:leader="dot" w:pos="9350"/>
            </w:tabs>
            <w:rPr>
              <w:rFonts w:eastAsiaTheme="minorEastAsia"/>
              <w:noProof/>
              <w:lang w:val="it-IT" w:eastAsia="it-IT"/>
            </w:rPr>
          </w:pPr>
          <w:hyperlink w:anchor="_Toc243996714" w:history="1">
            <w:r w:rsidRPr="00330058">
              <w:rPr>
                <w:rStyle w:val="Collegamentoipertestuale"/>
                <w:noProof/>
              </w:rPr>
              <w:t>5.3.4</w:t>
            </w:r>
            <w:r>
              <w:rPr>
                <w:rFonts w:eastAsiaTheme="minorEastAsia"/>
                <w:noProof/>
                <w:lang w:val="it-IT" w:eastAsia="it-IT"/>
              </w:rPr>
              <w:tab/>
            </w:r>
            <w:r w:rsidRPr="00330058">
              <w:rPr>
                <w:rStyle w:val="Collegamentoipertestuale"/>
                <w:noProof/>
              </w:rPr>
              <w:t>ANSC_TEMPLATE — le interrogazioni associate agli UC.</w:t>
            </w:r>
            <w:r>
              <w:rPr>
                <w:noProof/>
                <w:webHidden/>
              </w:rPr>
              <w:tab/>
            </w:r>
            <w:r>
              <w:rPr>
                <w:noProof/>
                <w:webHidden/>
              </w:rPr>
              <w:fldChar w:fldCharType="begin"/>
            </w:r>
            <w:r>
              <w:rPr>
                <w:noProof/>
                <w:webHidden/>
              </w:rPr>
              <w:instrText xml:space="preserve"> PAGEREF _Toc243996714 \h </w:instrText>
            </w:r>
            <w:r>
              <w:rPr>
                <w:noProof/>
                <w:webHidden/>
              </w:rPr>
            </w:r>
            <w:r>
              <w:rPr>
                <w:noProof/>
                <w:webHidden/>
              </w:rPr>
              <w:fldChar w:fldCharType="separate"/>
            </w:r>
            <w:r>
              <w:rPr>
                <w:noProof/>
                <w:webHidden/>
              </w:rPr>
              <w:t>56</w:t>
            </w:r>
            <w:r>
              <w:rPr>
                <w:noProof/>
                <w:webHidden/>
              </w:rPr>
              <w:fldChar w:fldCharType="end"/>
            </w:r>
          </w:hyperlink>
        </w:p>
        <w:p w14:paraId="7EF592CF" w14:textId="595639ED" w:rsidR="00CF79CC" w:rsidRDefault="00CF79CC">
          <w:pPr>
            <w:pStyle w:val="Sommario1"/>
            <w:rPr>
              <w:rFonts w:eastAsiaTheme="minorEastAsia"/>
              <w:noProof/>
              <w:lang w:val="it-IT" w:eastAsia="it-IT"/>
            </w:rPr>
          </w:pPr>
          <w:hyperlink w:anchor="_Toc243996715" w:history="1">
            <w:r w:rsidRPr="00330058">
              <w:rPr>
                <w:rStyle w:val="Collegamentoipertestuale"/>
                <w:noProof/>
                <w:lang w:val="it-IT"/>
              </w:rPr>
              <w:t>6</w:t>
            </w:r>
            <w:r>
              <w:rPr>
                <w:rFonts w:eastAsiaTheme="minorEastAsia"/>
                <w:noProof/>
                <w:lang w:val="it-IT" w:eastAsia="it-IT"/>
              </w:rPr>
              <w:tab/>
            </w:r>
            <w:r w:rsidRPr="00330058">
              <w:rPr>
                <w:rStyle w:val="Collegamentoipertestuale"/>
                <w:noProof/>
                <w:lang w:val="it-IT"/>
              </w:rPr>
              <w:t>Il flusso operativo: dall’atto di SIPO all’atto formato</w:t>
            </w:r>
            <w:r>
              <w:rPr>
                <w:noProof/>
                <w:webHidden/>
              </w:rPr>
              <w:tab/>
            </w:r>
            <w:r>
              <w:rPr>
                <w:noProof/>
                <w:webHidden/>
              </w:rPr>
              <w:fldChar w:fldCharType="begin"/>
            </w:r>
            <w:r>
              <w:rPr>
                <w:noProof/>
                <w:webHidden/>
              </w:rPr>
              <w:instrText xml:space="preserve"> PAGEREF _Toc243996715 \h </w:instrText>
            </w:r>
            <w:r>
              <w:rPr>
                <w:noProof/>
                <w:webHidden/>
              </w:rPr>
            </w:r>
            <w:r>
              <w:rPr>
                <w:noProof/>
                <w:webHidden/>
              </w:rPr>
              <w:fldChar w:fldCharType="separate"/>
            </w:r>
            <w:r>
              <w:rPr>
                <w:noProof/>
                <w:webHidden/>
              </w:rPr>
              <w:t>56</w:t>
            </w:r>
            <w:r>
              <w:rPr>
                <w:noProof/>
                <w:webHidden/>
              </w:rPr>
              <w:fldChar w:fldCharType="end"/>
            </w:r>
          </w:hyperlink>
        </w:p>
        <w:p w14:paraId="2E0E0F07" w14:textId="01B3A0AF" w:rsidR="00CF79CC" w:rsidRDefault="00CF79CC">
          <w:pPr>
            <w:pStyle w:val="Sommario2"/>
            <w:tabs>
              <w:tab w:val="left" w:pos="960"/>
              <w:tab w:val="right" w:leader="dot" w:pos="9350"/>
            </w:tabs>
            <w:rPr>
              <w:rFonts w:eastAsiaTheme="minorEastAsia"/>
              <w:noProof/>
              <w:lang w:val="it-IT" w:eastAsia="it-IT"/>
            </w:rPr>
          </w:pPr>
          <w:hyperlink w:anchor="_Toc243996716" w:history="1">
            <w:r w:rsidRPr="00330058">
              <w:rPr>
                <w:rStyle w:val="Collegamentoipertestuale"/>
                <w:noProof/>
                <w:lang w:val="it-IT"/>
              </w:rPr>
              <w:t>6.1</w:t>
            </w:r>
            <w:r>
              <w:rPr>
                <w:rFonts w:eastAsiaTheme="minorEastAsia"/>
                <w:noProof/>
                <w:lang w:val="it-IT" w:eastAsia="it-IT"/>
              </w:rPr>
              <w:tab/>
            </w:r>
            <w:r w:rsidRPr="00330058">
              <w:rPr>
                <w:rStyle w:val="Collegamentoipertestuale"/>
                <w:noProof/>
                <w:lang w:val="it-IT"/>
              </w:rPr>
              <w:t>Le quattro fasi</w:t>
            </w:r>
            <w:r>
              <w:rPr>
                <w:noProof/>
                <w:webHidden/>
              </w:rPr>
              <w:tab/>
            </w:r>
            <w:r>
              <w:rPr>
                <w:noProof/>
                <w:webHidden/>
              </w:rPr>
              <w:fldChar w:fldCharType="begin"/>
            </w:r>
            <w:r>
              <w:rPr>
                <w:noProof/>
                <w:webHidden/>
              </w:rPr>
              <w:instrText xml:space="preserve"> PAGEREF _Toc243996716 \h </w:instrText>
            </w:r>
            <w:r>
              <w:rPr>
                <w:noProof/>
                <w:webHidden/>
              </w:rPr>
            </w:r>
            <w:r>
              <w:rPr>
                <w:noProof/>
                <w:webHidden/>
              </w:rPr>
              <w:fldChar w:fldCharType="separate"/>
            </w:r>
            <w:r>
              <w:rPr>
                <w:noProof/>
                <w:webHidden/>
              </w:rPr>
              <w:t>56</w:t>
            </w:r>
            <w:r>
              <w:rPr>
                <w:noProof/>
                <w:webHidden/>
              </w:rPr>
              <w:fldChar w:fldCharType="end"/>
            </w:r>
          </w:hyperlink>
        </w:p>
        <w:p w14:paraId="6C6354BC" w14:textId="144FA8F7" w:rsidR="00CF79CC" w:rsidRDefault="00CF79CC">
          <w:pPr>
            <w:pStyle w:val="Sommario2"/>
            <w:tabs>
              <w:tab w:val="left" w:pos="960"/>
              <w:tab w:val="right" w:leader="dot" w:pos="9350"/>
            </w:tabs>
            <w:rPr>
              <w:rFonts w:eastAsiaTheme="minorEastAsia"/>
              <w:noProof/>
              <w:lang w:val="it-IT" w:eastAsia="it-IT"/>
            </w:rPr>
          </w:pPr>
          <w:hyperlink w:anchor="_Toc243996717" w:history="1">
            <w:r w:rsidRPr="00330058">
              <w:rPr>
                <w:rStyle w:val="Collegamentoipertestuale"/>
                <w:noProof/>
                <w:lang w:val="it-IT"/>
              </w:rPr>
              <w:t>6.2</w:t>
            </w:r>
            <w:r>
              <w:rPr>
                <w:rFonts w:eastAsiaTheme="minorEastAsia"/>
                <w:noProof/>
                <w:lang w:val="it-IT" w:eastAsia="it-IT"/>
              </w:rPr>
              <w:tab/>
            </w:r>
            <w:r w:rsidRPr="00330058">
              <w:rPr>
                <w:rStyle w:val="Collegamentoipertestuale"/>
                <w:noProof/>
                <w:lang w:val="it-IT"/>
              </w:rPr>
              <w:t>La determinazione dell’UC</w:t>
            </w:r>
            <w:r>
              <w:rPr>
                <w:noProof/>
                <w:webHidden/>
              </w:rPr>
              <w:tab/>
            </w:r>
            <w:r>
              <w:rPr>
                <w:noProof/>
                <w:webHidden/>
              </w:rPr>
              <w:fldChar w:fldCharType="begin"/>
            </w:r>
            <w:r>
              <w:rPr>
                <w:noProof/>
                <w:webHidden/>
              </w:rPr>
              <w:instrText xml:space="preserve"> PAGEREF _Toc243996717 \h </w:instrText>
            </w:r>
            <w:r>
              <w:rPr>
                <w:noProof/>
                <w:webHidden/>
              </w:rPr>
            </w:r>
            <w:r>
              <w:rPr>
                <w:noProof/>
                <w:webHidden/>
              </w:rPr>
              <w:fldChar w:fldCharType="separate"/>
            </w:r>
            <w:r>
              <w:rPr>
                <w:noProof/>
                <w:webHidden/>
              </w:rPr>
              <w:t>61</w:t>
            </w:r>
            <w:r>
              <w:rPr>
                <w:noProof/>
                <w:webHidden/>
              </w:rPr>
              <w:fldChar w:fldCharType="end"/>
            </w:r>
          </w:hyperlink>
        </w:p>
        <w:p w14:paraId="39B69E4B" w14:textId="7A6A9D2F" w:rsidR="00CF79CC" w:rsidRDefault="00CF79CC">
          <w:pPr>
            <w:pStyle w:val="Sommario2"/>
            <w:tabs>
              <w:tab w:val="left" w:pos="960"/>
              <w:tab w:val="right" w:leader="dot" w:pos="9350"/>
            </w:tabs>
            <w:rPr>
              <w:rFonts w:eastAsiaTheme="minorEastAsia"/>
              <w:noProof/>
              <w:lang w:val="it-IT" w:eastAsia="it-IT"/>
            </w:rPr>
          </w:pPr>
          <w:hyperlink w:anchor="_Toc243996718" w:history="1">
            <w:r w:rsidRPr="00330058">
              <w:rPr>
                <w:rStyle w:val="Collegamentoipertestuale"/>
                <w:noProof/>
                <w:lang w:val="it-IT"/>
              </w:rPr>
              <w:t>6.3</w:t>
            </w:r>
            <w:r>
              <w:rPr>
                <w:rFonts w:eastAsiaTheme="minorEastAsia"/>
                <w:noProof/>
                <w:lang w:val="it-IT" w:eastAsia="it-IT"/>
              </w:rPr>
              <w:tab/>
            </w:r>
            <w:r w:rsidRPr="00330058">
              <w:rPr>
                <w:rStyle w:val="Collegamentoipertestuale"/>
                <w:noProof/>
                <w:lang w:val="it-IT"/>
              </w:rPr>
              <w:t>Che cosa resta sull’atto</w:t>
            </w:r>
            <w:r>
              <w:rPr>
                <w:noProof/>
                <w:webHidden/>
              </w:rPr>
              <w:tab/>
            </w:r>
            <w:r>
              <w:rPr>
                <w:noProof/>
                <w:webHidden/>
              </w:rPr>
              <w:fldChar w:fldCharType="begin"/>
            </w:r>
            <w:r>
              <w:rPr>
                <w:noProof/>
                <w:webHidden/>
              </w:rPr>
              <w:instrText xml:space="preserve"> PAGEREF _Toc243996718 \h </w:instrText>
            </w:r>
            <w:r>
              <w:rPr>
                <w:noProof/>
                <w:webHidden/>
              </w:rPr>
            </w:r>
            <w:r>
              <w:rPr>
                <w:noProof/>
                <w:webHidden/>
              </w:rPr>
              <w:fldChar w:fldCharType="separate"/>
            </w:r>
            <w:r>
              <w:rPr>
                <w:noProof/>
                <w:webHidden/>
              </w:rPr>
              <w:t>61</w:t>
            </w:r>
            <w:r>
              <w:rPr>
                <w:noProof/>
                <w:webHidden/>
              </w:rPr>
              <w:fldChar w:fldCharType="end"/>
            </w:r>
          </w:hyperlink>
        </w:p>
        <w:p w14:paraId="2DE36F99" w14:textId="627D0F81" w:rsidR="00CF79CC" w:rsidRDefault="00CF79CC">
          <w:pPr>
            <w:pStyle w:val="Sommario2"/>
            <w:tabs>
              <w:tab w:val="left" w:pos="960"/>
              <w:tab w:val="right" w:leader="dot" w:pos="9350"/>
            </w:tabs>
            <w:rPr>
              <w:rFonts w:eastAsiaTheme="minorEastAsia"/>
              <w:noProof/>
              <w:lang w:val="it-IT" w:eastAsia="it-IT"/>
            </w:rPr>
          </w:pPr>
          <w:hyperlink w:anchor="_Toc243996719" w:history="1">
            <w:r w:rsidRPr="00330058">
              <w:rPr>
                <w:rStyle w:val="Collegamentoipertestuale"/>
                <w:noProof/>
                <w:lang w:val="it-IT"/>
              </w:rPr>
              <w:t>6.4</w:t>
            </w:r>
            <w:r>
              <w:rPr>
                <w:rFonts w:eastAsiaTheme="minorEastAsia"/>
                <w:noProof/>
                <w:lang w:val="it-IT" w:eastAsia="it-IT"/>
              </w:rPr>
              <w:tab/>
            </w:r>
            <w:r w:rsidRPr="00330058">
              <w:rPr>
                <w:rStyle w:val="Collegamentoipertestuale"/>
                <w:noProof/>
                <w:lang w:val="it-IT"/>
              </w:rPr>
              <w:t>La traccia di ciò che accade</w:t>
            </w:r>
            <w:r>
              <w:rPr>
                <w:noProof/>
                <w:webHidden/>
              </w:rPr>
              <w:tab/>
            </w:r>
            <w:r>
              <w:rPr>
                <w:noProof/>
                <w:webHidden/>
              </w:rPr>
              <w:fldChar w:fldCharType="begin"/>
            </w:r>
            <w:r>
              <w:rPr>
                <w:noProof/>
                <w:webHidden/>
              </w:rPr>
              <w:instrText xml:space="preserve"> PAGEREF _Toc243996719 \h </w:instrText>
            </w:r>
            <w:r>
              <w:rPr>
                <w:noProof/>
                <w:webHidden/>
              </w:rPr>
            </w:r>
            <w:r>
              <w:rPr>
                <w:noProof/>
                <w:webHidden/>
              </w:rPr>
              <w:fldChar w:fldCharType="separate"/>
            </w:r>
            <w:r>
              <w:rPr>
                <w:noProof/>
                <w:webHidden/>
              </w:rPr>
              <w:t>62</w:t>
            </w:r>
            <w:r>
              <w:rPr>
                <w:noProof/>
                <w:webHidden/>
              </w:rPr>
              <w:fldChar w:fldCharType="end"/>
            </w:r>
          </w:hyperlink>
        </w:p>
        <w:p w14:paraId="093D1DF2" w14:textId="1A0F389A" w:rsidR="00CF79CC" w:rsidRDefault="00CF79CC">
          <w:pPr>
            <w:pStyle w:val="Sommario1"/>
            <w:rPr>
              <w:rFonts w:eastAsiaTheme="minorEastAsia"/>
              <w:noProof/>
              <w:lang w:val="it-IT" w:eastAsia="it-IT"/>
            </w:rPr>
          </w:pPr>
          <w:hyperlink w:anchor="_Toc243996720" w:history="1">
            <w:r w:rsidRPr="00330058">
              <w:rPr>
                <w:rStyle w:val="Collegamentoipertestuale"/>
                <w:noProof/>
                <w:lang w:val="it-IT"/>
              </w:rPr>
              <w:t>7</w:t>
            </w:r>
            <w:r>
              <w:rPr>
                <w:rFonts w:eastAsiaTheme="minorEastAsia"/>
                <w:noProof/>
                <w:lang w:val="it-IT" w:eastAsia="it-IT"/>
              </w:rPr>
              <w:tab/>
            </w:r>
            <w:r w:rsidRPr="00330058">
              <w:rPr>
                <w:rStyle w:val="Collegamentoipertestuale"/>
                <w:noProof/>
                <w:lang w:val="it-IT"/>
              </w:rPr>
              <w:t>Costruzione del payload e validazione dei campi obbligatori</w:t>
            </w:r>
            <w:r>
              <w:rPr>
                <w:noProof/>
                <w:webHidden/>
              </w:rPr>
              <w:tab/>
            </w:r>
            <w:r>
              <w:rPr>
                <w:noProof/>
                <w:webHidden/>
              </w:rPr>
              <w:fldChar w:fldCharType="begin"/>
            </w:r>
            <w:r>
              <w:rPr>
                <w:noProof/>
                <w:webHidden/>
              </w:rPr>
              <w:instrText xml:space="preserve"> PAGEREF _Toc243996720 \h </w:instrText>
            </w:r>
            <w:r>
              <w:rPr>
                <w:noProof/>
                <w:webHidden/>
              </w:rPr>
            </w:r>
            <w:r>
              <w:rPr>
                <w:noProof/>
                <w:webHidden/>
              </w:rPr>
              <w:fldChar w:fldCharType="separate"/>
            </w:r>
            <w:r>
              <w:rPr>
                <w:noProof/>
                <w:webHidden/>
              </w:rPr>
              <w:t>63</w:t>
            </w:r>
            <w:r>
              <w:rPr>
                <w:noProof/>
                <w:webHidden/>
              </w:rPr>
              <w:fldChar w:fldCharType="end"/>
            </w:r>
          </w:hyperlink>
        </w:p>
        <w:p w14:paraId="08B28CD5" w14:textId="4432DE67" w:rsidR="00CF79CC" w:rsidRDefault="00CF79CC">
          <w:pPr>
            <w:pStyle w:val="Sommario2"/>
            <w:tabs>
              <w:tab w:val="left" w:pos="960"/>
              <w:tab w:val="right" w:leader="dot" w:pos="9350"/>
            </w:tabs>
            <w:rPr>
              <w:rFonts w:eastAsiaTheme="minorEastAsia"/>
              <w:noProof/>
              <w:lang w:val="it-IT" w:eastAsia="it-IT"/>
            </w:rPr>
          </w:pPr>
          <w:hyperlink w:anchor="_Toc243996721" w:history="1">
            <w:r w:rsidRPr="00330058">
              <w:rPr>
                <w:rStyle w:val="Collegamentoipertestuale"/>
                <w:noProof/>
                <w:lang w:val="it-IT"/>
              </w:rPr>
              <w:t>7.1</w:t>
            </w:r>
            <w:r>
              <w:rPr>
                <w:rFonts w:eastAsiaTheme="minorEastAsia"/>
                <w:noProof/>
                <w:lang w:val="it-IT" w:eastAsia="it-IT"/>
              </w:rPr>
              <w:tab/>
            </w:r>
            <w:r w:rsidRPr="00330058">
              <w:rPr>
                <w:rStyle w:val="Collegamentoipertestuale"/>
                <w:noProof/>
                <w:lang w:val="it-IT"/>
              </w:rPr>
              <w:t>Costruzione del model.event</w:t>
            </w:r>
            <w:r>
              <w:rPr>
                <w:noProof/>
                <w:webHidden/>
              </w:rPr>
              <w:tab/>
            </w:r>
            <w:r>
              <w:rPr>
                <w:noProof/>
                <w:webHidden/>
              </w:rPr>
              <w:fldChar w:fldCharType="begin"/>
            </w:r>
            <w:r>
              <w:rPr>
                <w:noProof/>
                <w:webHidden/>
              </w:rPr>
              <w:instrText xml:space="preserve"> PAGEREF _Toc243996721 \h </w:instrText>
            </w:r>
            <w:r>
              <w:rPr>
                <w:noProof/>
                <w:webHidden/>
              </w:rPr>
            </w:r>
            <w:r>
              <w:rPr>
                <w:noProof/>
                <w:webHidden/>
              </w:rPr>
              <w:fldChar w:fldCharType="separate"/>
            </w:r>
            <w:r>
              <w:rPr>
                <w:noProof/>
                <w:webHidden/>
              </w:rPr>
              <w:t>63</w:t>
            </w:r>
            <w:r>
              <w:rPr>
                <w:noProof/>
                <w:webHidden/>
              </w:rPr>
              <w:fldChar w:fldCharType="end"/>
            </w:r>
          </w:hyperlink>
        </w:p>
        <w:p w14:paraId="44D17888" w14:textId="62181383" w:rsidR="00CF79CC" w:rsidRDefault="00CF79CC">
          <w:pPr>
            <w:pStyle w:val="Sommario2"/>
            <w:tabs>
              <w:tab w:val="left" w:pos="960"/>
              <w:tab w:val="right" w:leader="dot" w:pos="9350"/>
            </w:tabs>
            <w:rPr>
              <w:rFonts w:eastAsiaTheme="minorEastAsia"/>
              <w:noProof/>
              <w:lang w:val="it-IT" w:eastAsia="it-IT"/>
            </w:rPr>
          </w:pPr>
          <w:hyperlink w:anchor="_Toc243996722" w:history="1">
            <w:r w:rsidRPr="00330058">
              <w:rPr>
                <w:rStyle w:val="Collegamentoipertestuale"/>
                <w:noProof/>
                <w:lang w:val="it-IT"/>
              </w:rPr>
              <w:t>7.2</w:t>
            </w:r>
            <w:r>
              <w:rPr>
                <w:rFonts w:eastAsiaTheme="minorEastAsia"/>
                <w:noProof/>
                <w:lang w:val="it-IT" w:eastAsia="it-IT"/>
              </w:rPr>
              <w:tab/>
            </w:r>
            <w:r w:rsidRPr="00330058">
              <w:rPr>
                <w:rStyle w:val="Collegamentoipertestuale"/>
                <w:noProof/>
                <w:lang w:val="it-IT"/>
              </w:rPr>
              <w:t>La testata del modello evento: tipo evento, contenuto, caso d’uso e versione</w:t>
            </w:r>
            <w:r>
              <w:rPr>
                <w:noProof/>
                <w:webHidden/>
              </w:rPr>
              <w:tab/>
            </w:r>
            <w:r>
              <w:rPr>
                <w:noProof/>
                <w:webHidden/>
              </w:rPr>
              <w:fldChar w:fldCharType="begin"/>
            </w:r>
            <w:r>
              <w:rPr>
                <w:noProof/>
                <w:webHidden/>
              </w:rPr>
              <w:instrText xml:space="preserve"> PAGEREF _Toc243996722 \h </w:instrText>
            </w:r>
            <w:r>
              <w:rPr>
                <w:noProof/>
                <w:webHidden/>
              </w:rPr>
            </w:r>
            <w:r>
              <w:rPr>
                <w:noProof/>
                <w:webHidden/>
              </w:rPr>
              <w:fldChar w:fldCharType="separate"/>
            </w:r>
            <w:r>
              <w:rPr>
                <w:noProof/>
                <w:webHidden/>
              </w:rPr>
              <w:t>64</w:t>
            </w:r>
            <w:r>
              <w:rPr>
                <w:noProof/>
                <w:webHidden/>
              </w:rPr>
              <w:fldChar w:fldCharType="end"/>
            </w:r>
          </w:hyperlink>
        </w:p>
        <w:p w14:paraId="3309D93E" w14:textId="402B26DB" w:rsidR="00CF79CC" w:rsidRDefault="00CF79CC">
          <w:pPr>
            <w:pStyle w:val="Sommario2"/>
            <w:tabs>
              <w:tab w:val="left" w:pos="960"/>
              <w:tab w:val="right" w:leader="dot" w:pos="9350"/>
            </w:tabs>
            <w:rPr>
              <w:rFonts w:eastAsiaTheme="minorEastAsia"/>
              <w:noProof/>
              <w:lang w:val="it-IT" w:eastAsia="it-IT"/>
            </w:rPr>
          </w:pPr>
          <w:hyperlink w:anchor="_Toc243996723" w:history="1">
            <w:r w:rsidRPr="00330058">
              <w:rPr>
                <w:rStyle w:val="Collegamentoipertestuale"/>
                <w:noProof/>
                <w:lang w:val="it-IT"/>
              </w:rPr>
              <w:t>7.3</w:t>
            </w:r>
            <w:r>
              <w:rPr>
                <w:rFonts w:eastAsiaTheme="minorEastAsia"/>
                <w:noProof/>
                <w:lang w:val="it-IT" w:eastAsia="it-IT"/>
              </w:rPr>
              <w:tab/>
            </w:r>
            <w:r w:rsidRPr="00330058">
              <w:rPr>
                <w:rStyle w:val="Collegamentoipertestuale"/>
                <w:noProof/>
                <w:lang w:val="it-IT"/>
              </w:rPr>
              <w:t>Verifica dei campi obbligatori guidata da configurazione (RF-9)</w:t>
            </w:r>
            <w:r>
              <w:rPr>
                <w:noProof/>
                <w:webHidden/>
              </w:rPr>
              <w:tab/>
            </w:r>
            <w:r>
              <w:rPr>
                <w:noProof/>
                <w:webHidden/>
              </w:rPr>
              <w:fldChar w:fldCharType="begin"/>
            </w:r>
            <w:r>
              <w:rPr>
                <w:noProof/>
                <w:webHidden/>
              </w:rPr>
              <w:instrText xml:space="preserve"> PAGEREF _Toc243996723 \h </w:instrText>
            </w:r>
            <w:r>
              <w:rPr>
                <w:noProof/>
                <w:webHidden/>
              </w:rPr>
            </w:r>
            <w:r>
              <w:rPr>
                <w:noProof/>
                <w:webHidden/>
              </w:rPr>
              <w:fldChar w:fldCharType="separate"/>
            </w:r>
            <w:r>
              <w:rPr>
                <w:noProof/>
                <w:webHidden/>
              </w:rPr>
              <w:t>65</w:t>
            </w:r>
            <w:r>
              <w:rPr>
                <w:noProof/>
                <w:webHidden/>
              </w:rPr>
              <w:fldChar w:fldCharType="end"/>
            </w:r>
          </w:hyperlink>
        </w:p>
        <w:p w14:paraId="1BDFDF37" w14:textId="5AFDF8F7" w:rsidR="00CF79CC" w:rsidRDefault="00CF79CC">
          <w:pPr>
            <w:pStyle w:val="Sommario2"/>
            <w:tabs>
              <w:tab w:val="left" w:pos="960"/>
              <w:tab w:val="right" w:leader="dot" w:pos="9350"/>
            </w:tabs>
            <w:rPr>
              <w:rFonts w:eastAsiaTheme="minorEastAsia"/>
              <w:noProof/>
              <w:lang w:val="it-IT" w:eastAsia="it-IT"/>
            </w:rPr>
          </w:pPr>
          <w:hyperlink w:anchor="_Toc243996724" w:history="1">
            <w:r w:rsidRPr="00330058">
              <w:rPr>
                <w:rStyle w:val="Collegamentoipertestuale"/>
                <w:noProof/>
                <w:lang w:val="it-IT"/>
              </w:rPr>
              <w:t>7.4</w:t>
            </w:r>
            <w:r>
              <w:rPr>
                <w:rFonts w:eastAsiaTheme="minorEastAsia"/>
                <w:noProof/>
                <w:lang w:val="it-IT" w:eastAsia="it-IT"/>
              </w:rPr>
              <w:tab/>
            </w:r>
            <w:r w:rsidRPr="00330058">
              <w:rPr>
                <w:rStyle w:val="Collegamentoipertestuale"/>
                <w:noProof/>
                <w:lang w:val="it-IT"/>
              </w:rPr>
              <w:t>Gli allegati richiesti dall’UC</w:t>
            </w:r>
            <w:r>
              <w:rPr>
                <w:noProof/>
                <w:webHidden/>
              </w:rPr>
              <w:tab/>
            </w:r>
            <w:r>
              <w:rPr>
                <w:noProof/>
                <w:webHidden/>
              </w:rPr>
              <w:fldChar w:fldCharType="begin"/>
            </w:r>
            <w:r>
              <w:rPr>
                <w:noProof/>
                <w:webHidden/>
              </w:rPr>
              <w:instrText xml:space="preserve"> PAGEREF _Toc243996724 \h </w:instrText>
            </w:r>
            <w:r>
              <w:rPr>
                <w:noProof/>
                <w:webHidden/>
              </w:rPr>
            </w:r>
            <w:r>
              <w:rPr>
                <w:noProof/>
                <w:webHidden/>
              </w:rPr>
              <w:fldChar w:fldCharType="separate"/>
            </w:r>
            <w:r>
              <w:rPr>
                <w:noProof/>
                <w:webHidden/>
              </w:rPr>
              <w:t>67</w:t>
            </w:r>
            <w:r>
              <w:rPr>
                <w:noProof/>
                <w:webHidden/>
              </w:rPr>
              <w:fldChar w:fldCharType="end"/>
            </w:r>
          </w:hyperlink>
        </w:p>
        <w:p w14:paraId="76830397" w14:textId="5D066E47" w:rsidR="00CF79CC" w:rsidRDefault="00CF79CC">
          <w:pPr>
            <w:pStyle w:val="Sommario2"/>
            <w:tabs>
              <w:tab w:val="left" w:pos="960"/>
              <w:tab w:val="right" w:leader="dot" w:pos="9350"/>
            </w:tabs>
            <w:rPr>
              <w:rFonts w:eastAsiaTheme="minorEastAsia"/>
              <w:noProof/>
              <w:lang w:val="it-IT" w:eastAsia="it-IT"/>
            </w:rPr>
          </w:pPr>
          <w:hyperlink w:anchor="_Toc243996725" w:history="1">
            <w:r w:rsidRPr="00330058">
              <w:rPr>
                <w:rStyle w:val="Collegamentoipertestuale"/>
                <w:noProof/>
                <w:lang w:val="it-IT"/>
              </w:rPr>
              <w:t>7.5</w:t>
            </w:r>
            <w:r>
              <w:rPr>
                <w:rFonts w:eastAsiaTheme="minorEastAsia"/>
                <w:noProof/>
                <w:lang w:val="it-IT" w:eastAsia="it-IT"/>
              </w:rPr>
              <w:tab/>
            </w:r>
            <w:r w:rsidRPr="00330058">
              <w:rPr>
                <w:rStyle w:val="Collegamentoipertestuale"/>
                <w:noProof/>
                <w:lang w:val="it-IT"/>
              </w:rPr>
              <w:t>I soggetti previsti dall’UC</w:t>
            </w:r>
            <w:r>
              <w:rPr>
                <w:noProof/>
                <w:webHidden/>
              </w:rPr>
              <w:tab/>
            </w:r>
            <w:r>
              <w:rPr>
                <w:noProof/>
                <w:webHidden/>
              </w:rPr>
              <w:fldChar w:fldCharType="begin"/>
            </w:r>
            <w:r>
              <w:rPr>
                <w:noProof/>
                <w:webHidden/>
              </w:rPr>
              <w:instrText xml:space="preserve"> PAGEREF _Toc243996725 \h </w:instrText>
            </w:r>
            <w:r>
              <w:rPr>
                <w:noProof/>
                <w:webHidden/>
              </w:rPr>
            </w:r>
            <w:r>
              <w:rPr>
                <w:noProof/>
                <w:webHidden/>
              </w:rPr>
              <w:fldChar w:fldCharType="separate"/>
            </w:r>
            <w:r>
              <w:rPr>
                <w:noProof/>
                <w:webHidden/>
              </w:rPr>
              <w:t>69</w:t>
            </w:r>
            <w:r>
              <w:rPr>
                <w:noProof/>
                <w:webHidden/>
              </w:rPr>
              <w:fldChar w:fldCharType="end"/>
            </w:r>
          </w:hyperlink>
        </w:p>
        <w:p w14:paraId="1B2DA40E" w14:textId="4D3B3FF8" w:rsidR="00CF79CC" w:rsidRDefault="00CF79CC">
          <w:pPr>
            <w:pStyle w:val="Sommario2"/>
            <w:tabs>
              <w:tab w:val="left" w:pos="960"/>
              <w:tab w:val="right" w:leader="dot" w:pos="9350"/>
            </w:tabs>
            <w:rPr>
              <w:rFonts w:eastAsiaTheme="minorEastAsia"/>
              <w:noProof/>
              <w:lang w:val="it-IT" w:eastAsia="it-IT"/>
            </w:rPr>
          </w:pPr>
          <w:hyperlink w:anchor="_Toc243996726" w:history="1">
            <w:r w:rsidRPr="00330058">
              <w:rPr>
                <w:rStyle w:val="Collegamentoipertestuale"/>
                <w:noProof/>
                <w:lang w:val="it-IT"/>
              </w:rPr>
              <w:t>7.6</w:t>
            </w:r>
            <w:r>
              <w:rPr>
                <w:rFonts w:eastAsiaTheme="minorEastAsia"/>
                <w:noProof/>
                <w:lang w:val="it-IT" w:eastAsia="it-IT"/>
              </w:rPr>
              <w:tab/>
            </w:r>
            <w:r w:rsidRPr="00330058">
              <w:rPr>
                <w:rStyle w:val="Collegamentoipertestuale"/>
                <w:noProof/>
                <w:lang w:val="it-IT"/>
              </w:rPr>
              <w:t>La gestione dei documenti: il processo di Side adottato in SIPO</w:t>
            </w:r>
            <w:r>
              <w:rPr>
                <w:noProof/>
                <w:webHidden/>
              </w:rPr>
              <w:tab/>
            </w:r>
            <w:r>
              <w:rPr>
                <w:noProof/>
                <w:webHidden/>
              </w:rPr>
              <w:fldChar w:fldCharType="begin"/>
            </w:r>
            <w:r>
              <w:rPr>
                <w:noProof/>
                <w:webHidden/>
              </w:rPr>
              <w:instrText xml:space="preserve"> PAGEREF _Toc243996726 \h </w:instrText>
            </w:r>
            <w:r>
              <w:rPr>
                <w:noProof/>
                <w:webHidden/>
              </w:rPr>
            </w:r>
            <w:r>
              <w:rPr>
                <w:noProof/>
                <w:webHidden/>
              </w:rPr>
              <w:fldChar w:fldCharType="separate"/>
            </w:r>
            <w:r>
              <w:rPr>
                <w:noProof/>
                <w:webHidden/>
              </w:rPr>
              <w:t>71</w:t>
            </w:r>
            <w:r>
              <w:rPr>
                <w:noProof/>
                <w:webHidden/>
              </w:rPr>
              <w:fldChar w:fldCharType="end"/>
            </w:r>
          </w:hyperlink>
        </w:p>
        <w:p w14:paraId="40FB6BA7" w14:textId="498D7F3D" w:rsidR="00CF79CC" w:rsidRDefault="00CF79CC">
          <w:pPr>
            <w:pStyle w:val="Sommario3"/>
            <w:tabs>
              <w:tab w:val="left" w:pos="1440"/>
              <w:tab w:val="right" w:leader="dot" w:pos="9350"/>
            </w:tabs>
            <w:rPr>
              <w:rFonts w:eastAsiaTheme="minorEastAsia"/>
              <w:noProof/>
              <w:lang w:val="it-IT" w:eastAsia="it-IT"/>
            </w:rPr>
          </w:pPr>
          <w:hyperlink w:anchor="_Toc243996727" w:history="1">
            <w:r w:rsidRPr="00330058">
              <w:rPr>
                <w:rStyle w:val="Collegamentoipertestuale"/>
                <w:noProof/>
              </w:rPr>
              <w:t>7.6.1</w:t>
            </w:r>
            <w:r>
              <w:rPr>
                <w:rFonts w:eastAsiaTheme="minorEastAsia"/>
                <w:noProof/>
                <w:lang w:val="it-IT" w:eastAsia="it-IT"/>
              </w:rPr>
              <w:tab/>
            </w:r>
            <w:r w:rsidRPr="00330058">
              <w:rPr>
                <w:rStyle w:val="Collegamentoipertestuale"/>
                <w:noProof/>
              </w:rPr>
              <w:t>Le strutture: due tabelle e tre decodifiche</w:t>
            </w:r>
            <w:r>
              <w:rPr>
                <w:noProof/>
                <w:webHidden/>
              </w:rPr>
              <w:tab/>
            </w:r>
            <w:r>
              <w:rPr>
                <w:noProof/>
                <w:webHidden/>
              </w:rPr>
              <w:fldChar w:fldCharType="begin"/>
            </w:r>
            <w:r>
              <w:rPr>
                <w:noProof/>
                <w:webHidden/>
              </w:rPr>
              <w:instrText xml:space="preserve"> PAGEREF _Toc243996727 \h </w:instrText>
            </w:r>
            <w:r>
              <w:rPr>
                <w:noProof/>
                <w:webHidden/>
              </w:rPr>
            </w:r>
            <w:r>
              <w:rPr>
                <w:noProof/>
                <w:webHidden/>
              </w:rPr>
              <w:fldChar w:fldCharType="separate"/>
            </w:r>
            <w:r>
              <w:rPr>
                <w:noProof/>
                <w:webHidden/>
              </w:rPr>
              <w:t>72</w:t>
            </w:r>
            <w:r>
              <w:rPr>
                <w:noProof/>
                <w:webHidden/>
              </w:rPr>
              <w:fldChar w:fldCharType="end"/>
            </w:r>
          </w:hyperlink>
        </w:p>
        <w:p w14:paraId="085DB2D9" w14:textId="2EF2BF27" w:rsidR="00CF79CC" w:rsidRDefault="00CF79CC">
          <w:pPr>
            <w:pStyle w:val="Sommario3"/>
            <w:tabs>
              <w:tab w:val="left" w:pos="1440"/>
              <w:tab w:val="right" w:leader="dot" w:pos="9350"/>
            </w:tabs>
            <w:rPr>
              <w:rFonts w:eastAsiaTheme="minorEastAsia"/>
              <w:noProof/>
              <w:lang w:val="it-IT" w:eastAsia="it-IT"/>
            </w:rPr>
          </w:pPr>
          <w:hyperlink w:anchor="_Toc243996728" w:history="1">
            <w:r w:rsidRPr="00330058">
              <w:rPr>
                <w:rStyle w:val="Collegamentoipertestuale"/>
                <w:noProof/>
              </w:rPr>
              <w:t>7.6.2</w:t>
            </w:r>
            <w:r>
              <w:rPr>
                <w:rFonts w:eastAsiaTheme="minorEastAsia"/>
                <w:noProof/>
                <w:lang w:val="it-IT" w:eastAsia="it-IT"/>
              </w:rPr>
              <w:tab/>
            </w:r>
            <w:r w:rsidRPr="00330058">
              <w:rPr>
                <w:rStyle w:val="Collegamentoipertestuale"/>
                <w:noProof/>
              </w:rPr>
              <w:t>Quali documenti chiedere: la presenza e le due forme dell’elenco</w:t>
            </w:r>
            <w:r>
              <w:rPr>
                <w:noProof/>
                <w:webHidden/>
              </w:rPr>
              <w:tab/>
            </w:r>
            <w:r>
              <w:rPr>
                <w:noProof/>
                <w:webHidden/>
              </w:rPr>
              <w:fldChar w:fldCharType="begin"/>
            </w:r>
            <w:r>
              <w:rPr>
                <w:noProof/>
                <w:webHidden/>
              </w:rPr>
              <w:instrText xml:space="preserve"> PAGEREF _Toc243996728 \h </w:instrText>
            </w:r>
            <w:r>
              <w:rPr>
                <w:noProof/>
                <w:webHidden/>
              </w:rPr>
            </w:r>
            <w:r>
              <w:rPr>
                <w:noProof/>
                <w:webHidden/>
              </w:rPr>
              <w:fldChar w:fldCharType="separate"/>
            </w:r>
            <w:r>
              <w:rPr>
                <w:noProof/>
                <w:webHidden/>
              </w:rPr>
              <w:t>72</w:t>
            </w:r>
            <w:r>
              <w:rPr>
                <w:noProof/>
                <w:webHidden/>
              </w:rPr>
              <w:fldChar w:fldCharType="end"/>
            </w:r>
          </w:hyperlink>
        </w:p>
        <w:p w14:paraId="0DA2E5C2" w14:textId="4C6E78EF" w:rsidR="00CF79CC" w:rsidRDefault="00CF79CC">
          <w:pPr>
            <w:pStyle w:val="Sommario3"/>
            <w:tabs>
              <w:tab w:val="left" w:pos="1440"/>
              <w:tab w:val="right" w:leader="dot" w:pos="9350"/>
            </w:tabs>
            <w:rPr>
              <w:rFonts w:eastAsiaTheme="minorEastAsia"/>
              <w:noProof/>
              <w:lang w:val="it-IT" w:eastAsia="it-IT"/>
            </w:rPr>
          </w:pPr>
          <w:hyperlink w:anchor="_Toc243996729" w:history="1">
            <w:r w:rsidRPr="00330058">
              <w:rPr>
                <w:rStyle w:val="Collegamentoipertestuale"/>
                <w:noProof/>
              </w:rPr>
              <w:t>7.6.3</w:t>
            </w:r>
            <w:r>
              <w:rPr>
                <w:rFonts w:eastAsiaTheme="minorEastAsia"/>
                <w:noProof/>
                <w:lang w:val="it-IT" w:eastAsia="it-IT"/>
              </w:rPr>
              <w:tab/>
            </w:r>
            <w:r w:rsidRPr="00330058">
              <w:rPr>
                <w:rStyle w:val="Collegamentoipertestuale"/>
                <w:noProof/>
              </w:rPr>
              <w:t>Il ciclo di vita del documento</w:t>
            </w:r>
            <w:r>
              <w:rPr>
                <w:noProof/>
                <w:webHidden/>
              </w:rPr>
              <w:tab/>
            </w:r>
            <w:r>
              <w:rPr>
                <w:noProof/>
                <w:webHidden/>
              </w:rPr>
              <w:fldChar w:fldCharType="begin"/>
            </w:r>
            <w:r>
              <w:rPr>
                <w:noProof/>
                <w:webHidden/>
              </w:rPr>
              <w:instrText xml:space="preserve"> PAGEREF _Toc243996729 \h </w:instrText>
            </w:r>
            <w:r>
              <w:rPr>
                <w:noProof/>
                <w:webHidden/>
              </w:rPr>
            </w:r>
            <w:r>
              <w:rPr>
                <w:noProof/>
                <w:webHidden/>
              </w:rPr>
              <w:fldChar w:fldCharType="separate"/>
            </w:r>
            <w:r>
              <w:rPr>
                <w:noProof/>
                <w:webHidden/>
              </w:rPr>
              <w:t>74</w:t>
            </w:r>
            <w:r>
              <w:rPr>
                <w:noProof/>
                <w:webHidden/>
              </w:rPr>
              <w:fldChar w:fldCharType="end"/>
            </w:r>
          </w:hyperlink>
        </w:p>
        <w:p w14:paraId="3D54FC6C" w14:textId="4C30DEC7" w:rsidR="00CF79CC" w:rsidRDefault="00CF79CC">
          <w:pPr>
            <w:pStyle w:val="Sommario3"/>
            <w:tabs>
              <w:tab w:val="left" w:pos="1440"/>
              <w:tab w:val="right" w:leader="dot" w:pos="9350"/>
            </w:tabs>
            <w:rPr>
              <w:rFonts w:eastAsiaTheme="minorEastAsia"/>
              <w:noProof/>
              <w:lang w:val="it-IT" w:eastAsia="it-IT"/>
            </w:rPr>
          </w:pPr>
          <w:hyperlink w:anchor="_Toc243996730" w:history="1">
            <w:r w:rsidRPr="00330058">
              <w:rPr>
                <w:rStyle w:val="Collegamentoipertestuale"/>
                <w:noProof/>
              </w:rPr>
              <w:t>7.6.4</w:t>
            </w:r>
            <w:r>
              <w:rPr>
                <w:rFonts w:eastAsiaTheme="minorEastAsia"/>
                <w:noProof/>
                <w:lang w:val="it-IT" w:eastAsia="it-IT"/>
              </w:rPr>
              <w:tab/>
            </w:r>
            <w:r w:rsidRPr="00330058">
              <w:rPr>
                <w:rStyle w:val="Collegamentoipertestuale"/>
                <w:noProof/>
              </w:rPr>
              <w:t>L’attestazione di conformità</w:t>
            </w:r>
            <w:r>
              <w:rPr>
                <w:noProof/>
                <w:webHidden/>
              </w:rPr>
              <w:tab/>
            </w:r>
            <w:r>
              <w:rPr>
                <w:noProof/>
                <w:webHidden/>
              </w:rPr>
              <w:fldChar w:fldCharType="begin"/>
            </w:r>
            <w:r>
              <w:rPr>
                <w:noProof/>
                <w:webHidden/>
              </w:rPr>
              <w:instrText xml:space="preserve"> PAGEREF _Toc243996730 \h </w:instrText>
            </w:r>
            <w:r>
              <w:rPr>
                <w:noProof/>
                <w:webHidden/>
              </w:rPr>
            </w:r>
            <w:r>
              <w:rPr>
                <w:noProof/>
                <w:webHidden/>
              </w:rPr>
              <w:fldChar w:fldCharType="separate"/>
            </w:r>
            <w:r>
              <w:rPr>
                <w:noProof/>
                <w:webHidden/>
              </w:rPr>
              <w:t>74</w:t>
            </w:r>
            <w:r>
              <w:rPr>
                <w:noProof/>
                <w:webHidden/>
              </w:rPr>
              <w:fldChar w:fldCharType="end"/>
            </w:r>
          </w:hyperlink>
        </w:p>
        <w:p w14:paraId="006496E0" w14:textId="579DF12D" w:rsidR="00CF79CC" w:rsidRDefault="00CF79CC">
          <w:pPr>
            <w:pStyle w:val="Sommario3"/>
            <w:tabs>
              <w:tab w:val="left" w:pos="1440"/>
              <w:tab w:val="right" w:leader="dot" w:pos="9350"/>
            </w:tabs>
            <w:rPr>
              <w:rFonts w:eastAsiaTheme="minorEastAsia"/>
              <w:noProof/>
              <w:lang w:val="it-IT" w:eastAsia="it-IT"/>
            </w:rPr>
          </w:pPr>
          <w:hyperlink w:anchor="_Toc243996731" w:history="1">
            <w:r w:rsidRPr="00330058">
              <w:rPr>
                <w:rStyle w:val="Collegamentoipertestuale"/>
                <w:noProof/>
              </w:rPr>
              <w:t>7.6.5</w:t>
            </w:r>
            <w:r>
              <w:rPr>
                <w:rFonts w:eastAsiaTheme="minorEastAsia"/>
                <w:noProof/>
                <w:lang w:val="it-IT" w:eastAsia="it-IT"/>
              </w:rPr>
              <w:tab/>
            </w:r>
            <w:r w:rsidRPr="00330058">
              <w:rPr>
                <w:rStyle w:val="Collegamentoipertestuale"/>
                <w:noProof/>
              </w:rPr>
              <w:t>Il riuso delle interfacce</w:t>
            </w:r>
            <w:r>
              <w:rPr>
                <w:noProof/>
                <w:webHidden/>
              </w:rPr>
              <w:tab/>
            </w:r>
            <w:r>
              <w:rPr>
                <w:noProof/>
                <w:webHidden/>
              </w:rPr>
              <w:fldChar w:fldCharType="begin"/>
            </w:r>
            <w:r>
              <w:rPr>
                <w:noProof/>
                <w:webHidden/>
              </w:rPr>
              <w:instrText xml:space="preserve"> PAGEREF _Toc243996731 \h </w:instrText>
            </w:r>
            <w:r>
              <w:rPr>
                <w:noProof/>
                <w:webHidden/>
              </w:rPr>
            </w:r>
            <w:r>
              <w:rPr>
                <w:noProof/>
                <w:webHidden/>
              </w:rPr>
              <w:fldChar w:fldCharType="separate"/>
            </w:r>
            <w:r>
              <w:rPr>
                <w:noProof/>
                <w:webHidden/>
              </w:rPr>
              <w:t>76</w:t>
            </w:r>
            <w:r>
              <w:rPr>
                <w:noProof/>
                <w:webHidden/>
              </w:rPr>
              <w:fldChar w:fldCharType="end"/>
            </w:r>
          </w:hyperlink>
        </w:p>
        <w:p w14:paraId="2DFCC879" w14:textId="12494ABA" w:rsidR="00CF79CC" w:rsidRDefault="00CF79CC">
          <w:pPr>
            <w:pStyle w:val="Sommario3"/>
            <w:tabs>
              <w:tab w:val="left" w:pos="1440"/>
              <w:tab w:val="right" w:leader="dot" w:pos="9350"/>
            </w:tabs>
            <w:rPr>
              <w:rFonts w:eastAsiaTheme="minorEastAsia"/>
              <w:noProof/>
              <w:lang w:val="it-IT" w:eastAsia="it-IT"/>
            </w:rPr>
          </w:pPr>
          <w:hyperlink w:anchor="_Toc243996732" w:history="1">
            <w:r w:rsidRPr="00330058">
              <w:rPr>
                <w:rStyle w:val="Collegamentoipertestuale"/>
                <w:noProof/>
              </w:rPr>
              <w:t>7.6.6</w:t>
            </w:r>
            <w:r>
              <w:rPr>
                <w:rFonts w:eastAsiaTheme="minorEastAsia"/>
                <w:noProof/>
                <w:lang w:val="it-IT" w:eastAsia="it-IT"/>
              </w:rPr>
              <w:tab/>
            </w:r>
            <w:r w:rsidRPr="00330058">
              <w:rPr>
                <w:rStyle w:val="Collegamentoipertestuale"/>
                <w:noProof/>
              </w:rPr>
              <w:t>Che cosa resta da decidere</w:t>
            </w:r>
            <w:r>
              <w:rPr>
                <w:noProof/>
                <w:webHidden/>
              </w:rPr>
              <w:tab/>
            </w:r>
            <w:r>
              <w:rPr>
                <w:noProof/>
                <w:webHidden/>
              </w:rPr>
              <w:fldChar w:fldCharType="begin"/>
            </w:r>
            <w:r>
              <w:rPr>
                <w:noProof/>
                <w:webHidden/>
              </w:rPr>
              <w:instrText xml:space="preserve"> PAGEREF _Toc243996732 \h </w:instrText>
            </w:r>
            <w:r>
              <w:rPr>
                <w:noProof/>
                <w:webHidden/>
              </w:rPr>
            </w:r>
            <w:r>
              <w:rPr>
                <w:noProof/>
                <w:webHidden/>
              </w:rPr>
              <w:fldChar w:fldCharType="separate"/>
            </w:r>
            <w:r>
              <w:rPr>
                <w:noProof/>
                <w:webHidden/>
              </w:rPr>
              <w:t>76</w:t>
            </w:r>
            <w:r>
              <w:rPr>
                <w:noProof/>
                <w:webHidden/>
              </w:rPr>
              <w:fldChar w:fldCharType="end"/>
            </w:r>
          </w:hyperlink>
        </w:p>
        <w:p w14:paraId="55A38D2B" w14:textId="2F51B66D" w:rsidR="00CF79CC" w:rsidRDefault="00CF79CC">
          <w:pPr>
            <w:pStyle w:val="Sommario2"/>
            <w:tabs>
              <w:tab w:val="left" w:pos="960"/>
              <w:tab w:val="right" w:leader="dot" w:pos="9350"/>
            </w:tabs>
            <w:rPr>
              <w:rFonts w:eastAsiaTheme="minorEastAsia"/>
              <w:noProof/>
              <w:lang w:val="it-IT" w:eastAsia="it-IT"/>
            </w:rPr>
          </w:pPr>
          <w:hyperlink w:anchor="_Toc243996733" w:history="1">
            <w:r w:rsidRPr="00330058">
              <w:rPr>
                <w:rStyle w:val="Collegamentoipertestuale"/>
                <w:noProof/>
                <w:lang w:val="it-IT"/>
              </w:rPr>
              <w:t>7.7</w:t>
            </w:r>
            <w:r>
              <w:rPr>
                <w:rFonts w:eastAsiaTheme="minorEastAsia"/>
                <w:noProof/>
                <w:lang w:val="it-IT" w:eastAsia="it-IT"/>
              </w:rPr>
              <w:tab/>
            </w:r>
            <w:r w:rsidRPr="00330058">
              <w:rPr>
                <w:rStyle w:val="Collegamentoipertestuale"/>
                <w:noProof/>
                <w:lang w:val="it-IT"/>
              </w:rPr>
              <w:t>La catena completa: dal Modello di SIPO al payload ANSC</w:t>
            </w:r>
            <w:r>
              <w:rPr>
                <w:noProof/>
                <w:webHidden/>
              </w:rPr>
              <w:tab/>
            </w:r>
            <w:r>
              <w:rPr>
                <w:noProof/>
                <w:webHidden/>
              </w:rPr>
              <w:fldChar w:fldCharType="begin"/>
            </w:r>
            <w:r>
              <w:rPr>
                <w:noProof/>
                <w:webHidden/>
              </w:rPr>
              <w:instrText xml:space="preserve"> PAGEREF _Toc243996733 \h </w:instrText>
            </w:r>
            <w:r>
              <w:rPr>
                <w:noProof/>
                <w:webHidden/>
              </w:rPr>
            </w:r>
            <w:r>
              <w:rPr>
                <w:noProof/>
                <w:webHidden/>
              </w:rPr>
              <w:fldChar w:fldCharType="separate"/>
            </w:r>
            <w:r>
              <w:rPr>
                <w:noProof/>
                <w:webHidden/>
              </w:rPr>
              <w:t>77</w:t>
            </w:r>
            <w:r>
              <w:rPr>
                <w:noProof/>
                <w:webHidden/>
              </w:rPr>
              <w:fldChar w:fldCharType="end"/>
            </w:r>
          </w:hyperlink>
        </w:p>
        <w:p w14:paraId="7E6B9038" w14:textId="09F34482" w:rsidR="00CF79CC" w:rsidRDefault="00CF79CC">
          <w:pPr>
            <w:pStyle w:val="Sommario2"/>
            <w:tabs>
              <w:tab w:val="left" w:pos="960"/>
              <w:tab w:val="right" w:leader="dot" w:pos="9350"/>
            </w:tabs>
            <w:rPr>
              <w:rFonts w:eastAsiaTheme="minorEastAsia"/>
              <w:noProof/>
              <w:lang w:val="it-IT" w:eastAsia="it-IT"/>
            </w:rPr>
          </w:pPr>
          <w:hyperlink w:anchor="_Toc243996734" w:history="1">
            <w:r w:rsidRPr="00330058">
              <w:rPr>
                <w:rStyle w:val="Collegamentoipertestuale"/>
                <w:noProof/>
                <w:lang w:val="it-IT"/>
              </w:rPr>
              <w:t>7.8</w:t>
            </w:r>
            <w:r>
              <w:rPr>
                <w:rFonts w:eastAsiaTheme="minorEastAsia"/>
                <w:noProof/>
                <w:lang w:val="it-IT" w:eastAsia="it-IT"/>
              </w:rPr>
              <w:tab/>
            </w:r>
            <w:r w:rsidRPr="00330058">
              <w:rPr>
                <w:rStyle w:val="Collegamentoipertestuale"/>
                <w:noProof/>
                <w:lang w:val="it-IT"/>
              </w:rPr>
              <w:t>Come si rivede la mappatura fra i campi di SIPO e il modello evento</w:t>
            </w:r>
            <w:r>
              <w:rPr>
                <w:noProof/>
                <w:webHidden/>
              </w:rPr>
              <w:tab/>
            </w:r>
            <w:r>
              <w:rPr>
                <w:noProof/>
                <w:webHidden/>
              </w:rPr>
              <w:fldChar w:fldCharType="begin"/>
            </w:r>
            <w:r>
              <w:rPr>
                <w:noProof/>
                <w:webHidden/>
              </w:rPr>
              <w:instrText xml:space="preserve"> PAGEREF _Toc243996734 \h </w:instrText>
            </w:r>
            <w:r>
              <w:rPr>
                <w:noProof/>
                <w:webHidden/>
              </w:rPr>
            </w:r>
            <w:r>
              <w:rPr>
                <w:noProof/>
                <w:webHidden/>
              </w:rPr>
              <w:fldChar w:fldCharType="separate"/>
            </w:r>
            <w:r>
              <w:rPr>
                <w:noProof/>
                <w:webHidden/>
              </w:rPr>
              <w:t>78</w:t>
            </w:r>
            <w:r>
              <w:rPr>
                <w:noProof/>
                <w:webHidden/>
              </w:rPr>
              <w:fldChar w:fldCharType="end"/>
            </w:r>
          </w:hyperlink>
        </w:p>
        <w:p w14:paraId="7F88C03B" w14:textId="60C731BC" w:rsidR="00CF79CC" w:rsidRDefault="00CF79CC">
          <w:pPr>
            <w:pStyle w:val="Sommario1"/>
            <w:rPr>
              <w:rFonts w:eastAsiaTheme="minorEastAsia"/>
              <w:noProof/>
              <w:lang w:val="it-IT" w:eastAsia="it-IT"/>
            </w:rPr>
          </w:pPr>
          <w:hyperlink w:anchor="_Toc243996735" w:history="1">
            <w:r w:rsidRPr="00330058">
              <w:rPr>
                <w:rStyle w:val="Collegamentoipertestuale"/>
                <w:noProof/>
                <w:lang w:val="it-IT"/>
              </w:rPr>
              <w:t>8</w:t>
            </w:r>
            <w:r>
              <w:rPr>
                <w:rFonts w:eastAsiaTheme="minorEastAsia"/>
                <w:noProof/>
                <w:lang w:val="it-IT" w:eastAsia="it-IT"/>
              </w:rPr>
              <w:tab/>
            </w:r>
            <w:r w:rsidRPr="00330058">
              <w:rPr>
                <w:rStyle w:val="Collegamentoipertestuale"/>
                <w:noProof/>
                <w:lang w:val="it-IT"/>
              </w:rPr>
              <w:t>Gestione dei dizionari SIPO</w:t>
            </w:r>
            <w:r>
              <w:rPr>
                <w:noProof/>
                <w:webHidden/>
              </w:rPr>
              <w:tab/>
            </w:r>
            <w:r>
              <w:rPr>
                <w:noProof/>
                <w:webHidden/>
              </w:rPr>
              <w:fldChar w:fldCharType="begin"/>
            </w:r>
            <w:r>
              <w:rPr>
                <w:noProof/>
                <w:webHidden/>
              </w:rPr>
              <w:instrText xml:space="preserve"> PAGEREF _Toc243996735 \h </w:instrText>
            </w:r>
            <w:r>
              <w:rPr>
                <w:noProof/>
                <w:webHidden/>
              </w:rPr>
            </w:r>
            <w:r>
              <w:rPr>
                <w:noProof/>
                <w:webHidden/>
              </w:rPr>
              <w:fldChar w:fldCharType="separate"/>
            </w:r>
            <w:r>
              <w:rPr>
                <w:noProof/>
                <w:webHidden/>
              </w:rPr>
              <w:t>79</w:t>
            </w:r>
            <w:r>
              <w:rPr>
                <w:noProof/>
                <w:webHidden/>
              </w:rPr>
              <w:fldChar w:fldCharType="end"/>
            </w:r>
          </w:hyperlink>
        </w:p>
        <w:p w14:paraId="3C439C6F" w14:textId="2D66953F" w:rsidR="00CF79CC" w:rsidRDefault="00CF79CC">
          <w:pPr>
            <w:pStyle w:val="Sommario2"/>
            <w:tabs>
              <w:tab w:val="left" w:pos="960"/>
              <w:tab w:val="right" w:leader="dot" w:pos="9350"/>
            </w:tabs>
            <w:rPr>
              <w:rFonts w:eastAsiaTheme="minorEastAsia"/>
              <w:noProof/>
              <w:lang w:val="it-IT" w:eastAsia="it-IT"/>
            </w:rPr>
          </w:pPr>
          <w:hyperlink w:anchor="_Toc243996736" w:history="1">
            <w:r w:rsidRPr="00330058">
              <w:rPr>
                <w:rStyle w:val="Collegamentoipertestuale"/>
                <w:noProof/>
                <w:lang w:val="it-IT"/>
              </w:rPr>
              <w:t>8.1</w:t>
            </w:r>
            <w:r>
              <w:rPr>
                <w:rFonts w:eastAsiaTheme="minorEastAsia"/>
                <w:noProof/>
                <w:lang w:val="it-IT" w:eastAsia="it-IT"/>
              </w:rPr>
              <w:tab/>
            </w:r>
            <w:r w:rsidRPr="00330058">
              <w:rPr>
                <w:rStyle w:val="Collegamentoipertestuale"/>
                <w:noProof/>
                <w:lang w:val="it-IT"/>
              </w:rPr>
              <w:t>Modello dati dei dizionari</w:t>
            </w:r>
            <w:r>
              <w:rPr>
                <w:noProof/>
                <w:webHidden/>
              </w:rPr>
              <w:tab/>
            </w:r>
            <w:r>
              <w:rPr>
                <w:noProof/>
                <w:webHidden/>
              </w:rPr>
              <w:fldChar w:fldCharType="begin"/>
            </w:r>
            <w:r>
              <w:rPr>
                <w:noProof/>
                <w:webHidden/>
              </w:rPr>
              <w:instrText xml:space="preserve"> PAGEREF _Toc243996736 \h </w:instrText>
            </w:r>
            <w:r>
              <w:rPr>
                <w:noProof/>
                <w:webHidden/>
              </w:rPr>
            </w:r>
            <w:r>
              <w:rPr>
                <w:noProof/>
                <w:webHidden/>
              </w:rPr>
              <w:fldChar w:fldCharType="separate"/>
            </w:r>
            <w:r>
              <w:rPr>
                <w:noProof/>
                <w:webHidden/>
              </w:rPr>
              <w:t>79</w:t>
            </w:r>
            <w:r>
              <w:rPr>
                <w:noProof/>
                <w:webHidden/>
              </w:rPr>
              <w:fldChar w:fldCharType="end"/>
            </w:r>
          </w:hyperlink>
        </w:p>
        <w:p w14:paraId="08D511B0" w14:textId="4BA768D0" w:rsidR="00CF79CC" w:rsidRDefault="00CF79CC">
          <w:pPr>
            <w:pStyle w:val="Sommario1"/>
            <w:rPr>
              <w:rFonts w:eastAsiaTheme="minorEastAsia"/>
              <w:noProof/>
              <w:lang w:val="it-IT" w:eastAsia="it-IT"/>
            </w:rPr>
          </w:pPr>
          <w:hyperlink w:anchor="_Toc243996737" w:history="1">
            <w:r w:rsidRPr="00330058">
              <w:rPr>
                <w:rStyle w:val="Collegamentoipertestuale"/>
                <w:noProof/>
                <w:lang w:val="it-IT"/>
              </w:rPr>
              <w:t>9</w:t>
            </w:r>
            <w:r>
              <w:rPr>
                <w:rFonts w:eastAsiaTheme="minorEastAsia"/>
                <w:noProof/>
                <w:lang w:val="it-IT" w:eastAsia="it-IT"/>
              </w:rPr>
              <w:tab/>
            </w:r>
            <w:r w:rsidRPr="00330058">
              <w:rPr>
                <w:rStyle w:val="Collegamentoipertestuale"/>
                <w:noProof/>
                <w:lang w:val="it-IT"/>
              </w:rPr>
              <w:t>Gestione dei dizionari ANSC</w:t>
            </w:r>
            <w:r>
              <w:rPr>
                <w:noProof/>
                <w:webHidden/>
              </w:rPr>
              <w:tab/>
            </w:r>
            <w:r>
              <w:rPr>
                <w:noProof/>
                <w:webHidden/>
              </w:rPr>
              <w:fldChar w:fldCharType="begin"/>
            </w:r>
            <w:r>
              <w:rPr>
                <w:noProof/>
                <w:webHidden/>
              </w:rPr>
              <w:instrText xml:space="preserve"> PAGEREF _Toc243996737 \h </w:instrText>
            </w:r>
            <w:r>
              <w:rPr>
                <w:noProof/>
                <w:webHidden/>
              </w:rPr>
            </w:r>
            <w:r>
              <w:rPr>
                <w:noProof/>
                <w:webHidden/>
              </w:rPr>
              <w:fldChar w:fldCharType="separate"/>
            </w:r>
            <w:r>
              <w:rPr>
                <w:noProof/>
                <w:webHidden/>
              </w:rPr>
              <w:t>81</w:t>
            </w:r>
            <w:r>
              <w:rPr>
                <w:noProof/>
                <w:webHidden/>
              </w:rPr>
              <w:fldChar w:fldCharType="end"/>
            </w:r>
          </w:hyperlink>
        </w:p>
        <w:p w14:paraId="71144BBA" w14:textId="1B5B1FB6" w:rsidR="00CF79CC" w:rsidRDefault="00CF79CC">
          <w:pPr>
            <w:pStyle w:val="Sommario2"/>
            <w:tabs>
              <w:tab w:val="left" w:pos="960"/>
              <w:tab w:val="right" w:leader="dot" w:pos="9350"/>
            </w:tabs>
            <w:rPr>
              <w:rFonts w:eastAsiaTheme="minorEastAsia"/>
              <w:noProof/>
              <w:lang w:val="it-IT" w:eastAsia="it-IT"/>
            </w:rPr>
          </w:pPr>
          <w:hyperlink w:anchor="_Toc243996738" w:history="1">
            <w:r w:rsidRPr="00330058">
              <w:rPr>
                <w:rStyle w:val="Collegamentoipertestuale"/>
                <w:noProof/>
                <w:lang w:val="it-IT"/>
              </w:rPr>
              <w:t>9.1</w:t>
            </w:r>
            <w:r>
              <w:rPr>
                <w:rFonts w:eastAsiaTheme="minorEastAsia"/>
                <w:noProof/>
                <w:lang w:val="it-IT" w:eastAsia="it-IT"/>
              </w:rPr>
              <w:tab/>
            </w:r>
            <w:r w:rsidRPr="00330058">
              <w:rPr>
                <w:rStyle w:val="Collegamentoipertestuale"/>
                <w:noProof/>
                <w:lang w:val="it-IT"/>
              </w:rPr>
              <w:t>Elenco delle tabelle di decodifica ANSC</w:t>
            </w:r>
            <w:r>
              <w:rPr>
                <w:noProof/>
                <w:webHidden/>
              </w:rPr>
              <w:tab/>
            </w:r>
            <w:r>
              <w:rPr>
                <w:noProof/>
                <w:webHidden/>
              </w:rPr>
              <w:fldChar w:fldCharType="begin"/>
            </w:r>
            <w:r>
              <w:rPr>
                <w:noProof/>
                <w:webHidden/>
              </w:rPr>
              <w:instrText xml:space="preserve"> PAGEREF _Toc243996738 \h </w:instrText>
            </w:r>
            <w:r>
              <w:rPr>
                <w:noProof/>
                <w:webHidden/>
              </w:rPr>
            </w:r>
            <w:r>
              <w:rPr>
                <w:noProof/>
                <w:webHidden/>
              </w:rPr>
              <w:fldChar w:fldCharType="separate"/>
            </w:r>
            <w:r>
              <w:rPr>
                <w:noProof/>
                <w:webHidden/>
              </w:rPr>
              <w:t>81</w:t>
            </w:r>
            <w:r>
              <w:rPr>
                <w:noProof/>
                <w:webHidden/>
              </w:rPr>
              <w:fldChar w:fldCharType="end"/>
            </w:r>
          </w:hyperlink>
        </w:p>
        <w:p w14:paraId="32AA00A7" w14:textId="497A9FFA" w:rsidR="00CF79CC" w:rsidRDefault="00CF79CC">
          <w:pPr>
            <w:pStyle w:val="Sommario2"/>
            <w:tabs>
              <w:tab w:val="left" w:pos="960"/>
              <w:tab w:val="right" w:leader="dot" w:pos="9350"/>
            </w:tabs>
            <w:rPr>
              <w:rFonts w:eastAsiaTheme="minorEastAsia"/>
              <w:noProof/>
              <w:lang w:val="it-IT" w:eastAsia="it-IT"/>
            </w:rPr>
          </w:pPr>
          <w:hyperlink w:anchor="_Toc243996739" w:history="1">
            <w:r w:rsidRPr="00330058">
              <w:rPr>
                <w:rStyle w:val="Collegamentoipertestuale"/>
                <w:noProof/>
                <w:lang w:val="it-IT"/>
              </w:rPr>
              <w:t>9.2</w:t>
            </w:r>
            <w:r>
              <w:rPr>
                <w:rFonts w:eastAsiaTheme="minorEastAsia"/>
                <w:noProof/>
                <w:lang w:val="it-IT" w:eastAsia="it-IT"/>
              </w:rPr>
              <w:tab/>
            </w:r>
            <w:r w:rsidRPr="00330058">
              <w:rPr>
                <w:rStyle w:val="Collegamentoipertestuale"/>
                <w:noProof/>
                <w:lang w:val="it-IT"/>
              </w:rPr>
              <w:t>Componente dedicato per la gestione delle tabelle di decodifica</w:t>
            </w:r>
            <w:r>
              <w:rPr>
                <w:noProof/>
                <w:webHidden/>
              </w:rPr>
              <w:tab/>
            </w:r>
            <w:r>
              <w:rPr>
                <w:noProof/>
                <w:webHidden/>
              </w:rPr>
              <w:fldChar w:fldCharType="begin"/>
            </w:r>
            <w:r>
              <w:rPr>
                <w:noProof/>
                <w:webHidden/>
              </w:rPr>
              <w:instrText xml:space="preserve"> PAGEREF _Toc243996739 \h </w:instrText>
            </w:r>
            <w:r>
              <w:rPr>
                <w:noProof/>
                <w:webHidden/>
              </w:rPr>
            </w:r>
            <w:r>
              <w:rPr>
                <w:noProof/>
                <w:webHidden/>
              </w:rPr>
              <w:fldChar w:fldCharType="separate"/>
            </w:r>
            <w:r>
              <w:rPr>
                <w:noProof/>
                <w:webHidden/>
              </w:rPr>
              <w:t>82</w:t>
            </w:r>
            <w:r>
              <w:rPr>
                <w:noProof/>
                <w:webHidden/>
              </w:rPr>
              <w:fldChar w:fldCharType="end"/>
            </w:r>
          </w:hyperlink>
        </w:p>
        <w:p w14:paraId="3EE7D7AA" w14:textId="4D6D1246" w:rsidR="00CF79CC" w:rsidRDefault="00CF79CC">
          <w:pPr>
            <w:pStyle w:val="Sommario2"/>
            <w:tabs>
              <w:tab w:val="left" w:pos="960"/>
              <w:tab w:val="right" w:leader="dot" w:pos="9350"/>
            </w:tabs>
            <w:rPr>
              <w:rFonts w:eastAsiaTheme="minorEastAsia"/>
              <w:noProof/>
              <w:lang w:val="it-IT" w:eastAsia="it-IT"/>
            </w:rPr>
          </w:pPr>
          <w:hyperlink w:anchor="_Toc243996740" w:history="1">
            <w:r w:rsidRPr="00330058">
              <w:rPr>
                <w:rStyle w:val="Collegamentoipertestuale"/>
                <w:noProof/>
                <w:lang w:val="it-IT"/>
              </w:rPr>
              <w:t>9.3</w:t>
            </w:r>
            <w:r>
              <w:rPr>
                <w:rFonts w:eastAsiaTheme="minorEastAsia"/>
                <w:noProof/>
                <w:lang w:val="it-IT" w:eastAsia="it-IT"/>
              </w:rPr>
              <w:tab/>
            </w:r>
            <w:r w:rsidRPr="00330058">
              <w:rPr>
                <w:rStyle w:val="Collegamentoipertestuale"/>
                <w:noProof/>
                <w:lang w:val="it-IT"/>
              </w:rPr>
              <w:t>Il comando di aggiornamento (on request)</w:t>
            </w:r>
            <w:r>
              <w:rPr>
                <w:noProof/>
                <w:webHidden/>
              </w:rPr>
              <w:tab/>
            </w:r>
            <w:r>
              <w:rPr>
                <w:noProof/>
                <w:webHidden/>
              </w:rPr>
              <w:fldChar w:fldCharType="begin"/>
            </w:r>
            <w:r>
              <w:rPr>
                <w:noProof/>
                <w:webHidden/>
              </w:rPr>
              <w:instrText xml:space="preserve"> PAGEREF _Toc243996740 \h </w:instrText>
            </w:r>
            <w:r>
              <w:rPr>
                <w:noProof/>
                <w:webHidden/>
              </w:rPr>
            </w:r>
            <w:r>
              <w:rPr>
                <w:noProof/>
                <w:webHidden/>
              </w:rPr>
              <w:fldChar w:fldCharType="separate"/>
            </w:r>
            <w:r>
              <w:rPr>
                <w:noProof/>
                <w:webHidden/>
              </w:rPr>
              <w:t>82</w:t>
            </w:r>
            <w:r>
              <w:rPr>
                <w:noProof/>
                <w:webHidden/>
              </w:rPr>
              <w:fldChar w:fldCharType="end"/>
            </w:r>
          </w:hyperlink>
        </w:p>
        <w:p w14:paraId="5F497C28" w14:textId="293DAA8E" w:rsidR="00CF79CC" w:rsidRDefault="00CF79CC">
          <w:pPr>
            <w:pStyle w:val="Sommario2"/>
            <w:tabs>
              <w:tab w:val="left" w:pos="960"/>
              <w:tab w:val="right" w:leader="dot" w:pos="9350"/>
            </w:tabs>
            <w:rPr>
              <w:rFonts w:eastAsiaTheme="minorEastAsia"/>
              <w:noProof/>
              <w:lang w:val="it-IT" w:eastAsia="it-IT"/>
            </w:rPr>
          </w:pPr>
          <w:hyperlink w:anchor="_Toc243996741" w:history="1">
            <w:r w:rsidRPr="00330058">
              <w:rPr>
                <w:rStyle w:val="Collegamentoipertestuale"/>
                <w:noProof/>
                <w:lang w:val="it-IT"/>
              </w:rPr>
              <w:t>9.4</w:t>
            </w:r>
            <w:r>
              <w:rPr>
                <w:rFonts w:eastAsiaTheme="minorEastAsia"/>
                <w:noProof/>
                <w:lang w:val="it-IT" w:eastAsia="it-IT"/>
              </w:rPr>
              <w:tab/>
            </w:r>
            <w:r w:rsidRPr="00330058">
              <w:rPr>
                <w:rStyle w:val="Collegamentoipertestuale"/>
                <w:noProof/>
                <w:lang w:val="it-IT"/>
              </w:rPr>
              <w:t>Il processo di allineamento indicato dal fornitore</w:t>
            </w:r>
            <w:r>
              <w:rPr>
                <w:noProof/>
                <w:webHidden/>
              </w:rPr>
              <w:tab/>
            </w:r>
            <w:r>
              <w:rPr>
                <w:noProof/>
                <w:webHidden/>
              </w:rPr>
              <w:fldChar w:fldCharType="begin"/>
            </w:r>
            <w:r>
              <w:rPr>
                <w:noProof/>
                <w:webHidden/>
              </w:rPr>
              <w:instrText xml:space="preserve"> PAGEREF _Toc243996741 \h </w:instrText>
            </w:r>
            <w:r>
              <w:rPr>
                <w:noProof/>
                <w:webHidden/>
              </w:rPr>
            </w:r>
            <w:r>
              <w:rPr>
                <w:noProof/>
                <w:webHidden/>
              </w:rPr>
              <w:fldChar w:fldCharType="separate"/>
            </w:r>
            <w:r>
              <w:rPr>
                <w:noProof/>
                <w:webHidden/>
              </w:rPr>
              <w:t>83</w:t>
            </w:r>
            <w:r>
              <w:rPr>
                <w:noProof/>
                <w:webHidden/>
              </w:rPr>
              <w:fldChar w:fldCharType="end"/>
            </w:r>
          </w:hyperlink>
        </w:p>
        <w:p w14:paraId="212CFDD9" w14:textId="44D723F6" w:rsidR="00CF79CC" w:rsidRDefault="00CF79CC">
          <w:pPr>
            <w:pStyle w:val="Sommario2"/>
            <w:tabs>
              <w:tab w:val="left" w:pos="960"/>
              <w:tab w:val="right" w:leader="dot" w:pos="9350"/>
            </w:tabs>
            <w:rPr>
              <w:rFonts w:eastAsiaTheme="minorEastAsia"/>
              <w:noProof/>
              <w:lang w:val="it-IT" w:eastAsia="it-IT"/>
            </w:rPr>
          </w:pPr>
          <w:hyperlink w:anchor="_Toc243996742" w:history="1">
            <w:r w:rsidRPr="00330058">
              <w:rPr>
                <w:rStyle w:val="Collegamentoipertestuale"/>
                <w:noProof/>
                <w:lang w:val="it-IT"/>
              </w:rPr>
              <w:t>9.5</w:t>
            </w:r>
            <w:r>
              <w:rPr>
                <w:rFonts w:eastAsiaTheme="minorEastAsia"/>
                <w:noProof/>
                <w:lang w:val="it-IT" w:eastAsia="it-IT"/>
              </w:rPr>
              <w:tab/>
            </w:r>
            <w:r w:rsidRPr="00330058">
              <w:rPr>
                <w:rStyle w:val="Collegamentoipertestuale"/>
                <w:noProof/>
                <w:lang w:val="it-IT"/>
              </w:rPr>
              <w:t>Ricerca e caricamento: le interfacce dei dizionari</w:t>
            </w:r>
            <w:r>
              <w:rPr>
                <w:noProof/>
                <w:webHidden/>
              </w:rPr>
              <w:tab/>
            </w:r>
            <w:r>
              <w:rPr>
                <w:noProof/>
                <w:webHidden/>
              </w:rPr>
              <w:fldChar w:fldCharType="begin"/>
            </w:r>
            <w:r>
              <w:rPr>
                <w:noProof/>
                <w:webHidden/>
              </w:rPr>
              <w:instrText xml:space="preserve"> PAGEREF _Toc243996742 \h </w:instrText>
            </w:r>
            <w:r>
              <w:rPr>
                <w:noProof/>
                <w:webHidden/>
              </w:rPr>
            </w:r>
            <w:r>
              <w:rPr>
                <w:noProof/>
                <w:webHidden/>
              </w:rPr>
              <w:fldChar w:fldCharType="separate"/>
            </w:r>
            <w:r>
              <w:rPr>
                <w:noProof/>
                <w:webHidden/>
              </w:rPr>
              <w:t>83</w:t>
            </w:r>
            <w:r>
              <w:rPr>
                <w:noProof/>
                <w:webHidden/>
              </w:rPr>
              <w:fldChar w:fldCharType="end"/>
            </w:r>
          </w:hyperlink>
        </w:p>
        <w:p w14:paraId="56133636" w14:textId="5A6C0BCE" w:rsidR="00CF79CC" w:rsidRDefault="00CF79CC">
          <w:pPr>
            <w:pStyle w:val="Sommario3"/>
            <w:tabs>
              <w:tab w:val="left" w:pos="1440"/>
              <w:tab w:val="right" w:leader="dot" w:pos="9350"/>
            </w:tabs>
            <w:rPr>
              <w:rFonts w:eastAsiaTheme="minorEastAsia"/>
              <w:noProof/>
              <w:lang w:val="it-IT" w:eastAsia="it-IT"/>
            </w:rPr>
          </w:pPr>
          <w:hyperlink w:anchor="_Toc243996743" w:history="1">
            <w:r w:rsidRPr="00330058">
              <w:rPr>
                <w:rStyle w:val="Collegamentoipertestuale"/>
                <w:noProof/>
              </w:rPr>
              <w:t>9.5.1</w:t>
            </w:r>
            <w:r>
              <w:rPr>
                <w:rFonts w:eastAsiaTheme="minorEastAsia"/>
                <w:noProof/>
                <w:lang w:val="it-IT" w:eastAsia="it-IT"/>
              </w:rPr>
              <w:tab/>
            </w:r>
            <w:r w:rsidRPr="00330058">
              <w:rPr>
                <w:rStyle w:val="Collegamentoipertestuale"/>
                <w:noProof/>
              </w:rPr>
              <w:t>L’estrazione per chiave: decodifica più valore</w:t>
            </w:r>
            <w:r>
              <w:rPr>
                <w:noProof/>
                <w:webHidden/>
              </w:rPr>
              <w:tab/>
            </w:r>
            <w:r>
              <w:rPr>
                <w:noProof/>
                <w:webHidden/>
              </w:rPr>
              <w:fldChar w:fldCharType="begin"/>
            </w:r>
            <w:r>
              <w:rPr>
                <w:noProof/>
                <w:webHidden/>
              </w:rPr>
              <w:instrText xml:space="preserve"> PAGEREF _Toc243996743 \h </w:instrText>
            </w:r>
            <w:r>
              <w:rPr>
                <w:noProof/>
                <w:webHidden/>
              </w:rPr>
            </w:r>
            <w:r>
              <w:rPr>
                <w:noProof/>
                <w:webHidden/>
              </w:rPr>
              <w:fldChar w:fldCharType="separate"/>
            </w:r>
            <w:r>
              <w:rPr>
                <w:noProof/>
                <w:webHidden/>
              </w:rPr>
              <w:t>84</w:t>
            </w:r>
            <w:r>
              <w:rPr>
                <w:noProof/>
                <w:webHidden/>
              </w:rPr>
              <w:fldChar w:fldCharType="end"/>
            </w:r>
          </w:hyperlink>
        </w:p>
        <w:p w14:paraId="3A13A14A" w14:textId="73290D07" w:rsidR="00CF79CC" w:rsidRDefault="00CF79CC">
          <w:pPr>
            <w:pStyle w:val="Sommario2"/>
            <w:tabs>
              <w:tab w:val="left" w:pos="960"/>
              <w:tab w:val="right" w:leader="dot" w:pos="9350"/>
            </w:tabs>
            <w:rPr>
              <w:rFonts w:eastAsiaTheme="minorEastAsia"/>
              <w:noProof/>
              <w:lang w:val="it-IT" w:eastAsia="it-IT"/>
            </w:rPr>
          </w:pPr>
          <w:hyperlink w:anchor="_Toc243996744" w:history="1">
            <w:r w:rsidRPr="00330058">
              <w:rPr>
                <w:rStyle w:val="Collegamentoipertestuale"/>
                <w:noProof/>
                <w:lang w:val="it-IT"/>
              </w:rPr>
              <w:t>9.6</w:t>
            </w:r>
            <w:r>
              <w:rPr>
                <w:rFonts w:eastAsiaTheme="minorEastAsia"/>
                <w:noProof/>
                <w:lang w:val="it-IT" w:eastAsia="it-IT"/>
              </w:rPr>
              <w:tab/>
            </w:r>
            <w:r w:rsidRPr="00330058">
              <w:rPr>
                <w:rStyle w:val="Collegamentoipertestuale"/>
                <w:noProof/>
                <w:lang w:val="it-IT"/>
              </w:rPr>
              <w:t>La riconciliazione dei valori fra SIPO e ANSC</w:t>
            </w:r>
            <w:r>
              <w:rPr>
                <w:noProof/>
                <w:webHidden/>
              </w:rPr>
              <w:tab/>
            </w:r>
            <w:r>
              <w:rPr>
                <w:noProof/>
                <w:webHidden/>
              </w:rPr>
              <w:fldChar w:fldCharType="begin"/>
            </w:r>
            <w:r>
              <w:rPr>
                <w:noProof/>
                <w:webHidden/>
              </w:rPr>
              <w:instrText xml:space="preserve"> PAGEREF _Toc243996744 \h </w:instrText>
            </w:r>
            <w:r>
              <w:rPr>
                <w:noProof/>
                <w:webHidden/>
              </w:rPr>
            </w:r>
            <w:r>
              <w:rPr>
                <w:noProof/>
                <w:webHidden/>
              </w:rPr>
              <w:fldChar w:fldCharType="separate"/>
            </w:r>
            <w:r>
              <w:rPr>
                <w:noProof/>
                <w:webHidden/>
              </w:rPr>
              <w:t>85</w:t>
            </w:r>
            <w:r>
              <w:rPr>
                <w:noProof/>
                <w:webHidden/>
              </w:rPr>
              <w:fldChar w:fldCharType="end"/>
            </w:r>
          </w:hyperlink>
        </w:p>
        <w:p w14:paraId="1E1F6E66" w14:textId="7213BFCE" w:rsidR="00CF79CC" w:rsidRDefault="00CF79CC">
          <w:pPr>
            <w:pStyle w:val="Sommario3"/>
            <w:tabs>
              <w:tab w:val="left" w:pos="1440"/>
              <w:tab w:val="right" w:leader="dot" w:pos="9350"/>
            </w:tabs>
            <w:rPr>
              <w:rFonts w:eastAsiaTheme="minorEastAsia"/>
              <w:noProof/>
              <w:lang w:val="it-IT" w:eastAsia="it-IT"/>
            </w:rPr>
          </w:pPr>
          <w:hyperlink w:anchor="_Toc243996745" w:history="1">
            <w:r w:rsidRPr="00330058">
              <w:rPr>
                <w:rStyle w:val="Collegamentoipertestuale"/>
                <w:noProof/>
              </w:rPr>
              <w:t>9.6.1</w:t>
            </w:r>
            <w:r>
              <w:rPr>
                <w:rFonts w:eastAsiaTheme="minorEastAsia"/>
                <w:noProof/>
                <w:lang w:val="it-IT" w:eastAsia="it-IT"/>
              </w:rPr>
              <w:tab/>
            </w:r>
            <w:r w:rsidRPr="00330058">
              <w:rPr>
                <w:rStyle w:val="Collegamentoipertestuale"/>
                <w:noProof/>
              </w:rPr>
              <w:t>Il raccordo con le tabelle di SIPO</w:t>
            </w:r>
            <w:r>
              <w:rPr>
                <w:noProof/>
                <w:webHidden/>
              </w:rPr>
              <w:tab/>
            </w:r>
            <w:r>
              <w:rPr>
                <w:noProof/>
                <w:webHidden/>
              </w:rPr>
              <w:fldChar w:fldCharType="begin"/>
            </w:r>
            <w:r>
              <w:rPr>
                <w:noProof/>
                <w:webHidden/>
              </w:rPr>
              <w:instrText xml:space="preserve"> PAGEREF _Toc243996745 \h </w:instrText>
            </w:r>
            <w:r>
              <w:rPr>
                <w:noProof/>
                <w:webHidden/>
              </w:rPr>
            </w:r>
            <w:r>
              <w:rPr>
                <w:noProof/>
                <w:webHidden/>
              </w:rPr>
              <w:fldChar w:fldCharType="separate"/>
            </w:r>
            <w:r>
              <w:rPr>
                <w:noProof/>
                <w:webHidden/>
              </w:rPr>
              <w:t>87</w:t>
            </w:r>
            <w:r>
              <w:rPr>
                <w:noProof/>
                <w:webHidden/>
              </w:rPr>
              <w:fldChar w:fldCharType="end"/>
            </w:r>
          </w:hyperlink>
        </w:p>
        <w:p w14:paraId="36DB02B7" w14:textId="1F385DE0" w:rsidR="00CF79CC" w:rsidRDefault="00CF79CC">
          <w:pPr>
            <w:pStyle w:val="Sommario2"/>
            <w:tabs>
              <w:tab w:val="left" w:pos="960"/>
              <w:tab w:val="right" w:leader="dot" w:pos="9350"/>
            </w:tabs>
            <w:rPr>
              <w:rFonts w:eastAsiaTheme="minorEastAsia"/>
              <w:noProof/>
              <w:lang w:val="it-IT" w:eastAsia="it-IT"/>
            </w:rPr>
          </w:pPr>
          <w:hyperlink w:anchor="_Toc243996746" w:history="1">
            <w:r w:rsidRPr="00330058">
              <w:rPr>
                <w:rStyle w:val="Collegamentoipertestuale"/>
                <w:noProof/>
                <w:lang w:val="it-IT"/>
              </w:rPr>
              <w:t>9.7</w:t>
            </w:r>
            <w:r>
              <w:rPr>
                <w:rFonts w:eastAsiaTheme="minorEastAsia"/>
                <w:noProof/>
                <w:lang w:val="it-IT" w:eastAsia="it-IT"/>
              </w:rPr>
              <w:tab/>
            </w:r>
            <w:r w:rsidRPr="00330058">
              <w:rPr>
                <w:rStyle w:val="Collegamentoipertestuale"/>
                <w:noProof/>
                <w:lang w:val="it-IT"/>
              </w:rPr>
              <w:t>Fruizione da parte di SIPO</w:t>
            </w:r>
            <w:r>
              <w:rPr>
                <w:noProof/>
                <w:webHidden/>
              </w:rPr>
              <w:tab/>
            </w:r>
            <w:r>
              <w:rPr>
                <w:noProof/>
                <w:webHidden/>
              </w:rPr>
              <w:fldChar w:fldCharType="begin"/>
            </w:r>
            <w:r>
              <w:rPr>
                <w:noProof/>
                <w:webHidden/>
              </w:rPr>
              <w:instrText xml:space="preserve"> PAGEREF _Toc243996746 \h </w:instrText>
            </w:r>
            <w:r>
              <w:rPr>
                <w:noProof/>
                <w:webHidden/>
              </w:rPr>
            </w:r>
            <w:r>
              <w:rPr>
                <w:noProof/>
                <w:webHidden/>
              </w:rPr>
              <w:fldChar w:fldCharType="separate"/>
            </w:r>
            <w:r>
              <w:rPr>
                <w:noProof/>
                <w:webHidden/>
              </w:rPr>
              <w:t>88</w:t>
            </w:r>
            <w:r>
              <w:rPr>
                <w:noProof/>
                <w:webHidden/>
              </w:rPr>
              <w:fldChar w:fldCharType="end"/>
            </w:r>
          </w:hyperlink>
        </w:p>
        <w:p w14:paraId="0B040126" w14:textId="5BF2B662" w:rsidR="00CF79CC" w:rsidRDefault="00CF79CC">
          <w:pPr>
            <w:pStyle w:val="Sommario1"/>
            <w:rPr>
              <w:rFonts w:eastAsiaTheme="minorEastAsia"/>
              <w:noProof/>
              <w:lang w:val="it-IT" w:eastAsia="it-IT"/>
            </w:rPr>
          </w:pPr>
          <w:hyperlink w:anchor="_Toc243996747" w:history="1">
            <w:r w:rsidRPr="00330058">
              <w:rPr>
                <w:rStyle w:val="Collegamentoipertestuale"/>
                <w:noProof/>
                <w:lang w:val="it-IT"/>
              </w:rPr>
              <w:t>10</w:t>
            </w:r>
            <w:r>
              <w:rPr>
                <w:rFonts w:eastAsiaTheme="minorEastAsia"/>
                <w:noProof/>
                <w:lang w:val="it-IT" w:eastAsia="it-IT"/>
              </w:rPr>
              <w:tab/>
            </w:r>
            <w:r w:rsidRPr="00330058">
              <w:rPr>
                <w:rStyle w:val="Collegamentoipertestuale"/>
                <w:noProof/>
                <w:lang w:val="it-IT"/>
              </w:rPr>
              <w:t>Impatti sul FE</w:t>
            </w:r>
            <w:r>
              <w:rPr>
                <w:noProof/>
                <w:webHidden/>
              </w:rPr>
              <w:tab/>
            </w:r>
            <w:r>
              <w:rPr>
                <w:noProof/>
                <w:webHidden/>
              </w:rPr>
              <w:fldChar w:fldCharType="begin"/>
            </w:r>
            <w:r>
              <w:rPr>
                <w:noProof/>
                <w:webHidden/>
              </w:rPr>
              <w:instrText xml:space="preserve"> PAGEREF _Toc243996747 \h </w:instrText>
            </w:r>
            <w:r>
              <w:rPr>
                <w:noProof/>
                <w:webHidden/>
              </w:rPr>
            </w:r>
            <w:r>
              <w:rPr>
                <w:noProof/>
                <w:webHidden/>
              </w:rPr>
              <w:fldChar w:fldCharType="separate"/>
            </w:r>
            <w:r>
              <w:rPr>
                <w:noProof/>
                <w:webHidden/>
              </w:rPr>
              <w:t>90</w:t>
            </w:r>
            <w:r>
              <w:rPr>
                <w:noProof/>
                <w:webHidden/>
              </w:rPr>
              <w:fldChar w:fldCharType="end"/>
            </w:r>
          </w:hyperlink>
        </w:p>
        <w:p w14:paraId="33ACBA0A" w14:textId="38CA900C" w:rsidR="00CF79CC" w:rsidRDefault="00CF79CC">
          <w:pPr>
            <w:pStyle w:val="Sommario1"/>
            <w:rPr>
              <w:rFonts w:eastAsiaTheme="minorEastAsia"/>
              <w:noProof/>
              <w:lang w:val="it-IT" w:eastAsia="it-IT"/>
            </w:rPr>
          </w:pPr>
          <w:hyperlink w:anchor="_Toc243996748" w:history="1">
            <w:r w:rsidRPr="00330058">
              <w:rPr>
                <w:rStyle w:val="Collegamentoipertestuale"/>
                <w:noProof/>
                <w:lang w:val="it-IT"/>
              </w:rPr>
              <w:t>11</w:t>
            </w:r>
            <w:r>
              <w:rPr>
                <w:rFonts w:eastAsiaTheme="minorEastAsia"/>
                <w:noProof/>
                <w:lang w:val="it-IT" w:eastAsia="it-IT"/>
              </w:rPr>
              <w:tab/>
            </w:r>
            <w:r w:rsidRPr="00330058">
              <w:rPr>
                <w:rStyle w:val="Collegamentoipertestuale"/>
                <w:rFonts w:ascii="Calibri" w:eastAsia="Calibri" w:hAnsi="Calibri" w:cs="Calibri"/>
                <w:noProof/>
                <w:lang w:val="it-IT"/>
              </w:rPr>
              <w:t>Impatti sul Database</w:t>
            </w:r>
            <w:r>
              <w:rPr>
                <w:noProof/>
                <w:webHidden/>
              </w:rPr>
              <w:tab/>
            </w:r>
            <w:r>
              <w:rPr>
                <w:noProof/>
                <w:webHidden/>
              </w:rPr>
              <w:fldChar w:fldCharType="begin"/>
            </w:r>
            <w:r>
              <w:rPr>
                <w:noProof/>
                <w:webHidden/>
              </w:rPr>
              <w:instrText xml:space="preserve"> PAGEREF _Toc243996748 \h </w:instrText>
            </w:r>
            <w:r>
              <w:rPr>
                <w:noProof/>
                <w:webHidden/>
              </w:rPr>
            </w:r>
            <w:r>
              <w:rPr>
                <w:noProof/>
                <w:webHidden/>
              </w:rPr>
              <w:fldChar w:fldCharType="separate"/>
            </w:r>
            <w:r>
              <w:rPr>
                <w:noProof/>
                <w:webHidden/>
              </w:rPr>
              <w:t>91</w:t>
            </w:r>
            <w:r>
              <w:rPr>
                <w:noProof/>
                <w:webHidden/>
              </w:rPr>
              <w:fldChar w:fldCharType="end"/>
            </w:r>
          </w:hyperlink>
        </w:p>
        <w:p w14:paraId="0469E40F" w14:textId="2F65D433" w:rsidR="00CF79CC" w:rsidRDefault="00CF79CC">
          <w:pPr>
            <w:pStyle w:val="Sommario1"/>
            <w:rPr>
              <w:rFonts w:eastAsiaTheme="minorEastAsia"/>
              <w:noProof/>
              <w:lang w:val="it-IT" w:eastAsia="it-IT"/>
            </w:rPr>
          </w:pPr>
          <w:hyperlink w:anchor="_Toc243996749" w:history="1">
            <w:r w:rsidRPr="00330058">
              <w:rPr>
                <w:rStyle w:val="Collegamentoipertestuale"/>
                <w:noProof/>
                <w:lang w:val="it-IT"/>
              </w:rPr>
              <w:t>12</w:t>
            </w:r>
            <w:r>
              <w:rPr>
                <w:rFonts w:eastAsiaTheme="minorEastAsia"/>
                <w:noProof/>
                <w:lang w:val="it-IT" w:eastAsia="it-IT"/>
              </w:rPr>
              <w:tab/>
            </w:r>
            <w:r w:rsidRPr="00330058">
              <w:rPr>
                <w:rStyle w:val="Collegamentoipertestuale"/>
                <w:noProof/>
                <w:lang w:val="it-IT"/>
              </w:rPr>
              <w:t>Il versionamento della configurazione</w:t>
            </w:r>
            <w:r>
              <w:rPr>
                <w:noProof/>
                <w:webHidden/>
              </w:rPr>
              <w:tab/>
            </w:r>
            <w:r>
              <w:rPr>
                <w:noProof/>
                <w:webHidden/>
              </w:rPr>
              <w:fldChar w:fldCharType="begin"/>
            </w:r>
            <w:r>
              <w:rPr>
                <w:noProof/>
                <w:webHidden/>
              </w:rPr>
              <w:instrText xml:space="preserve"> PAGEREF _Toc243996749 \h </w:instrText>
            </w:r>
            <w:r>
              <w:rPr>
                <w:noProof/>
                <w:webHidden/>
              </w:rPr>
            </w:r>
            <w:r>
              <w:rPr>
                <w:noProof/>
                <w:webHidden/>
              </w:rPr>
              <w:fldChar w:fldCharType="separate"/>
            </w:r>
            <w:r>
              <w:rPr>
                <w:noProof/>
                <w:webHidden/>
              </w:rPr>
              <w:t>93</w:t>
            </w:r>
            <w:r>
              <w:rPr>
                <w:noProof/>
                <w:webHidden/>
              </w:rPr>
              <w:fldChar w:fldCharType="end"/>
            </w:r>
          </w:hyperlink>
        </w:p>
        <w:p w14:paraId="6D5EBF6E" w14:textId="0CA6E29A" w:rsidR="00CF79CC" w:rsidRDefault="00CF79CC">
          <w:pPr>
            <w:pStyle w:val="Sommario2"/>
            <w:tabs>
              <w:tab w:val="left" w:pos="960"/>
              <w:tab w:val="right" w:leader="dot" w:pos="9350"/>
            </w:tabs>
            <w:rPr>
              <w:rFonts w:eastAsiaTheme="minorEastAsia"/>
              <w:noProof/>
              <w:lang w:val="it-IT" w:eastAsia="it-IT"/>
            </w:rPr>
          </w:pPr>
          <w:hyperlink w:anchor="_Toc243996750" w:history="1">
            <w:r w:rsidRPr="00330058">
              <w:rPr>
                <w:rStyle w:val="Collegamentoipertestuale"/>
                <w:noProof/>
                <w:lang w:val="it-IT"/>
              </w:rPr>
              <w:t>12.1</w:t>
            </w:r>
            <w:r>
              <w:rPr>
                <w:rFonts w:eastAsiaTheme="minorEastAsia"/>
                <w:noProof/>
                <w:lang w:val="it-IT" w:eastAsia="it-IT"/>
              </w:rPr>
              <w:tab/>
            </w:r>
            <w:r w:rsidRPr="00330058">
              <w:rPr>
                <w:rStyle w:val="Collegamentoipertestuale"/>
                <w:noProof/>
                <w:lang w:val="it-IT"/>
              </w:rPr>
              <w:t>Che cosa versiona ANSC, e in quale forma</w:t>
            </w:r>
            <w:r>
              <w:rPr>
                <w:noProof/>
                <w:webHidden/>
              </w:rPr>
              <w:tab/>
            </w:r>
            <w:r>
              <w:rPr>
                <w:noProof/>
                <w:webHidden/>
              </w:rPr>
              <w:fldChar w:fldCharType="begin"/>
            </w:r>
            <w:r>
              <w:rPr>
                <w:noProof/>
                <w:webHidden/>
              </w:rPr>
              <w:instrText xml:space="preserve"> PAGEREF _Toc243996750 \h </w:instrText>
            </w:r>
            <w:r>
              <w:rPr>
                <w:noProof/>
                <w:webHidden/>
              </w:rPr>
            </w:r>
            <w:r>
              <w:rPr>
                <w:noProof/>
                <w:webHidden/>
              </w:rPr>
              <w:fldChar w:fldCharType="separate"/>
            </w:r>
            <w:r>
              <w:rPr>
                <w:noProof/>
                <w:webHidden/>
              </w:rPr>
              <w:t>93</w:t>
            </w:r>
            <w:r>
              <w:rPr>
                <w:noProof/>
                <w:webHidden/>
              </w:rPr>
              <w:fldChar w:fldCharType="end"/>
            </w:r>
          </w:hyperlink>
        </w:p>
        <w:p w14:paraId="66E2D0B3" w14:textId="066B5639" w:rsidR="00CF79CC" w:rsidRDefault="00CF79CC">
          <w:pPr>
            <w:pStyle w:val="Sommario2"/>
            <w:tabs>
              <w:tab w:val="left" w:pos="960"/>
              <w:tab w:val="right" w:leader="dot" w:pos="9350"/>
            </w:tabs>
            <w:rPr>
              <w:rFonts w:eastAsiaTheme="minorEastAsia"/>
              <w:noProof/>
              <w:lang w:val="it-IT" w:eastAsia="it-IT"/>
            </w:rPr>
          </w:pPr>
          <w:hyperlink w:anchor="_Toc243996751" w:history="1">
            <w:r w:rsidRPr="00330058">
              <w:rPr>
                <w:rStyle w:val="Collegamentoipertestuale"/>
                <w:noProof/>
                <w:lang w:val="it-IT"/>
              </w:rPr>
              <w:t>12.2</w:t>
            </w:r>
            <w:r>
              <w:rPr>
                <w:rFonts w:eastAsiaTheme="minorEastAsia"/>
                <w:noProof/>
                <w:lang w:val="it-IT" w:eastAsia="it-IT"/>
              </w:rPr>
              <w:tab/>
            </w:r>
            <w:r w:rsidRPr="00330058">
              <w:rPr>
                <w:rStyle w:val="Collegamentoipertestuale"/>
                <w:noProof/>
                <w:lang w:val="it-IT"/>
              </w:rPr>
              <w:t>I canali di intercetto</w:t>
            </w:r>
            <w:r>
              <w:rPr>
                <w:noProof/>
                <w:webHidden/>
              </w:rPr>
              <w:tab/>
            </w:r>
            <w:r>
              <w:rPr>
                <w:noProof/>
                <w:webHidden/>
              </w:rPr>
              <w:fldChar w:fldCharType="begin"/>
            </w:r>
            <w:r>
              <w:rPr>
                <w:noProof/>
                <w:webHidden/>
              </w:rPr>
              <w:instrText xml:space="preserve"> PAGEREF _Toc243996751 \h </w:instrText>
            </w:r>
            <w:r>
              <w:rPr>
                <w:noProof/>
                <w:webHidden/>
              </w:rPr>
            </w:r>
            <w:r>
              <w:rPr>
                <w:noProof/>
                <w:webHidden/>
              </w:rPr>
              <w:fldChar w:fldCharType="separate"/>
            </w:r>
            <w:r>
              <w:rPr>
                <w:noProof/>
                <w:webHidden/>
              </w:rPr>
              <w:t>94</w:t>
            </w:r>
            <w:r>
              <w:rPr>
                <w:noProof/>
                <w:webHidden/>
              </w:rPr>
              <w:fldChar w:fldCharType="end"/>
            </w:r>
          </w:hyperlink>
        </w:p>
        <w:p w14:paraId="266D58E4" w14:textId="0CD21C98" w:rsidR="00CF79CC" w:rsidRDefault="00CF79CC">
          <w:pPr>
            <w:pStyle w:val="Sommario2"/>
            <w:tabs>
              <w:tab w:val="left" w:pos="960"/>
              <w:tab w:val="right" w:leader="dot" w:pos="9350"/>
            </w:tabs>
            <w:rPr>
              <w:rFonts w:eastAsiaTheme="minorEastAsia"/>
              <w:noProof/>
              <w:lang w:val="it-IT" w:eastAsia="it-IT"/>
            </w:rPr>
          </w:pPr>
          <w:hyperlink w:anchor="_Toc243996752" w:history="1">
            <w:r w:rsidRPr="00330058">
              <w:rPr>
                <w:rStyle w:val="Collegamentoipertestuale"/>
                <w:noProof/>
                <w:lang w:val="it-IT"/>
              </w:rPr>
              <w:t>12.3</w:t>
            </w:r>
            <w:r>
              <w:rPr>
                <w:rFonts w:eastAsiaTheme="minorEastAsia"/>
                <w:noProof/>
                <w:lang w:val="it-IT" w:eastAsia="it-IT"/>
              </w:rPr>
              <w:tab/>
            </w:r>
            <w:r w:rsidRPr="00330058">
              <w:rPr>
                <w:rStyle w:val="Collegamentoipertestuale"/>
                <w:noProof/>
                <w:lang w:val="it-IT"/>
              </w:rPr>
              <w:t>La baseline versionata</w:t>
            </w:r>
            <w:r>
              <w:rPr>
                <w:noProof/>
                <w:webHidden/>
              </w:rPr>
              <w:tab/>
            </w:r>
            <w:r>
              <w:rPr>
                <w:noProof/>
                <w:webHidden/>
              </w:rPr>
              <w:fldChar w:fldCharType="begin"/>
            </w:r>
            <w:r>
              <w:rPr>
                <w:noProof/>
                <w:webHidden/>
              </w:rPr>
              <w:instrText xml:space="preserve"> PAGEREF _Toc243996752 \h </w:instrText>
            </w:r>
            <w:r>
              <w:rPr>
                <w:noProof/>
                <w:webHidden/>
              </w:rPr>
            </w:r>
            <w:r>
              <w:rPr>
                <w:noProof/>
                <w:webHidden/>
              </w:rPr>
              <w:fldChar w:fldCharType="separate"/>
            </w:r>
            <w:r>
              <w:rPr>
                <w:noProof/>
                <w:webHidden/>
              </w:rPr>
              <w:t>95</w:t>
            </w:r>
            <w:r>
              <w:rPr>
                <w:noProof/>
                <w:webHidden/>
              </w:rPr>
              <w:fldChar w:fldCharType="end"/>
            </w:r>
          </w:hyperlink>
        </w:p>
        <w:p w14:paraId="4BF7F1F4" w14:textId="4E29D394" w:rsidR="00CF79CC" w:rsidRDefault="00CF79CC">
          <w:pPr>
            <w:pStyle w:val="Sommario3"/>
            <w:tabs>
              <w:tab w:val="left" w:pos="1440"/>
              <w:tab w:val="right" w:leader="dot" w:pos="9350"/>
            </w:tabs>
            <w:rPr>
              <w:rFonts w:eastAsiaTheme="minorEastAsia"/>
              <w:noProof/>
              <w:lang w:val="it-IT" w:eastAsia="it-IT"/>
            </w:rPr>
          </w:pPr>
          <w:hyperlink w:anchor="_Toc243996753" w:history="1">
            <w:r w:rsidRPr="00330058">
              <w:rPr>
                <w:rStyle w:val="Collegamentoipertestuale"/>
                <w:noProof/>
              </w:rPr>
              <w:t>12.3.1</w:t>
            </w:r>
            <w:r>
              <w:rPr>
                <w:rFonts w:eastAsiaTheme="minorEastAsia"/>
                <w:noProof/>
                <w:lang w:val="it-IT" w:eastAsia="it-IT"/>
              </w:rPr>
              <w:tab/>
            </w:r>
            <w:r w:rsidRPr="00330058">
              <w:rPr>
                <w:rStyle w:val="Collegamentoipertestuale"/>
                <w:noProof/>
              </w:rPr>
              <w:t>Che cos’è una baseline</w:t>
            </w:r>
            <w:r>
              <w:rPr>
                <w:noProof/>
                <w:webHidden/>
              </w:rPr>
              <w:tab/>
            </w:r>
            <w:r>
              <w:rPr>
                <w:noProof/>
                <w:webHidden/>
              </w:rPr>
              <w:fldChar w:fldCharType="begin"/>
            </w:r>
            <w:r>
              <w:rPr>
                <w:noProof/>
                <w:webHidden/>
              </w:rPr>
              <w:instrText xml:space="preserve"> PAGEREF _Toc243996753 \h </w:instrText>
            </w:r>
            <w:r>
              <w:rPr>
                <w:noProof/>
                <w:webHidden/>
              </w:rPr>
            </w:r>
            <w:r>
              <w:rPr>
                <w:noProof/>
                <w:webHidden/>
              </w:rPr>
              <w:fldChar w:fldCharType="separate"/>
            </w:r>
            <w:r>
              <w:rPr>
                <w:noProof/>
                <w:webHidden/>
              </w:rPr>
              <w:t>95</w:t>
            </w:r>
            <w:r>
              <w:rPr>
                <w:noProof/>
                <w:webHidden/>
              </w:rPr>
              <w:fldChar w:fldCharType="end"/>
            </w:r>
          </w:hyperlink>
        </w:p>
        <w:p w14:paraId="0209F04A" w14:textId="568B01B9" w:rsidR="00CF79CC" w:rsidRDefault="00CF79CC">
          <w:pPr>
            <w:pStyle w:val="Sommario3"/>
            <w:tabs>
              <w:tab w:val="left" w:pos="1440"/>
              <w:tab w:val="right" w:leader="dot" w:pos="9350"/>
            </w:tabs>
            <w:rPr>
              <w:rFonts w:eastAsiaTheme="minorEastAsia"/>
              <w:noProof/>
              <w:lang w:val="it-IT" w:eastAsia="it-IT"/>
            </w:rPr>
          </w:pPr>
          <w:hyperlink w:anchor="_Toc243996754" w:history="1">
            <w:r w:rsidRPr="00330058">
              <w:rPr>
                <w:rStyle w:val="Collegamentoipertestuale"/>
                <w:noProof/>
              </w:rPr>
              <w:t>12.3.2</w:t>
            </w:r>
            <w:r>
              <w:rPr>
                <w:rFonts w:eastAsiaTheme="minorEastAsia"/>
                <w:noProof/>
                <w:lang w:val="it-IT" w:eastAsia="it-IT"/>
              </w:rPr>
              <w:tab/>
            </w:r>
            <w:r w:rsidRPr="00330058">
              <w:rPr>
                <w:rStyle w:val="Collegamentoipertestuale"/>
                <w:noProof/>
              </w:rPr>
              <w:t>Gli stati e le transizioni</w:t>
            </w:r>
            <w:r>
              <w:rPr>
                <w:noProof/>
                <w:webHidden/>
              </w:rPr>
              <w:tab/>
            </w:r>
            <w:r>
              <w:rPr>
                <w:noProof/>
                <w:webHidden/>
              </w:rPr>
              <w:fldChar w:fldCharType="begin"/>
            </w:r>
            <w:r>
              <w:rPr>
                <w:noProof/>
                <w:webHidden/>
              </w:rPr>
              <w:instrText xml:space="preserve"> PAGEREF _Toc243996754 \h </w:instrText>
            </w:r>
            <w:r>
              <w:rPr>
                <w:noProof/>
                <w:webHidden/>
              </w:rPr>
            </w:r>
            <w:r>
              <w:rPr>
                <w:noProof/>
                <w:webHidden/>
              </w:rPr>
              <w:fldChar w:fldCharType="separate"/>
            </w:r>
            <w:r>
              <w:rPr>
                <w:noProof/>
                <w:webHidden/>
              </w:rPr>
              <w:t>96</w:t>
            </w:r>
            <w:r>
              <w:rPr>
                <w:noProof/>
                <w:webHidden/>
              </w:rPr>
              <w:fldChar w:fldCharType="end"/>
            </w:r>
          </w:hyperlink>
        </w:p>
        <w:p w14:paraId="525407C5" w14:textId="4F315D08" w:rsidR="00CF79CC" w:rsidRDefault="00CF79CC">
          <w:pPr>
            <w:pStyle w:val="Sommario3"/>
            <w:tabs>
              <w:tab w:val="left" w:pos="1440"/>
              <w:tab w:val="right" w:leader="dot" w:pos="9350"/>
            </w:tabs>
            <w:rPr>
              <w:rFonts w:eastAsiaTheme="minorEastAsia"/>
              <w:noProof/>
              <w:lang w:val="it-IT" w:eastAsia="it-IT"/>
            </w:rPr>
          </w:pPr>
          <w:hyperlink w:anchor="_Toc243996755" w:history="1">
            <w:r w:rsidRPr="00330058">
              <w:rPr>
                <w:rStyle w:val="Collegamentoipertestuale"/>
                <w:noProof/>
              </w:rPr>
              <w:t>12.3.3</w:t>
            </w:r>
            <w:r>
              <w:rPr>
                <w:rFonts w:eastAsiaTheme="minorEastAsia"/>
                <w:noProof/>
                <w:lang w:val="it-IT" w:eastAsia="it-IT"/>
              </w:rPr>
              <w:tab/>
            </w:r>
            <w:r w:rsidRPr="00330058">
              <w:rPr>
                <w:rStyle w:val="Collegamentoipertestuale"/>
                <w:noProof/>
              </w:rPr>
              <w:t>La tracciabilità dell’atto</w:t>
            </w:r>
            <w:r>
              <w:rPr>
                <w:noProof/>
                <w:webHidden/>
              </w:rPr>
              <w:tab/>
            </w:r>
            <w:r>
              <w:rPr>
                <w:noProof/>
                <w:webHidden/>
              </w:rPr>
              <w:fldChar w:fldCharType="begin"/>
            </w:r>
            <w:r>
              <w:rPr>
                <w:noProof/>
                <w:webHidden/>
              </w:rPr>
              <w:instrText xml:space="preserve"> PAGEREF _Toc243996755 \h </w:instrText>
            </w:r>
            <w:r>
              <w:rPr>
                <w:noProof/>
                <w:webHidden/>
              </w:rPr>
            </w:r>
            <w:r>
              <w:rPr>
                <w:noProof/>
                <w:webHidden/>
              </w:rPr>
              <w:fldChar w:fldCharType="separate"/>
            </w:r>
            <w:r>
              <w:rPr>
                <w:noProof/>
                <w:webHidden/>
              </w:rPr>
              <w:t>96</w:t>
            </w:r>
            <w:r>
              <w:rPr>
                <w:noProof/>
                <w:webHidden/>
              </w:rPr>
              <w:fldChar w:fldCharType="end"/>
            </w:r>
          </w:hyperlink>
        </w:p>
        <w:p w14:paraId="7CBAF5F1" w14:textId="0A0BF451" w:rsidR="00CF79CC" w:rsidRDefault="00CF79CC">
          <w:pPr>
            <w:pStyle w:val="Sommario2"/>
            <w:tabs>
              <w:tab w:val="left" w:pos="960"/>
              <w:tab w:val="right" w:leader="dot" w:pos="9350"/>
            </w:tabs>
            <w:rPr>
              <w:rFonts w:eastAsiaTheme="minorEastAsia"/>
              <w:noProof/>
              <w:lang w:val="it-IT" w:eastAsia="it-IT"/>
            </w:rPr>
          </w:pPr>
          <w:hyperlink w:anchor="_Toc243996756" w:history="1">
            <w:r w:rsidRPr="00330058">
              <w:rPr>
                <w:rStyle w:val="Collegamentoipertestuale"/>
                <w:noProof/>
                <w:lang w:val="it-IT"/>
              </w:rPr>
              <w:t>12.4</w:t>
            </w:r>
            <w:r>
              <w:rPr>
                <w:rFonts w:eastAsiaTheme="minorEastAsia"/>
                <w:noProof/>
                <w:lang w:val="it-IT" w:eastAsia="it-IT"/>
              </w:rPr>
              <w:tab/>
            </w:r>
            <w:r w:rsidRPr="00330058">
              <w:rPr>
                <w:rStyle w:val="Collegamentoipertestuale"/>
                <w:noProof/>
                <w:lang w:val="it-IT"/>
              </w:rPr>
              <w:t>Il ciclo di recepimento</w:t>
            </w:r>
            <w:r>
              <w:rPr>
                <w:noProof/>
                <w:webHidden/>
              </w:rPr>
              <w:tab/>
            </w:r>
            <w:r>
              <w:rPr>
                <w:noProof/>
                <w:webHidden/>
              </w:rPr>
              <w:fldChar w:fldCharType="begin"/>
            </w:r>
            <w:r>
              <w:rPr>
                <w:noProof/>
                <w:webHidden/>
              </w:rPr>
              <w:instrText xml:space="preserve"> PAGEREF _Toc243996756 \h </w:instrText>
            </w:r>
            <w:r>
              <w:rPr>
                <w:noProof/>
                <w:webHidden/>
              </w:rPr>
            </w:r>
            <w:r>
              <w:rPr>
                <w:noProof/>
                <w:webHidden/>
              </w:rPr>
              <w:fldChar w:fldCharType="separate"/>
            </w:r>
            <w:r>
              <w:rPr>
                <w:noProof/>
                <w:webHidden/>
              </w:rPr>
              <w:t>97</w:t>
            </w:r>
            <w:r>
              <w:rPr>
                <w:noProof/>
                <w:webHidden/>
              </w:rPr>
              <w:fldChar w:fldCharType="end"/>
            </w:r>
          </w:hyperlink>
        </w:p>
        <w:p w14:paraId="2B7A2C8B" w14:textId="671DAEF7" w:rsidR="00CF79CC" w:rsidRDefault="00CF79CC">
          <w:pPr>
            <w:pStyle w:val="Sommario2"/>
            <w:tabs>
              <w:tab w:val="left" w:pos="960"/>
              <w:tab w:val="right" w:leader="dot" w:pos="9350"/>
            </w:tabs>
            <w:rPr>
              <w:rFonts w:eastAsiaTheme="minorEastAsia"/>
              <w:noProof/>
              <w:lang w:val="it-IT" w:eastAsia="it-IT"/>
            </w:rPr>
          </w:pPr>
          <w:hyperlink w:anchor="_Toc243996757" w:history="1">
            <w:r w:rsidRPr="00330058">
              <w:rPr>
                <w:rStyle w:val="Collegamentoipertestuale"/>
                <w:noProof/>
                <w:lang w:val="it-IT"/>
              </w:rPr>
              <w:t>12.5</w:t>
            </w:r>
            <w:r>
              <w:rPr>
                <w:rFonts w:eastAsiaTheme="minorEastAsia"/>
                <w:noProof/>
                <w:lang w:val="it-IT" w:eastAsia="it-IT"/>
              </w:rPr>
              <w:tab/>
            </w:r>
            <w:r w:rsidRPr="00330058">
              <w:rPr>
                <w:rStyle w:val="Collegamentoipertestuale"/>
                <w:noProof/>
                <w:lang w:val="it-IT"/>
              </w:rPr>
              <w:t>Il governo: chi attiva una versione</w:t>
            </w:r>
            <w:r>
              <w:rPr>
                <w:noProof/>
                <w:webHidden/>
              </w:rPr>
              <w:tab/>
            </w:r>
            <w:r>
              <w:rPr>
                <w:noProof/>
                <w:webHidden/>
              </w:rPr>
              <w:fldChar w:fldCharType="begin"/>
            </w:r>
            <w:r>
              <w:rPr>
                <w:noProof/>
                <w:webHidden/>
              </w:rPr>
              <w:instrText xml:space="preserve"> PAGEREF _Toc243996757 \h </w:instrText>
            </w:r>
            <w:r>
              <w:rPr>
                <w:noProof/>
                <w:webHidden/>
              </w:rPr>
            </w:r>
            <w:r>
              <w:rPr>
                <w:noProof/>
                <w:webHidden/>
              </w:rPr>
              <w:fldChar w:fldCharType="separate"/>
            </w:r>
            <w:r>
              <w:rPr>
                <w:noProof/>
                <w:webHidden/>
              </w:rPr>
              <w:t>98</w:t>
            </w:r>
            <w:r>
              <w:rPr>
                <w:noProof/>
                <w:webHidden/>
              </w:rPr>
              <w:fldChar w:fldCharType="end"/>
            </w:r>
          </w:hyperlink>
        </w:p>
        <w:p w14:paraId="090B8C11" w14:textId="17CE3750" w:rsidR="00CF79CC" w:rsidRDefault="00CF79CC">
          <w:pPr>
            <w:pStyle w:val="Sommario1"/>
            <w:rPr>
              <w:rFonts w:eastAsiaTheme="minorEastAsia"/>
              <w:noProof/>
              <w:lang w:val="it-IT" w:eastAsia="it-IT"/>
            </w:rPr>
          </w:pPr>
          <w:hyperlink w:anchor="_Toc243996758" w:history="1">
            <w:r w:rsidRPr="00330058">
              <w:rPr>
                <w:rStyle w:val="Collegamentoipertestuale"/>
                <w:noProof/>
                <w:lang w:val="it-IT"/>
              </w:rPr>
              <w:t>13</w:t>
            </w:r>
            <w:r>
              <w:rPr>
                <w:rFonts w:eastAsiaTheme="minorEastAsia"/>
                <w:noProof/>
                <w:lang w:val="it-IT" w:eastAsia="it-IT"/>
              </w:rPr>
              <w:tab/>
            </w:r>
            <w:r w:rsidRPr="00330058">
              <w:rPr>
                <w:rStyle w:val="Collegamentoipertestuale"/>
                <w:noProof/>
                <w:lang w:val="it-IT"/>
              </w:rPr>
              <w:t>Modello di esecuzione: percorso presidiato in SIPO, sessione OTP - ANSC</w:t>
            </w:r>
            <w:r>
              <w:rPr>
                <w:noProof/>
                <w:webHidden/>
              </w:rPr>
              <w:tab/>
            </w:r>
            <w:r>
              <w:rPr>
                <w:noProof/>
                <w:webHidden/>
              </w:rPr>
              <w:fldChar w:fldCharType="begin"/>
            </w:r>
            <w:r>
              <w:rPr>
                <w:noProof/>
                <w:webHidden/>
              </w:rPr>
              <w:instrText xml:space="preserve"> PAGEREF _Toc243996758 \h </w:instrText>
            </w:r>
            <w:r>
              <w:rPr>
                <w:noProof/>
                <w:webHidden/>
              </w:rPr>
            </w:r>
            <w:r>
              <w:rPr>
                <w:noProof/>
                <w:webHidden/>
              </w:rPr>
              <w:fldChar w:fldCharType="separate"/>
            </w:r>
            <w:r>
              <w:rPr>
                <w:noProof/>
                <w:webHidden/>
              </w:rPr>
              <w:t>98</w:t>
            </w:r>
            <w:r>
              <w:rPr>
                <w:noProof/>
                <w:webHidden/>
              </w:rPr>
              <w:fldChar w:fldCharType="end"/>
            </w:r>
          </w:hyperlink>
        </w:p>
        <w:p w14:paraId="1B092B2A" w14:textId="181F0364" w:rsidR="00CF79CC" w:rsidRDefault="00CF79CC">
          <w:pPr>
            <w:pStyle w:val="Sommario2"/>
            <w:tabs>
              <w:tab w:val="left" w:pos="960"/>
              <w:tab w:val="right" w:leader="dot" w:pos="9350"/>
            </w:tabs>
            <w:rPr>
              <w:rFonts w:eastAsiaTheme="minorEastAsia"/>
              <w:noProof/>
              <w:lang w:val="it-IT" w:eastAsia="it-IT"/>
            </w:rPr>
          </w:pPr>
          <w:hyperlink w:anchor="_Toc243996759" w:history="1">
            <w:r w:rsidRPr="00330058">
              <w:rPr>
                <w:rStyle w:val="Collegamentoipertestuale"/>
                <w:noProof/>
                <w:lang w:val="it-IT"/>
              </w:rPr>
              <w:t>13.1</w:t>
            </w:r>
            <w:r>
              <w:rPr>
                <w:rFonts w:eastAsiaTheme="minorEastAsia"/>
                <w:noProof/>
                <w:lang w:val="it-IT" w:eastAsia="it-IT"/>
              </w:rPr>
              <w:tab/>
            </w:r>
            <w:r w:rsidRPr="00330058">
              <w:rPr>
                <w:rStyle w:val="Collegamentoipertestuale"/>
                <w:noProof/>
                <w:lang w:val="it-IT"/>
              </w:rPr>
              <w:t>Sessione, non job</w:t>
            </w:r>
            <w:r>
              <w:rPr>
                <w:noProof/>
                <w:webHidden/>
              </w:rPr>
              <w:tab/>
            </w:r>
            <w:r>
              <w:rPr>
                <w:noProof/>
                <w:webHidden/>
              </w:rPr>
              <w:fldChar w:fldCharType="begin"/>
            </w:r>
            <w:r>
              <w:rPr>
                <w:noProof/>
                <w:webHidden/>
              </w:rPr>
              <w:instrText xml:space="preserve"> PAGEREF _Toc243996759 \h </w:instrText>
            </w:r>
            <w:r>
              <w:rPr>
                <w:noProof/>
                <w:webHidden/>
              </w:rPr>
            </w:r>
            <w:r>
              <w:rPr>
                <w:noProof/>
                <w:webHidden/>
              </w:rPr>
              <w:fldChar w:fldCharType="separate"/>
            </w:r>
            <w:r>
              <w:rPr>
                <w:noProof/>
                <w:webHidden/>
              </w:rPr>
              <w:t>98</w:t>
            </w:r>
            <w:r>
              <w:rPr>
                <w:noProof/>
                <w:webHidden/>
              </w:rPr>
              <w:fldChar w:fldCharType="end"/>
            </w:r>
          </w:hyperlink>
        </w:p>
        <w:p w14:paraId="49C9AC92" w14:textId="2400D049" w:rsidR="00CF79CC" w:rsidRDefault="00CF79CC">
          <w:pPr>
            <w:pStyle w:val="Sommario2"/>
            <w:tabs>
              <w:tab w:val="left" w:pos="960"/>
              <w:tab w:val="right" w:leader="dot" w:pos="9350"/>
            </w:tabs>
            <w:rPr>
              <w:rFonts w:eastAsiaTheme="minorEastAsia"/>
              <w:noProof/>
              <w:lang w:val="it-IT" w:eastAsia="it-IT"/>
            </w:rPr>
          </w:pPr>
          <w:hyperlink w:anchor="_Toc243996760" w:history="1">
            <w:r w:rsidRPr="00330058">
              <w:rPr>
                <w:rStyle w:val="Collegamentoipertestuale"/>
                <w:noProof/>
                <w:lang w:val="it-IT"/>
              </w:rPr>
              <w:t>13.2</w:t>
            </w:r>
            <w:r>
              <w:rPr>
                <w:rFonts w:eastAsiaTheme="minorEastAsia"/>
                <w:noProof/>
                <w:lang w:val="it-IT" w:eastAsia="it-IT"/>
              </w:rPr>
              <w:tab/>
            </w:r>
            <w:r w:rsidRPr="00330058">
              <w:rPr>
                <w:rStyle w:val="Collegamentoipertestuale"/>
                <w:noProof/>
                <w:lang w:val="it-IT"/>
              </w:rPr>
              <w:t>Percorso ordinario: dentro SIPO</w:t>
            </w:r>
            <w:r>
              <w:rPr>
                <w:noProof/>
                <w:webHidden/>
              </w:rPr>
              <w:tab/>
            </w:r>
            <w:r>
              <w:rPr>
                <w:noProof/>
                <w:webHidden/>
              </w:rPr>
              <w:fldChar w:fldCharType="begin"/>
            </w:r>
            <w:r>
              <w:rPr>
                <w:noProof/>
                <w:webHidden/>
              </w:rPr>
              <w:instrText xml:space="preserve"> PAGEREF _Toc243996760 \h </w:instrText>
            </w:r>
            <w:r>
              <w:rPr>
                <w:noProof/>
                <w:webHidden/>
              </w:rPr>
            </w:r>
            <w:r>
              <w:rPr>
                <w:noProof/>
                <w:webHidden/>
              </w:rPr>
              <w:fldChar w:fldCharType="separate"/>
            </w:r>
            <w:r>
              <w:rPr>
                <w:noProof/>
                <w:webHidden/>
              </w:rPr>
              <w:t>98</w:t>
            </w:r>
            <w:r>
              <w:rPr>
                <w:noProof/>
                <w:webHidden/>
              </w:rPr>
              <w:fldChar w:fldCharType="end"/>
            </w:r>
          </w:hyperlink>
        </w:p>
        <w:p w14:paraId="58EE2D5C" w14:textId="042B83EF" w:rsidR="00CF79CC" w:rsidRDefault="00CF79CC">
          <w:pPr>
            <w:pStyle w:val="Sommario2"/>
            <w:tabs>
              <w:tab w:val="left" w:pos="960"/>
              <w:tab w:val="right" w:leader="dot" w:pos="9350"/>
            </w:tabs>
            <w:rPr>
              <w:rFonts w:eastAsiaTheme="minorEastAsia"/>
              <w:noProof/>
              <w:lang w:val="it-IT" w:eastAsia="it-IT"/>
            </w:rPr>
          </w:pPr>
          <w:hyperlink w:anchor="_Toc243996761" w:history="1">
            <w:r w:rsidRPr="00330058">
              <w:rPr>
                <w:rStyle w:val="Collegamentoipertestuale"/>
                <w:noProof/>
                <w:lang w:val="it-IT"/>
              </w:rPr>
              <w:t>13.3</w:t>
            </w:r>
            <w:r>
              <w:rPr>
                <w:rFonts w:eastAsiaTheme="minorEastAsia"/>
                <w:noProof/>
                <w:lang w:val="it-IT" w:eastAsia="it-IT"/>
              </w:rPr>
              <w:tab/>
            </w:r>
            <w:r w:rsidRPr="00330058">
              <w:rPr>
                <w:rStyle w:val="Collegamentoipertestuale"/>
                <w:noProof/>
                <w:lang w:val="it-IT"/>
              </w:rPr>
              <w:t>Sessione OTP e token: login, propagazione, uso</w:t>
            </w:r>
            <w:r>
              <w:rPr>
                <w:noProof/>
                <w:webHidden/>
              </w:rPr>
              <w:tab/>
            </w:r>
            <w:r>
              <w:rPr>
                <w:noProof/>
                <w:webHidden/>
              </w:rPr>
              <w:fldChar w:fldCharType="begin"/>
            </w:r>
            <w:r>
              <w:rPr>
                <w:noProof/>
                <w:webHidden/>
              </w:rPr>
              <w:instrText xml:space="preserve"> PAGEREF _Toc243996761 \h </w:instrText>
            </w:r>
            <w:r>
              <w:rPr>
                <w:noProof/>
                <w:webHidden/>
              </w:rPr>
            </w:r>
            <w:r>
              <w:rPr>
                <w:noProof/>
                <w:webHidden/>
              </w:rPr>
              <w:fldChar w:fldCharType="separate"/>
            </w:r>
            <w:r>
              <w:rPr>
                <w:noProof/>
                <w:webHidden/>
              </w:rPr>
              <w:t>99</w:t>
            </w:r>
            <w:r>
              <w:rPr>
                <w:noProof/>
                <w:webHidden/>
              </w:rPr>
              <w:fldChar w:fldCharType="end"/>
            </w:r>
          </w:hyperlink>
        </w:p>
        <w:p w14:paraId="444F17D6" w14:textId="4F85096C" w:rsidR="00CF79CC" w:rsidRDefault="00CF79CC">
          <w:pPr>
            <w:pStyle w:val="Sommario1"/>
            <w:rPr>
              <w:rFonts w:eastAsiaTheme="minorEastAsia"/>
              <w:noProof/>
              <w:lang w:val="it-IT" w:eastAsia="it-IT"/>
            </w:rPr>
          </w:pPr>
          <w:hyperlink w:anchor="_Toc243996762" w:history="1">
            <w:r w:rsidRPr="00330058">
              <w:rPr>
                <w:rStyle w:val="Collegamentoipertestuale"/>
                <w:noProof/>
                <w:lang w:val="it-IT"/>
              </w:rPr>
              <w:t>14</w:t>
            </w:r>
            <w:r>
              <w:rPr>
                <w:rFonts w:eastAsiaTheme="minorEastAsia"/>
                <w:noProof/>
                <w:lang w:val="it-IT" w:eastAsia="it-IT"/>
              </w:rPr>
              <w:tab/>
            </w:r>
            <w:r w:rsidRPr="00330058">
              <w:rPr>
                <w:rStyle w:val="Collegamentoipertestuale"/>
                <w:noProof/>
                <w:lang w:val="it-IT"/>
              </w:rPr>
              <w:t>Il processo di gestione dei dati ANSC in SIPO</w:t>
            </w:r>
            <w:r>
              <w:rPr>
                <w:noProof/>
                <w:webHidden/>
              </w:rPr>
              <w:tab/>
            </w:r>
            <w:r>
              <w:rPr>
                <w:noProof/>
                <w:webHidden/>
              </w:rPr>
              <w:fldChar w:fldCharType="begin"/>
            </w:r>
            <w:r>
              <w:rPr>
                <w:noProof/>
                <w:webHidden/>
              </w:rPr>
              <w:instrText xml:space="preserve"> PAGEREF _Toc243996762 \h </w:instrText>
            </w:r>
            <w:r>
              <w:rPr>
                <w:noProof/>
                <w:webHidden/>
              </w:rPr>
            </w:r>
            <w:r>
              <w:rPr>
                <w:noProof/>
                <w:webHidden/>
              </w:rPr>
              <w:fldChar w:fldCharType="separate"/>
            </w:r>
            <w:r>
              <w:rPr>
                <w:noProof/>
                <w:webHidden/>
              </w:rPr>
              <w:t>101</w:t>
            </w:r>
            <w:r>
              <w:rPr>
                <w:noProof/>
                <w:webHidden/>
              </w:rPr>
              <w:fldChar w:fldCharType="end"/>
            </w:r>
          </w:hyperlink>
        </w:p>
        <w:p w14:paraId="2952386C" w14:textId="253B5BD9" w:rsidR="00CF79CC" w:rsidRDefault="00CF79CC">
          <w:pPr>
            <w:pStyle w:val="Sommario2"/>
            <w:tabs>
              <w:tab w:val="left" w:pos="960"/>
              <w:tab w:val="right" w:leader="dot" w:pos="9350"/>
            </w:tabs>
            <w:rPr>
              <w:rFonts w:eastAsiaTheme="minorEastAsia"/>
              <w:noProof/>
              <w:lang w:val="it-IT" w:eastAsia="it-IT"/>
            </w:rPr>
          </w:pPr>
          <w:hyperlink w:anchor="_Toc243996763" w:history="1">
            <w:r w:rsidRPr="00330058">
              <w:rPr>
                <w:rStyle w:val="Collegamentoipertestuale"/>
                <w:noProof/>
                <w:lang w:val="it-IT"/>
              </w:rPr>
              <w:t>14.1</w:t>
            </w:r>
            <w:r>
              <w:rPr>
                <w:rFonts w:eastAsiaTheme="minorEastAsia"/>
                <w:noProof/>
                <w:lang w:val="it-IT" w:eastAsia="it-IT"/>
              </w:rPr>
              <w:tab/>
            </w:r>
            <w:r w:rsidRPr="00330058">
              <w:rPr>
                <w:rStyle w:val="Collegamentoipertestuale"/>
                <w:noProof/>
                <w:lang w:val="it-IT"/>
              </w:rPr>
              <w:t>Processo ANSC di validazione dell’atto</w:t>
            </w:r>
            <w:r>
              <w:rPr>
                <w:noProof/>
                <w:webHidden/>
              </w:rPr>
              <w:tab/>
            </w:r>
            <w:r>
              <w:rPr>
                <w:noProof/>
                <w:webHidden/>
              </w:rPr>
              <w:fldChar w:fldCharType="begin"/>
            </w:r>
            <w:r>
              <w:rPr>
                <w:noProof/>
                <w:webHidden/>
              </w:rPr>
              <w:instrText xml:space="preserve"> PAGEREF _Toc243996763 \h </w:instrText>
            </w:r>
            <w:r>
              <w:rPr>
                <w:noProof/>
                <w:webHidden/>
              </w:rPr>
            </w:r>
            <w:r>
              <w:rPr>
                <w:noProof/>
                <w:webHidden/>
              </w:rPr>
              <w:fldChar w:fldCharType="separate"/>
            </w:r>
            <w:r>
              <w:rPr>
                <w:noProof/>
                <w:webHidden/>
              </w:rPr>
              <w:t>107</w:t>
            </w:r>
            <w:r>
              <w:rPr>
                <w:noProof/>
                <w:webHidden/>
              </w:rPr>
              <w:fldChar w:fldCharType="end"/>
            </w:r>
          </w:hyperlink>
        </w:p>
        <w:p w14:paraId="524B4C3E" w14:textId="2662938F" w:rsidR="00CF79CC" w:rsidRDefault="00CF79CC">
          <w:pPr>
            <w:pStyle w:val="Sommario2"/>
            <w:tabs>
              <w:tab w:val="left" w:pos="960"/>
              <w:tab w:val="right" w:leader="dot" w:pos="9350"/>
            </w:tabs>
            <w:rPr>
              <w:rFonts w:eastAsiaTheme="minorEastAsia"/>
              <w:noProof/>
              <w:lang w:val="it-IT" w:eastAsia="it-IT"/>
            </w:rPr>
          </w:pPr>
          <w:hyperlink w:anchor="_Toc243996764" w:history="1">
            <w:r w:rsidRPr="00330058">
              <w:rPr>
                <w:rStyle w:val="Collegamentoipertestuale"/>
                <w:noProof/>
                <w:lang w:val="it-IT"/>
              </w:rPr>
              <w:t>14.2</w:t>
            </w:r>
            <w:r>
              <w:rPr>
                <w:rFonts w:eastAsiaTheme="minorEastAsia"/>
                <w:noProof/>
                <w:lang w:val="it-IT" w:eastAsia="it-IT"/>
              </w:rPr>
              <w:tab/>
            </w:r>
            <w:r w:rsidRPr="00330058">
              <w:rPr>
                <w:rStyle w:val="Collegamentoipertestuale"/>
                <w:noProof/>
                <w:lang w:val="it-IT"/>
              </w:rPr>
              <w:t>Il passo «VALIDA»: interazione UX e ruolo del back-end</w:t>
            </w:r>
            <w:r>
              <w:rPr>
                <w:noProof/>
                <w:webHidden/>
              </w:rPr>
              <w:tab/>
            </w:r>
            <w:r>
              <w:rPr>
                <w:noProof/>
                <w:webHidden/>
              </w:rPr>
              <w:fldChar w:fldCharType="begin"/>
            </w:r>
            <w:r>
              <w:rPr>
                <w:noProof/>
                <w:webHidden/>
              </w:rPr>
              <w:instrText xml:space="preserve"> PAGEREF _Toc243996764 \h </w:instrText>
            </w:r>
            <w:r>
              <w:rPr>
                <w:noProof/>
                <w:webHidden/>
              </w:rPr>
            </w:r>
            <w:r>
              <w:rPr>
                <w:noProof/>
                <w:webHidden/>
              </w:rPr>
              <w:fldChar w:fldCharType="separate"/>
            </w:r>
            <w:r>
              <w:rPr>
                <w:noProof/>
                <w:webHidden/>
              </w:rPr>
              <w:t>111</w:t>
            </w:r>
            <w:r>
              <w:rPr>
                <w:noProof/>
                <w:webHidden/>
              </w:rPr>
              <w:fldChar w:fldCharType="end"/>
            </w:r>
          </w:hyperlink>
        </w:p>
        <w:p w14:paraId="2DB8CB87" w14:textId="21916A07" w:rsidR="00CF79CC" w:rsidRDefault="00CF79CC">
          <w:pPr>
            <w:pStyle w:val="Sommario2"/>
            <w:tabs>
              <w:tab w:val="left" w:pos="960"/>
              <w:tab w:val="right" w:leader="dot" w:pos="9350"/>
            </w:tabs>
            <w:rPr>
              <w:rFonts w:eastAsiaTheme="minorEastAsia"/>
              <w:noProof/>
              <w:lang w:val="it-IT" w:eastAsia="it-IT"/>
            </w:rPr>
          </w:pPr>
          <w:hyperlink w:anchor="_Toc243996765" w:history="1">
            <w:r w:rsidRPr="00330058">
              <w:rPr>
                <w:rStyle w:val="Collegamentoipertestuale"/>
                <w:noProof/>
                <w:lang w:val="it-IT"/>
              </w:rPr>
              <w:t>14.3</w:t>
            </w:r>
            <w:r>
              <w:rPr>
                <w:rFonts w:eastAsiaTheme="minorEastAsia"/>
                <w:noProof/>
                <w:lang w:val="it-IT" w:eastAsia="it-IT"/>
              </w:rPr>
              <w:tab/>
            </w:r>
            <w:r w:rsidRPr="00330058">
              <w:rPr>
                <w:rStyle w:val="Collegamentoipertestuale"/>
                <w:noProof/>
                <w:lang w:val="it-IT"/>
              </w:rPr>
              <w:t>Esiti indeterminati</w:t>
            </w:r>
            <w:r>
              <w:rPr>
                <w:noProof/>
                <w:webHidden/>
              </w:rPr>
              <w:tab/>
            </w:r>
            <w:r>
              <w:rPr>
                <w:noProof/>
                <w:webHidden/>
              </w:rPr>
              <w:fldChar w:fldCharType="begin"/>
            </w:r>
            <w:r>
              <w:rPr>
                <w:noProof/>
                <w:webHidden/>
              </w:rPr>
              <w:instrText xml:space="preserve"> PAGEREF _Toc243996765 \h </w:instrText>
            </w:r>
            <w:r>
              <w:rPr>
                <w:noProof/>
                <w:webHidden/>
              </w:rPr>
            </w:r>
            <w:r>
              <w:rPr>
                <w:noProof/>
                <w:webHidden/>
              </w:rPr>
              <w:fldChar w:fldCharType="separate"/>
            </w:r>
            <w:r>
              <w:rPr>
                <w:noProof/>
                <w:webHidden/>
              </w:rPr>
              <w:t>113</w:t>
            </w:r>
            <w:r>
              <w:rPr>
                <w:noProof/>
                <w:webHidden/>
              </w:rPr>
              <w:fldChar w:fldCharType="end"/>
            </w:r>
          </w:hyperlink>
        </w:p>
        <w:p w14:paraId="2564CE30" w14:textId="46454820" w:rsidR="00CF79CC" w:rsidRDefault="00CF79CC">
          <w:pPr>
            <w:pStyle w:val="Sommario2"/>
            <w:tabs>
              <w:tab w:val="left" w:pos="960"/>
              <w:tab w:val="right" w:leader="dot" w:pos="9350"/>
            </w:tabs>
            <w:rPr>
              <w:rFonts w:eastAsiaTheme="minorEastAsia"/>
              <w:noProof/>
              <w:lang w:val="it-IT" w:eastAsia="it-IT"/>
            </w:rPr>
          </w:pPr>
          <w:hyperlink w:anchor="_Toc243996766" w:history="1">
            <w:r w:rsidRPr="00330058">
              <w:rPr>
                <w:rStyle w:val="Collegamentoipertestuale"/>
                <w:noProof/>
                <w:lang w:val="it-IT"/>
              </w:rPr>
              <w:t>14.4</w:t>
            </w:r>
            <w:r>
              <w:rPr>
                <w:rFonts w:eastAsiaTheme="minorEastAsia"/>
                <w:noProof/>
                <w:lang w:val="it-IT" w:eastAsia="it-IT"/>
              </w:rPr>
              <w:tab/>
            </w:r>
            <w:r w:rsidRPr="00330058">
              <w:rPr>
                <w:rStyle w:val="Collegamentoipertestuale"/>
                <w:noProof/>
                <w:lang w:val="it-IT"/>
              </w:rPr>
              <w:t>Errori in fase di formazione e logiche di recupero</w:t>
            </w:r>
            <w:r>
              <w:rPr>
                <w:noProof/>
                <w:webHidden/>
              </w:rPr>
              <w:tab/>
            </w:r>
            <w:r>
              <w:rPr>
                <w:noProof/>
                <w:webHidden/>
              </w:rPr>
              <w:fldChar w:fldCharType="begin"/>
            </w:r>
            <w:r>
              <w:rPr>
                <w:noProof/>
                <w:webHidden/>
              </w:rPr>
              <w:instrText xml:space="preserve"> PAGEREF _Toc243996766 \h </w:instrText>
            </w:r>
            <w:r>
              <w:rPr>
                <w:noProof/>
                <w:webHidden/>
              </w:rPr>
            </w:r>
            <w:r>
              <w:rPr>
                <w:noProof/>
                <w:webHidden/>
              </w:rPr>
              <w:fldChar w:fldCharType="separate"/>
            </w:r>
            <w:r>
              <w:rPr>
                <w:noProof/>
                <w:webHidden/>
              </w:rPr>
              <w:t>113</w:t>
            </w:r>
            <w:r>
              <w:rPr>
                <w:noProof/>
                <w:webHidden/>
              </w:rPr>
              <w:fldChar w:fldCharType="end"/>
            </w:r>
          </w:hyperlink>
        </w:p>
        <w:p w14:paraId="2746E09B" w14:textId="1AB292F9" w:rsidR="00CF79CC" w:rsidRDefault="00CF79CC">
          <w:pPr>
            <w:pStyle w:val="Sommario3"/>
            <w:tabs>
              <w:tab w:val="left" w:pos="1440"/>
              <w:tab w:val="right" w:leader="dot" w:pos="9350"/>
            </w:tabs>
            <w:rPr>
              <w:rFonts w:eastAsiaTheme="minorEastAsia"/>
              <w:noProof/>
              <w:lang w:val="it-IT" w:eastAsia="it-IT"/>
            </w:rPr>
          </w:pPr>
          <w:hyperlink w:anchor="_Toc243996767" w:history="1">
            <w:r w:rsidRPr="00330058">
              <w:rPr>
                <w:rStyle w:val="Collegamentoipertestuale"/>
                <w:noProof/>
              </w:rPr>
              <w:t>14.4.1</w:t>
            </w:r>
            <w:r>
              <w:rPr>
                <w:rFonts w:eastAsiaTheme="minorEastAsia"/>
                <w:noProof/>
                <w:lang w:val="it-IT" w:eastAsia="it-IT"/>
              </w:rPr>
              <w:tab/>
            </w:r>
            <w:r w:rsidRPr="00330058">
              <w:rPr>
                <w:rStyle w:val="Collegamentoipertestuale"/>
                <w:noProof/>
              </w:rPr>
              <w:t>Struttura dell’esito ANSC</w:t>
            </w:r>
            <w:r>
              <w:rPr>
                <w:noProof/>
                <w:webHidden/>
              </w:rPr>
              <w:tab/>
            </w:r>
            <w:r>
              <w:rPr>
                <w:noProof/>
                <w:webHidden/>
              </w:rPr>
              <w:fldChar w:fldCharType="begin"/>
            </w:r>
            <w:r>
              <w:rPr>
                <w:noProof/>
                <w:webHidden/>
              </w:rPr>
              <w:instrText xml:space="preserve"> PAGEREF _Toc243996767 \h </w:instrText>
            </w:r>
            <w:r>
              <w:rPr>
                <w:noProof/>
                <w:webHidden/>
              </w:rPr>
            </w:r>
            <w:r>
              <w:rPr>
                <w:noProof/>
                <w:webHidden/>
              </w:rPr>
              <w:fldChar w:fldCharType="separate"/>
            </w:r>
            <w:r>
              <w:rPr>
                <w:noProof/>
                <w:webHidden/>
              </w:rPr>
              <w:t>114</w:t>
            </w:r>
            <w:r>
              <w:rPr>
                <w:noProof/>
                <w:webHidden/>
              </w:rPr>
              <w:fldChar w:fldCharType="end"/>
            </w:r>
          </w:hyperlink>
        </w:p>
        <w:p w14:paraId="652353A0" w14:textId="24368B34" w:rsidR="00CF79CC" w:rsidRDefault="00CF79CC">
          <w:pPr>
            <w:pStyle w:val="Sommario3"/>
            <w:tabs>
              <w:tab w:val="left" w:pos="1440"/>
              <w:tab w:val="right" w:leader="dot" w:pos="9350"/>
            </w:tabs>
            <w:rPr>
              <w:rFonts w:eastAsiaTheme="minorEastAsia"/>
              <w:noProof/>
              <w:lang w:val="it-IT" w:eastAsia="it-IT"/>
            </w:rPr>
          </w:pPr>
          <w:hyperlink w:anchor="_Toc243996768" w:history="1">
            <w:r w:rsidRPr="00330058">
              <w:rPr>
                <w:rStyle w:val="Collegamentoipertestuale"/>
                <w:noProof/>
              </w:rPr>
              <w:t>14.4.2</w:t>
            </w:r>
            <w:r>
              <w:rPr>
                <w:rFonts w:eastAsiaTheme="minorEastAsia"/>
                <w:noProof/>
                <w:lang w:val="it-IT" w:eastAsia="it-IT"/>
              </w:rPr>
              <w:tab/>
            </w:r>
            <w:r w:rsidRPr="00330058">
              <w:rPr>
                <w:rStyle w:val="Collegamentoipertestuale"/>
                <w:noProof/>
              </w:rPr>
              <w:t>Tassonomia degli errori per fase</w:t>
            </w:r>
            <w:r>
              <w:rPr>
                <w:noProof/>
                <w:webHidden/>
              </w:rPr>
              <w:tab/>
            </w:r>
            <w:r>
              <w:rPr>
                <w:noProof/>
                <w:webHidden/>
              </w:rPr>
              <w:fldChar w:fldCharType="begin"/>
            </w:r>
            <w:r>
              <w:rPr>
                <w:noProof/>
                <w:webHidden/>
              </w:rPr>
              <w:instrText xml:space="preserve"> PAGEREF _Toc243996768 \h </w:instrText>
            </w:r>
            <w:r>
              <w:rPr>
                <w:noProof/>
                <w:webHidden/>
              </w:rPr>
            </w:r>
            <w:r>
              <w:rPr>
                <w:noProof/>
                <w:webHidden/>
              </w:rPr>
              <w:fldChar w:fldCharType="separate"/>
            </w:r>
            <w:r>
              <w:rPr>
                <w:noProof/>
                <w:webHidden/>
              </w:rPr>
              <w:t>114</w:t>
            </w:r>
            <w:r>
              <w:rPr>
                <w:noProof/>
                <w:webHidden/>
              </w:rPr>
              <w:fldChar w:fldCharType="end"/>
            </w:r>
          </w:hyperlink>
        </w:p>
        <w:p w14:paraId="174C1F9B" w14:textId="674DB2D1" w:rsidR="00CF79CC" w:rsidRDefault="00CF79CC">
          <w:pPr>
            <w:pStyle w:val="Sommario3"/>
            <w:tabs>
              <w:tab w:val="left" w:pos="1440"/>
              <w:tab w:val="right" w:leader="dot" w:pos="9350"/>
            </w:tabs>
            <w:rPr>
              <w:rFonts w:eastAsiaTheme="minorEastAsia"/>
              <w:noProof/>
              <w:lang w:val="it-IT" w:eastAsia="it-IT"/>
            </w:rPr>
          </w:pPr>
          <w:hyperlink w:anchor="_Toc243996769" w:history="1">
            <w:r w:rsidRPr="00330058">
              <w:rPr>
                <w:rStyle w:val="Collegamentoipertestuale"/>
                <w:noProof/>
              </w:rPr>
              <w:t>14.4.3</w:t>
            </w:r>
            <w:r>
              <w:rPr>
                <w:rFonts w:eastAsiaTheme="minorEastAsia"/>
                <w:noProof/>
                <w:lang w:val="it-IT" w:eastAsia="it-IT"/>
              </w:rPr>
              <w:tab/>
            </w:r>
            <w:r w:rsidRPr="00330058">
              <w:rPr>
                <w:rStyle w:val="Collegamentoipertestuale"/>
                <w:noProof/>
              </w:rPr>
              <w:t>Classificazione e destinazione degli errori</w:t>
            </w:r>
            <w:r>
              <w:rPr>
                <w:noProof/>
                <w:webHidden/>
              </w:rPr>
              <w:tab/>
            </w:r>
            <w:r>
              <w:rPr>
                <w:noProof/>
                <w:webHidden/>
              </w:rPr>
              <w:fldChar w:fldCharType="begin"/>
            </w:r>
            <w:r>
              <w:rPr>
                <w:noProof/>
                <w:webHidden/>
              </w:rPr>
              <w:instrText xml:space="preserve"> PAGEREF _Toc243996769 \h </w:instrText>
            </w:r>
            <w:r>
              <w:rPr>
                <w:noProof/>
                <w:webHidden/>
              </w:rPr>
            </w:r>
            <w:r>
              <w:rPr>
                <w:noProof/>
                <w:webHidden/>
              </w:rPr>
              <w:fldChar w:fldCharType="separate"/>
            </w:r>
            <w:r>
              <w:rPr>
                <w:noProof/>
                <w:webHidden/>
              </w:rPr>
              <w:t>115</w:t>
            </w:r>
            <w:r>
              <w:rPr>
                <w:noProof/>
                <w:webHidden/>
              </w:rPr>
              <w:fldChar w:fldCharType="end"/>
            </w:r>
          </w:hyperlink>
        </w:p>
        <w:p w14:paraId="5E654829" w14:textId="4F644D7A" w:rsidR="00CF79CC" w:rsidRDefault="00CF79CC">
          <w:pPr>
            <w:pStyle w:val="Sommario2"/>
            <w:tabs>
              <w:tab w:val="left" w:pos="960"/>
              <w:tab w:val="right" w:leader="dot" w:pos="9350"/>
            </w:tabs>
            <w:rPr>
              <w:rFonts w:eastAsiaTheme="minorEastAsia"/>
              <w:noProof/>
              <w:lang w:val="it-IT" w:eastAsia="it-IT"/>
            </w:rPr>
          </w:pPr>
          <w:hyperlink w:anchor="_Toc243996770" w:history="1">
            <w:r w:rsidRPr="00330058">
              <w:rPr>
                <w:rStyle w:val="Collegamentoipertestuale"/>
                <w:noProof/>
              </w:rPr>
              <w:t>14.5</w:t>
            </w:r>
            <w:r>
              <w:rPr>
                <w:rFonts w:eastAsiaTheme="minorEastAsia"/>
                <w:noProof/>
                <w:lang w:val="it-IT" w:eastAsia="it-IT"/>
              </w:rPr>
              <w:tab/>
            </w:r>
            <w:r w:rsidRPr="00330058">
              <w:rPr>
                <w:rStyle w:val="Collegamentoipertestuale"/>
                <w:noProof/>
              </w:rPr>
              <w:t>Il processo nel dettaglio</w:t>
            </w:r>
            <w:r>
              <w:rPr>
                <w:noProof/>
                <w:webHidden/>
              </w:rPr>
              <w:tab/>
            </w:r>
            <w:r>
              <w:rPr>
                <w:noProof/>
                <w:webHidden/>
              </w:rPr>
              <w:fldChar w:fldCharType="begin"/>
            </w:r>
            <w:r>
              <w:rPr>
                <w:noProof/>
                <w:webHidden/>
              </w:rPr>
              <w:instrText xml:space="preserve"> PAGEREF _Toc243996770 \h </w:instrText>
            </w:r>
            <w:r>
              <w:rPr>
                <w:noProof/>
                <w:webHidden/>
              </w:rPr>
            </w:r>
            <w:r>
              <w:rPr>
                <w:noProof/>
                <w:webHidden/>
              </w:rPr>
              <w:fldChar w:fldCharType="separate"/>
            </w:r>
            <w:r>
              <w:rPr>
                <w:noProof/>
                <w:webHidden/>
              </w:rPr>
              <w:t>116</w:t>
            </w:r>
            <w:r>
              <w:rPr>
                <w:noProof/>
                <w:webHidden/>
              </w:rPr>
              <w:fldChar w:fldCharType="end"/>
            </w:r>
          </w:hyperlink>
        </w:p>
        <w:p w14:paraId="6E8E3857" w14:textId="6BF62F52" w:rsidR="00CF79CC" w:rsidRDefault="00CF79CC">
          <w:pPr>
            <w:pStyle w:val="Sommario1"/>
            <w:rPr>
              <w:rFonts w:eastAsiaTheme="minorEastAsia"/>
              <w:noProof/>
              <w:lang w:val="it-IT" w:eastAsia="it-IT"/>
            </w:rPr>
          </w:pPr>
          <w:hyperlink w:anchor="_Toc243996771" w:history="1">
            <w:r w:rsidRPr="00330058">
              <w:rPr>
                <w:rStyle w:val="Collegamentoipertestuale"/>
                <w:noProof/>
              </w:rPr>
              <w:t>15</w:t>
            </w:r>
            <w:r>
              <w:rPr>
                <w:rFonts w:eastAsiaTheme="minorEastAsia"/>
                <w:noProof/>
                <w:lang w:val="it-IT" w:eastAsia="it-IT"/>
              </w:rPr>
              <w:tab/>
            </w:r>
            <w:r w:rsidRPr="00330058">
              <w:rPr>
                <w:rStyle w:val="Collegamentoipertestuale"/>
                <w:noProof/>
              </w:rPr>
              <w:t>Riconciliazione dei dati tramite Web App</w:t>
            </w:r>
            <w:r>
              <w:rPr>
                <w:noProof/>
                <w:webHidden/>
              </w:rPr>
              <w:tab/>
            </w:r>
            <w:r>
              <w:rPr>
                <w:noProof/>
                <w:webHidden/>
              </w:rPr>
              <w:fldChar w:fldCharType="begin"/>
            </w:r>
            <w:r>
              <w:rPr>
                <w:noProof/>
                <w:webHidden/>
              </w:rPr>
              <w:instrText xml:space="preserve"> PAGEREF _Toc243996771 \h </w:instrText>
            </w:r>
            <w:r>
              <w:rPr>
                <w:noProof/>
                <w:webHidden/>
              </w:rPr>
            </w:r>
            <w:r>
              <w:rPr>
                <w:noProof/>
                <w:webHidden/>
              </w:rPr>
              <w:fldChar w:fldCharType="separate"/>
            </w:r>
            <w:r>
              <w:rPr>
                <w:noProof/>
                <w:webHidden/>
              </w:rPr>
              <w:t>117</w:t>
            </w:r>
            <w:r>
              <w:rPr>
                <w:noProof/>
                <w:webHidden/>
              </w:rPr>
              <w:fldChar w:fldCharType="end"/>
            </w:r>
          </w:hyperlink>
        </w:p>
        <w:p w14:paraId="61144D93" w14:textId="4767AE5A" w:rsidR="00CF79CC" w:rsidRDefault="00CF79CC">
          <w:pPr>
            <w:pStyle w:val="Sommario2"/>
            <w:tabs>
              <w:tab w:val="left" w:pos="960"/>
              <w:tab w:val="right" w:leader="dot" w:pos="9350"/>
            </w:tabs>
            <w:rPr>
              <w:rFonts w:eastAsiaTheme="minorEastAsia"/>
              <w:noProof/>
              <w:lang w:val="it-IT" w:eastAsia="it-IT"/>
            </w:rPr>
          </w:pPr>
          <w:hyperlink w:anchor="_Toc243996772" w:history="1">
            <w:r w:rsidRPr="00330058">
              <w:rPr>
                <w:rStyle w:val="Collegamentoipertestuale"/>
                <w:noProof/>
                <w:lang w:val="it-IT"/>
              </w:rPr>
              <w:t>15.1</w:t>
            </w:r>
            <w:r>
              <w:rPr>
                <w:rFonts w:eastAsiaTheme="minorEastAsia"/>
                <w:noProof/>
                <w:lang w:val="it-IT" w:eastAsia="it-IT"/>
              </w:rPr>
              <w:tab/>
            </w:r>
            <w:r w:rsidRPr="00330058">
              <w:rPr>
                <w:rStyle w:val="Collegamentoipertestuale"/>
                <w:noProof/>
                <w:lang w:val="it-IT"/>
              </w:rPr>
              <w:t>Indisponibilità: la modalità di emergenza e il rientro</w:t>
            </w:r>
            <w:r>
              <w:rPr>
                <w:noProof/>
                <w:webHidden/>
              </w:rPr>
              <w:tab/>
            </w:r>
            <w:r>
              <w:rPr>
                <w:noProof/>
                <w:webHidden/>
              </w:rPr>
              <w:fldChar w:fldCharType="begin"/>
            </w:r>
            <w:r>
              <w:rPr>
                <w:noProof/>
                <w:webHidden/>
              </w:rPr>
              <w:instrText xml:space="preserve"> PAGEREF _Toc243996772 \h </w:instrText>
            </w:r>
            <w:r>
              <w:rPr>
                <w:noProof/>
                <w:webHidden/>
              </w:rPr>
            </w:r>
            <w:r>
              <w:rPr>
                <w:noProof/>
                <w:webHidden/>
              </w:rPr>
              <w:fldChar w:fldCharType="separate"/>
            </w:r>
            <w:r>
              <w:rPr>
                <w:noProof/>
                <w:webHidden/>
              </w:rPr>
              <w:t>117</w:t>
            </w:r>
            <w:r>
              <w:rPr>
                <w:noProof/>
                <w:webHidden/>
              </w:rPr>
              <w:fldChar w:fldCharType="end"/>
            </w:r>
          </w:hyperlink>
        </w:p>
        <w:p w14:paraId="62F0F6DD" w14:textId="4A7993C3" w:rsidR="00CF79CC" w:rsidRDefault="00CF79CC">
          <w:pPr>
            <w:pStyle w:val="Sommario3"/>
            <w:tabs>
              <w:tab w:val="left" w:pos="1440"/>
              <w:tab w:val="right" w:leader="dot" w:pos="9350"/>
            </w:tabs>
            <w:rPr>
              <w:rFonts w:eastAsiaTheme="minorEastAsia"/>
              <w:noProof/>
              <w:lang w:val="it-IT" w:eastAsia="it-IT"/>
            </w:rPr>
          </w:pPr>
          <w:hyperlink w:anchor="_Toc243996773" w:history="1">
            <w:r w:rsidRPr="00330058">
              <w:rPr>
                <w:rStyle w:val="Collegamentoipertestuale"/>
                <w:noProof/>
              </w:rPr>
              <w:t>15.1.1</w:t>
            </w:r>
            <w:r>
              <w:rPr>
                <w:rFonts w:eastAsiaTheme="minorEastAsia"/>
                <w:noProof/>
                <w:lang w:val="it-IT" w:eastAsia="it-IT"/>
              </w:rPr>
              <w:tab/>
            </w:r>
            <w:r w:rsidRPr="00330058">
              <w:rPr>
                <w:rStyle w:val="Collegamentoipertestuale"/>
                <w:noProof/>
              </w:rPr>
              <w:t>Che cosa si può e non si può fare in emergenza</w:t>
            </w:r>
            <w:r>
              <w:rPr>
                <w:noProof/>
                <w:webHidden/>
              </w:rPr>
              <w:tab/>
            </w:r>
            <w:r>
              <w:rPr>
                <w:noProof/>
                <w:webHidden/>
              </w:rPr>
              <w:fldChar w:fldCharType="begin"/>
            </w:r>
            <w:r>
              <w:rPr>
                <w:noProof/>
                <w:webHidden/>
              </w:rPr>
              <w:instrText xml:space="preserve"> PAGEREF _Toc243996773 \h </w:instrText>
            </w:r>
            <w:r>
              <w:rPr>
                <w:noProof/>
                <w:webHidden/>
              </w:rPr>
            </w:r>
            <w:r>
              <w:rPr>
                <w:noProof/>
                <w:webHidden/>
              </w:rPr>
              <w:fldChar w:fldCharType="separate"/>
            </w:r>
            <w:r>
              <w:rPr>
                <w:noProof/>
                <w:webHidden/>
              </w:rPr>
              <w:t>118</w:t>
            </w:r>
            <w:r>
              <w:rPr>
                <w:noProof/>
                <w:webHidden/>
              </w:rPr>
              <w:fldChar w:fldCharType="end"/>
            </w:r>
          </w:hyperlink>
        </w:p>
        <w:p w14:paraId="513B5CCB" w14:textId="1DC0F4C9" w:rsidR="00CF79CC" w:rsidRDefault="00CF79CC">
          <w:pPr>
            <w:pStyle w:val="Sommario3"/>
            <w:tabs>
              <w:tab w:val="left" w:pos="1440"/>
              <w:tab w:val="right" w:leader="dot" w:pos="9350"/>
            </w:tabs>
            <w:rPr>
              <w:rFonts w:eastAsiaTheme="minorEastAsia"/>
              <w:noProof/>
              <w:lang w:val="it-IT" w:eastAsia="it-IT"/>
            </w:rPr>
          </w:pPr>
          <w:hyperlink w:anchor="_Toc243996774" w:history="1">
            <w:r w:rsidRPr="00330058">
              <w:rPr>
                <w:rStyle w:val="Collegamentoipertestuale"/>
                <w:noProof/>
              </w:rPr>
              <w:t>15.1.2</w:t>
            </w:r>
            <w:r>
              <w:rPr>
                <w:rFonts w:eastAsiaTheme="minorEastAsia"/>
                <w:noProof/>
                <w:lang w:val="it-IT" w:eastAsia="it-IT"/>
              </w:rPr>
              <w:tab/>
            </w:r>
            <w:r w:rsidRPr="00330058">
              <w:rPr>
                <w:rStyle w:val="Collegamentoipertestuale"/>
                <w:noProof/>
              </w:rPr>
              <w:t>Il rientro</w:t>
            </w:r>
            <w:r>
              <w:rPr>
                <w:noProof/>
                <w:webHidden/>
              </w:rPr>
              <w:tab/>
            </w:r>
            <w:r>
              <w:rPr>
                <w:noProof/>
                <w:webHidden/>
              </w:rPr>
              <w:fldChar w:fldCharType="begin"/>
            </w:r>
            <w:r>
              <w:rPr>
                <w:noProof/>
                <w:webHidden/>
              </w:rPr>
              <w:instrText xml:space="preserve"> PAGEREF _Toc243996774 \h </w:instrText>
            </w:r>
            <w:r>
              <w:rPr>
                <w:noProof/>
                <w:webHidden/>
              </w:rPr>
            </w:r>
            <w:r>
              <w:rPr>
                <w:noProof/>
                <w:webHidden/>
              </w:rPr>
              <w:fldChar w:fldCharType="separate"/>
            </w:r>
            <w:r>
              <w:rPr>
                <w:noProof/>
                <w:webHidden/>
              </w:rPr>
              <w:t>118</w:t>
            </w:r>
            <w:r>
              <w:rPr>
                <w:noProof/>
                <w:webHidden/>
              </w:rPr>
              <w:fldChar w:fldCharType="end"/>
            </w:r>
          </w:hyperlink>
        </w:p>
        <w:p w14:paraId="6D63AFC9" w14:textId="336661D3" w:rsidR="00CF79CC" w:rsidRDefault="00CF79CC">
          <w:pPr>
            <w:pStyle w:val="Sommario3"/>
            <w:tabs>
              <w:tab w:val="left" w:pos="1440"/>
              <w:tab w:val="right" w:leader="dot" w:pos="9350"/>
            </w:tabs>
            <w:rPr>
              <w:rFonts w:eastAsiaTheme="minorEastAsia"/>
              <w:noProof/>
              <w:lang w:val="it-IT" w:eastAsia="it-IT"/>
            </w:rPr>
          </w:pPr>
          <w:hyperlink w:anchor="_Toc243996775" w:history="1">
            <w:r w:rsidRPr="00330058">
              <w:rPr>
                <w:rStyle w:val="Collegamentoipertestuale"/>
                <w:noProof/>
              </w:rPr>
              <w:t>15.1.3</w:t>
            </w:r>
            <w:r>
              <w:rPr>
                <w:rFonts w:eastAsiaTheme="minorEastAsia"/>
                <w:noProof/>
                <w:lang w:val="it-IT" w:eastAsia="it-IT"/>
              </w:rPr>
              <w:tab/>
            </w:r>
            <w:r w:rsidRPr="00330058">
              <w:rPr>
                <w:rStyle w:val="Collegamentoipertestuale"/>
                <w:noProof/>
              </w:rPr>
              <w:t>Il presidio</w:t>
            </w:r>
            <w:r>
              <w:rPr>
                <w:noProof/>
                <w:webHidden/>
              </w:rPr>
              <w:tab/>
            </w:r>
            <w:r>
              <w:rPr>
                <w:noProof/>
                <w:webHidden/>
              </w:rPr>
              <w:fldChar w:fldCharType="begin"/>
            </w:r>
            <w:r>
              <w:rPr>
                <w:noProof/>
                <w:webHidden/>
              </w:rPr>
              <w:instrText xml:space="preserve"> PAGEREF _Toc243996775 \h </w:instrText>
            </w:r>
            <w:r>
              <w:rPr>
                <w:noProof/>
                <w:webHidden/>
              </w:rPr>
            </w:r>
            <w:r>
              <w:rPr>
                <w:noProof/>
                <w:webHidden/>
              </w:rPr>
              <w:fldChar w:fldCharType="separate"/>
            </w:r>
            <w:r>
              <w:rPr>
                <w:noProof/>
                <w:webHidden/>
              </w:rPr>
              <w:t>119</w:t>
            </w:r>
            <w:r>
              <w:rPr>
                <w:noProof/>
                <w:webHidden/>
              </w:rPr>
              <w:fldChar w:fldCharType="end"/>
            </w:r>
          </w:hyperlink>
        </w:p>
        <w:p w14:paraId="245B9C45" w14:textId="6284068D" w:rsidR="00CF79CC" w:rsidRDefault="00CF79CC">
          <w:pPr>
            <w:pStyle w:val="Sommario1"/>
            <w:rPr>
              <w:rFonts w:eastAsiaTheme="minorEastAsia"/>
              <w:noProof/>
              <w:lang w:val="it-IT" w:eastAsia="it-IT"/>
            </w:rPr>
          </w:pPr>
          <w:hyperlink w:anchor="_Toc243996776" w:history="1">
            <w:r w:rsidRPr="00330058">
              <w:rPr>
                <w:rStyle w:val="Collegamentoipertestuale"/>
                <w:noProof/>
              </w:rPr>
              <w:t>16</w:t>
            </w:r>
            <w:r>
              <w:rPr>
                <w:rFonts w:eastAsiaTheme="minorEastAsia"/>
                <w:noProof/>
                <w:lang w:val="it-IT" w:eastAsia="it-IT"/>
              </w:rPr>
              <w:tab/>
            </w:r>
            <w:r w:rsidRPr="00330058">
              <w:rPr>
                <w:rStyle w:val="Collegamentoipertestuale"/>
                <w:noProof/>
              </w:rPr>
              <w:t>Atti a Testo Libero</w:t>
            </w:r>
            <w:r>
              <w:rPr>
                <w:noProof/>
                <w:webHidden/>
              </w:rPr>
              <w:tab/>
            </w:r>
            <w:r>
              <w:rPr>
                <w:noProof/>
                <w:webHidden/>
              </w:rPr>
              <w:fldChar w:fldCharType="begin"/>
            </w:r>
            <w:r>
              <w:rPr>
                <w:noProof/>
                <w:webHidden/>
              </w:rPr>
              <w:instrText xml:space="preserve"> PAGEREF _Toc243996776 \h </w:instrText>
            </w:r>
            <w:r>
              <w:rPr>
                <w:noProof/>
                <w:webHidden/>
              </w:rPr>
            </w:r>
            <w:r>
              <w:rPr>
                <w:noProof/>
                <w:webHidden/>
              </w:rPr>
              <w:fldChar w:fldCharType="separate"/>
            </w:r>
            <w:r>
              <w:rPr>
                <w:noProof/>
                <w:webHidden/>
              </w:rPr>
              <w:t>120</w:t>
            </w:r>
            <w:r>
              <w:rPr>
                <w:noProof/>
                <w:webHidden/>
              </w:rPr>
              <w:fldChar w:fldCharType="end"/>
            </w:r>
          </w:hyperlink>
        </w:p>
        <w:p w14:paraId="6986CC45" w14:textId="4DE85AAC" w:rsidR="00CF79CC" w:rsidRDefault="00CF79CC">
          <w:pPr>
            <w:pStyle w:val="Sommario1"/>
            <w:rPr>
              <w:rFonts w:eastAsiaTheme="minorEastAsia"/>
              <w:noProof/>
              <w:lang w:val="it-IT" w:eastAsia="it-IT"/>
            </w:rPr>
          </w:pPr>
          <w:hyperlink w:anchor="_Toc243996777" w:history="1">
            <w:r w:rsidRPr="00330058">
              <w:rPr>
                <w:rStyle w:val="Collegamentoipertestuale"/>
                <w:noProof/>
                <w:lang w:val="it-IT"/>
              </w:rPr>
              <w:t>17</w:t>
            </w:r>
            <w:r>
              <w:rPr>
                <w:rFonts w:eastAsiaTheme="minorEastAsia"/>
                <w:noProof/>
                <w:lang w:val="it-IT" w:eastAsia="it-IT"/>
              </w:rPr>
              <w:tab/>
            </w:r>
            <w:r w:rsidRPr="00330058">
              <w:rPr>
                <w:rStyle w:val="Collegamentoipertestuale"/>
                <w:noProof/>
                <w:lang w:val="it-IT"/>
              </w:rPr>
              <w:t>Il flusso in ingresso: notifiche, comunicazioni e solleciti</w:t>
            </w:r>
            <w:r>
              <w:rPr>
                <w:noProof/>
                <w:webHidden/>
              </w:rPr>
              <w:tab/>
            </w:r>
            <w:r>
              <w:rPr>
                <w:noProof/>
                <w:webHidden/>
              </w:rPr>
              <w:fldChar w:fldCharType="begin"/>
            </w:r>
            <w:r>
              <w:rPr>
                <w:noProof/>
                <w:webHidden/>
              </w:rPr>
              <w:instrText xml:space="preserve"> PAGEREF _Toc243996777 \h </w:instrText>
            </w:r>
            <w:r>
              <w:rPr>
                <w:noProof/>
                <w:webHidden/>
              </w:rPr>
            </w:r>
            <w:r>
              <w:rPr>
                <w:noProof/>
                <w:webHidden/>
              </w:rPr>
              <w:fldChar w:fldCharType="separate"/>
            </w:r>
            <w:r>
              <w:rPr>
                <w:noProof/>
                <w:webHidden/>
              </w:rPr>
              <w:t>121</w:t>
            </w:r>
            <w:r>
              <w:rPr>
                <w:noProof/>
                <w:webHidden/>
              </w:rPr>
              <w:fldChar w:fldCharType="end"/>
            </w:r>
          </w:hyperlink>
        </w:p>
        <w:p w14:paraId="73575EA9" w14:textId="128AEBC1" w:rsidR="00CF79CC" w:rsidRDefault="00CF79CC">
          <w:pPr>
            <w:pStyle w:val="Sommario2"/>
            <w:tabs>
              <w:tab w:val="left" w:pos="960"/>
              <w:tab w:val="right" w:leader="dot" w:pos="9350"/>
            </w:tabs>
            <w:rPr>
              <w:rFonts w:eastAsiaTheme="minorEastAsia"/>
              <w:noProof/>
              <w:lang w:val="it-IT" w:eastAsia="it-IT"/>
            </w:rPr>
          </w:pPr>
          <w:hyperlink w:anchor="_Toc243996778" w:history="1">
            <w:r w:rsidRPr="00330058">
              <w:rPr>
                <w:rStyle w:val="Collegamentoipertestuale"/>
                <w:noProof/>
                <w:lang w:val="it-IT"/>
              </w:rPr>
              <w:t>17.1</w:t>
            </w:r>
            <w:r>
              <w:rPr>
                <w:rFonts w:eastAsiaTheme="minorEastAsia"/>
                <w:noProof/>
                <w:lang w:val="it-IT" w:eastAsia="it-IT"/>
              </w:rPr>
              <w:tab/>
            </w:r>
            <w:r w:rsidRPr="00330058">
              <w:rPr>
                <w:rStyle w:val="Collegamentoipertestuale"/>
                <w:noProof/>
                <w:lang w:val="it-IT"/>
              </w:rPr>
              <w:t>Le tre famiglie</w:t>
            </w:r>
            <w:r>
              <w:rPr>
                <w:noProof/>
                <w:webHidden/>
              </w:rPr>
              <w:tab/>
            </w:r>
            <w:r>
              <w:rPr>
                <w:noProof/>
                <w:webHidden/>
              </w:rPr>
              <w:fldChar w:fldCharType="begin"/>
            </w:r>
            <w:r>
              <w:rPr>
                <w:noProof/>
                <w:webHidden/>
              </w:rPr>
              <w:instrText xml:space="preserve"> PAGEREF _Toc243996778 \h </w:instrText>
            </w:r>
            <w:r>
              <w:rPr>
                <w:noProof/>
                <w:webHidden/>
              </w:rPr>
            </w:r>
            <w:r>
              <w:rPr>
                <w:noProof/>
                <w:webHidden/>
              </w:rPr>
              <w:fldChar w:fldCharType="separate"/>
            </w:r>
            <w:r>
              <w:rPr>
                <w:noProof/>
                <w:webHidden/>
              </w:rPr>
              <w:t>121</w:t>
            </w:r>
            <w:r>
              <w:rPr>
                <w:noProof/>
                <w:webHidden/>
              </w:rPr>
              <w:fldChar w:fldCharType="end"/>
            </w:r>
          </w:hyperlink>
        </w:p>
        <w:p w14:paraId="79D7734D" w14:textId="1C6D6183" w:rsidR="00CF79CC" w:rsidRDefault="00CF79CC">
          <w:pPr>
            <w:pStyle w:val="Sommario2"/>
            <w:tabs>
              <w:tab w:val="left" w:pos="960"/>
              <w:tab w:val="right" w:leader="dot" w:pos="9350"/>
            </w:tabs>
            <w:rPr>
              <w:rFonts w:eastAsiaTheme="minorEastAsia"/>
              <w:noProof/>
              <w:lang w:val="it-IT" w:eastAsia="it-IT"/>
            </w:rPr>
          </w:pPr>
          <w:hyperlink w:anchor="_Toc243996779" w:history="1">
            <w:r w:rsidRPr="00330058">
              <w:rPr>
                <w:rStyle w:val="Collegamentoipertestuale"/>
                <w:noProof/>
                <w:lang w:val="it-IT"/>
              </w:rPr>
              <w:t>17.2</w:t>
            </w:r>
            <w:r>
              <w:rPr>
                <w:rFonts w:eastAsiaTheme="minorEastAsia"/>
                <w:noProof/>
                <w:lang w:val="it-IT" w:eastAsia="it-IT"/>
              </w:rPr>
              <w:tab/>
            </w:r>
            <w:r w:rsidRPr="00330058">
              <w:rPr>
                <w:rStyle w:val="Collegamentoipertestuale"/>
                <w:noProof/>
                <w:lang w:val="it-IT"/>
              </w:rPr>
              <w:t>Le notifiche</w:t>
            </w:r>
            <w:r>
              <w:rPr>
                <w:noProof/>
                <w:webHidden/>
              </w:rPr>
              <w:tab/>
            </w:r>
            <w:r>
              <w:rPr>
                <w:noProof/>
                <w:webHidden/>
              </w:rPr>
              <w:fldChar w:fldCharType="begin"/>
            </w:r>
            <w:r>
              <w:rPr>
                <w:noProof/>
                <w:webHidden/>
              </w:rPr>
              <w:instrText xml:space="preserve"> PAGEREF _Toc243996779 \h </w:instrText>
            </w:r>
            <w:r>
              <w:rPr>
                <w:noProof/>
                <w:webHidden/>
              </w:rPr>
            </w:r>
            <w:r>
              <w:rPr>
                <w:noProof/>
                <w:webHidden/>
              </w:rPr>
              <w:fldChar w:fldCharType="separate"/>
            </w:r>
            <w:r>
              <w:rPr>
                <w:noProof/>
                <w:webHidden/>
              </w:rPr>
              <w:t>121</w:t>
            </w:r>
            <w:r>
              <w:rPr>
                <w:noProof/>
                <w:webHidden/>
              </w:rPr>
              <w:fldChar w:fldCharType="end"/>
            </w:r>
          </w:hyperlink>
        </w:p>
        <w:p w14:paraId="596F3F31" w14:textId="3326F0A5" w:rsidR="00CF79CC" w:rsidRDefault="00CF79CC">
          <w:pPr>
            <w:pStyle w:val="Sommario3"/>
            <w:tabs>
              <w:tab w:val="left" w:pos="1440"/>
              <w:tab w:val="right" w:leader="dot" w:pos="9350"/>
            </w:tabs>
            <w:rPr>
              <w:rFonts w:eastAsiaTheme="minorEastAsia"/>
              <w:noProof/>
              <w:lang w:val="it-IT" w:eastAsia="it-IT"/>
            </w:rPr>
          </w:pPr>
          <w:hyperlink w:anchor="_Toc243996780" w:history="1">
            <w:r w:rsidRPr="00330058">
              <w:rPr>
                <w:rStyle w:val="Collegamentoipertestuale"/>
                <w:noProof/>
              </w:rPr>
              <w:t>17.2.1</w:t>
            </w:r>
            <w:r>
              <w:rPr>
                <w:rFonts w:eastAsiaTheme="minorEastAsia"/>
                <w:noProof/>
                <w:lang w:val="it-IT" w:eastAsia="it-IT"/>
              </w:rPr>
              <w:tab/>
            </w:r>
            <w:r w:rsidRPr="00330058">
              <w:rPr>
                <w:rStyle w:val="Collegamentoipertestuale"/>
                <w:noProof/>
              </w:rPr>
              <w:t>Le tre situazioni in cui il Comune riceve una notifica</w:t>
            </w:r>
            <w:r>
              <w:rPr>
                <w:noProof/>
                <w:webHidden/>
              </w:rPr>
              <w:tab/>
            </w:r>
            <w:r>
              <w:rPr>
                <w:noProof/>
                <w:webHidden/>
              </w:rPr>
              <w:fldChar w:fldCharType="begin"/>
            </w:r>
            <w:r>
              <w:rPr>
                <w:noProof/>
                <w:webHidden/>
              </w:rPr>
              <w:instrText xml:space="preserve"> PAGEREF _Toc243996780 \h </w:instrText>
            </w:r>
            <w:r>
              <w:rPr>
                <w:noProof/>
                <w:webHidden/>
              </w:rPr>
            </w:r>
            <w:r>
              <w:rPr>
                <w:noProof/>
                <w:webHidden/>
              </w:rPr>
              <w:fldChar w:fldCharType="separate"/>
            </w:r>
            <w:r>
              <w:rPr>
                <w:noProof/>
                <w:webHidden/>
              </w:rPr>
              <w:t>121</w:t>
            </w:r>
            <w:r>
              <w:rPr>
                <w:noProof/>
                <w:webHidden/>
              </w:rPr>
              <w:fldChar w:fldCharType="end"/>
            </w:r>
          </w:hyperlink>
        </w:p>
        <w:p w14:paraId="1BD81C23" w14:textId="00551026" w:rsidR="00CF79CC" w:rsidRDefault="00CF79CC">
          <w:pPr>
            <w:pStyle w:val="Sommario3"/>
            <w:tabs>
              <w:tab w:val="left" w:pos="1440"/>
              <w:tab w:val="right" w:leader="dot" w:pos="9350"/>
            </w:tabs>
            <w:rPr>
              <w:rFonts w:eastAsiaTheme="minorEastAsia"/>
              <w:noProof/>
              <w:lang w:val="it-IT" w:eastAsia="it-IT"/>
            </w:rPr>
          </w:pPr>
          <w:hyperlink w:anchor="_Toc243996781" w:history="1">
            <w:r w:rsidRPr="00330058">
              <w:rPr>
                <w:rStyle w:val="Collegamentoipertestuale"/>
                <w:noProof/>
              </w:rPr>
              <w:t>17.2.2</w:t>
            </w:r>
            <w:r>
              <w:rPr>
                <w:rFonts w:eastAsiaTheme="minorEastAsia"/>
                <w:noProof/>
                <w:lang w:val="it-IT" w:eastAsia="it-IT"/>
              </w:rPr>
              <w:tab/>
            </w:r>
            <w:r w:rsidRPr="00330058">
              <w:rPr>
                <w:rStyle w:val="Collegamentoipertestuale"/>
                <w:noProof/>
              </w:rPr>
              <w:t>Cosa accade se non si gestiscono le notifiche</w:t>
            </w:r>
            <w:r>
              <w:rPr>
                <w:noProof/>
                <w:webHidden/>
              </w:rPr>
              <w:tab/>
            </w:r>
            <w:r>
              <w:rPr>
                <w:noProof/>
                <w:webHidden/>
              </w:rPr>
              <w:fldChar w:fldCharType="begin"/>
            </w:r>
            <w:r>
              <w:rPr>
                <w:noProof/>
                <w:webHidden/>
              </w:rPr>
              <w:instrText xml:space="preserve"> PAGEREF _Toc243996781 \h </w:instrText>
            </w:r>
            <w:r>
              <w:rPr>
                <w:noProof/>
                <w:webHidden/>
              </w:rPr>
            </w:r>
            <w:r>
              <w:rPr>
                <w:noProof/>
                <w:webHidden/>
              </w:rPr>
              <w:fldChar w:fldCharType="separate"/>
            </w:r>
            <w:r>
              <w:rPr>
                <w:noProof/>
                <w:webHidden/>
              </w:rPr>
              <w:t>122</w:t>
            </w:r>
            <w:r>
              <w:rPr>
                <w:noProof/>
                <w:webHidden/>
              </w:rPr>
              <w:fldChar w:fldCharType="end"/>
            </w:r>
          </w:hyperlink>
        </w:p>
        <w:p w14:paraId="4CBC1C51" w14:textId="2AA5E51C" w:rsidR="00CF79CC" w:rsidRDefault="00CF79CC">
          <w:pPr>
            <w:pStyle w:val="Sommario3"/>
            <w:tabs>
              <w:tab w:val="left" w:pos="1440"/>
              <w:tab w:val="right" w:leader="dot" w:pos="9350"/>
            </w:tabs>
            <w:rPr>
              <w:rFonts w:eastAsiaTheme="minorEastAsia"/>
              <w:noProof/>
              <w:lang w:val="it-IT" w:eastAsia="it-IT"/>
            </w:rPr>
          </w:pPr>
          <w:hyperlink w:anchor="_Toc243996782" w:history="1">
            <w:r w:rsidRPr="00330058">
              <w:rPr>
                <w:rStyle w:val="Collegamentoipertestuale"/>
                <w:noProof/>
              </w:rPr>
              <w:t>17.2.3</w:t>
            </w:r>
            <w:r>
              <w:rPr>
                <w:rFonts w:eastAsiaTheme="minorEastAsia"/>
                <w:noProof/>
                <w:lang w:val="it-IT" w:eastAsia="it-IT"/>
              </w:rPr>
              <w:tab/>
            </w:r>
            <w:r w:rsidRPr="00330058">
              <w:rPr>
                <w:rStyle w:val="Collegamentoipertestuale"/>
                <w:noProof/>
              </w:rPr>
              <w:t>La ricerca del soggetto prima del deposito</w:t>
            </w:r>
            <w:r>
              <w:rPr>
                <w:noProof/>
                <w:webHidden/>
              </w:rPr>
              <w:tab/>
            </w:r>
            <w:r>
              <w:rPr>
                <w:noProof/>
                <w:webHidden/>
              </w:rPr>
              <w:fldChar w:fldCharType="begin"/>
            </w:r>
            <w:r>
              <w:rPr>
                <w:noProof/>
                <w:webHidden/>
              </w:rPr>
              <w:instrText xml:space="preserve"> PAGEREF _Toc243996782 \h </w:instrText>
            </w:r>
            <w:r>
              <w:rPr>
                <w:noProof/>
                <w:webHidden/>
              </w:rPr>
            </w:r>
            <w:r>
              <w:rPr>
                <w:noProof/>
                <w:webHidden/>
              </w:rPr>
              <w:fldChar w:fldCharType="separate"/>
            </w:r>
            <w:r>
              <w:rPr>
                <w:noProof/>
                <w:webHidden/>
              </w:rPr>
              <w:t>123</w:t>
            </w:r>
            <w:r>
              <w:rPr>
                <w:noProof/>
                <w:webHidden/>
              </w:rPr>
              <w:fldChar w:fldCharType="end"/>
            </w:r>
          </w:hyperlink>
        </w:p>
        <w:p w14:paraId="679732B4" w14:textId="44F76033" w:rsidR="00CF79CC" w:rsidRDefault="00CF79CC">
          <w:pPr>
            <w:pStyle w:val="Sommario3"/>
            <w:tabs>
              <w:tab w:val="left" w:pos="1440"/>
              <w:tab w:val="right" w:leader="dot" w:pos="9350"/>
            </w:tabs>
            <w:rPr>
              <w:rFonts w:eastAsiaTheme="minorEastAsia"/>
              <w:noProof/>
              <w:lang w:val="it-IT" w:eastAsia="it-IT"/>
            </w:rPr>
          </w:pPr>
          <w:hyperlink w:anchor="_Toc243996783" w:history="1">
            <w:r w:rsidRPr="00330058">
              <w:rPr>
                <w:rStyle w:val="Collegamentoipertestuale"/>
                <w:noProof/>
              </w:rPr>
              <w:t>17.2.4</w:t>
            </w:r>
            <w:r>
              <w:rPr>
                <w:rFonts w:eastAsiaTheme="minorEastAsia"/>
                <w:noProof/>
                <w:lang w:val="it-IT" w:eastAsia="it-IT"/>
              </w:rPr>
              <w:tab/>
            </w:r>
            <w:r w:rsidRPr="00330058">
              <w:rPr>
                <w:rStyle w:val="Collegamentoipertestuale"/>
                <w:noProof/>
              </w:rPr>
              <w:t>Che cosa il contratto consente, e che cosa no</w:t>
            </w:r>
            <w:r>
              <w:rPr>
                <w:noProof/>
                <w:webHidden/>
              </w:rPr>
              <w:tab/>
            </w:r>
            <w:r>
              <w:rPr>
                <w:noProof/>
                <w:webHidden/>
              </w:rPr>
              <w:fldChar w:fldCharType="begin"/>
            </w:r>
            <w:r>
              <w:rPr>
                <w:noProof/>
                <w:webHidden/>
              </w:rPr>
              <w:instrText xml:space="preserve"> PAGEREF _Toc243996783 \h </w:instrText>
            </w:r>
            <w:r>
              <w:rPr>
                <w:noProof/>
                <w:webHidden/>
              </w:rPr>
            </w:r>
            <w:r>
              <w:rPr>
                <w:noProof/>
                <w:webHidden/>
              </w:rPr>
              <w:fldChar w:fldCharType="separate"/>
            </w:r>
            <w:r>
              <w:rPr>
                <w:noProof/>
                <w:webHidden/>
              </w:rPr>
              <w:t>124</w:t>
            </w:r>
            <w:r>
              <w:rPr>
                <w:noProof/>
                <w:webHidden/>
              </w:rPr>
              <w:fldChar w:fldCharType="end"/>
            </w:r>
          </w:hyperlink>
        </w:p>
        <w:p w14:paraId="2E811715" w14:textId="63AE9594" w:rsidR="00CF79CC" w:rsidRDefault="00CF79CC">
          <w:pPr>
            <w:pStyle w:val="Sommario2"/>
            <w:tabs>
              <w:tab w:val="left" w:pos="960"/>
              <w:tab w:val="right" w:leader="dot" w:pos="9350"/>
            </w:tabs>
            <w:rPr>
              <w:rFonts w:eastAsiaTheme="minorEastAsia"/>
              <w:noProof/>
              <w:lang w:val="it-IT" w:eastAsia="it-IT"/>
            </w:rPr>
          </w:pPr>
          <w:hyperlink w:anchor="_Toc243996784" w:history="1">
            <w:r w:rsidRPr="00330058">
              <w:rPr>
                <w:rStyle w:val="Collegamentoipertestuale"/>
                <w:noProof/>
                <w:lang w:val="it-IT"/>
              </w:rPr>
              <w:t>17.3</w:t>
            </w:r>
            <w:r>
              <w:rPr>
                <w:rFonts w:eastAsiaTheme="minorEastAsia"/>
                <w:noProof/>
                <w:lang w:val="it-IT" w:eastAsia="it-IT"/>
              </w:rPr>
              <w:tab/>
            </w:r>
            <w:r w:rsidRPr="00330058">
              <w:rPr>
                <w:rStyle w:val="Collegamentoipertestuale"/>
                <w:noProof/>
                <w:lang w:val="it-IT"/>
              </w:rPr>
              <w:t>Il modello dati: lo store delle notifiche</w:t>
            </w:r>
            <w:r>
              <w:rPr>
                <w:noProof/>
                <w:webHidden/>
              </w:rPr>
              <w:tab/>
            </w:r>
            <w:r>
              <w:rPr>
                <w:noProof/>
                <w:webHidden/>
              </w:rPr>
              <w:fldChar w:fldCharType="begin"/>
            </w:r>
            <w:r>
              <w:rPr>
                <w:noProof/>
                <w:webHidden/>
              </w:rPr>
              <w:instrText xml:space="preserve"> PAGEREF _Toc243996784 \h </w:instrText>
            </w:r>
            <w:r>
              <w:rPr>
                <w:noProof/>
                <w:webHidden/>
              </w:rPr>
            </w:r>
            <w:r>
              <w:rPr>
                <w:noProof/>
                <w:webHidden/>
              </w:rPr>
              <w:fldChar w:fldCharType="separate"/>
            </w:r>
            <w:r>
              <w:rPr>
                <w:noProof/>
                <w:webHidden/>
              </w:rPr>
              <w:t>124</w:t>
            </w:r>
            <w:r>
              <w:rPr>
                <w:noProof/>
                <w:webHidden/>
              </w:rPr>
              <w:fldChar w:fldCharType="end"/>
            </w:r>
          </w:hyperlink>
        </w:p>
        <w:p w14:paraId="295F457D" w14:textId="7F79B744" w:rsidR="00CF79CC" w:rsidRDefault="00CF79CC">
          <w:pPr>
            <w:pStyle w:val="Sommario3"/>
            <w:tabs>
              <w:tab w:val="left" w:pos="1440"/>
              <w:tab w:val="right" w:leader="dot" w:pos="9350"/>
            </w:tabs>
            <w:rPr>
              <w:rFonts w:eastAsiaTheme="minorEastAsia"/>
              <w:noProof/>
              <w:lang w:val="it-IT" w:eastAsia="it-IT"/>
            </w:rPr>
          </w:pPr>
          <w:hyperlink w:anchor="_Toc243996785" w:history="1">
            <w:r w:rsidRPr="00330058">
              <w:rPr>
                <w:rStyle w:val="Collegamentoipertestuale"/>
                <w:noProof/>
              </w:rPr>
              <w:t>17.3.1</w:t>
            </w:r>
            <w:r>
              <w:rPr>
                <w:rFonts w:eastAsiaTheme="minorEastAsia"/>
                <w:noProof/>
                <w:lang w:val="it-IT" w:eastAsia="it-IT"/>
              </w:rPr>
              <w:tab/>
            </w:r>
            <w:r w:rsidRPr="00330058">
              <w:rPr>
                <w:rStyle w:val="Collegamentoipertestuale"/>
                <w:noProof/>
              </w:rPr>
              <w:t>ANSC_NOTIFICA</w:t>
            </w:r>
            <w:r>
              <w:rPr>
                <w:noProof/>
                <w:webHidden/>
              </w:rPr>
              <w:tab/>
            </w:r>
            <w:r>
              <w:rPr>
                <w:noProof/>
                <w:webHidden/>
              </w:rPr>
              <w:fldChar w:fldCharType="begin"/>
            </w:r>
            <w:r>
              <w:rPr>
                <w:noProof/>
                <w:webHidden/>
              </w:rPr>
              <w:instrText xml:space="preserve"> PAGEREF _Toc243996785 \h </w:instrText>
            </w:r>
            <w:r>
              <w:rPr>
                <w:noProof/>
                <w:webHidden/>
              </w:rPr>
            </w:r>
            <w:r>
              <w:rPr>
                <w:noProof/>
                <w:webHidden/>
              </w:rPr>
              <w:fldChar w:fldCharType="separate"/>
            </w:r>
            <w:r>
              <w:rPr>
                <w:noProof/>
                <w:webHidden/>
              </w:rPr>
              <w:t>125</w:t>
            </w:r>
            <w:r>
              <w:rPr>
                <w:noProof/>
                <w:webHidden/>
              </w:rPr>
              <w:fldChar w:fldCharType="end"/>
            </w:r>
          </w:hyperlink>
        </w:p>
        <w:p w14:paraId="46F9A37A" w14:textId="6036ABB7" w:rsidR="00CF79CC" w:rsidRDefault="00CF79CC">
          <w:pPr>
            <w:pStyle w:val="Sommario2"/>
            <w:tabs>
              <w:tab w:val="left" w:pos="960"/>
              <w:tab w:val="right" w:leader="dot" w:pos="9350"/>
            </w:tabs>
            <w:rPr>
              <w:rFonts w:eastAsiaTheme="minorEastAsia"/>
              <w:noProof/>
              <w:lang w:val="it-IT" w:eastAsia="it-IT"/>
            </w:rPr>
          </w:pPr>
          <w:hyperlink w:anchor="_Toc243996786" w:history="1">
            <w:r w:rsidRPr="00330058">
              <w:rPr>
                <w:rStyle w:val="Collegamentoipertestuale"/>
                <w:noProof/>
                <w:lang w:val="it-IT"/>
              </w:rPr>
              <w:t>17.4</w:t>
            </w:r>
            <w:r>
              <w:rPr>
                <w:rFonts w:eastAsiaTheme="minorEastAsia"/>
                <w:noProof/>
                <w:lang w:val="it-IT" w:eastAsia="it-IT"/>
              </w:rPr>
              <w:tab/>
            </w:r>
            <w:r w:rsidRPr="00330058">
              <w:rPr>
                <w:rStyle w:val="Collegamentoipertestuale"/>
                <w:noProof/>
                <w:lang w:val="it-IT"/>
              </w:rPr>
              <w:t>Le comunicazioni ad altri enti</w:t>
            </w:r>
            <w:r>
              <w:rPr>
                <w:noProof/>
                <w:webHidden/>
              </w:rPr>
              <w:tab/>
            </w:r>
            <w:r>
              <w:rPr>
                <w:noProof/>
                <w:webHidden/>
              </w:rPr>
              <w:fldChar w:fldCharType="begin"/>
            </w:r>
            <w:r>
              <w:rPr>
                <w:noProof/>
                <w:webHidden/>
              </w:rPr>
              <w:instrText xml:space="preserve"> PAGEREF _Toc243996786 \h </w:instrText>
            </w:r>
            <w:r>
              <w:rPr>
                <w:noProof/>
                <w:webHidden/>
              </w:rPr>
            </w:r>
            <w:r>
              <w:rPr>
                <w:noProof/>
                <w:webHidden/>
              </w:rPr>
              <w:fldChar w:fldCharType="separate"/>
            </w:r>
            <w:r>
              <w:rPr>
                <w:noProof/>
                <w:webHidden/>
              </w:rPr>
              <w:t>125</w:t>
            </w:r>
            <w:r>
              <w:rPr>
                <w:noProof/>
                <w:webHidden/>
              </w:rPr>
              <w:fldChar w:fldCharType="end"/>
            </w:r>
          </w:hyperlink>
        </w:p>
        <w:p w14:paraId="72015BB4" w14:textId="71CDAF7D" w:rsidR="00CF79CC" w:rsidRDefault="00CF79CC">
          <w:pPr>
            <w:pStyle w:val="Sommario2"/>
            <w:tabs>
              <w:tab w:val="left" w:pos="960"/>
              <w:tab w:val="right" w:leader="dot" w:pos="9350"/>
            </w:tabs>
            <w:rPr>
              <w:rFonts w:eastAsiaTheme="minorEastAsia"/>
              <w:noProof/>
              <w:lang w:val="it-IT" w:eastAsia="it-IT"/>
            </w:rPr>
          </w:pPr>
          <w:hyperlink w:anchor="_Toc243996787" w:history="1">
            <w:r w:rsidRPr="00330058">
              <w:rPr>
                <w:rStyle w:val="Collegamentoipertestuale"/>
                <w:noProof/>
                <w:lang w:val="it-IT"/>
              </w:rPr>
              <w:t>17.5</w:t>
            </w:r>
            <w:r>
              <w:rPr>
                <w:rFonts w:eastAsiaTheme="minorEastAsia"/>
                <w:noProof/>
                <w:lang w:val="it-IT" w:eastAsia="it-IT"/>
              </w:rPr>
              <w:tab/>
            </w:r>
            <w:r w:rsidRPr="00330058">
              <w:rPr>
                <w:rStyle w:val="Collegamentoipertestuale"/>
                <w:noProof/>
                <w:lang w:val="it-IT"/>
              </w:rPr>
              <w:t>I solleciti</w:t>
            </w:r>
            <w:r>
              <w:rPr>
                <w:noProof/>
                <w:webHidden/>
              </w:rPr>
              <w:tab/>
            </w:r>
            <w:r>
              <w:rPr>
                <w:noProof/>
                <w:webHidden/>
              </w:rPr>
              <w:fldChar w:fldCharType="begin"/>
            </w:r>
            <w:r>
              <w:rPr>
                <w:noProof/>
                <w:webHidden/>
              </w:rPr>
              <w:instrText xml:space="preserve"> PAGEREF _Toc243996787 \h </w:instrText>
            </w:r>
            <w:r>
              <w:rPr>
                <w:noProof/>
                <w:webHidden/>
              </w:rPr>
            </w:r>
            <w:r>
              <w:rPr>
                <w:noProof/>
                <w:webHidden/>
              </w:rPr>
              <w:fldChar w:fldCharType="separate"/>
            </w:r>
            <w:r>
              <w:rPr>
                <w:noProof/>
                <w:webHidden/>
              </w:rPr>
              <w:t>126</w:t>
            </w:r>
            <w:r>
              <w:rPr>
                <w:noProof/>
                <w:webHidden/>
              </w:rPr>
              <w:fldChar w:fldCharType="end"/>
            </w:r>
          </w:hyperlink>
        </w:p>
        <w:p w14:paraId="3928072C" w14:textId="70B173B2" w:rsidR="00CF79CC" w:rsidRDefault="00CF79CC">
          <w:pPr>
            <w:pStyle w:val="Sommario2"/>
            <w:tabs>
              <w:tab w:val="left" w:pos="960"/>
              <w:tab w:val="right" w:leader="dot" w:pos="9350"/>
            </w:tabs>
            <w:rPr>
              <w:rFonts w:eastAsiaTheme="minorEastAsia"/>
              <w:noProof/>
              <w:lang w:val="it-IT" w:eastAsia="it-IT"/>
            </w:rPr>
          </w:pPr>
          <w:hyperlink w:anchor="_Toc243996788" w:history="1">
            <w:r w:rsidRPr="00330058">
              <w:rPr>
                <w:rStyle w:val="Collegamentoipertestuale"/>
                <w:noProof/>
                <w:lang w:val="it-IT"/>
              </w:rPr>
              <w:t>17.6</w:t>
            </w:r>
            <w:r>
              <w:rPr>
                <w:rFonts w:eastAsiaTheme="minorEastAsia"/>
                <w:noProof/>
                <w:lang w:val="it-IT" w:eastAsia="it-IT"/>
              </w:rPr>
              <w:tab/>
            </w:r>
            <w:r w:rsidRPr="00330058">
              <w:rPr>
                <w:rStyle w:val="Collegamentoipertestuale"/>
                <w:noProof/>
                <w:lang w:val="it-IT"/>
              </w:rPr>
              <w:t>Il back-office</w:t>
            </w:r>
            <w:r>
              <w:rPr>
                <w:noProof/>
                <w:webHidden/>
              </w:rPr>
              <w:tab/>
            </w:r>
            <w:r>
              <w:rPr>
                <w:noProof/>
                <w:webHidden/>
              </w:rPr>
              <w:fldChar w:fldCharType="begin"/>
            </w:r>
            <w:r>
              <w:rPr>
                <w:noProof/>
                <w:webHidden/>
              </w:rPr>
              <w:instrText xml:space="preserve"> PAGEREF _Toc243996788 \h </w:instrText>
            </w:r>
            <w:r>
              <w:rPr>
                <w:noProof/>
                <w:webHidden/>
              </w:rPr>
            </w:r>
            <w:r>
              <w:rPr>
                <w:noProof/>
                <w:webHidden/>
              </w:rPr>
              <w:fldChar w:fldCharType="separate"/>
            </w:r>
            <w:r>
              <w:rPr>
                <w:noProof/>
                <w:webHidden/>
              </w:rPr>
              <w:t>126</w:t>
            </w:r>
            <w:r>
              <w:rPr>
                <w:noProof/>
                <w:webHidden/>
              </w:rPr>
              <w:fldChar w:fldCharType="end"/>
            </w:r>
          </w:hyperlink>
        </w:p>
        <w:p w14:paraId="4FA7E359" w14:textId="220FCECD" w:rsidR="00CF79CC" w:rsidRDefault="00CF79CC">
          <w:pPr>
            <w:pStyle w:val="Sommario2"/>
            <w:tabs>
              <w:tab w:val="left" w:pos="960"/>
              <w:tab w:val="right" w:leader="dot" w:pos="9350"/>
            </w:tabs>
            <w:rPr>
              <w:rFonts w:eastAsiaTheme="minorEastAsia"/>
              <w:noProof/>
              <w:lang w:val="it-IT" w:eastAsia="it-IT"/>
            </w:rPr>
          </w:pPr>
          <w:hyperlink w:anchor="_Toc243996789" w:history="1">
            <w:r w:rsidRPr="00330058">
              <w:rPr>
                <w:rStyle w:val="Collegamentoipertestuale"/>
                <w:noProof/>
                <w:lang w:val="it-IT"/>
              </w:rPr>
              <w:t>17.7</w:t>
            </w:r>
            <w:r>
              <w:rPr>
                <w:rFonts w:eastAsiaTheme="minorEastAsia"/>
                <w:noProof/>
                <w:lang w:val="it-IT" w:eastAsia="it-IT"/>
              </w:rPr>
              <w:tab/>
            </w:r>
            <w:r w:rsidRPr="00330058">
              <w:rPr>
                <w:rStyle w:val="Collegamentoipertestuale"/>
                <w:noProof/>
                <w:lang w:val="it-IT"/>
              </w:rPr>
              <w:t>Che cosa cambia nei contratti dei componenti</w:t>
            </w:r>
            <w:r>
              <w:rPr>
                <w:noProof/>
                <w:webHidden/>
              </w:rPr>
              <w:tab/>
            </w:r>
            <w:r>
              <w:rPr>
                <w:noProof/>
                <w:webHidden/>
              </w:rPr>
              <w:fldChar w:fldCharType="begin"/>
            </w:r>
            <w:r>
              <w:rPr>
                <w:noProof/>
                <w:webHidden/>
              </w:rPr>
              <w:instrText xml:space="preserve"> PAGEREF _Toc243996789 \h </w:instrText>
            </w:r>
            <w:r>
              <w:rPr>
                <w:noProof/>
                <w:webHidden/>
              </w:rPr>
            </w:r>
            <w:r>
              <w:rPr>
                <w:noProof/>
                <w:webHidden/>
              </w:rPr>
              <w:fldChar w:fldCharType="separate"/>
            </w:r>
            <w:r>
              <w:rPr>
                <w:noProof/>
                <w:webHidden/>
              </w:rPr>
              <w:t>127</w:t>
            </w:r>
            <w:r>
              <w:rPr>
                <w:noProof/>
                <w:webHidden/>
              </w:rPr>
              <w:fldChar w:fldCharType="end"/>
            </w:r>
          </w:hyperlink>
        </w:p>
        <w:p w14:paraId="76C9A84B" w14:textId="0885AB60" w:rsidR="00CF79CC" w:rsidRDefault="00CF79CC">
          <w:pPr>
            <w:pStyle w:val="Sommario1"/>
            <w:rPr>
              <w:rFonts w:eastAsiaTheme="minorEastAsia"/>
              <w:noProof/>
              <w:lang w:val="it-IT" w:eastAsia="it-IT"/>
            </w:rPr>
          </w:pPr>
          <w:hyperlink w:anchor="_Toc243996790" w:history="1">
            <w:r w:rsidRPr="00330058">
              <w:rPr>
                <w:rStyle w:val="Collegamentoipertestuale"/>
                <w:noProof/>
                <w:lang w:val="it-IT"/>
              </w:rPr>
              <w:t>18</w:t>
            </w:r>
            <w:r>
              <w:rPr>
                <w:rFonts w:eastAsiaTheme="minorEastAsia"/>
                <w:noProof/>
                <w:lang w:val="it-IT" w:eastAsia="it-IT"/>
              </w:rPr>
              <w:tab/>
            </w:r>
            <w:r w:rsidRPr="00330058">
              <w:rPr>
                <w:rStyle w:val="Collegamentoipertestuale"/>
                <w:noProof/>
                <w:lang w:val="it-IT"/>
              </w:rPr>
              <w:t>La gestione delle notifiche: il processo ereditato dal sistema Side</w:t>
            </w:r>
            <w:r>
              <w:rPr>
                <w:noProof/>
                <w:webHidden/>
              </w:rPr>
              <w:tab/>
            </w:r>
            <w:r>
              <w:rPr>
                <w:noProof/>
                <w:webHidden/>
              </w:rPr>
              <w:fldChar w:fldCharType="begin"/>
            </w:r>
            <w:r>
              <w:rPr>
                <w:noProof/>
                <w:webHidden/>
              </w:rPr>
              <w:instrText xml:space="preserve"> PAGEREF _Toc243996790 \h </w:instrText>
            </w:r>
            <w:r>
              <w:rPr>
                <w:noProof/>
                <w:webHidden/>
              </w:rPr>
            </w:r>
            <w:r>
              <w:rPr>
                <w:noProof/>
                <w:webHidden/>
              </w:rPr>
              <w:fldChar w:fldCharType="separate"/>
            </w:r>
            <w:r>
              <w:rPr>
                <w:noProof/>
                <w:webHidden/>
              </w:rPr>
              <w:t>128</w:t>
            </w:r>
            <w:r>
              <w:rPr>
                <w:noProof/>
                <w:webHidden/>
              </w:rPr>
              <w:fldChar w:fldCharType="end"/>
            </w:r>
          </w:hyperlink>
        </w:p>
        <w:p w14:paraId="314A32B8" w14:textId="6CBB42A2" w:rsidR="00CF79CC" w:rsidRDefault="00CF79CC">
          <w:pPr>
            <w:pStyle w:val="Sommario2"/>
            <w:tabs>
              <w:tab w:val="left" w:pos="960"/>
              <w:tab w:val="right" w:leader="dot" w:pos="9350"/>
            </w:tabs>
            <w:rPr>
              <w:rFonts w:eastAsiaTheme="minorEastAsia"/>
              <w:noProof/>
              <w:lang w:val="it-IT" w:eastAsia="it-IT"/>
            </w:rPr>
          </w:pPr>
          <w:hyperlink w:anchor="_Toc243996791" w:history="1">
            <w:r w:rsidRPr="00330058">
              <w:rPr>
                <w:rStyle w:val="Collegamentoipertestuale"/>
                <w:noProof/>
                <w:lang w:val="it-IT"/>
              </w:rPr>
              <w:t>18.1</w:t>
            </w:r>
            <w:r>
              <w:rPr>
                <w:rFonts w:eastAsiaTheme="minorEastAsia"/>
                <w:noProof/>
                <w:lang w:val="it-IT" w:eastAsia="it-IT"/>
              </w:rPr>
              <w:tab/>
            </w:r>
            <w:r w:rsidRPr="00330058">
              <w:rPr>
                <w:rStyle w:val="Collegamentoipertestuale"/>
                <w:noProof/>
                <w:lang w:val="it-IT"/>
              </w:rPr>
              <w:t>Le attività del processo</w:t>
            </w:r>
            <w:r>
              <w:rPr>
                <w:noProof/>
                <w:webHidden/>
              </w:rPr>
              <w:tab/>
            </w:r>
            <w:r>
              <w:rPr>
                <w:noProof/>
                <w:webHidden/>
              </w:rPr>
              <w:fldChar w:fldCharType="begin"/>
            </w:r>
            <w:r>
              <w:rPr>
                <w:noProof/>
                <w:webHidden/>
              </w:rPr>
              <w:instrText xml:space="preserve"> PAGEREF _Toc243996791 \h </w:instrText>
            </w:r>
            <w:r>
              <w:rPr>
                <w:noProof/>
                <w:webHidden/>
              </w:rPr>
            </w:r>
            <w:r>
              <w:rPr>
                <w:noProof/>
                <w:webHidden/>
              </w:rPr>
              <w:fldChar w:fldCharType="separate"/>
            </w:r>
            <w:r>
              <w:rPr>
                <w:noProof/>
                <w:webHidden/>
              </w:rPr>
              <w:t>129</w:t>
            </w:r>
            <w:r>
              <w:rPr>
                <w:noProof/>
                <w:webHidden/>
              </w:rPr>
              <w:fldChar w:fldCharType="end"/>
            </w:r>
          </w:hyperlink>
        </w:p>
        <w:p w14:paraId="06887EDC" w14:textId="5CDBE825" w:rsidR="00CF79CC" w:rsidRDefault="00CF79CC">
          <w:pPr>
            <w:pStyle w:val="Sommario2"/>
            <w:tabs>
              <w:tab w:val="left" w:pos="960"/>
              <w:tab w:val="right" w:leader="dot" w:pos="9350"/>
            </w:tabs>
            <w:rPr>
              <w:rFonts w:eastAsiaTheme="minorEastAsia"/>
              <w:noProof/>
              <w:lang w:val="it-IT" w:eastAsia="it-IT"/>
            </w:rPr>
          </w:pPr>
          <w:hyperlink w:anchor="_Toc243996792" w:history="1">
            <w:r w:rsidRPr="00330058">
              <w:rPr>
                <w:rStyle w:val="Collegamentoipertestuale"/>
                <w:noProof/>
                <w:lang w:val="it-IT"/>
              </w:rPr>
              <w:t>18.2</w:t>
            </w:r>
            <w:r>
              <w:rPr>
                <w:rFonts w:eastAsiaTheme="minorEastAsia"/>
                <w:noProof/>
                <w:lang w:val="it-IT" w:eastAsia="it-IT"/>
              </w:rPr>
              <w:tab/>
            </w:r>
            <w:r w:rsidRPr="00330058">
              <w:rPr>
                <w:rStyle w:val="Collegamentoipertestuale"/>
                <w:noProof/>
                <w:lang w:val="it-IT"/>
              </w:rPr>
              <w:t>Il batch di scarico</w:t>
            </w:r>
            <w:r>
              <w:rPr>
                <w:noProof/>
                <w:webHidden/>
              </w:rPr>
              <w:tab/>
            </w:r>
            <w:r>
              <w:rPr>
                <w:noProof/>
                <w:webHidden/>
              </w:rPr>
              <w:fldChar w:fldCharType="begin"/>
            </w:r>
            <w:r>
              <w:rPr>
                <w:noProof/>
                <w:webHidden/>
              </w:rPr>
              <w:instrText xml:space="preserve"> PAGEREF _Toc243996792 \h </w:instrText>
            </w:r>
            <w:r>
              <w:rPr>
                <w:noProof/>
                <w:webHidden/>
              </w:rPr>
            </w:r>
            <w:r>
              <w:rPr>
                <w:noProof/>
                <w:webHidden/>
              </w:rPr>
              <w:fldChar w:fldCharType="separate"/>
            </w:r>
            <w:r>
              <w:rPr>
                <w:noProof/>
                <w:webHidden/>
              </w:rPr>
              <w:t>130</w:t>
            </w:r>
            <w:r>
              <w:rPr>
                <w:noProof/>
                <w:webHidden/>
              </w:rPr>
              <w:fldChar w:fldCharType="end"/>
            </w:r>
          </w:hyperlink>
        </w:p>
        <w:p w14:paraId="3D77725F" w14:textId="087E8045" w:rsidR="00CF79CC" w:rsidRDefault="00CF79CC">
          <w:pPr>
            <w:pStyle w:val="Sommario2"/>
            <w:tabs>
              <w:tab w:val="left" w:pos="960"/>
              <w:tab w:val="right" w:leader="dot" w:pos="9350"/>
            </w:tabs>
            <w:rPr>
              <w:rFonts w:eastAsiaTheme="minorEastAsia"/>
              <w:noProof/>
              <w:lang w:val="it-IT" w:eastAsia="it-IT"/>
            </w:rPr>
          </w:pPr>
          <w:hyperlink w:anchor="_Toc243996793" w:history="1">
            <w:r w:rsidRPr="00330058">
              <w:rPr>
                <w:rStyle w:val="Collegamentoipertestuale"/>
                <w:noProof/>
                <w:lang w:val="it-IT"/>
              </w:rPr>
              <w:t>18.3</w:t>
            </w:r>
            <w:r>
              <w:rPr>
                <w:rFonts w:eastAsiaTheme="minorEastAsia"/>
                <w:noProof/>
                <w:lang w:val="it-IT" w:eastAsia="it-IT"/>
              </w:rPr>
              <w:tab/>
            </w:r>
            <w:r w:rsidRPr="00330058">
              <w:rPr>
                <w:rStyle w:val="Collegamentoipertestuale"/>
                <w:noProof/>
                <w:lang w:val="it-IT"/>
              </w:rPr>
              <w:t>La struttura della notifica</w:t>
            </w:r>
            <w:r>
              <w:rPr>
                <w:noProof/>
                <w:webHidden/>
              </w:rPr>
              <w:tab/>
            </w:r>
            <w:r>
              <w:rPr>
                <w:noProof/>
                <w:webHidden/>
              </w:rPr>
              <w:fldChar w:fldCharType="begin"/>
            </w:r>
            <w:r>
              <w:rPr>
                <w:noProof/>
                <w:webHidden/>
              </w:rPr>
              <w:instrText xml:space="preserve"> PAGEREF _Toc243996793 \h </w:instrText>
            </w:r>
            <w:r>
              <w:rPr>
                <w:noProof/>
                <w:webHidden/>
              </w:rPr>
            </w:r>
            <w:r>
              <w:rPr>
                <w:noProof/>
                <w:webHidden/>
              </w:rPr>
              <w:fldChar w:fldCharType="separate"/>
            </w:r>
            <w:r>
              <w:rPr>
                <w:noProof/>
                <w:webHidden/>
              </w:rPr>
              <w:t>130</w:t>
            </w:r>
            <w:r>
              <w:rPr>
                <w:noProof/>
                <w:webHidden/>
              </w:rPr>
              <w:fldChar w:fldCharType="end"/>
            </w:r>
          </w:hyperlink>
        </w:p>
        <w:p w14:paraId="2A6B860C" w14:textId="6D4A8E1D" w:rsidR="00CF79CC" w:rsidRDefault="00CF79CC">
          <w:pPr>
            <w:pStyle w:val="Sommario2"/>
            <w:tabs>
              <w:tab w:val="left" w:pos="960"/>
              <w:tab w:val="right" w:leader="dot" w:pos="9350"/>
            </w:tabs>
            <w:rPr>
              <w:rFonts w:eastAsiaTheme="minorEastAsia"/>
              <w:noProof/>
              <w:lang w:val="it-IT" w:eastAsia="it-IT"/>
            </w:rPr>
          </w:pPr>
          <w:hyperlink w:anchor="_Toc243996794" w:history="1">
            <w:r w:rsidRPr="00330058">
              <w:rPr>
                <w:rStyle w:val="Collegamentoipertestuale"/>
                <w:noProof/>
                <w:lang w:val="it-IT"/>
              </w:rPr>
              <w:t>18.4</w:t>
            </w:r>
            <w:r>
              <w:rPr>
                <w:rFonts w:eastAsiaTheme="minorEastAsia"/>
                <w:noProof/>
                <w:lang w:val="it-IT" w:eastAsia="it-IT"/>
              </w:rPr>
              <w:tab/>
            </w:r>
            <w:r w:rsidRPr="00330058">
              <w:rPr>
                <w:rStyle w:val="Collegamentoipertestuale"/>
                <w:noProof/>
                <w:lang w:val="it-IT"/>
              </w:rPr>
              <w:t>I domini</w:t>
            </w:r>
            <w:r>
              <w:rPr>
                <w:noProof/>
                <w:webHidden/>
              </w:rPr>
              <w:tab/>
            </w:r>
            <w:r>
              <w:rPr>
                <w:noProof/>
                <w:webHidden/>
              </w:rPr>
              <w:fldChar w:fldCharType="begin"/>
            </w:r>
            <w:r>
              <w:rPr>
                <w:noProof/>
                <w:webHidden/>
              </w:rPr>
              <w:instrText xml:space="preserve"> PAGEREF _Toc243996794 \h </w:instrText>
            </w:r>
            <w:r>
              <w:rPr>
                <w:noProof/>
                <w:webHidden/>
              </w:rPr>
            </w:r>
            <w:r>
              <w:rPr>
                <w:noProof/>
                <w:webHidden/>
              </w:rPr>
              <w:fldChar w:fldCharType="separate"/>
            </w:r>
            <w:r>
              <w:rPr>
                <w:noProof/>
                <w:webHidden/>
              </w:rPr>
              <w:t>133</w:t>
            </w:r>
            <w:r>
              <w:rPr>
                <w:noProof/>
                <w:webHidden/>
              </w:rPr>
              <w:fldChar w:fldCharType="end"/>
            </w:r>
          </w:hyperlink>
        </w:p>
        <w:p w14:paraId="7A024489" w14:textId="4F7E1F10" w:rsidR="00CF79CC" w:rsidRDefault="00CF79CC">
          <w:pPr>
            <w:pStyle w:val="Sommario2"/>
            <w:tabs>
              <w:tab w:val="left" w:pos="960"/>
              <w:tab w:val="right" w:leader="dot" w:pos="9350"/>
            </w:tabs>
            <w:rPr>
              <w:rFonts w:eastAsiaTheme="minorEastAsia"/>
              <w:noProof/>
              <w:lang w:val="it-IT" w:eastAsia="it-IT"/>
            </w:rPr>
          </w:pPr>
          <w:hyperlink w:anchor="_Toc243996795" w:history="1">
            <w:r w:rsidRPr="00330058">
              <w:rPr>
                <w:rStyle w:val="Collegamentoipertestuale"/>
                <w:noProof/>
                <w:lang w:val="it-IT"/>
              </w:rPr>
              <w:t>18.5</w:t>
            </w:r>
            <w:r>
              <w:rPr>
                <w:rFonts w:eastAsiaTheme="minorEastAsia"/>
                <w:noProof/>
                <w:lang w:val="it-IT" w:eastAsia="it-IT"/>
              </w:rPr>
              <w:tab/>
            </w:r>
            <w:r w:rsidRPr="00330058">
              <w:rPr>
                <w:rStyle w:val="Collegamentoipertestuale"/>
                <w:noProof/>
                <w:lang w:val="it-IT"/>
              </w:rPr>
              <w:t>Gli scenari</w:t>
            </w:r>
            <w:r>
              <w:rPr>
                <w:noProof/>
                <w:webHidden/>
              </w:rPr>
              <w:tab/>
            </w:r>
            <w:r>
              <w:rPr>
                <w:noProof/>
                <w:webHidden/>
              </w:rPr>
              <w:fldChar w:fldCharType="begin"/>
            </w:r>
            <w:r>
              <w:rPr>
                <w:noProof/>
                <w:webHidden/>
              </w:rPr>
              <w:instrText xml:space="preserve"> PAGEREF _Toc243996795 \h </w:instrText>
            </w:r>
            <w:r>
              <w:rPr>
                <w:noProof/>
                <w:webHidden/>
              </w:rPr>
            </w:r>
            <w:r>
              <w:rPr>
                <w:noProof/>
                <w:webHidden/>
              </w:rPr>
              <w:fldChar w:fldCharType="separate"/>
            </w:r>
            <w:r>
              <w:rPr>
                <w:noProof/>
                <w:webHidden/>
              </w:rPr>
              <w:t>134</w:t>
            </w:r>
            <w:r>
              <w:rPr>
                <w:noProof/>
                <w:webHidden/>
              </w:rPr>
              <w:fldChar w:fldCharType="end"/>
            </w:r>
          </w:hyperlink>
        </w:p>
        <w:p w14:paraId="440C353A" w14:textId="5B29AFE2" w:rsidR="00CF79CC" w:rsidRDefault="00CF79CC">
          <w:pPr>
            <w:pStyle w:val="Sommario2"/>
            <w:tabs>
              <w:tab w:val="left" w:pos="960"/>
              <w:tab w:val="right" w:leader="dot" w:pos="9350"/>
            </w:tabs>
            <w:rPr>
              <w:rFonts w:eastAsiaTheme="minorEastAsia"/>
              <w:noProof/>
              <w:lang w:val="it-IT" w:eastAsia="it-IT"/>
            </w:rPr>
          </w:pPr>
          <w:hyperlink w:anchor="_Toc243996796" w:history="1">
            <w:r w:rsidRPr="00330058">
              <w:rPr>
                <w:rStyle w:val="Collegamentoipertestuale"/>
                <w:noProof/>
                <w:lang w:val="it-IT"/>
              </w:rPr>
              <w:t>18.6</w:t>
            </w:r>
            <w:r>
              <w:rPr>
                <w:rFonts w:eastAsiaTheme="minorEastAsia"/>
                <w:noProof/>
                <w:lang w:val="it-IT" w:eastAsia="it-IT"/>
              </w:rPr>
              <w:tab/>
            </w:r>
            <w:r w:rsidRPr="00330058">
              <w:rPr>
                <w:rStyle w:val="Collegamentoipertestuale"/>
                <w:noProof/>
                <w:lang w:val="it-IT"/>
              </w:rPr>
              <w:t>Le comunicazioni predisposte alla firma</w:t>
            </w:r>
            <w:r>
              <w:rPr>
                <w:noProof/>
                <w:webHidden/>
              </w:rPr>
              <w:tab/>
            </w:r>
            <w:r>
              <w:rPr>
                <w:noProof/>
                <w:webHidden/>
              </w:rPr>
              <w:fldChar w:fldCharType="begin"/>
            </w:r>
            <w:r>
              <w:rPr>
                <w:noProof/>
                <w:webHidden/>
              </w:rPr>
              <w:instrText xml:space="preserve"> PAGEREF _Toc243996796 \h </w:instrText>
            </w:r>
            <w:r>
              <w:rPr>
                <w:noProof/>
                <w:webHidden/>
              </w:rPr>
            </w:r>
            <w:r>
              <w:rPr>
                <w:noProof/>
                <w:webHidden/>
              </w:rPr>
              <w:fldChar w:fldCharType="separate"/>
            </w:r>
            <w:r>
              <w:rPr>
                <w:noProof/>
                <w:webHidden/>
              </w:rPr>
              <w:t>135</w:t>
            </w:r>
            <w:r>
              <w:rPr>
                <w:noProof/>
                <w:webHidden/>
              </w:rPr>
              <w:fldChar w:fldCharType="end"/>
            </w:r>
          </w:hyperlink>
        </w:p>
        <w:p w14:paraId="2362DCD8" w14:textId="54F334B7" w:rsidR="00CF79CC" w:rsidRDefault="00CF79CC">
          <w:pPr>
            <w:pStyle w:val="Sommario2"/>
            <w:tabs>
              <w:tab w:val="left" w:pos="960"/>
              <w:tab w:val="right" w:leader="dot" w:pos="9350"/>
            </w:tabs>
            <w:rPr>
              <w:rFonts w:eastAsiaTheme="minorEastAsia"/>
              <w:noProof/>
              <w:lang w:val="it-IT" w:eastAsia="it-IT"/>
            </w:rPr>
          </w:pPr>
          <w:hyperlink w:anchor="_Toc243996797" w:history="1">
            <w:r w:rsidRPr="00330058">
              <w:rPr>
                <w:rStyle w:val="Collegamentoipertestuale"/>
                <w:noProof/>
                <w:lang w:val="it-IT"/>
              </w:rPr>
              <w:t>18.7</w:t>
            </w:r>
            <w:r>
              <w:rPr>
                <w:rFonts w:eastAsiaTheme="minorEastAsia"/>
                <w:noProof/>
                <w:lang w:val="it-IT" w:eastAsia="it-IT"/>
              </w:rPr>
              <w:tab/>
            </w:r>
            <w:r w:rsidRPr="00330058">
              <w:rPr>
                <w:rStyle w:val="Collegamentoipertestuale"/>
                <w:noProof/>
                <w:lang w:val="it-IT"/>
              </w:rPr>
              <w:t>Le pagine di consultazione</w:t>
            </w:r>
            <w:r>
              <w:rPr>
                <w:noProof/>
                <w:webHidden/>
              </w:rPr>
              <w:tab/>
            </w:r>
            <w:r>
              <w:rPr>
                <w:noProof/>
                <w:webHidden/>
              </w:rPr>
              <w:fldChar w:fldCharType="begin"/>
            </w:r>
            <w:r>
              <w:rPr>
                <w:noProof/>
                <w:webHidden/>
              </w:rPr>
              <w:instrText xml:space="preserve"> PAGEREF _Toc243996797 \h </w:instrText>
            </w:r>
            <w:r>
              <w:rPr>
                <w:noProof/>
                <w:webHidden/>
              </w:rPr>
            </w:r>
            <w:r>
              <w:rPr>
                <w:noProof/>
                <w:webHidden/>
              </w:rPr>
              <w:fldChar w:fldCharType="separate"/>
            </w:r>
            <w:r>
              <w:rPr>
                <w:noProof/>
                <w:webHidden/>
              </w:rPr>
              <w:t>137</w:t>
            </w:r>
            <w:r>
              <w:rPr>
                <w:noProof/>
                <w:webHidden/>
              </w:rPr>
              <w:fldChar w:fldCharType="end"/>
            </w:r>
          </w:hyperlink>
        </w:p>
        <w:p w14:paraId="22BF1E17" w14:textId="7ED284D4" w:rsidR="00CF79CC" w:rsidRDefault="00CF79CC">
          <w:pPr>
            <w:pStyle w:val="Sommario2"/>
            <w:tabs>
              <w:tab w:val="left" w:pos="960"/>
              <w:tab w:val="right" w:leader="dot" w:pos="9350"/>
            </w:tabs>
            <w:rPr>
              <w:rFonts w:eastAsiaTheme="minorEastAsia"/>
              <w:noProof/>
              <w:lang w:val="it-IT" w:eastAsia="it-IT"/>
            </w:rPr>
          </w:pPr>
          <w:hyperlink w:anchor="_Toc243996798" w:history="1">
            <w:r w:rsidRPr="00330058">
              <w:rPr>
                <w:rStyle w:val="Collegamentoipertestuale"/>
                <w:noProof/>
                <w:lang w:val="it-IT"/>
              </w:rPr>
              <w:t>18.8</w:t>
            </w:r>
            <w:r>
              <w:rPr>
                <w:rFonts w:eastAsiaTheme="minorEastAsia"/>
                <w:noProof/>
                <w:lang w:val="it-IT" w:eastAsia="it-IT"/>
              </w:rPr>
              <w:tab/>
            </w:r>
            <w:r w:rsidRPr="00330058">
              <w:rPr>
                <w:rStyle w:val="Collegamentoipertestuale"/>
                <w:noProof/>
                <w:lang w:val="it-IT"/>
              </w:rPr>
              <w:t>Le ipotesi di raccordo con gli applicativi esistenti</w:t>
            </w:r>
            <w:r>
              <w:rPr>
                <w:noProof/>
                <w:webHidden/>
              </w:rPr>
              <w:tab/>
            </w:r>
            <w:r>
              <w:rPr>
                <w:noProof/>
                <w:webHidden/>
              </w:rPr>
              <w:fldChar w:fldCharType="begin"/>
            </w:r>
            <w:r>
              <w:rPr>
                <w:noProof/>
                <w:webHidden/>
              </w:rPr>
              <w:instrText xml:space="preserve"> PAGEREF _Toc243996798 \h </w:instrText>
            </w:r>
            <w:r>
              <w:rPr>
                <w:noProof/>
                <w:webHidden/>
              </w:rPr>
            </w:r>
            <w:r>
              <w:rPr>
                <w:noProof/>
                <w:webHidden/>
              </w:rPr>
              <w:fldChar w:fldCharType="separate"/>
            </w:r>
            <w:r>
              <w:rPr>
                <w:noProof/>
                <w:webHidden/>
              </w:rPr>
              <w:t>138</w:t>
            </w:r>
            <w:r>
              <w:rPr>
                <w:noProof/>
                <w:webHidden/>
              </w:rPr>
              <w:fldChar w:fldCharType="end"/>
            </w:r>
          </w:hyperlink>
        </w:p>
        <w:p w14:paraId="18F2271C" w14:textId="1AF843A6" w:rsidR="00CF79CC" w:rsidRDefault="00CF79CC">
          <w:pPr>
            <w:pStyle w:val="Sommario2"/>
            <w:tabs>
              <w:tab w:val="left" w:pos="960"/>
              <w:tab w:val="right" w:leader="dot" w:pos="9350"/>
            </w:tabs>
            <w:rPr>
              <w:rFonts w:eastAsiaTheme="minorEastAsia"/>
              <w:noProof/>
              <w:lang w:val="it-IT" w:eastAsia="it-IT"/>
            </w:rPr>
          </w:pPr>
          <w:hyperlink w:anchor="_Toc243996799" w:history="1">
            <w:r w:rsidRPr="00330058">
              <w:rPr>
                <w:rStyle w:val="Collegamentoipertestuale"/>
                <w:noProof/>
                <w:lang w:val="it-IT"/>
              </w:rPr>
              <w:t>18.9</w:t>
            </w:r>
            <w:r>
              <w:rPr>
                <w:rFonts w:eastAsiaTheme="minorEastAsia"/>
                <w:noProof/>
                <w:lang w:val="it-IT" w:eastAsia="it-IT"/>
              </w:rPr>
              <w:tab/>
            </w:r>
            <w:r w:rsidRPr="00330058">
              <w:rPr>
                <w:rStyle w:val="Collegamentoipertestuale"/>
                <w:noProof/>
                <w:lang w:val="it-IT"/>
              </w:rPr>
              <w:t>Un applicativo separato</w:t>
            </w:r>
            <w:r>
              <w:rPr>
                <w:noProof/>
                <w:webHidden/>
              </w:rPr>
              <w:tab/>
            </w:r>
            <w:r>
              <w:rPr>
                <w:noProof/>
                <w:webHidden/>
              </w:rPr>
              <w:fldChar w:fldCharType="begin"/>
            </w:r>
            <w:r>
              <w:rPr>
                <w:noProof/>
                <w:webHidden/>
              </w:rPr>
              <w:instrText xml:space="preserve"> PAGEREF _Toc243996799 \h </w:instrText>
            </w:r>
            <w:r>
              <w:rPr>
                <w:noProof/>
                <w:webHidden/>
              </w:rPr>
            </w:r>
            <w:r>
              <w:rPr>
                <w:noProof/>
                <w:webHidden/>
              </w:rPr>
              <w:fldChar w:fldCharType="separate"/>
            </w:r>
            <w:r>
              <w:rPr>
                <w:noProof/>
                <w:webHidden/>
              </w:rPr>
              <w:t>139</w:t>
            </w:r>
            <w:r>
              <w:rPr>
                <w:noProof/>
                <w:webHidden/>
              </w:rPr>
              <w:fldChar w:fldCharType="end"/>
            </w:r>
          </w:hyperlink>
        </w:p>
        <w:p w14:paraId="1CD30CFB" w14:textId="7E43551E" w:rsidR="00CF79CC" w:rsidRDefault="00CF79CC">
          <w:pPr>
            <w:pStyle w:val="Sommario1"/>
            <w:rPr>
              <w:rFonts w:eastAsiaTheme="minorEastAsia"/>
              <w:noProof/>
              <w:lang w:val="it-IT" w:eastAsia="it-IT"/>
            </w:rPr>
          </w:pPr>
          <w:hyperlink w:anchor="_Toc243996800" w:history="1">
            <w:r w:rsidRPr="00330058">
              <w:rPr>
                <w:rStyle w:val="Collegamentoipertestuale"/>
                <w:noProof/>
                <w:lang w:val="it-IT"/>
              </w:rPr>
              <w:t>19</w:t>
            </w:r>
            <w:r>
              <w:rPr>
                <w:rFonts w:eastAsiaTheme="minorEastAsia"/>
                <w:noProof/>
                <w:lang w:val="it-IT" w:eastAsia="it-IT"/>
              </w:rPr>
              <w:tab/>
            </w:r>
            <w:r w:rsidRPr="00330058">
              <w:rPr>
                <w:rStyle w:val="Collegamentoipertestuale"/>
                <w:noProof/>
                <w:lang w:val="it-IT"/>
              </w:rPr>
              <w:t>SIPO in relazione alla web app ANSC</w:t>
            </w:r>
            <w:r>
              <w:rPr>
                <w:noProof/>
                <w:webHidden/>
              </w:rPr>
              <w:tab/>
            </w:r>
            <w:r>
              <w:rPr>
                <w:noProof/>
                <w:webHidden/>
              </w:rPr>
              <w:fldChar w:fldCharType="begin"/>
            </w:r>
            <w:r>
              <w:rPr>
                <w:noProof/>
                <w:webHidden/>
              </w:rPr>
              <w:instrText xml:space="preserve"> PAGEREF _Toc243996800 \h </w:instrText>
            </w:r>
            <w:r>
              <w:rPr>
                <w:noProof/>
                <w:webHidden/>
              </w:rPr>
            </w:r>
            <w:r>
              <w:rPr>
                <w:noProof/>
                <w:webHidden/>
              </w:rPr>
              <w:fldChar w:fldCharType="separate"/>
            </w:r>
            <w:r>
              <w:rPr>
                <w:noProof/>
                <w:webHidden/>
              </w:rPr>
              <w:t>139</w:t>
            </w:r>
            <w:r>
              <w:rPr>
                <w:noProof/>
                <w:webHidden/>
              </w:rPr>
              <w:fldChar w:fldCharType="end"/>
            </w:r>
          </w:hyperlink>
        </w:p>
        <w:p w14:paraId="67A5A850" w14:textId="4E93C3CB" w:rsidR="00CF79CC" w:rsidRDefault="00CF79CC">
          <w:pPr>
            <w:pStyle w:val="Sommario2"/>
            <w:tabs>
              <w:tab w:val="left" w:pos="960"/>
              <w:tab w:val="right" w:leader="dot" w:pos="9350"/>
            </w:tabs>
            <w:rPr>
              <w:rFonts w:eastAsiaTheme="minorEastAsia"/>
              <w:noProof/>
              <w:lang w:val="it-IT" w:eastAsia="it-IT"/>
            </w:rPr>
          </w:pPr>
          <w:hyperlink w:anchor="_Toc243996801" w:history="1">
            <w:r w:rsidRPr="00330058">
              <w:rPr>
                <w:rStyle w:val="Collegamentoipertestuale"/>
                <w:noProof/>
                <w:lang w:val="it-IT"/>
              </w:rPr>
              <w:t>19.1</w:t>
            </w:r>
            <w:r>
              <w:rPr>
                <w:rFonts w:eastAsiaTheme="minorEastAsia"/>
                <w:noProof/>
                <w:lang w:val="it-IT" w:eastAsia="it-IT"/>
              </w:rPr>
              <w:tab/>
            </w:r>
            <w:r w:rsidRPr="00330058">
              <w:rPr>
                <w:rStyle w:val="Collegamentoipertestuale"/>
                <w:noProof/>
                <w:lang w:val="it-IT"/>
              </w:rPr>
              <w:t>Funzionalità disponibili solo sulla web app</w:t>
            </w:r>
            <w:r>
              <w:rPr>
                <w:noProof/>
                <w:webHidden/>
              </w:rPr>
              <w:tab/>
            </w:r>
            <w:r>
              <w:rPr>
                <w:noProof/>
                <w:webHidden/>
              </w:rPr>
              <w:fldChar w:fldCharType="begin"/>
            </w:r>
            <w:r>
              <w:rPr>
                <w:noProof/>
                <w:webHidden/>
              </w:rPr>
              <w:instrText xml:space="preserve"> PAGEREF _Toc243996801 \h </w:instrText>
            </w:r>
            <w:r>
              <w:rPr>
                <w:noProof/>
                <w:webHidden/>
              </w:rPr>
            </w:r>
            <w:r>
              <w:rPr>
                <w:noProof/>
                <w:webHidden/>
              </w:rPr>
              <w:fldChar w:fldCharType="separate"/>
            </w:r>
            <w:r>
              <w:rPr>
                <w:noProof/>
                <w:webHidden/>
              </w:rPr>
              <w:t>139</w:t>
            </w:r>
            <w:r>
              <w:rPr>
                <w:noProof/>
                <w:webHidden/>
              </w:rPr>
              <w:fldChar w:fldCharType="end"/>
            </w:r>
          </w:hyperlink>
        </w:p>
        <w:p w14:paraId="5936E891" w14:textId="2C6AB449" w:rsidR="00CF79CC" w:rsidRDefault="00CF79CC">
          <w:pPr>
            <w:pStyle w:val="Sommario3"/>
            <w:tabs>
              <w:tab w:val="left" w:pos="1440"/>
              <w:tab w:val="right" w:leader="dot" w:pos="9350"/>
            </w:tabs>
            <w:rPr>
              <w:rFonts w:eastAsiaTheme="minorEastAsia"/>
              <w:noProof/>
              <w:lang w:val="it-IT" w:eastAsia="it-IT"/>
            </w:rPr>
          </w:pPr>
          <w:hyperlink w:anchor="_Toc243996802" w:history="1">
            <w:r w:rsidRPr="00330058">
              <w:rPr>
                <w:rStyle w:val="Collegamentoipertestuale"/>
                <w:noProof/>
              </w:rPr>
              <w:t>19.1.1</w:t>
            </w:r>
            <w:r>
              <w:rPr>
                <w:rFonts w:eastAsiaTheme="minorEastAsia"/>
                <w:noProof/>
                <w:lang w:val="it-IT" w:eastAsia="it-IT"/>
              </w:rPr>
              <w:tab/>
            </w:r>
            <w:r w:rsidRPr="00330058">
              <w:rPr>
                <w:rStyle w:val="Collegamentoipertestuale"/>
                <w:noProof/>
              </w:rPr>
              <w:t>Il timer e la soglia di guardia</w:t>
            </w:r>
            <w:r>
              <w:rPr>
                <w:noProof/>
                <w:webHidden/>
              </w:rPr>
              <w:tab/>
            </w:r>
            <w:r>
              <w:rPr>
                <w:noProof/>
                <w:webHidden/>
              </w:rPr>
              <w:fldChar w:fldCharType="begin"/>
            </w:r>
            <w:r>
              <w:rPr>
                <w:noProof/>
                <w:webHidden/>
              </w:rPr>
              <w:instrText xml:space="preserve"> PAGEREF _Toc243996802 \h </w:instrText>
            </w:r>
            <w:r>
              <w:rPr>
                <w:noProof/>
                <w:webHidden/>
              </w:rPr>
            </w:r>
            <w:r>
              <w:rPr>
                <w:noProof/>
                <w:webHidden/>
              </w:rPr>
              <w:fldChar w:fldCharType="separate"/>
            </w:r>
            <w:r>
              <w:rPr>
                <w:noProof/>
                <w:webHidden/>
              </w:rPr>
              <w:t>140</w:t>
            </w:r>
            <w:r>
              <w:rPr>
                <w:noProof/>
                <w:webHidden/>
              </w:rPr>
              <w:fldChar w:fldCharType="end"/>
            </w:r>
          </w:hyperlink>
        </w:p>
        <w:p w14:paraId="2A84E4E9" w14:textId="6C0D609C" w:rsidR="00CF79CC" w:rsidRDefault="00CF79CC">
          <w:pPr>
            <w:pStyle w:val="Sommario2"/>
            <w:tabs>
              <w:tab w:val="left" w:pos="960"/>
              <w:tab w:val="right" w:leader="dot" w:pos="9350"/>
            </w:tabs>
            <w:rPr>
              <w:rFonts w:eastAsiaTheme="minorEastAsia"/>
              <w:noProof/>
              <w:lang w:val="it-IT" w:eastAsia="it-IT"/>
            </w:rPr>
          </w:pPr>
          <w:hyperlink w:anchor="_Toc243996803" w:history="1">
            <w:r w:rsidRPr="00330058">
              <w:rPr>
                <w:rStyle w:val="Collegamentoipertestuale"/>
                <w:noProof/>
                <w:lang w:val="it-IT"/>
              </w:rPr>
              <w:t>19.2</w:t>
            </w:r>
            <w:r>
              <w:rPr>
                <w:rFonts w:eastAsiaTheme="minorEastAsia"/>
                <w:noProof/>
                <w:lang w:val="it-IT" w:eastAsia="it-IT"/>
              </w:rPr>
              <w:tab/>
            </w:r>
            <w:r w:rsidRPr="00330058">
              <w:rPr>
                <w:rStyle w:val="Collegamentoipertestuale"/>
                <w:noProof/>
                <w:lang w:val="it-IT"/>
              </w:rPr>
              <w:t>La riconciliazione: su richiesta, con un adempimento procedurale</w:t>
            </w:r>
            <w:r>
              <w:rPr>
                <w:noProof/>
                <w:webHidden/>
              </w:rPr>
              <w:tab/>
            </w:r>
            <w:r>
              <w:rPr>
                <w:noProof/>
                <w:webHidden/>
              </w:rPr>
              <w:fldChar w:fldCharType="begin"/>
            </w:r>
            <w:r>
              <w:rPr>
                <w:noProof/>
                <w:webHidden/>
              </w:rPr>
              <w:instrText xml:space="preserve"> PAGEREF _Toc243996803 \h </w:instrText>
            </w:r>
            <w:r>
              <w:rPr>
                <w:noProof/>
                <w:webHidden/>
              </w:rPr>
            </w:r>
            <w:r>
              <w:rPr>
                <w:noProof/>
                <w:webHidden/>
              </w:rPr>
              <w:fldChar w:fldCharType="separate"/>
            </w:r>
            <w:r>
              <w:rPr>
                <w:noProof/>
                <w:webHidden/>
              </w:rPr>
              <w:t>140</w:t>
            </w:r>
            <w:r>
              <w:rPr>
                <w:noProof/>
                <w:webHidden/>
              </w:rPr>
              <w:fldChar w:fldCharType="end"/>
            </w:r>
          </w:hyperlink>
        </w:p>
        <w:p w14:paraId="474E7724" w14:textId="33536B24" w:rsidR="00CF79CC" w:rsidRDefault="00CF79CC">
          <w:pPr>
            <w:pStyle w:val="Sommario2"/>
            <w:tabs>
              <w:tab w:val="left" w:pos="960"/>
              <w:tab w:val="right" w:leader="dot" w:pos="9350"/>
            </w:tabs>
            <w:rPr>
              <w:rFonts w:eastAsiaTheme="minorEastAsia"/>
              <w:noProof/>
              <w:lang w:val="it-IT" w:eastAsia="it-IT"/>
            </w:rPr>
          </w:pPr>
          <w:hyperlink w:anchor="_Toc243996804" w:history="1">
            <w:r w:rsidRPr="00330058">
              <w:rPr>
                <w:rStyle w:val="Collegamentoipertestuale"/>
                <w:noProof/>
                <w:lang w:val="it-IT"/>
              </w:rPr>
              <w:t>19.3</w:t>
            </w:r>
            <w:r>
              <w:rPr>
                <w:rFonts w:eastAsiaTheme="minorEastAsia"/>
                <w:noProof/>
                <w:lang w:val="it-IT" w:eastAsia="it-IT"/>
              </w:rPr>
              <w:tab/>
            </w:r>
            <w:r w:rsidRPr="00330058">
              <w:rPr>
                <w:rStyle w:val="Collegamentoipertestuale"/>
                <w:noProof/>
                <w:lang w:val="it-IT"/>
              </w:rPr>
              <w:t>L’aggancio di un atto formato sulla web app</w:t>
            </w:r>
            <w:r>
              <w:rPr>
                <w:noProof/>
                <w:webHidden/>
              </w:rPr>
              <w:tab/>
            </w:r>
            <w:r>
              <w:rPr>
                <w:noProof/>
                <w:webHidden/>
              </w:rPr>
              <w:fldChar w:fldCharType="begin"/>
            </w:r>
            <w:r>
              <w:rPr>
                <w:noProof/>
                <w:webHidden/>
              </w:rPr>
              <w:instrText xml:space="preserve"> PAGEREF _Toc243996804 \h </w:instrText>
            </w:r>
            <w:r>
              <w:rPr>
                <w:noProof/>
                <w:webHidden/>
              </w:rPr>
            </w:r>
            <w:r>
              <w:rPr>
                <w:noProof/>
                <w:webHidden/>
              </w:rPr>
              <w:fldChar w:fldCharType="separate"/>
            </w:r>
            <w:r>
              <w:rPr>
                <w:noProof/>
                <w:webHidden/>
              </w:rPr>
              <w:t>141</w:t>
            </w:r>
            <w:r>
              <w:rPr>
                <w:noProof/>
                <w:webHidden/>
              </w:rPr>
              <w:fldChar w:fldCharType="end"/>
            </w:r>
          </w:hyperlink>
        </w:p>
        <w:p w14:paraId="283D7845" w14:textId="5C887D4B" w:rsidR="00CF79CC" w:rsidRDefault="00CF79CC">
          <w:pPr>
            <w:pStyle w:val="Sommario3"/>
            <w:tabs>
              <w:tab w:val="left" w:pos="1440"/>
              <w:tab w:val="right" w:leader="dot" w:pos="9350"/>
            </w:tabs>
            <w:rPr>
              <w:rFonts w:eastAsiaTheme="minorEastAsia"/>
              <w:noProof/>
              <w:lang w:val="it-IT" w:eastAsia="it-IT"/>
            </w:rPr>
          </w:pPr>
          <w:hyperlink w:anchor="_Toc243996805" w:history="1">
            <w:r w:rsidRPr="00330058">
              <w:rPr>
                <w:rStyle w:val="Collegamentoipertestuale"/>
                <w:noProof/>
              </w:rPr>
              <w:t>19.3.1</w:t>
            </w:r>
            <w:r>
              <w:rPr>
                <w:rFonts w:eastAsiaTheme="minorEastAsia"/>
                <w:noProof/>
                <w:lang w:val="it-IT" w:eastAsia="it-IT"/>
              </w:rPr>
              <w:tab/>
            </w:r>
            <w:r w:rsidRPr="00330058">
              <w:rPr>
                <w:rStyle w:val="Collegamentoipertestuale"/>
                <w:noProof/>
              </w:rPr>
              <w:t>Lo stacco del numero comunale</w:t>
            </w:r>
            <w:r>
              <w:rPr>
                <w:noProof/>
                <w:webHidden/>
              </w:rPr>
              <w:tab/>
            </w:r>
            <w:r>
              <w:rPr>
                <w:noProof/>
                <w:webHidden/>
              </w:rPr>
              <w:fldChar w:fldCharType="begin"/>
            </w:r>
            <w:r>
              <w:rPr>
                <w:noProof/>
                <w:webHidden/>
              </w:rPr>
              <w:instrText xml:space="preserve"> PAGEREF _Toc243996805 \h </w:instrText>
            </w:r>
            <w:r>
              <w:rPr>
                <w:noProof/>
                <w:webHidden/>
              </w:rPr>
            </w:r>
            <w:r>
              <w:rPr>
                <w:noProof/>
                <w:webHidden/>
              </w:rPr>
              <w:fldChar w:fldCharType="separate"/>
            </w:r>
            <w:r>
              <w:rPr>
                <w:noProof/>
                <w:webHidden/>
              </w:rPr>
              <w:t>141</w:t>
            </w:r>
            <w:r>
              <w:rPr>
                <w:noProof/>
                <w:webHidden/>
              </w:rPr>
              <w:fldChar w:fldCharType="end"/>
            </w:r>
          </w:hyperlink>
        </w:p>
        <w:p w14:paraId="593BC0E3" w14:textId="3699278D" w:rsidR="00CF79CC" w:rsidRDefault="00CF79CC">
          <w:pPr>
            <w:pStyle w:val="Sommario1"/>
            <w:rPr>
              <w:rFonts w:eastAsiaTheme="minorEastAsia"/>
              <w:noProof/>
              <w:lang w:val="it-IT" w:eastAsia="it-IT"/>
            </w:rPr>
          </w:pPr>
          <w:hyperlink w:anchor="_Toc243996806" w:history="1">
            <w:r w:rsidRPr="00330058">
              <w:rPr>
                <w:rStyle w:val="Collegamentoipertestuale"/>
                <w:noProof/>
              </w:rPr>
              <w:t>20</w:t>
            </w:r>
            <w:r>
              <w:rPr>
                <w:rFonts w:eastAsiaTheme="minorEastAsia"/>
                <w:noProof/>
                <w:lang w:val="it-IT" w:eastAsia="it-IT"/>
              </w:rPr>
              <w:tab/>
            </w:r>
            <w:r w:rsidRPr="00330058">
              <w:rPr>
                <w:rStyle w:val="Collegamentoipertestuale"/>
                <w:noProof/>
              </w:rPr>
              <w:t>La numerazione comunale</w:t>
            </w:r>
            <w:r>
              <w:rPr>
                <w:noProof/>
                <w:webHidden/>
              </w:rPr>
              <w:tab/>
            </w:r>
            <w:r>
              <w:rPr>
                <w:noProof/>
                <w:webHidden/>
              </w:rPr>
              <w:fldChar w:fldCharType="begin"/>
            </w:r>
            <w:r>
              <w:rPr>
                <w:noProof/>
                <w:webHidden/>
              </w:rPr>
              <w:instrText xml:space="preserve"> PAGEREF _Toc243996806 \h </w:instrText>
            </w:r>
            <w:r>
              <w:rPr>
                <w:noProof/>
                <w:webHidden/>
              </w:rPr>
            </w:r>
            <w:r>
              <w:rPr>
                <w:noProof/>
                <w:webHidden/>
              </w:rPr>
              <w:fldChar w:fldCharType="separate"/>
            </w:r>
            <w:r>
              <w:rPr>
                <w:noProof/>
                <w:webHidden/>
              </w:rPr>
              <w:t>142</w:t>
            </w:r>
            <w:r>
              <w:rPr>
                <w:noProof/>
                <w:webHidden/>
              </w:rPr>
              <w:fldChar w:fldCharType="end"/>
            </w:r>
          </w:hyperlink>
        </w:p>
        <w:p w14:paraId="6463ABCA" w14:textId="08865E94" w:rsidR="00CF79CC" w:rsidRDefault="00CF79CC">
          <w:pPr>
            <w:pStyle w:val="Sommario2"/>
            <w:tabs>
              <w:tab w:val="left" w:pos="960"/>
              <w:tab w:val="right" w:leader="dot" w:pos="9350"/>
            </w:tabs>
            <w:rPr>
              <w:rFonts w:eastAsiaTheme="minorEastAsia"/>
              <w:noProof/>
              <w:lang w:val="it-IT" w:eastAsia="it-IT"/>
            </w:rPr>
          </w:pPr>
          <w:hyperlink w:anchor="_Toc243996807" w:history="1">
            <w:r w:rsidRPr="00330058">
              <w:rPr>
                <w:rStyle w:val="Collegamentoipertestuale"/>
                <w:noProof/>
              </w:rPr>
              <w:t>20.1</w:t>
            </w:r>
            <w:r>
              <w:rPr>
                <w:rFonts w:eastAsiaTheme="minorEastAsia"/>
                <w:noProof/>
                <w:lang w:val="it-IT" w:eastAsia="it-IT"/>
              </w:rPr>
              <w:tab/>
            </w:r>
            <w:r w:rsidRPr="00330058">
              <w:rPr>
                <w:rStyle w:val="Collegamentoipertestuale"/>
                <w:noProof/>
              </w:rPr>
              <w:t>La serie: per anno</w:t>
            </w:r>
            <w:r>
              <w:rPr>
                <w:noProof/>
                <w:webHidden/>
              </w:rPr>
              <w:tab/>
            </w:r>
            <w:r>
              <w:rPr>
                <w:noProof/>
                <w:webHidden/>
              </w:rPr>
              <w:fldChar w:fldCharType="begin"/>
            </w:r>
            <w:r>
              <w:rPr>
                <w:noProof/>
                <w:webHidden/>
              </w:rPr>
              <w:instrText xml:space="preserve"> PAGEREF _Toc243996807 \h </w:instrText>
            </w:r>
            <w:r>
              <w:rPr>
                <w:noProof/>
                <w:webHidden/>
              </w:rPr>
            </w:r>
            <w:r>
              <w:rPr>
                <w:noProof/>
                <w:webHidden/>
              </w:rPr>
              <w:fldChar w:fldCharType="separate"/>
            </w:r>
            <w:r>
              <w:rPr>
                <w:noProof/>
                <w:webHidden/>
              </w:rPr>
              <w:t>142</w:t>
            </w:r>
            <w:r>
              <w:rPr>
                <w:noProof/>
                <w:webHidden/>
              </w:rPr>
              <w:fldChar w:fldCharType="end"/>
            </w:r>
          </w:hyperlink>
        </w:p>
        <w:p w14:paraId="5EC250BA" w14:textId="2A10B294" w:rsidR="00CF79CC" w:rsidRDefault="00CF79CC">
          <w:pPr>
            <w:pStyle w:val="Sommario3"/>
            <w:tabs>
              <w:tab w:val="left" w:pos="1440"/>
              <w:tab w:val="right" w:leader="dot" w:pos="9350"/>
            </w:tabs>
            <w:rPr>
              <w:rFonts w:eastAsiaTheme="minorEastAsia"/>
              <w:noProof/>
              <w:lang w:val="it-IT" w:eastAsia="it-IT"/>
            </w:rPr>
          </w:pPr>
          <w:hyperlink w:anchor="_Toc243996808" w:history="1">
            <w:r w:rsidRPr="00330058">
              <w:rPr>
                <w:rStyle w:val="Collegamentoipertestuale"/>
                <w:noProof/>
              </w:rPr>
              <w:t>20.1.1</w:t>
            </w:r>
            <w:r>
              <w:rPr>
                <w:rFonts w:eastAsiaTheme="minorEastAsia"/>
                <w:noProof/>
                <w:lang w:val="it-IT" w:eastAsia="it-IT"/>
              </w:rPr>
              <w:tab/>
            </w:r>
            <w:r w:rsidRPr="00330058">
              <w:rPr>
                <w:rStyle w:val="Collegamentoipertestuale"/>
                <w:noProof/>
              </w:rPr>
              <w:t>Le strutture ereditate da Side</w:t>
            </w:r>
            <w:r>
              <w:rPr>
                <w:noProof/>
                <w:webHidden/>
              </w:rPr>
              <w:tab/>
            </w:r>
            <w:r>
              <w:rPr>
                <w:noProof/>
                <w:webHidden/>
              </w:rPr>
              <w:fldChar w:fldCharType="begin"/>
            </w:r>
            <w:r>
              <w:rPr>
                <w:noProof/>
                <w:webHidden/>
              </w:rPr>
              <w:instrText xml:space="preserve"> PAGEREF _Toc243996808 \h </w:instrText>
            </w:r>
            <w:r>
              <w:rPr>
                <w:noProof/>
                <w:webHidden/>
              </w:rPr>
            </w:r>
            <w:r>
              <w:rPr>
                <w:noProof/>
                <w:webHidden/>
              </w:rPr>
              <w:fldChar w:fldCharType="separate"/>
            </w:r>
            <w:r>
              <w:rPr>
                <w:noProof/>
                <w:webHidden/>
              </w:rPr>
              <w:t>142</w:t>
            </w:r>
            <w:r>
              <w:rPr>
                <w:noProof/>
                <w:webHidden/>
              </w:rPr>
              <w:fldChar w:fldCharType="end"/>
            </w:r>
          </w:hyperlink>
        </w:p>
        <w:p w14:paraId="5F9FE26F" w14:textId="4F373DF8" w:rsidR="00CF79CC" w:rsidRDefault="00CF79CC">
          <w:pPr>
            <w:pStyle w:val="Sommario3"/>
            <w:tabs>
              <w:tab w:val="left" w:pos="1440"/>
              <w:tab w:val="right" w:leader="dot" w:pos="9350"/>
            </w:tabs>
            <w:rPr>
              <w:rFonts w:eastAsiaTheme="minorEastAsia"/>
              <w:noProof/>
              <w:lang w:val="it-IT" w:eastAsia="it-IT"/>
            </w:rPr>
          </w:pPr>
          <w:hyperlink w:anchor="_Toc243996809" w:history="1">
            <w:r w:rsidRPr="00330058">
              <w:rPr>
                <w:rStyle w:val="Collegamentoipertestuale"/>
                <w:noProof/>
              </w:rPr>
              <w:t>20.1.2</w:t>
            </w:r>
            <w:r>
              <w:rPr>
                <w:rFonts w:eastAsiaTheme="minorEastAsia"/>
                <w:noProof/>
                <w:lang w:val="it-IT" w:eastAsia="it-IT"/>
              </w:rPr>
              <w:tab/>
            </w:r>
            <w:r w:rsidRPr="00330058">
              <w:rPr>
                <w:rStyle w:val="Collegamentoipertestuale"/>
                <w:noProof/>
              </w:rPr>
              <w:t>I possibili percorsi</w:t>
            </w:r>
            <w:r>
              <w:rPr>
                <w:noProof/>
                <w:webHidden/>
              </w:rPr>
              <w:tab/>
            </w:r>
            <w:r>
              <w:rPr>
                <w:noProof/>
                <w:webHidden/>
              </w:rPr>
              <w:fldChar w:fldCharType="begin"/>
            </w:r>
            <w:r>
              <w:rPr>
                <w:noProof/>
                <w:webHidden/>
              </w:rPr>
              <w:instrText xml:space="preserve"> PAGEREF _Toc243996809 \h </w:instrText>
            </w:r>
            <w:r>
              <w:rPr>
                <w:noProof/>
                <w:webHidden/>
              </w:rPr>
            </w:r>
            <w:r>
              <w:rPr>
                <w:noProof/>
                <w:webHidden/>
              </w:rPr>
              <w:fldChar w:fldCharType="separate"/>
            </w:r>
            <w:r>
              <w:rPr>
                <w:noProof/>
                <w:webHidden/>
              </w:rPr>
              <w:t>144</w:t>
            </w:r>
            <w:r>
              <w:rPr>
                <w:noProof/>
                <w:webHidden/>
              </w:rPr>
              <w:fldChar w:fldCharType="end"/>
            </w:r>
          </w:hyperlink>
        </w:p>
        <w:p w14:paraId="13BEA7A0" w14:textId="648C31A2" w:rsidR="00CF79CC" w:rsidRDefault="00CF79CC">
          <w:pPr>
            <w:pStyle w:val="Sommario2"/>
            <w:tabs>
              <w:tab w:val="left" w:pos="960"/>
              <w:tab w:val="right" w:leader="dot" w:pos="9350"/>
            </w:tabs>
            <w:rPr>
              <w:rFonts w:eastAsiaTheme="minorEastAsia"/>
              <w:noProof/>
              <w:lang w:val="it-IT" w:eastAsia="it-IT"/>
            </w:rPr>
          </w:pPr>
          <w:hyperlink w:anchor="_Toc243996810" w:history="1">
            <w:r w:rsidRPr="00330058">
              <w:rPr>
                <w:rStyle w:val="Collegamentoipertestuale"/>
                <w:noProof/>
              </w:rPr>
              <w:t>20.2</w:t>
            </w:r>
            <w:r>
              <w:rPr>
                <w:rFonts w:eastAsiaTheme="minorEastAsia"/>
                <w:noProof/>
                <w:lang w:val="it-IT" w:eastAsia="it-IT"/>
              </w:rPr>
              <w:tab/>
            </w:r>
            <w:r w:rsidRPr="00330058">
              <w:rPr>
                <w:rStyle w:val="Collegamentoipertestuale"/>
                <w:noProof/>
              </w:rPr>
              <w:t>Il servizio della numerazione: be-numeratore-comunale</w:t>
            </w:r>
            <w:r>
              <w:rPr>
                <w:noProof/>
                <w:webHidden/>
              </w:rPr>
              <w:tab/>
            </w:r>
            <w:r>
              <w:rPr>
                <w:noProof/>
                <w:webHidden/>
              </w:rPr>
              <w:fldChar w:fldCharType="begin"/>
            </w:r>
            <w:r>
              <w:rPr>
                <w:noProof/>
                <w:webHidden/>
              </w:rPr>
              <w:instrText xml:space="preserve"> PAGEREF _Toc243996810 \h </w:instrText>
            </w:r>
            <w:r>
              <w:rPr>
                <w:noProof/>
                <w:webHidden/>
              </w:rPr>
            </w:r>
            <w:r>
              <w:rPr>
                <w:noProof/>
                <w:webHidden/>
              </w:rPr>
              <w:fldChar w:fldCharType="separate"/>
            </w:r>
            <w:r>
              <w:rPr>
                <w:noProof/>
                <w:webHidden/>
              </w:rPr>
              <w:t>144</w:t>
            </w:r>
            <w:r>
              <w:rPr>
                <w:noProof/>
                <w:webHidden/>
              </w:rPr>
              <w:fldChar w:fldCharType="end"/>
            </w:r>
          </w:hyperlink>
        </w:p>
        <w:p w14:paraId="14315CCD" w14:textId="00BC7643" w:rsidR="00CF79CC" w:rsidRDefault="00CF79CC">
          <w:pPr>
            <w:pStyle w:val="Sommario3"/>
            <w:tabs>
              <w:tab w:val="left" w:pos="1440"/>
              <w:tab w:val="right" w:leader="dot" w:pos="9350"/>
            </w:tabs>
            <w:rPr>
              <w:rFonts w:eastAsiaTheme="minorEastAsia"/>
              <w:noProof/>
              <w:lang w:val="it-IT" w:eastAsia="it-IT"/>
            </w:rPr>
          </w:pPr>
          <w:hyperlink w:anchor="_Toc243996811" w:history="1">
            <w:r w:rsidRPr="00330058">
              <w:rPr>
                <w:rStyle w:val="Collegamentoipertestuale"/>
                <w:noProof/>
              </w:rPr>
              <w:t>20.2.1</w:t>
            </w:r>
            <w:r>
              <w:rPr>
                <w:rFonts w:eastAsiaTheme="minorEastAsia"/>
                <w:noProof/>
                <w:lang w:val="it-IT" w:eastAsia="it-IT"/>
              </w:rPr>
              <w:tab/>
            </w:r>
            <w:r w:rsidRPr="00330058">
              <w:rPr>
                <w:rStyle w:val="Collegamentoipertestuale"/>
                <w:noProof/>
              </w:rPr>
              <w:t>Lo stacco, passo per passo</w:t>
            </w:r>
            <w:r>
              <w:rPr>
                <w:noProof/>
                <w:webHidden/>
              </w:rPr>
              <w:tab/>
            </w:r>
            <w:r>
              <w:rPr>
                <w:noProof/>
                <w:webHidden/>
              </w:rPr>
              <w:fldChar w:fldCharType="begin"/>
            </w:r>
            <w:r>
              <w:rPr>
                <w:noProof/>
                <w:webHidden/>
              </w:rPr>
              <w:instrText xml:space="preserve"> PAGEREF _Toc243996811 \h </w:instrText>
            </w:r>
            <w:r>
              <w:rPr>
                <w:noProof/>
                <w:webHidden/>
              </w:rPr>
            </w:r>
            <w:r>
              <w:rPr>
                <w:noProof/>
                <w:webHidden/>
              </w:rPr>
              <w:fldChar w:fldCharType="separate"/>
            </w:r>
            <w:r>
              <w:rPr>
                <w:noProof/>
                <w:webHidden/>
              </w:rPr>
              <w:t>145</w:t>
            </w:r>
            <w:r>
              <w:rPr>
                <w:noProof/>
                <w:webHidden/>
              </w:rPr>
              <w:fldChar w:fldCharType="end"/>
            </w:r>
          </w:hyperlink>
        </w:p>
        <w:p w14:paraId="44C1D660" w14:textId="14D5641E" w:rsidR="00CF79CC" w:rsidRDefault="00CF79CC">
          <w:pPr>
            <w:pStyle w:val="Sommario2"/>
            <w:tabs>
              <w:tab w:val="left" w:pos="960"/>
              <w:tab w:val="right" w:leader="dot" w:pos="9350"/>
            </w:tabs>
            <w:rPr>
              <w:rFonts w:eastAsiaTheme="minorEastAsia"/>
              <w:noProof/>
              <w:lang w:val="it-IT" w:eastAsia="it-IT"/>
            </w:rPr>
          </w:pPr>
          <w:hyperlink w:anchor="_Toc243996812" w:history="1">
            <w:r w:rsidRPr="00330058">
              <w:rPr>
                <w:rStyle w:val="Collegamentoipertestuale"/>
                <w:noProof/>
              </w:rPr>
              <w:t>20.3</w:t>
            </w:r>
            <w:r>
              <w:rPr>
                <w:rFonts w:eastAsiaTheme="minorEastAsia"/>
                <w:noProof/>
                <w:lang w:val="it-IT" w:eastAsia="it-IT"/>
              </w:rPr>
              <w:tab/>
            </w:r>
            <w:r w:rsidRPr="00330058">
              <w:rPr>
                <w:rStyle w:val="Collegamentoipertestuale"/>
                <w:noProof/>
              </w:rPr>
              <w:t>Il servizio be-numerazione-comunale</w:t>
            </w:r>
            <w:r>
              <w:rPr>
                <w:noProof/>
                <w:webHidden/>
              </w:rPr>
              <w:tab/>
            </w:r>
            <w:r>
              <w:rPr>
                <w:noProof/>
                <w:webHidden/>
              </w:rPr>
              <w:fldChar w:fldCharType="begin"/>
            </w:r>
            <w:r>
              <w:rPr>
                <w:noProof/>
                <w:webHidden/>
              </w:rPr>
              <w:instrText xml:space="preserve"> PAGEREF _Toc243996812 \h </w:instrText>
            </w:r>
            <w:r>
              <w:rPr>
                <w:noProof/>
                <w:webHidden/>
              </w:rPr>
            </w:r>
            <w:r>
              <w:rPr>
                <w:noProof/>
                <w:webHidden/>
              </w:rPr>
              <w:fldChar w:fldCharType="separate"/>
            </w:r>
            <w:r>
              <w:rPr>
                <w:noProof/>
                <w:webHidden/>
              </w:rPr>
              <w:t>146</w:t>
            </w:r>
            <w:r>
              <w:rPr>
                <w:noProof/>
                <w:webHidden/>
              </w:rPr>
              <w:fldChar w:fldCharType="end"/>
            </w:r>
          </w:hyperlink>
        </w:p>
        <w:p w14:paraId="5B49F9AA" w14:textId="019E719C" w:rsidR="00CF79CC" w:rsidRDefault="00CF79CC">
          <w:pPr>
            <w:pStyle w:val="Sommario3"/>
            <w:tabs>
              <w:tab w:val="left" w:pos="1440"/>
              <w:tab w:val="right" w:leader="dot" w:pos="9350"/>
            </w:tabs>
            <w:rPr>
              <w:rFonts w:eastAsiaTheme="minorEastAsia"/>
              <w:noProof/>
              <w:lang w:val="it-IT" w:eastAsia="it-IT"/>
            </w:rPr>
          </w:pPr>
          <w:hyperlink w:anchor="_Toc243996813" w:history="1">
            <w:r w:rsidRPr="00330058">
              <w:rPr>
                <w:rStyle w:val="Collegamentoipertestuale"/>
                <w:noProof/>
              </w:rPr>
              <w:t>20.3.1</w:t>
            </w:r>
            <w:r>
              <w:rPr>
                <w:rFonts w:eastAsiaTheme="minorEastAsia"/>
                <w:noProof/>
                <w:lang w:val="it-IT" w:eastAsia="it-IT"/>
              </w:rPr>
              <w:tab/>
            </w:r>
            <w:r w:rsidRPr="00330058">
              <w:rPr>
                <w:rStyle w:val="Collegamentoipertestuale"/>
                <w:noProof/>
              </w:rPr>
              <w:t>Le operazioni in sintesi</w:t>
            </w:r>
            <w:r>
              <w:rPr>
                <w:noProof/>
                <w:webHidden/>
              </w:rPr>
              <w:tab/>
            </w:r>
            <w:r>
              <w:rPr>
                <w:noProof/>
                <w:webHidden/>
              </w:rPr>
              <w:fldChar w:fldCharType="begin"/>
            </w:r>
            <w:r>
              <w:rPr>
                <w:noProof/>
                <w:webHidden/>
              </w:rPr>
              <w:instrText xml:space="preserve"> PAGEREF _Toc243996813 \h </w:instrText>
            </w:r>
            <w:r>
              <w:rPr>
                <w:noProof/>
                <w:webHidden/>
              </w:rPr>
            </w:r>
            <w:r>
              <w:rPr>
                <w:noProof/>
                <w:webHidden/>
              </w:rPr>
              <w:fldChar w:fldCharType="separate"/>
            </w:r>
            <w:r>
              <w:rPr>
                <w:noProof/>
                <w:webHidden/>
              </w:rPr>
              <w:t>146</w:t>
            </w:r>
            <w:r>
              <w:rPr>
                <w:noProof/>
                <w:webHidden/>
              </w:rPr>
              <w:fldChar w:fldCharType="end"/>
            </w:r>
          </w:hyperlink>
        </w:p>
        <w:p w14:paraId="3FFBD1F7" w14:textId="5F7DE60A" w:rsidR="00CF79CC" w:rsidRDefault="00CF79CC">
          <w:pPr>
            <w:pStyle w:val="Sommario3"/>
            <w:tabs>
              <w:tab w:val="left" w:pos="1440"/>
              <w:tab w:val="right" w:leader="dot" w:pos="9350"/>
            </w:tabs>
            <w:rPr>
              <w:rFonts w:eastAsiaTheme="minorEastAsia"/>
              <w:noProof/>
              <w:lang w:val="it-IT" w:eastAsia="it-IT"/>
            </w:rPr>
          </w:pPr>
          <w:hyperlink w:anchor="_Toc243996814" w:history="1">
            <w:r w:rsidRPr="00330058">
              <w:rPr>
                <w:rStyle w:val="Collegamentoipertestuale"/>
                <w:noProof/>
              </w:rPr>
              <w:t>20.3.2</w:t>
            </w:r>
            <w:r>
              <w:rPr>
                <w:rFonts w:eastAsiaTheme="minorEastAsia"/>
                <w:noProof/>
                <w:lang w:val="it-IT" w:eastAsia="it-IT"/>
              </w:rPr>
              <w:tab/>
            </w:r>
            <w:r w:rsidRPr="00330058">
              <w:rPr>
                <w:rStyle w:val="Collegamentoipertestuale"/>
                <w:noProof/>
              </w:rPr>
              <w:t>Gli stati del numero</w:t>
            </w:r>
            <w:r>
              <w:rPr>
                <w:noProof/>
                <w:webHidden/>
              </w:rPr>
              <w:tab/>
            </w:r>
            <w:r>
              <w:rPr>
                <w:noProof/>
                <w:webHidden/>
              </w:rPr>
              <w:fldChar w:fldCharType="begin"/>
            </w:r>
            <w:r>
              <w:rPr>
                <w:noProof/>
                <w:webHidden/>
              </w:rPr>
              <w:instrText xml:space="preserve"> PAGEREF _Toc243996814 \h </w:instrText>
            </w:r>
            <w:r>
              <w:rPr>
                <w:noProof/>
                <w:webHidden/>
              </w:rPr>
            </w:r>
            <w:r>
              <w:rPr>
                <w:noProof/>
                <w:webHidden/>
              </w:rPr>
              <w:fldChar w:fldCharType="separate"/>
            </w:r>
            <w:r>
              <w:rPr>
                <w:noProof/>
                <w:webHidden/>
              </w:rPr>
              <w:t>146</w:t>
            </w:r>
            <w:r>
              <w:rPr>
                <w:noProof/>
                <w:webHidden/>
              </w:rPr>
              <w:fldChar w:fldCharType="end"/>
            </w:r>
          </w:hyperlink>
        </w:p>
        <w:p w14:paraId="3AB2B717" w14:textId="16A8E4D7" w:rsidR="00CF79CC" w:rsidRDefault="00CF79CC">
          <w:pPr>
            <w:pStyle w:val="Sommario3"/>
            <w:tabs>
              <w:tab w:val="left" w:pos="1440"/>
              <w:tab w:val="right" w:leader="dot" w:pos="9350"/>
            </w:tabs>
            <w:rPr>
              <w:rFonts w:eastAsiaTheme="minorEastAsia"/>
              <w:noProof/>
              <w:lang w:val="it-IT" w:eastAsia="it-IT"/>
            </w:rPr>
          </w:pPr>
          <w:hyperlink w:anchor="_Toc243996815" w:history="1">
            <w:r w:rsidRPr="00330058">
              <w:rPr>
                <w:rStyle w:val="Collegamentoipertestuale"/>
                <w:noProof/>
              </w:rPr>
              <w:t>20.3.3</w:t>
            </w:r>
            <w:r>
              <w:rPr>
                <w:rFonts w:eastAsiaTheme="minorEastAsia"/>
                <w:noProof/>
                <w:lang w:val="it-IT" w:eastAsia="it-IT"/>
              </w:rPr>
              <w:tab/>
            </w:r>
            <w:r w:rsidRPr="00330058">
              <w:rPr>
                <w:rStyle w:val="Collegamentoipertestuale"/>
                <w:noProof/>
              </w:rPr>
              <w:t>L’oggetto di risposta: NumerazioneComunaleRispostaDTO</w:t>
            </w:r>
            <w:r>
              <w:rPr>
                <w:noProof/>
                <w:webHidden/>
              </w:rPr>
              <w:tab/>
            </w:r>
            <w:r>
              <w:rPr>
                <w:noProof/>
                <w:webHidden/>
              </w:rPr>
              <w:fldChar w:fldCharType="begin"/>
            </w:r>
            <w:r>
              <w:rPr>
                <w:noProof/>
                <w:webHidden/>
              </w:rPr>
              <w:instrText xml:space="preserve"> PAGEREF _Toc243996815 \h </w:instrText>
            </w:r>
            <w:r>
              <w:rPr>
                <w:noProof/>
                <w:webHidden/>
              </w:rPr>
            </w:r>
            <w:r>
              <w:rPr>
                <w:noProof/>
                <w:webHidden/>
              </w:rPr>
              <w:fldChar w:fldCharType="separate"/>
            </w:r>
            <w:r>
              <w:rPr>
                <w:noProof/>
                <w:webHidden/>
              </w:rPr>
              <w:t>147</w:t>
            </w:r>
            <w:r>
              <w:rPr>
                <w:noProof/>
                <w:webHidden/>
              </w:rPr>
              <w:fldChar w:fldCharType="end"/>
            </w:r>
          </w:hyperlink>
        </w:p>
        <w:p w14:paraId="7526B655" w14:textId="3D1A3F3B" w:rsidR="00CF79CC" w:rsidRDefault="00CF79CC">
          <w:pPr>
            <w:pStyle w:val="Sommario3"/>
            <w:tabs>
              <w:tab w:val="left" w:pos="1440"/>
              <w:tab w:val="right" w:leader="dot" w:pos="9350"/>
            </w:tabs>
            <w:rPr>
              <w:rFonts w:eastAsiaTheme="minorEastAsia"/>
              <w:noProof/>
              <w:lang w:val="it-IT" w:eastAsia="it-IT"/>
            </w:rPr>
          </w:pPr>
          <w:hyperlink w:anchor="_Toc243996816" w:history="1">
            <w:r w:rsidRPr="00330058">
              <w:rPr>
                <w:rStyle w:val="Collegamentoipertestuale"/>
                <w:noProof/>
              </w:rPr>
              <w:t>20.3.4</w:t>
            </w:r>
            <w:r>
              <w:rPr>
                <w:rFonts w:eastAsiaTheme="minorEastAsia"/>
                <w:noProof/>
                <w:lang w:val="it-IT" w:eastAsia="it-IT"/>
              </w:rPr>
              <w:tab/>
            </w:r>
            <w:r w:rsidRPr="00330058">
              <w:rPr>
                <w:rStyle w:val="Collegamentoipertestuale"/>
                <w:noProof/>
              </w:rPr>
              <w:t>POST /richiesta – stacco dei numeri</w:t>
            </w:r>
            <w:r>
              <w:rPr>
                <w:noProof/>
                <w:webHidden/>
              </w:rPr>
              <w:tab/>
            </w:r>
            <w:r>
              <w:rPr>
                <w:noProof/>
                <w:webHidden/>
              </w:rPr>
              <w:fldChar w:fldCharType="begin"/>
            </w:r>
            <w:r>
              <w:rPr>
                <w:noProof/>
                <w:webHidden/>
              </w:rPr>
              <w:instrText xml:space="preserve"> PAGEREF _Toc243996816 \h </w:instrText>
            </w:r>
            <w:r>
              <w:rPr>
                <w:noProof/>
                <w:webHidden/>
              </w:rPr>
            </w:r>
            <w:r>
              <w:rPr>
                <w:noProof/>
                <w:webHidden/>
              </w:rPr>
              <w:fldChar w:fldCharType="separate"/>
            </w:r>
            <w:r>
              <w:rPr>
                <w:noProof/>
                <w:webHidden/>
              </w:rPr>
              <w:t>147</w:t>
            </w:r>
            <w:r>
              <w:rPr>
                <w:noProof/>
                <w:webHidden/>
              </w:rPr>
              <w:fldChar w:fldCharType="end"/>
            </w:r>
          </w:hyperlink>
        </w:p>
        <w:p w14:paraId="692DD7EF" w14:textId="05969085" w:rsidR="00CF79CC" w:rsidRDefault="00CF79CC">
          <w:pPr>
            <w:pStyle w:val="Sommario3"/>
            <w:tabs>
              <w:tab w:val="left" w:pos="1440"/>
              <w:tab w:val="right" w:leader="dot" w:pos="9350"/>
            </w:tabs>
            <w:rPr>
              <w:rFonts w:eastAsiaTheme="minorEastAsia"/>
              <w:noProof/>
              <w:lang w:val="it-IT" w:eastAsia="it-IT"/>
            </w:rPr>
          </w:pPr>
          <w:hyperlink w:anchor="_Toc243996817" w:history="1">
            <w:r w:rsidRPr="00330058">
              <w:rPr>
                <w:rStyle w:val="Collegamentoipertestuale"/>
                <w:noProof/>
              </w:rPr>
              <w:t>20.3.5</w:t>
            </w:r>
            <w:r>
              <w:rPr>
                <w:rFonts w:eastAsiaTheme="minorEastAsia"/>
                <w:noProof/>
                <w:lang w:val="it-IT" w:eastAsia="it-IT"/>
              </w:rPr>
              <w:tab/>
            </w:r>
            <w:r w:rsidRPr="00330058">
              <w:rPr>
                <w:rStyle w:val="Collegamentoipertestuale"/>
                <w:noProof/>
              </w:rPr>
              <w:t>GET /ricerca – ricerca dei numeri</w:t>
            </w:r>
            <w:r>
              <w:rPr>
                <w:noProof/>
                <w:webHidden/>
              </w:rPr>
              <w:tab/>
            </w:r>
            <w:r>
              <w:rPr>
                <w:noProof/>
                <w:webHidden/>
              </w:rPr>
              <w:fldChar w:fldCharType="begin"/>
            </w:r>
            <w:r>
              <w:rPr>
                <w:noProof/>
                <w:webHidden/>
              </w:rPr>
              <w:instrText xml:space="preserve"> PAGEREF _Toc243996817 \h </w:instrText>
            </w:r>
            <w:r>
              <w:rPr>
                <w:noProof/>
                <w:webHidden/>
              </w:rPr>
            </w:r>
            <w:r>
              <w:rPr>
                <w:noProof/>
                <w:webHidden/>
              </w:rPr>
              <w:fldChar w:fldCharType="separate"/>
            </w:r>
            <w:r>
              <w:rPr>
                <w:noProof/>
                <w:webHidden/>
              </w:rPr>
              <w:t>147</w:t>
            </w:r>
            <w:r>
              <w:rPr>
                <w:noProof/>
                <w:webHidden/>
              </w:rPr>
              <w:fldChar w:fldCharType="end"/>
            </w:r>
          </w:hyperlink>
        </w:p>
        <w:p w14:paraId="1EC1CBCF" w14:textId="48871506" w:rsidR="00CF79CC" w:rsidRDefault="00CF79CC">
          <w:pPr>
            <w:pStyle w:val="Sommario3"/>
            <w:tabs>
              <w:tab w:val="left" w:pos="1440"/>
              <w:tab w:val="right" w:leader="dot" w:pos="9350"/>
            </w:tabs>
            <w:rPr>
              <w:rFonts w:eastAsiaTheme="minorEastAsia"/>
              <w:noProof/>
              <w:lang w:val="it-IT" w:eastAsia="it-IT"/>
            </w:rPr>
          </w:pPr>
          <w:hyperlink w:anchor="_Toc243996818" w:history="1">
            <w:r w:rsidRPr="00330058">
              <w:rPr>
                <w:rStyle w:val="Collegamentoipertestuale"/>
                <w:noProof/>
              </w:rPr>
              <w:t>20.3.6</w:t>
            </w:r>
            <w:r>
              <w:rPr>
                <w:rFonts w:eastAsiaTheme="minorEastAsia"/>
                <w:noProof/>
                <w:lang w:val="it-IT" w:eastAsia="it-IT"/>
              </w:rPr>
              <w:tab/>
            </w:r>
            <w:r w:rsidRPr="00330058">
              <w:rPr>
                <w:rStyle w:val="Collegamentoipertestuale"/>
                <w:noProof/>
              </w:rPr>
              <w:t>PUT /utilizza – numero utilizzato</w:t>
            </w:r>
            <w:r>
              <w:rPr>
                <w:noProof/>
                <w:webHidden/>
              </w:rPr>
              <w:tab/>
            </w:r>
            <w:r>
              <w:rPr>
                <w:noProof/>
                <w:webHidden/>
              </w:rPr>
              <w:fldChar w:fldCharType="begin"/>
            </w:r>
            <w:r>
              <w:rPr>
                <w:noProof/>
                <w:webHidden/>
              </w:rPr>
              <w:instrText xml:space="preserve"> PAGEREF _Toc243996818 \h </w:instrText>
            </w:r>
            <w:r>
              <w:rPr>
                <w:noProof/>
                <w:webHidden/>
              </w:rPr>
            </w:r>
            <w:r>
              <w:rPr>
                <w:noProof/>
                <w:webHidden/>
              </w:rPr>
              <w:fldChar w:fldCharType="separate"/>
            </w:r>
            <w:r>
              <w:rPr>
                <w:noProof/>
                <w:webHidden/>
              </w:rPr>
              <w:t>148</w:t>
            </w:r>
            <w:r>
              <w:rPr>
                <w:noProof/>
                <w:webHidden/>
              </w:rPr>
              <w:fldChar w:fldCharType="end"/>
            </w:r>
          </w:hyperlink>
        </w:p>
        <w:p w14:paraId="0BB491D4" w14:textId="4FF1DBF0" w:rsidR="00CF79CC" w:rsidRDefault="00CF79CC">
          <w:pPr>
            <w:pStyle w:val="Sommario3"/>
            <w:tabs>
              <w:tab w:val="left" w:pos="1440"/>
              <w:tab w:val="right" w:leader="dot" w:pos="9350"/>
            </w:tabs>
            <w:rPr>
              <w:rFonts w:eastAsiaTheme="minorEastAsia"/>
              <w:noProof/>
              <w:lang w:val="it-IT" w:eastAsia="it-IT"/>
            </w:rPr>
          </w:pPr>
          <w:hyperlink w:anchor="_Toc243996819" w:history="1">
            <w:r w:rsidRPr="00330058">
              <w:rPr>
                <w:rStyle w:val="Collegamentoipertestuale"/>
                <w:noProof/>
              </w:rPr>
              <w:t>20.3.7</w:t>
            </w:r>
            <w:r>
              <w:rPr>
                <w:rFonts w:eastAsiaTheme="minorEastAsia"/>
                <w:noProof/>
                <w:lang w:val="it-IT" w:eastAsia="it-IT"/>
              </w:rPr>
              <w:tab/>
            </w:r>
            <w:r w:rsidRPr="00330058">
              <w:rPr>
                <w:rStyle w:val="Collegamentoipertestuale"/>
                <w:noProof/>
              </w:rPr>
              <w:t>PUT /scarta – numero scartato</w:t>
            </w:r>
            <w:r>
              <w:rPr>
                <w:noProof/>
                <w:webHidden/>
              </w:rPr>
              <w:tab/>
            </w:r>
            <w:r>
              <w:rPr>
                <w:noProof/>
                <w:webHidden/>
              </w:rPr>
              <w:fldChar w:fldCharType="begin"/>
            </w:r>
            <w:r>
              <w:rPr>
                <w:noProof/>
                <w:webHidden/>
              </w:rPr>
              <w:instrText xml:space="preserve"> PAGEREF _Toc243996819 \h </w:instrText>
            </w:r>
            <w:r>
              <w:rPr>
                <w:noProof/>
                <w:webHidden/>
              </w:rPr>
            </w:r>
            <w:r>
              <w:rPr>
                <w:noProof/>
                <w:webHidden/>
              </w:rPr>
              <w:fldChar w:fldCharType="separate"/>
            </w:r>
            <w:r>
              <w:rPr>
                <w:noProof/>
                <w:webHidden/>
              </w:rPr>
              <w:t>149</w:t>
            </w:r>
            <w:r>
              <w:rPr>
                <w:noProof/>
                <w:webHidden/>
              </w:rPr>
              <w:fldChar w:fldCharType="end"/>
            </w:r>
          </w:hyperlink>
        </w:p>
        <w:p w14:paraId="294B2C63" w14:textId="744F7F12" w:rsidR="00CF79CC" w:rsidRDefault="00CF79CC">
          <w:pPr>
            <w:pStyle w:val="Sommario1"/>
            <w:rPr>
              <w:rFonts w:eastAsiaTheme="minorEastAsia"/>
              <w:noProof/>
              <w:lang w:val="it-IT" w:eastAsia="it-IT"/>
            </w:rPr>
          </w:pPr>
          <w:hyperlink w:anchor="_Toc243996820" w:history="1">
            <w:r w:rsidRPr="00330058">
              <w:rPr>
                <w:rStyle w:val="Collegamentoipertestuale"/>
                <w:noProof/>
              </w:rPr>
              <w:t>21</w:t>
            </w:r>
            <w:r>
              <w:rPr>
                <w:rFonts w:eastAsiaTheme="minorEastAsia"/>
                <w:noProof/>
                <w:lang w:val="it-IT" w:eastAsia="it-IT"/>
              </w:rPr>
              <w:tab/>
            </w:r>
            <w:r w:rsidRPr="00330058">
              <w:rPr>
                <w:rStyle w:val="Collegamentoipertestuale"/>
                <w:noProof/>
              </w:rPr>
              <w:t>La continuità operativa</w:t>
            </w:r>
            <w:r>
              <w:rPr>
                <w:noProof/>
                <w:webHidden/>
              </w:rPr>
              <w:tab/>
            </w:r>
            <w:r>
              <w:rPr>
                <w:noProof/>
                <w:webHidden/>
              </w:rPr>
              <w:fldChar w:fldCharType="begin"/>
            </w:r>
            <w:r>
              <w:rPr>
                <w:noProof/>
                <w:webHidden/>
              </w:rPr>
              <w:instrText xml:space="preserve"> PAGEREF _Toc243996820 \h </w:instrText>
            </w:r>
            <w:r>
              <w:rPr>
                <w:noProof/>
                <w:webHidden/>
              </w:rPr>
            </w:r>
            <w:r>
              <w:rPr>
                <w:noProof/>
                <w:webHidden/>
              </w:rPr>
              <w:fldChar w:fldCharType="separate"/>
            </w:r>
            <w:r>
              <w:rPr>
                <w:noProof/>
                <w:webHidden/>
              </w:rPr>
              <w:t>149</w:t>
            </w:r>
            <w:r>
              <w:rPr>
                <w:noProof/>
                <w:webHidden/>
              </w:rPr>
              <w:fldChar w:fldCharType="end"/>
            </w:r>
          </w:hyperlink>
        </w:p>
        <w:p w14:paraId="43F2988C" w14:textId="084B8DA4" w:rsidR="00CF79CC" w:rsidRDefault="00CF79CC">
          <w:pPr>
            <w:pStyle w:val="Sommario1"/>
            <w:rPr>
              <w:rFonts w:eastAsiaTheme="minorEastAsia"/>
              <w:noProof/>
              <w:lang w:val="it-IT" w:eastAsia="it-IT"/>
            </w:rPr>
          </w:pPr>
          <w:hyperlink w:anchor="_Toc243996821" w:history="1">
            <w:r w:rsidRPr="00330058">
              <w:rPr>
                <w:rStyle w:val="Collegamentoipertestuale"/>
                <w:noProof/>
                <w:lang w:val="it-IT"/>
              </w:rPr>
              <w:t>22</w:t>
            </w:r>
            <w:r>
              <w:rPr>
                <w:rFonts w:eastAsiaTheme="minorEastAsia"/>
                <w:noProof/>
                <w:lang w:val="it-IT" w:eastAsia="it-IT"/>
              </w:rPr>
              <w:tab/>
            </w:r>
            <w:r w:rsidRPr="00330058">
              <w:rPr>
                <w:rStyle w:val="Collegamentoipertestuale"/>
                <w:noProof/>
                <w:lang w:val="it-IT"/>
              </w:rPr>
              <w:t>Le funzioni offerte da ANSC</w:t>
            </w:r>
            <w:r>
              <w:rPr>
                <w:noProof/>
                <w:webHidden/>
              </w:rPr>
              <w:tab/>
            </w:r>
            <w:r>
              <w:rPr>
                <w:noProof/>
                <w:webHidden/>
              </w:rPr>
              <w:fldChar w:fldCharType="begin"/>
            </w:r>
            <w:r>
              <w:rPr>
                <w:noProof/>
                <w:webHidden/>
              </w:rPr>
              <w:instrText xml:space="preserve"> PAGEREF _Toc243996821 \h </w:instrText>
            </w:r>
            <w:r>
              <w:rPr>
                <w:noProof/>
                <w:webHidden/>
              </w:rPr>
            </w:r>
            <w:r>
              <w:rPr>
                <w:noProof/>
                <w:webHidden/>
              </w:rPr>
              <w:fldChar w:fldCharType="separate"/>
            </w:r>
            <w:r>
              <w:rPr>
                <w:noProof/>
                <w:webHidden/>
              </w:rPr>
              <w:t>149</w:t>
            </w:r>
            <w:r>
              <w:rPr>
                <w:noProof/>
                <w:webHidden/>
              </w:rPr>
              <w:fldChar w:fldCharType="end"/>
            </w:r>
          </w:hyperlink>
        </w:p>
        <w:p w14:paraId="4CD310BE" w14:textId="7B412544" w:rsidR="00CF79CC" w:rsidRDefault="00CF79CC">
          <w:pPr>
            <w:pStyle w:val="Sommario2"/>
            <w:tabs>
              <w:tab w:val="left" w:pos="960"/>
              <w:tab w:val="right" w:leader="dot" w:pos="9350"/>
            </w:tabs>
            <w:rPr>
              <w:rFonts w:eastAsiaTheme="minorEastAsia"/>
              <w:noProof/>
              <w:lang w:val="it-IT" w:eastAsia="it-IT"/>
            </w:rPr>
          </w:pPr>
          <w:hyperlink w:anchor="_Toc243996822" w:history="1">
            <w:r w:rsidRPr="00330058">
              <w:rPr>
                <w:rStyle w:val="Collegamentoipertestuale"/>
                <w:noProof/>
                <w:lang w:val="it-IT"/>
              </w:rPr>
              <w:t>22.1</w:t>
            </w:r>
            <w:r>
              <w:rPr>
                <w:rFonts w:eastAsiaTheme="minorEastAsia"/>
                <w:noProof/>
                <w:lang w:val="it-IT" w:eastAsia="it-IT"/>
              </w:rPr>
              <w:tab/>
            </w:r>
            <w:r w:rsidRPr="00330058">
              <w:rPr>
                <w:rStyle w:val="Collegamentoipertestuale"/>
                <w:noProof/>
                <w:lang w:val="it-IT"/>
              </w:rPr>
              <w:t>Il catalogo in cifre</w:t>
            </w:r>
            <w:r>
              <w:rPr>
                <w:noProof/>
                <w:webHidden/>
              </w:rPr>
              <w:tab/>
            </w:r>
            <w:r>
              <w:rPr>
                <w:noProof/>
                <w:webHidden/>
              </w:rPr>
              <w:fldChar w:fldCharType="begin"/>
            </w:r>
            <w:r>
              <w:rPr>
                <w:noProof/>
                <w:webHidden/>
              </w:rPr>
              <w:instrText xml:space="preserve"> PAGEREF _Toc243996822 \h </w:instrText>
            </w:r>
            <w:r>
              <w:rPr>
                <w:noProof/>
                <w:webHidden/>
              </w:rPr>
            </w:r>
            <w:r>
              <w:rPr>
                <w:noProof/>
                <w:webHidden/>
              </w:rPr>
              <w:fldChar w:fldCharType="separate"/>
            </w:r>
            <w:r>
              <w:rPr>
                <w:noProof/>
                <w:webHidden/>
              </w:rPr>
              <w:t>150</w:t>
            </w:r>
            <w:r>
              <w:rPr>
                <w:noProof/>
                <w:webHidden/>
              </w:rPr>
              <w:fldChar w:fldCharType="end"/>
            </w:r>
          </w:hyperlink>
        </w:p>
        <w:p w14:paraId="583639B7" w14:textId="5D41724E" w:rsidR="00CF79CC" w:rsidRDefault="00CF79CC">
          <w:pPr>
            <w:pStyle w:val="Sommario2"/>
            <w:tabs>
              <w:tab w:val="left" w:pos="960"/>
              <w:tab w:val="right" w:leader="dot" w:pos="9350"/>
            </w:tabs>
            <w:rPr>
              <w:rFonts w:eastAsiaTheme="minorEastAsia"/>
              <w:noProof/>
              <w:lang w:val="it-IT" w:eastAsia="it-IT"/>
            </w:rPr>
          </w:pPr>
          <w:hyperlink w:anchor="_Toc243996823" w:history="1">
            <w:r w:rsidRPr="00330058">
              <w:rPr>
                <w:rStyle w:val="Collegamentoipertestuale"/>
                <w:noProof/>
                <w:lang w:val="it-IT"/>
              </w:rPr>
              <w:t>22.2</w:t>
            </w:r>
            <w:r>
              <w:rPr>
                <w:rFonts w:eastAsiaTheme="minorEastAsia"/>
                <w:noProof/>
                <w:lang w:val="it-IT" w:eastAsia="it-IT"/>
              </w:rPr>
              <w:tab/>
            </w:r>
            <w:r w:rsidRPr="00330058">
              <w:rPr>
                <w:rStyle w:val="Collegamentoipertestuale"/>
                <w:noProof/>
                <w:lang w:val="it-IT"/>
              </w:rPr>
              <w:t>Le caratteristiche comuni a tutte le operazioni</w:t>
            </w:r>
            <w:r>
              <w:rPr>
                <w:noProof/>
                <w:webHidden/>
              </w:rPr>
              <w:tab/>
            </w:r>
            <w:r>
              <w:rPr>
                <w:noProof/>
                <w:webHidden/>
              </w:rPr>
              <w:fldChar w:fldCharType="begin"/>
            </w:r>
            <w:r>
              <w:rPr>
                <w:noProof/>
                <w:webHidden/>
              </w:rPr>
              <w:instrText xml:space="preserve"> PAGEREF _Toc243996823 \h </w:instrText>
            </w:r>
            <w:r>
              <w:rPr>
                <w:noProof/>
                <w:webHidden/>
              </w:rPr>
            </w:r>
            <w:r>
              <w:rPr>
                <w:noProof/>
                <w:webHidden/>
              </w:rPr>
              <w:fldChar w:fldCharType="separate"/>
            </w:r>
            <w:r>
              <w:rPr>
                <w:noProof/>
                <w:webHidden/>
              </w:rPr>
              <w:t>150</w:t>
            </w:r>
            <w:r>
              <w:rPr>
                <w:noProof/>
                <w:webHidden/>
              </w:rPr>
              <w:fldChar w:fldCharType="end"/>
            </w:r>
          </w:hyperlink>
        </w:p>
        <w:p w14:paraId="33510284" w14:textId="319E3625" w:rsidR="00CF79CC" w:rsidRDefault="00CF79CC">
          <w:pPr>
            <w:pStyle w:val="Sommario2"/>
            <w:tabs>
              <w:tab w:val="left" w:pos="960"/>
              <w:tab w:val="right" w:leader="dot" w:pos="9350"/>
            </w:tabs>
            <w:rPr>
              <w:rFonts w:eastAsiaTheme="minorEastAsia"/>
              <w:noProof/>
              <w:lang w:val="it-IT" w:eastAsia="it-IT"/>
            </w:rPr>
          </w:pPr>
          <w:hyperlink w:anchor="_Toc243996824" w:history="1">
            <w:r w:rsidRPr="00330058">
              <w:rPr>
                <w:rStyle w:val="Collegamentoipertestuale"/>
                <w:noProof/>
                <w:lang w:val="it-IT"/>
              </w:rPr>
              <w:t>22.3</w:t>
            </w:r>
            <w:r>
              <w:rPr>
                <w:rFonts w:eastAsiaTheme="minorEastAsia"/>
                <w:noProof/>
                <w:lang w:val="it-IT" w:eastAsia="it-IT"/>
              </w:rPr>
              <w:tab/>
            </w:r>
            <w:r w:rsidRPr="00330058">
              <w:rPr>
                <w:rStyle w:val="Collegamentoipertestuale"/>
                <w:noProof/>
                <w:lang w:val="it-IT"/>
              </w:rPr>
              <w:t>Le nove famiglie funzionali</w:t>
            </w:r>
            <w:r>
              <w:rPr>
                <w:noProof/>
                <w:webHidden/>
              </w:rPr>
              <w:tab/>
            </w:r>
            <w:r>
              <w:rPr>
                <w:noProof/>
                <w:webHidden/>
              </w:rPr>
              <w:fldChar w:fldCharType="begin"/>
            </w:r>
            <w:r>
              <w:rPr>
                <w:noProof/>
                <w:webHidden/>
              </w:rPr>
              <w:instrText xml:space="preserve"> PAGEREF _Toc243996824 \h </w:instrText>
            </w:r>
            <w:r>
              <w:rPr>
                <w:noProof/>
                <w:webHidden/>
              </w:rPr>
            </w:r>
            <w:r>
              <w:rPr>
                <w:noProof/>
                <w:webHidden/>
              </w:rPr>
              <w:fldChar w:fldCharType="separate"/>
            </w:r>
            <w:r>
              <w:rPr>
                <w:noProof/>
                <w:webHidden/>
              </w:rPr>
              <w:t>150</w:t>
            </w:r>
            <w:r>
              <w:rPr>
                <w:noProof/>
                <w:webHidden/>
              </w:rPr>
              <w:fldChar w:fldCharType="end"/>
            </w:r>
          </w:hyperlink>
        </w:p>
        <w:p w14:paraId="45DA3E0C" w14:textId="39DA8752" w:rsidR="00CF79CC" w:rsidRDefault="00CF79CC">
          <w:pPr>
            <w:pStyle w:val="Sommario2"/>
            <w:tabs>
              <w:tab w:val="left" w:pos="960"/>
              <w:tab w:val="right" w:leader="dot" w:pos="9350"/>
            </w:tabs>
            <w:rPr>
              <w:rFonts w:eastAsiaTheme="minorEastAsia"/>
              <w:noProof/>
              <w:lang w:val="it-IT" w:eastAsia="it-IT"/>
            </w:rPr>
          </w:pPr>
          <w:hyperlink w:anchor="_Toc243996825" w:history="1">
            <w:r w:rsidRPr="00330058">
              <w:rPr>
                <w:rStyle w:val="Collegamentoipertestuale"/>
                <w:noProof/>
                <w:lang w:val="it-IT"/>
              </w:rPr>
              <w:t>22.4</w:t>
            </w:r>
            <w:r>
              <w:rPr>
                <w:rFonts w:eastAsiaTheme="minorEastAsia"/>
                <w:noProof/>
                <w:lang w:val="it-IT" w:eastAsia="it-IT"/>
              </w:rPr>
              <w:tab/>
            </w:r>
            <w:r w:rsidRPr="00330058">
              <w:rPr>
                <w:rStyle w:val="Collegamentoipertestuale"/>
                <w:noProof/>
                <w:lang w:val="it-IT"/>
              </w:rPr>
              <w:t>L’inventario completo</w:t>
            </w:r>
            <w:r>
              <w:rPr>
                <w:noProof/>
                <w:webHidden/>
              </w:rPr>
              <w:tab/>
            </w:r>
            <w:r>
              <w:rPr>
                <w:noProof/>
                <w:webHidden/>
              </w:rPr>
              <w:fldChar w:fldCharType="begin"/>
            </w:r>
            <w:r>
              <w:rPr>
                <w:noProof/>
                <w:webHidden/>
              </w:rPr>
              <w:instrText xml:space="preserve"> PAGEREF _Toc243996825 \h </w:instrText>
            </w:r>
            <w:r>
              <w:rPr>
                <w:noProof/>
                <w:webHidden/>
              </w:rPr>
            </w:r>
            <w:r>
              <w:rPr>
                <w:noProof/>
                <w:webHidden/>
              </w:rPr>
              <w:fldChar w:fldCharType="separate"/>
            </w:r>
            <w:r>
              <w:rPr>
                <w:noProof/>
                <w:webHidden/>
              </w:rPr>
              <w:t>151</w:t>
            </w:r>
            <w:r>
              <w:rPr>
                <w:noProof/>
                <w:webHidden/>
              </w:rPr>
              <w:fldChar w:fldCharType="end"/>
            </w:r>
          </w:hyperlink>
        </w:p>
        <w:p w14:paraId="608B1FC2" w14:textId="266D6E0E" w:rsidR="00CF79CC" w:rsidRDefault="00CF79CC">
          <w:pPr>
            <w:pStyle w:val="Sommario3"/>
            <w:tabs>
              <w:tab w:val="left" w:pos="1440"/>
              <w:tab w:val="right" w:leader="dot" w:pos="9350"/>
            </w:tabs>
            <w:rPr>
              <w:rFonts w:eastAsiaTheme="minorEastAsia"/>
              <w:noProof/>
              <w:lang w:val="it-IT" w:eastAsia="it-IT"/>
            </w:rPr>
          </w:pPr>
          <w:hyperlink w:anchor="_Toc243996826" w:history="1">
            <w:r w:rsidRPr="00330058">
              <w:rPr>
                <w:rStyle w:val="Collegamentoipertestuale"/>
                <w:noProof/>
              </w:rPr>
              <w:t>22.4.1</w:t>
            </w:r>
            <w:r>
              <w:rPr>
                <w:rFonts w:eastAsiaTheme="minorEastAsia"/>
                <w:noProof/>
                <w:lang w:val="it-IT" w:eastAsia="it-IT"/>
              </w:rPr>
              <w:tab/>
            </w:r>
            <w:r w:rsidRPr="00330058">
              <w:rPr>
                <w:rStyle w:val="Collegamentoipertestuale"/>
                <w:noProof/>
              </w:rPr>
              <w:t>Deposito degli eventi</w:t>
            </w:r>
            <w:r>
              <w:rPr>
                <w:noProof/>
                <w:webHidden/>
              </w:rPr>
              <w:tab/>
            </w:r>
            <w:r>
              <w:rPr>
                <w:noProof/>
                <w:webHidden/>
              </w:rPr>
              <w:fldChar w:fldCharType="begin"/>
            </w:r>
            <w:r>
              <w:rPr>
                <w:noProof/>
                <w:webHidden/>
              </w:rPr>
              <w:instrText xml:space="preserve"> PAGEREF _Toc243996826 \h </w:instrText>
            </w:r>
            <w:r>
              <w:rPr>
                <w:noProof/>
                <w:webHidden/>
              </w:rPr>
            </w:r>
            <w:r>
              <w:rPr>
                <w:noProof/>
                <w:webHidden/>
              </w:rPr>
              <w:fldChar w:fldCharType="separate"/>
            </w:r>
            <w:r>
              <w:rPr>
                <w:noProof/>
                <w:webHidden/>
              </w:rPr>
              <w:t>151</w:t>
            </w:r>
            <w:r>
              <w:rPr>
                <w:noProof/>
                <w:webHidden/>
              </w:rPr>
              <w:fldChar w:fldCharType="end"/>
            </w:r>
          </w:hyperlink>
        </w:p>
        <w:p w14:paraId="544E47AB" w14:textId="2C952156" w:rsidR="00CF79CC" w:rsidRDefault="00CF79CC">
          <w:pPr>
            <w:pStyle w:val="Sommario3"/>
            <w:tabs>
              <w:tab w:val="left" w:pos="1440"/>
              <w:tab w:val="right" w:leader="dot" w:pos="9350"/>
            </w:tabs>
            <w:rPr>
              <w:rFonts w:eastAsiaTheme="minorEastAsia"/>
              <w:noProof/>
              <w:lang w:val="it-IT" w:eastAsia="it-IT"/>
            </w:rPr>
          </w:pPr>
          <w:hyperlink w:anchor="_Toc243996827" w:history="1">
            <w:r w:rsidRPr="00330058">
              <w:rPr>
                <w:rStyle w:val="Collegamentoipertestuale"/>
                <w:noProof/>
              </w:rPr>
              <w:t>22.4.2</w:t>
            </w:r>
            <w:r>
              <w:rPr>
                <w:rFonts w:eastAsiaTheme="minorEastAsia"/>
                <w:noProof/>
                <w:lang w:val="it-IT" w:eastAsia="it-IT"/>
              </w:rPr>
              <w:tab/>
            </w:r>
            <w:r w:rsidRPr="00330058">
              <w:rPr>
                <w:rStyle w:val="Collegamentoipertestuale"/>
                <w:noProof/>
              </w:rPr>
              <w:t>Firme</w:t>
            </w:r>
            <w:r>
              <w:rPr>
                <w:noProof/>
                <w:webHidden/>
              </w:rPr>
              <w:tab/>
            </w:r>
            <w:r>
              <w:rPr>
                <w:noProof/>
                <w:webHidden/>
              </w:rPr>
              <w:fldChar w:fldCharType="begin"/>
            </w:r>
            <w:r>
              <w:rPr>
                <w:noProof/>
                <w:webHidden/>
              </w:rPr>
              <w:instrText xml:space="preserve"> PAGEREF _Toc243996827 \h </w:instrText>
            </w:r>
            <w:r>
              <w:rPr>
                <w:noProof/>
                <w:webHidden/>
              </w:rPr>
            </w:r>
            <w:r>
              <w:rPr>
                <w:noProof/>
                <w:webHidden/>
              </w:rPr>
              <w:fldChar w:fldCharType="separate"/>
            </w:r>
            <w:r>
              <w:rPr>
                <w:noProof/>
                <w:webHidden/>
              </w:rPr>
              <w:t>151</w:t>
            </w:r>
            <w:r>
              <w:rPr>
                <w:noProof/>
                <w:webHidden/>
              </w:rPr>
              <w:fldChar w:fldCharType="end"/>
            </w:r>
          </w:hyperlink>
        </w:p>
        <w:p w14:paraId="5A203E11" w14:textId="7C36C877" w:rsidR="00CF79CC" w:rsidRDefault="00CF79CC">
          <w:pPr>
            <w:pStyle w:val="Sommario3"/>
            <w:tabs>
              <w:tab w:val="left" w:pos="1440"/>
              <w:tab w:val="right" w:leader="dot" w:pos="9350"/>
            </w:tabs>
            <w:rPr>
              <w:rFonts w:eastAsiaTheme="minorEastAsia"/>
              <w:noProof/>
              <w:lang w:val="it-IT" w:eastAsia="it-IT"/>
            </w:rPr>
          </w:pPr>
          <w:hyperlink w:anchor="_Toc243996828" w:history="1">
            <w:r w:rsidRPr="00330058">
              <w:rPr>
                <w:rStyle w:val="Collegamentoipertestuale"/>
                <w:noProof/>
              </w:rPr>
              <w:t>22.4.3</w:t>
            </w:r>
            <w:r>
              <w:rPr>
                <w:rFonts w:eastAsiaTheme="minorEastAsia"/>
                <w:noProof/>
                <w:lang w:val="it-IT" w:eastAsia="it-IT"/>
              </w:rPr>
              <w:tab/>
            </w:r>
            <w:r w:rsidRPr="00330058">
              <w:rPr>
                <w:rStyle w:val="Collegamentoipertestuale"/>
                <w:noProof/>
              </w:rPr>
              <w:t>Allegati</w:t>
            </w:r>
            <w:r>
              <w:rPr>
                <w:noProof/>
                <w:webHidden/>
              </w:rPr>
              <w:tab/>
            </w:r>
            <w:r>
              <w:rPr>
                <w:noProof/>
                <w:webHidden/>
              </w:rPr>
              <w:fldChar w:fldCharType="begin"/>
            </w:r>
            <w:r>
              <w:rPr>
                <w:noProof/>
                <w:webHidden/>
              </w:rPr>
              <w:instrText xml:space="preserve"> PAGEREF _Toc243996828 \h </w:instrText>
            </w:r>
            <w:r>
              <w:rPr>
                <w:noProof/>
                <w:webHidden/>
              </w:rPr>
            </w:r>
            <w:r>
              <w:rPr>
                <w:noProof/>
                <w:webHidden/>
              </w:rPr>
              <w:fldChar w:fldCharType="separate"/>
            </w:r>
            <w:r>
              <w:rPr>
                <w:noProof/>
                <w:webHidden/>
              </w:rPr>
              <w:t>152</w:t>
            </w:r>
            <w:r>
              <w:rPr>
                <w:noProof/>
                <w:webHidden/>
              </w:rPr>
              <w:fldChar w:fldCharType="end"/>
            </w:r>
          </w:hyperlink>
        </w:p>
        <w:p w14:paraId="21F9EEF0" w14:textId="38E7A517" w:rsidR="00CF79CC" w:rsidRDefault="00CF79CC">
          <w:pPr>
            <w:pStyle w:val="Sommario3"/>
            <w:tabs>
              <w:tab w:val="left" w:pos="1440"/>
              <w:tab w:val="right" w:leader="dot" w:pos="9350"/>
            </w:tabs>
            <w:rPr>
              <w:rFonts w:eastAsiaTheme="minorEastAsia"/>
              <w:noProof/>
              <w:lang w:val="it-IT" w:eastAsia="it-IT"/>
            </w:rPr>
          </w:pPr>
          <w:hyperlink w:anchor="_Toc243996829" w:history="1">
            <w:r w:rsidRPr="00330058">
              <w:rPr>
                <w:rStyle w:val="Collegamentoipertestuale"/>
                <w:noProof/>
              </w:rPr>
              <w:t>22.4.4</w:t>
            </w:r>
            <w:r>
              <w:rPr>
                <w:rFonts w:eastAsiaTheme="minorEastAsia"/>
                <w:noProof/>
                <w:lang w:val="it-IT" w:eastAsia="it-IT"/>
              </w:rPr>
              <w:tab/>
            </w:r>
            <w:r w:rsidRPr="00330058">
              <w:rPr>
                <w:rStyle w:val="Collegamentoipertestuale"/>
                <w:noProof/>
              </w:rPr>
              <w:t>Consultazione e anteprima</w:t>
            </w:r>
            <w:r>
              <w:rPr>
                <w:noProof/>
                <w:webHidden/>
              </w:rPr>
              <w:tab/>
            </w:r>
            <w:r>
              <w:rPr>
                <w:noProof/>
                <w:webHidden/>
              </w:rPr>
              <w:fldChar w:fldCharType="begin"/>
            </w:r>
            <w:r>
              <w:rPr>
                <w:noProof/>
                <w:webHidden/>
              </w:rPr>
              <w:instrText xml:space="preserve"> PAGEREF _Toc243996829 \h </w:instrText>
            </w:r>
            <w:r>
              <w:rPr>
                <w:noProof/>
                <w:webHidden/>
              </w:rPr>
            </w:r>
            <w:r>
              <w:rPr>
                <w:noProof/>
                <w:webHidden/>
              </w:rPr>
              <w:fldChar w:fldCharType="separate"/>
            </w:r>
            <w:r>
              <w:rPr>
                <w:noProof/>
                <w:webHidden/>
              </w:rPr>
              <w:t>152</w:t>
            </w:r>
            <w:r>
              <w:rPr>
                <w:noProof/>
                <w:webHidden/>
              </w:rPr>
              <w:fldChar w:fldCharType="end"/>
            </w:r>
          </w:hyperlink>
        </w:p>
        <w:p w14:paraId="0C504216" w14:textId="27FF6417" w:rsidR="00CF79CC" w:rsidRDefault="00CF79CC">
          <w:pPr>
            <w:pStyle w:val="Sommario3"/>
            <w:tabs>
              <w:tab w:val="left" w:pos="1440"/>
              <w:tab w:val="right" w:leader="dot" w:pos="9350"/>
            </w:tabs>
            <w:rPr>
              <w:rFonts w:eastAsiaTheme="minorEastAsia"/>
              <w:noProof/>
              <w:lang w:val="it-IT" w:eastAsia="it-IT"/>
            </w:rPr>
          </w:pPr>
          <w:hyperlink w:anchor="_Toc243996830" w:history="1">
            <w:r w:rsidRPr="00330058">
              <w:rPr>
                <w:rStyle w:val="Collegamentoipertestuale"/>
                <w:noProof/>
              </w:rPr>
              <w:t>22.4.5</w:t>
            </w:r>
            <w:r>
              <w:rPr>
                <w:rFonts w:eastAsiaTheme="minorEastAsia"/>
                <w:noProof/>
                <w:lang w:val="it-IT" w:eastAsia="it-IT"/>
              </w:rPr>
              <w:tab/>
            </w:r>
            <w:r w:rsidRPr="00330058">
              <w:rPr>
                <w:rStyle w:val="Collegamentoipertestuale"/>
                <w:noProof/>
              </w:rPr>
              <w:t>Certificazione</w:t>
            </w:r>
            <w:r>
              <w:rPr>
                <w:noProof/>
                <w:webHidden/>
              </w:rPr>
              <w:tab/>
            </w:r>
            <w:r>
              <w:rPr>
                <w:noProof/>
                <w:webHidden/>
              </w:rPr>
              <w:fldChar w:fldCharType="begin"/>
            </w:r>
            <w:r>
              <w:rPr>
                <w:noProof/>
                <w:webHidden/>
              </w:rPr>
              <w:instrText xml:space="preserve"> PAGEREF _Toc243996830 \h </w:instrText>
            </w:r>
            <w:r>
              <w:rPr>
                <w:noProof/>
                <w:webHidden/>
              </w:rPr>
            </w:r>
            <w:r>
              <w:rPr>
                <w:noProof/>
                <w:webHidden/>
              </w:rPr>
              <w:fldChar w:fldCharType="separate"/>
            </w:r>
            <w:r>
              <w:rPr>
                <w:noProof/>
                <w:webHidden/>
              </w:rPr>
              <w:t>153</w:t>
            </w:r>
            <w:r>
              <w:rPr>
                <w:noProof/>
                <w:webHidden/>
              </w:rPr>
              <w:fldChar w:fldCharType="end"/>
            </w:r>
          </w:hyperlink>
        </w:p>
        <w:p w14:paraId="7E03F1BF" w14:textId="67CD3BEF" w:rsidR="00CF79CC" w:rsidRDefault="00CF79CC">
          <w:pPr>
            <w:pStyle w:val="Sommario3"/>
            <w:tabs>
              <w:tab w:val="left" w:pos="1440"/>
              <w:tab w:val="right" w:leader="dot" w:pos="9350"/>
            </w:tabs>
            <w:rPr>
              <w:rFonts w:eastAsiaTheme="minorEastAsia"/>
              <w:noProof/>
              <w:lang w:val="it-IT" w:eastAsia="it-IT"/>
            </w:rPr>
          </w:pPr>
          <w:hyperlink w:anchor="_Toc243996831" w:history="1">
            <w:r w:rsidRPr="00330058">
              <w:rPr>
                <w:rStyle w:val="Collegamentoipertestuale"/>
                <w:noProof/>
              </w:rPr>
              <w:t>22.4.6</w:t>
            </w:r>
            <w:r>
              <w:rPr>
                <w:rFonts w:eastAsiaTheme="minorEastAsia"/>
                <w:noProof/>
                <w:lang w:val="it-IT" w:eastAsia="it-IT"/>
              </w:rPr>
              <w:tab/>
            </w:r>
            <w:r w:rsidRPr="00330058">
              <w:rPr>
                <w:rStyle w:val="Collegamentoipertestuale"/>
                <w:noProof/>
              </w:rPr>
              <w:t>Adempimenti verso comuni, enti e cittadini</w:t>
            </w:r>
            <w:r>
              <w:rPr>
                <w:noProof/>
                <w:webHidden/>
              </w:rPr>
              <w:tab/>
            </w:r>
            <w:r>
              <w:rPr>
                <w:noProof/>
                <w:webHidden/>
              </w:rPr>
              <w:fldChar w:fldCharType="begin"/>
            </w:r>
            <w:r>
              <w:rPr>
                <w:noProof/>
                <w:webHidden/>
              </w:rPr>
              <w:instrText xml:space="preserve"> PAGEREF _Toc243996831 \h </w:instrText>
            </w:r>
            <w:r>
              <w:rPr>
                <w:noProof/>
                <w:webHidden/>
              </w:rPr>
            </w:r>
            <w:r>
              <w:rPr>
                <w:noProof/>
                <w:webHidden/>
              </w:rPr>
              <w:fldChar w:fldCharType="separate"/>
            </w:r>
            <w:r>
              <w:rPr>
                <w:noProof/>
                <w:webHidden/>
              </w:rPr>
              <w:t>153</w:t>
            </w:r>
            <w:r>
              <w:rPr>
                <w:noProof/>
                <w:webHidden/>
              </w:rPr>
              <w:fldChar w:fldCharType="end"/>
            </w:r>
          </w:hyperlink>
        </w:p>
        <w:p w14:paraId="785E2F95" w14:textId="4251976F" w:rsidR="00CF79CC" w:rsidRDefault="00CF79CC">
          <w:pPr>
            <w:pStyle w:val="Sommario3"/>
            <w:tabs>
              <w:tab w:val="left" w:pos="1440"/>
              <w:tab w:val="right" w:leader="dot" w:pos="9350"/>
            </w:tabs>
            <w:rPr>
              <w:rFonts w:eastAsiaTheme="minorEastAsia"/>
              <w:noProof/>
              <w:lang w:val="it-IT" w:eastAsia="it-IT"/>
            </w:rPr>
          </w:pPr>
          <w:hyperlink w:anchor="_Toc243996832" w:history="1">
            <w:r w:rsidRPr="00330058">
              <w:rPr>
                <w:rStyle w:val="Collegamentoipertestuale"/>
                <w:noProof/>
              </w:rPr>
              <w:t>22.4.7</w:t>
            </w:r>
            <w:r>
              <w:rPr>
                <w:rFonts w:eastAsiaTheme="minorEastAsia"/>
                <w:noProof/>
                <w:lang w:val="it-IT" w:eastAsia="it-IT"/>
              </w:rPr>
              <w:tab/>
            </w:r>
            <w:r w:rsidRPr="00330058">
              <w:rPr>
                <w:rStyle w:val="Collegamentoipertestuale"/>
                <w:noProof/>
              </w:rPr>
              <w:t>Ciclo di vita dell’atto e del soggetto</w:t>
            </w:r>
            <w:r>
              <w:rPr>
                <w:noProof/>
                <w:webHidden/>
              </w:rPr>
              <w:tab/>
            </w:r>
            <w:r>
              <w:rPr>
                <w:noProof/>
                <w:webHidden/>
              </w:rPr>
              <w:fldChar w:fldCharType="begin"/>
            </w:r>
            <w:r>
              <w:rPr>
                <w:noProof/>
                <w:webHidden/>
              </w:rPr>
              <w:instrText xml:space="preserve"> PAGEREF _Toc243996832 \h </w:instrText>
            </w:r>
            <w:r>
              <w:rPr>
                <w:noProof/>
                <w:webHidden/>
              </w:rPr>
            </w:r>
            <w:r>
              <w:rPr>
                <w:noProof/>
                <w:webHidden/>
              </w:rPr>
              <w:fldChar w:fldCharType="separate"/>
            </w:r>
            <w:r>
              <w:rPr>
                <w:noProof/>
                <w:webHidden/>
              </w:rPr>
              <w:t>153</w:t>
            </w:r>
            <w:r>
              <w:rPr>
                <w:noProof/>
                <w:webHidden/>
              </w:rPr>
              <w:fldChar w:fldCharType="end"/>
            </w:r>
          </w:hyperlink>
        </w:p>
        <w:p w14:paraId="5054696E" w14:textId="4C5CDC32" w:rsidR="00CF79CC" w:rsidRDefault="00CF79CC">
          <w:pPr>
            <w:pStyle w:val="Sommario3"/>
            <w:tabs>
              <w:tab w:val="left" w:pos="1440"/>
              <w:tab w:val="right" w:leader="dot" w:pos="9350"/>
            </w:tabs>
            <w:rPr>
              <w:rFonts w:eastAsiaTheme="minorEastAsia"/>
              <w:noProof/>
              <w:lang w:val="it-IT" w:eastAsia="it-IT"/>
            </w:rPr>
          </w:pPr>
          <w:hyperlink w:anchor="_Toc243996833" w:history="1">
            <w:r w:rsidRPr="00330058">
              <w:rPr>
                <w:rStyle w:val="Collegamentoipertestuale"/>
                <w:noProof/>
              </w:rPr>
              <w:t>22.4.8</w:t>
            </w:r>
            <w:r>
              <w:rPr>
                <w:rFonts w:eastAsiaTheme="minorEastAsia"/>
                <w:noProof/>
                <w:lang w:val="it-IT" w:eastAsia="it-IT"/>
              </w:rPr>
              <w:tab/>
            </w:r>
            <w:r w:rsidRPr="00330058">
              <w:rPr>
                <w:rStyle w:val="Collegamentoipertestuale"/>
                <w:noProof/>
              </w:rPr>
              <w:t>Canale sanitario (DMNM da Tessera Sanitaria)</w:t>
            </w:r>
            <w:r>
              <w:rPr>
                <w:noProof/>
                <w:webHidden/>
              </w:rPr>
              <w:tab/>
            </w:r>
            <w:r>
              <w:rPr>
                <w:noProof/>
                <w:webHidden/>
              </w:rPr>
              <w:fldChar w:fldCharType="begin"/>
            </w:r>
            <w:r>
              <w:rPr>
                <w:noProof/>
                <w:webHidden/>
              </w:rPr>
              <w:instrText xml:space="preserve"> PAGEREF _Toc243996833 \h </w:instrText>
            </w:r>
            <w:r>
              <w:rPr>
                <w:noProof/>
                <w:webHidden/>
              </w:rPr>
            </w:r>
            <w:r>
              <w:rPr>
                <w:noProof/>
                <w:webHidden/>
              </w:rPr>
              <w:fldChar w:fldCharType="separate"/>
            </w:r>
            <w:r>
              <w:rPr>
                <w:noProof/>
                <w:webHidden/>
              </w:rPr>
              <w:t>154</w:t>
            </w:r>
            <w:r>
              <w:rPr>
                <w:noProof/>
                <w:webHidden/>
              </w:rPr>
              <w:fldChar w:fldCharType="end"/>
            </w:r>
          </w:hyperlink>
        </w:p>
        <w:p w14:paraId="515D7601" w14:textId="20E668BB" w:rsidR="00CF79CC" w:rsidRDefault="00CF79CC">
          <w:pPr>
            <w:pStyle w:val="Sommario3"/>
            <w:tabs>
              <w:tab w:val="left" w:pos="1440"/>
              <w:tab w:val="right" w:leader="dot" w:pos="9350"/>
            </w:tabs>
            <w:rPr>
              <w:rFonts w:eastAsiaTheme="minorEastAsia"/>
              <w:noProof/>
              <w:lang w:val="it-IT" w:eastAsia="it-IT"/>
            </w:rPr>
          </w:pPr>
          <w:hyperlink w:anchor="_Toc243996834" w:history="1">
            <w:r w:rsidRPr="00330058">
              <w:rPr>
                <w:rStyle w:val="Collegamentoipertestuale"/>
                <w:noProof/>
              </w:rPr>
              <w:t>22.4.9</w:t>
            </w:r>
            <w:r>
              <w:rPr>
                <w:rFonts w:eastAsiaTheme="minorEastAsia"/>
                <w:noProof/>
                <w:lang w:val="it-IT" w:eastAsia="it-IT"/>
              </w:rPr>
              <w:tab/>
            </w:r>
            <w:r w:rsidRPr="00330058">
              <w:rPr>
                <w:rStyle w:val="Collegamentoipertestuale"/>
                <w:noProof/>
              </w:rPr>
              <w:t>Configurazione e decodifiche</w:t>
            </w:r>
            <w:r>
              <w:rPr>
                <w:noProof/>
                <w:webHidden/>
              </w:rPr>
              <w:tab/>
            </w:r>
            <w:r>
              <w:rPr>
                <w:noProof/>
                <w:webHidden/>
              </w:rPr>
              <w:fldChar w:fldCharType="begin"/>
            </w:r>
            <w:r>
              <w:rPr>
                <w:noProof/>
                <w:webHidden/>
              </w:rPr>
              <w:instrText xml:space="preserve"> PAGEREF _Toc243996834 \h </w:instrText>
            </w:r>
            <w:r>
              <w:rPr>
                <w:noProof/>
                <w:webHidden/>
              </w:rPr>
            </w:r>
            <w:r>
              <w:rPr>
                <w:noProof/>
                <w:webHidden/>
              </w:rPr>
              <w:fldChar w:fldCharType="separate"/>
            </w:r>
            <w:r>
              <w:rPr>
                <w:noProof/>
                <w:webHidden/>
              </w:rPr>
              <w:t>154</w:t>
            </w:r>
            <w:r>
              <w:rPr>
                <w:noProof/>
                <w:webHidden/>
              </w:rPr>
              <w:fldChar w:fldCharType="end"/>
            </w:r>
          </w:hyperlink>
        </w:p>
        <w:p w14:paraId="0984E46D" w14:textId="0FDBDEFA" w:rsidR="00CF79CC" w:rsidRDefault="00CF79CC">
          <w:pPr>
            <w:pStyle w:val="Sommario2"/>
            <w:tabs>
              <w:tab w:val="left" w:pos="960"/>
              <w:tab w:val="right" w:leader="dot" w:pos="9350"/>
            </w:tabs>
            <w:rPr>
              <w:rFonts w:eastAsiaTheme="minorEastAsia"/>
              <w:noProof/>
              <w:lang w:val="it-IT" w:eastAsia="it-IT"/>
            </w:rPr>
          </w:pPr>
          <w:hyperlink w:anchor="_Toc243996835" w:history="1">
            <w:r w:rsidRPr="00330058">
              <w:rPr>
                <w:rStyle w:val="Collegamentoipertestuale"/>
                <w:noProof/>
                <w:lang w:val="it-IT"/>
              </w:rPr>
              <w:t>22.5</w:t>
            </w:r>
            <w:r>
              <w:rPr>
                <w:rFonts w:eastAsiaTheme="minorEastAsia"/>
                <w:noProof/>
                <w:lang w:val="it-IT" w:eastAsia="it-IT"/>
              </w:rPr>
              <w:tab/>
            </w:r>
            <w:r w:rsidRPr="00330058">
              <w:rPr>
                <w:rStyle w:val="Collegamentoipertestuale"/>
                <w:noProof/>
                <w:lang w:val="it-IT"/>
              </w:rPr>
              <w:t>R009: il servizio che forma l’atto</w:t>
            </w:r>
            <w:r>
              <w:rPr>
                <w:noProof/>
                <w:webHidden/>
              </w:rPr>
              <w:tab/>
            </w:r>
            <w:r>
              <w:rPr>
                <w:noProof/>
                <w:webHidden/>
              </w:rPr>
              <w:fldChar w:fldCharType="begin"/>
            </w:r>
            <w:r>
              <w:rPr>
                <w:noProof/>
                <w:webHidden/>
              </w:rPr>
              <w:instrText xml:space="preserve"> PAGEREF _Toc243996835 \h </w:instrText>
            </w:r>
            <w:r>
              <w:rPr>
                <w:noProof/>
                <w:webHidden/>
              </w:rPr>
            </w:r>
            <w:r>
              <w:rPr>
                <w:noProof/>
                <w:webHidden/>
              </w:rPr>
              <w:fldChar w:fldCharType="separate"/>
            </w:r>
            <w:r>
              <w:rPr>
                <w:noProof/>
                <w:webHidden/>
              </w:rPr>
              <w:t>154</w:t>
            </w:r>
            <w:r>
              <w:rPr>
                <w:noProof/>
                <w:webHidden/>
              </w:rPr>
              <w:fldChar w:fldCharType="end"/>
            </w:r>
          </w:hyperlink>
        </w:p>
        <w:p w14:paraId="4A3BD7D4" w14:textId="5A5EFF63" w:rsidR="00CF79CC" w:rsidRDefault="00CF79CC">
          <w:pPr>
            <w:pStyle w:val="Sommario3"/>
            <w:tabs>
              <w:tab w:val="left" w:pos="1440"/>
              <w:tab w:val="right" w:leader="dot" w:pos="9350"/>
            </w:tabs>
            <w:rPr>
              <w:rFonts w:eastAsiaTheme="minorEastAsia"/>
              <w:noProof/>
              <w:lang w:val="it-IT" w:eastAsia="it-IT"/>
            </w:rPr>
          </w:pPr>
          <w:hyperlink w:anchor="_Toc243996836" w:history="1">
            <w:r w:rsidRPr="00330058">
              <w:rPr>
                <w:rStyle w:val="Collegamentoipertestuale"/>
                <w:noProof/>
              </w:rPr>
              <w:t>22.5.1</w:t>
            </w:r>
            <w:r>
              <w:rPr>
                <w:rFonts w:eastAsiaTheme="minorEastAsia"/>
                <w:noProof/>
                <w:lang w:val="it-IT" w:eastAsia="it-IT"/>
              </w:rPr>
              <w:tab/>
            </w:r>
            <w:r w:rsidRPr="00330058">
              <w:rPr>
                <w:rStyle w:val="Collegamentoipertestuale"/>
                <w:noProof/>
              </w:rPr>
              <w:t>La validazione</w:t>
            </w:r>
            <w:r>
              <w:rPr>
                <w:noProof/>
                <w:webHidden/>
              </w:rPr>
              <w:tab/>
            </w:r>
            <w:r>
              <w:rPr>
                <w:noProof/>
                <w:webHidden/>
              </w:rPr>
              <w:fldChar w:fldCharType="begin"/>
            </w:r>
            <w:r>
              <w:rPr>
                <w:noProof/>
                <w:webHidden/>
              </w:rPr>
              <w:instrText xml:space="preserve"> PAGEREF _Toc243996836 \h </w:instrText>
            </w:r>
            <w:r>
              <w:rPr>
                <w:noProof/>
                <w:webHidden/>
              </w:rPr>
            </w:r>
            <w:r>
              <w:rPr>
                <w:noProof/>
                <w:webHidden/>
              </w:rPr>
              <w:fldChar w:fldCharType="separate"/>
            </w:r>
            <w:r>
              <w:rPr>
                <w:noProof/>
                <w:webHidden/>
              </w:rPr>
              <w:t>154</w:t>
            </w:r>
            <w:r>
              <w:rPr>
                <w:noProof/>
                <w:webHidden/>
              </w:rPr>
              <w:fldChar w:fldCharType="end"/>
            </w:r>
          </w:hyperlink>
        </w:p>
        <w:p w14:paraId="74D3BCA0" w14:textId="6B0183F5" w:rsidR="00CF79CC" w:rsidRDefault="00CF79CC">
          <w:pPr>
            <w:pStyle w:val="Sommario3"/>
            <w:tabs>
              <w:tab w:val="left" w:pos="1440"/>
              <w:tab w:val="right" w:leader="dot" w:pos="9350"/>
            </w:tabs>
            <w:rPr>
              <w:rFonts w:eastAsiaTheme="minorEastAsia"/>
              <w:noProof/>
              <w:lang w:val="it-IT" w:eastAsia="it-IT"/>
            </w:rPr>
          </w:pPr>
          <w:hyperlink w:anchor="_Toc243996837" w:history="1">
            <w:r w:rsidRPr="00330058">
              <w:rPr>
                <w:rStyle w:val="Collegamentoipertestuale"/>
                <w:noProof/>
              </w:rPr>
              <w:t>22.5.2</w:t>
            </w:r>
            <w:r>
              <w:rPr>
                <w:rFonts w:eastAsiaTheme="minorEastAsia"/>
                <w:noProof/>
                <w:lang w:val="it-IT" w:eastAsia="it-IT"/>
              </w:rPr>
              <w:tab/>
            </w:r>
            <w:r w:rsidRPr="00330058">
              <w:rPr>
                <w:rStyle w:val="Collegamentoipertestuale"/>
                <w:noProof/>
              </w:rPr>
              <w:t>Il modello evento</w:t>
            </w:r>
            <w:r>
              <w:rPr>
                <w:noProof/>
                <w:webHidden/>
              </w:rPr>
              <w:tab/>
            </w:r>
            <w:r>
              <w:rPr>
                <w:noProof/>
                <w:webHidden/>
              </w:rPr>
              <w:fldChar w:fldCharType="begin"/>
            </w:r>
            <w:r>
              <w:rPr>
                <w:noProof/>
                <w:webHidden/>
              </w:rPr>
              <w:instrText xml:space="preserve"> PAGEREF _Toc243996837 \h </w:instrText>
            </w:r>
            <w:r>
              <w:rPr>
                <w:noProof/>
                <w:webHidden/>
              </w:rPr>
            </w:r>
            <w:r>
              <w:rPr>
                <w:noProof/>
                <w:webHidden/>
              </w:rPr>
              <w:fldChar w:fldCharType="separate"/>
            </w:r>
            <w:r>
              <w:rPr>
                <w:noProof/>
                <w:webHidden/>
              </w:rPr>
              <w:t>154</w:t>
            </w:r>
            <w:r>
              <w:rPr>
                <w:noProof/>
                <w:webHidden/>
              </w:rPr>
              <w:fldChar w:fldCharType="end"/>
            </w:r>
          </w:hyperlink>
        </w:p>
        <w:p w14:paraId="79F83371" w14:textId="397D784C" w:rsidR="00CF79CC" w:rsidRDefault="00CF79CC">
          <w:pPr>
            <w:pStyle w:val="Sommario3"/>
            <w:tabs>
              <w:tab w:val="left" w:pos="1440"/>
              <w:tab w:val="right" w:leader="dot" w:pos="9350"/>
            </w:tabs>
            <w:rPr>
              <w:rFonts w:eastAsiaTheme="minorEastAsia"/>
              <w:noProof/>
              <w:lang w:val="it-IT" w:eastAsia="it-IT"/>
            </w:rPr>
          </w:pPr>
          <w:hyperlink w:anchor="_Toc243996838" w:history="1">
            <w:r w:rsidRPr="00330058">
              <w:rPr>
                <w:rStyle w:val="Collegamentoipertestuale"/>
                <w:noProof/>
              </w:rPr>
              <w:t>22.5.3</w:t>
            </w:r>
            <w:r>
              <w:rPr>
                <w:rFonts w:eastAsiaTheme="minorEastAsia"/>
                <w:noProof/>
                <w:lang w:val="it-IT" w:eastAsia="it-IT"/>
              </w:rPr>
              <w:tab/>
            </w:r>
            <w:r w:rsidRPr="00330058">
              <w:rPr>
                <w:rStyle w:val="Collegamentoipertestuale"/>
                <w:noProof/>
              </w:rPr>
              <w:t>Il codice di forzatura</w:t>
            </w:r>
            <w:r>
              <w:rPr>
                <w:noProof/>
                <w:webHidden/>
              </w:rPr>
              <w:tab/>
            </w:r>
            <w:r>
              <w:rPr>
                <w:noProof/>
                <w:webHidden/>
              </w:rPr>
              <w:fldChar w:fldCharType="begin"/>
            </w:r>
            <w:r>
              <w:rPr>
                <w:noProof/>
                <w:webHidden/>
              </w:rPr>
              <w:instrText xml:space="preserve"> PAGEREF _Toc243996838 \h </w:instrText>
            </w:r>
            <w:r>
              <w:rPr>
                <w:noProof/>
                <w:webHidden/>
              </w:rPr>
            </w:r>
            <w:r>
              <w:rPr>
                <w:noProof/>
                <w:webHidden/>
              </w:rPr>
              <w:fldChar w:fldCharType="separate"/>
            </w:r>
            <w:r>
              <w:rPr>
                <w:noProof/>
                <w:webHidden/>
              </w:rPr>
              <w:t>155</w:t>
            </w:r>
            <w:r>
              <w:rPr>
                <w:noProof/>
                <w:webHidden/>
              </w:rPr>
              <w:fldChar w:fldCharType="end"/>
            </w:r>
          </w:hyperlink>
        </w:p>
        <w:p w14:paraId="41DA76DA" w14:textId="5A09C375" w:rsidR="00CF79CC" w:rsidRDefault="00CF79CC">
          <w:pPr>
            <w:pStyle w:val="Sommario3"/>
            <w:tabs>
              <w:tab w:val="left" w:pos="1440"/>
              <w:tab w:val="right" w:leader="dot" w:pos="9350"/>
            </w:tabs>
            <w:rPr>
              <w:rFonts w:eastAsiaTheme="minorEastAsia"/>
              <w:noProof/>
              <w:lang w:val="it-IT" w:eastAsia="it-IT"/>
            </w:rPr>
          </w:pPr>
          <w:hyperlink w:anchor="_Toc243996839" w:history="1">
            <w:r w:rsidRPr="00330058">
              <w:rPr>
                <w:rStyle w:val="Collegamentoipertestuale"/>
                <w:noProof/>
              </w:rPr>
              <w:t>22.5.4</w:t>
            </w:r>
            <w:r>
              <w:rPr>
                <w:rFonts w:eastAsiaTheme="minorEastAsia"/>
                <w:noProof/>
                <w:lang w:val="it-IT" w:eastAsia="it-IT"/>
              </w:rPr>
              <w:tab/>
            </w:r>
            <w:r w:rsidRPr="00330058">
              <w:rPr>
                <w:rStyle w:val="Collegamentoipertestuale"/>
                <w:noProof/>
              </w:rPr>
              <w:t>La prenotazione degli identificativi per il parto plurimo</w:t>
            </w:r>
            <w:r>
              <w:rPr>
                <w:noProof/>
                <w:webHidden/>
              </w:rPr>
              <w:tab/>
            </w:r>
            <w:r>
              <w:rPr>
                <w:noProof/>
                <w:webHidden/>
              </w:rPr>
              <w:fldChar w:fldCharType="begin"/>
            </w:r>
            <w:r>
              <w:rPr>
                <w:noProof/>
                <w:webHidden/>
              </w:rPr>
              <w:instrText xml:space="preserve"> PAGEREF _Toc243996839 \h </w:instrText>
            </w:r>
            <w:r>
              <w:rPr>
                <w:noProof/>
                <w:webHidden/>
              </w:rPr>
            </w:r>
            <w:r>
              <w:rPr>
                <w:noProof/>
                <w:webHidden/>
              </w:rPr>
              <w:fldChar w:fldCharType="separate"/>
            </w:r>
            <w:r>
              <w:rPr>
                <w:noProof/>
                <w:webHidden/>
              </w:rPr>
              <w:t>155</w:t>
            </w:r>
            <w:r>
              <w:rPr>
                <w:noProof/>
                <w:webHidden/>
              </w:rPr>
              <w:fldChar w:fldCharType="end"/>
            </w:r>
          </w:hyperlink>
        </w:p>
        <w:p w14:paraId="750E6C53" w14:textId="5A7EE015" w:rsidR="00CF79CC" w:rsidRDefault="00CF79CC">
          <w:pPr>
            <w:pStyle w:val="Sommario3"/>
            <w:tabs>
              <w:tab w:val="left" w:pos="1440"/>
              <w:tab w:val="right" w:leader="dot" w:pos="9350"/>
            </w:tabs>
            <w:rPr>
              <w:rFonts w:eastAsiaTheme="minorEastAsia"/>
              <w:noProof/>
              <w:lang w:val="it-IT" w:eastAsia="it-IT"/>
            </w:rPr>
          </w:pPr>
          <w:hyperlink w:anchor="_Toc243996840" w:history="1">
            <w:r w:rsidRPr="00330058">
              <w:rPr>
                <w:rStyle w:val="Collegamentoipertestuale"/>
                <w:noProof/>
              </w:rPr>
              <w:t>22.5.5</w:t>
            </w:r>
            <w:r>
              <w:rPr>
                <w:rFonts w:eastAsiaTheme="minorEastAsia"/>
                <w:noProof/>
                <w:lang w:val="it-IT" w:eastAsia="it-IT"/>
              </w:rPr>
              <w:tab/>
            </w:r>
            <w:r w:rsidRPr="00330058">
              <w:rPr>
                <w:rStyle w:val="Collegamentoipertestuale"/>
                <w:noProof/>
              </w:rPr>
              <w:t>Che cosa R009 non offre</w:t>
            </w:r>
            <w:r>
              <w:rPr>
                <w:noProof/>
                <w:webHidden/>
              </w:rPr>
              <w:tab/>
            </w:r>
            <w:r>
              <w:rPr>
                <w:noProof/>
                <w:webHidden/>
              </w:rPr>
              <w:fldChar w:fldCharType="begin"/>
            </w:r>
            <w:r>
              <w:rPr>
                <w:noProof/>
                <w:webHidden/>
              </w:rPr>
              <w:instrText xml:space="preserve"> PAGEREF _Toc243996840 \h </w:instrText>
            </w:r>
            <w:r>
              <w:rPr>
                <w:noProof/>
                <w:webHidden/>
              </w:rPr>
            </w:r>
            <w:r>
              <w:rPr>
                <w:noProof/>
                <w:webHidden/>
              </w:rPr>
              <w:fldChar w:fldCharType="separate"/>
            </w:r>
            <w:r>
              <w:rPr>
                <w:noProof/>
                <w:webHidden/>
              </w:rPr>
              <w:t>156</w:t>
            </w:r>
            <w:r>
              <w:rPr>
                <w:noProof/>
                <w:webHidden/>
              </w:rPr>
              <w:fldChar w:fldCharType="end"/>
            </w:r>
          </w:hyperlink>
        </w:p>
        <w:p w14:paraId="455E91E8" w14:textId="27CC3B85" w:rsidR="00CF79CC" w:rsidRDefault="00CF79CC">
          <w:pPr>
            <w:pStyle w:val="Sommario2"/>
            <w:tabs>
              <w:tab w:val="left" w:pos="960"/>
              <w:tab w:val="right" w:leader="dot" w:pos="9350"/>
            </w:tabs>
            <w:rPr>
              <w:rFonts w:eastAsiaTheme="minorEastAsia"/>
              <w:noProof/>
              <w:lang w:val="it-IT" w:eastAsia="it-IT"/>
            </w:rPr>
          </w:pPr>
          <w:hyperlink w:anchor="_Toc243996841" w:history="1">
            <w:r w:rsidRPr="00330058">
              <w:rPr>
                <w:rStyle w:val="Collegamentoipertestuale"/>
                <w:noProof/>
                <w:lang w:val="it-IT"/>
              </w:rPr>
              <w:t>22.6</w:t>
            </w:r>
            <w:r>
              <w:rPr>
                <w:rFonts w:eastAsiaTheme="minorEastAsia"/>
                <w:noProof/>
                <w:lang w:val="it-IT" w:eastAsia="it-IT"/>
              </w:rPr>
              <w:tab/>
            </w:r>
            <w:r w:rsidRPr="00330058">
              <w:rPr>
                <w:rStyle w:val="Collegamentoipertestuale"/>
                <w:noProof/>
                <w:lang w:val="it-IT"/>
              </w:rPr>
              <w:t>Il deposito non è un servizio solo</w:t>
            </w:r>
            <w:r>
              <w:rPr>
                <w:noProof/>
                <w:webHidden/>
              </w:rPr>
              <w:tab/>
            </w:r>
            <w:r>
              <w:rPr>
                <w:noProof/>
                <w:webHidden/>
              </w:rPr>
              <w:fldChar w:fldCharType="begin"/>
            </w:r>
            <w:r>
              <w:rPr>
                <w:noProof/>
                <w:webHidden/>
              </w:rPr>
              <w:instrText xml:space="preserve"> PAGEREF _Toc243996841 \h </w:instrText>
            </w:r>
            <w:r>
              <w:rPr>
                <w:noProof/>
                <w:webHidden/>
              </w:rPr>
            </w:r>
            <w:r>
              <w:rPr>
                <w:noProof/>
                <w:webHidden/>
              </w:rPr>
              <w:fldChar w:fldCharType="separate"/>
            </w:r>
            <w:r>
              <w:rPr>
                <w:noProof/>
                <w:webHidden/>
              </w:rPr>
              <w:t>157</w:t>
            </w:r>
            <w:r>
              <w:rPr>
                <w:noProof/>
                <w:webHidden/>
              </w:rPr>
              <w:fldChar w:fldCharType="end"/>
            </w:r>
          </w:hyperlink>
        </w:p>
        <w:p w14:paraId="58103E62" w14:textId="5BC0974D" w:rsidR="00CF79CC" w:rsidRDefault="00CF79CC">
          <w:pPr>
            <w:pStyle w:val="Sommario1"/>
            <w:rPr>
              <w:rFonts w:eastAsiaTheme="minorEastAsia"/>
              <w:noProof/>
              <w:lang w:val="it-IT" w:eastAsia="it-IT"/>
            </w:rPr>
          </w:pPr>
          <w:hyperlink w:anchor="_Toc243996842" w:history="1">
            <w:r w:rsidRPr="00330058">
              <w:rPr>
                <w:rStyle w:val="Collegamentoipertestuale"/>
                <w:noProof/>
                <w:lang w:val="it-IT"/>
              </w:rPr>
              <w:t>23</w:t>
            </w:r>
            <w:r>
              <w:rPr>
                <w:rFonts w:eastAsiaTheme="minorEastAsia"/>
                <w:noProof/>
                <w:lang w:val="it-IT" w:eastAsia="it-IT"/>
              </w:rPr>
              <w:tab/>
            </w:r>
            <w:r w:rsidRPr="00330058">
              <w:rPr>
                <w:rStyle w:val="Collegamentoipertestuale"/>
                <w:noProof/>
                <w:lang w:val="it-IT"/>
              </w:rPr>
              <w:t>Schede dei servizi ANSC per lo sviluppo</w:t>
            </w:r>
            <w:r>
              <w:rPr>
                <w:noProof/>
                <w:webHidden/>
              </w:rPr>
              <w:tab/>
            </w:r>
            <w:r>
              <w:rPr>
                <w:noProof/>
                <w:webHidden/>
              </w:rPr>
              <w:fldChar w:fldCharType="begin"/>
            </w:r>
            <w:r>
              <w:rPr>
                <w:noProof/>
                <w:webHidden/>
              </w:rPr>
              <w:instrText xml:space="preserve"> PAGEREF _Toc243996842 \h </w:instrText>
            </w:r>
            <w:r>
              <w:rPr>
                <w:noProof/>
                <w:webHidden/>
              </w:rPr>
            </w:r>
            <w:r>
              <w:rPr>
                <w:noProof/>
                <w:webHidden/>
              </w:rPr>
              <w:fldChar w:fldCharType="separate"/>
            </w:r>
            <w:r>
              <w:rPr>
                <w:noProof/>
                <w:webHidden/>
              </w:rPr>
              <w:t>158</w:t>
            </w:r>
            <w:r>
              <w:rPr>
                <w:noProof/>
                <w:webHidden/>
              </w:rPr>
              <w:fldChar w:fldCharType="end"/>
            </w:r>
          </w:hyperlink>
        </w:p>
        <w:p w14:paraId="02360BEC" w14:textId="77FABA3C" w:rsidR="00CF79CC" w:rsidRDefault="00CF79CC">
          <w:pPr>
            <w:pStyle w:val="Sommario2"/>
            <w:tabs>
              <w:tab w:val="left" w:pos="960"/>
              <w:tab w:val="right" w:leader="dot" w:pos="9350"/>
            </w:tabs>
            <w:rPr>
              <w:rFonts w:eastAsiaTheme="minorEastAsia"/>
              <w:noProof/>
              <w:lang w:val="it-IT" w:eastAsia="it-IT"/>
            </w:rPr>
          </w:pPr>
          <w:hyperlink w:anchor="_Toc243996843" w:history="1">
            <w:r w:rsidRPr="00330058">
              <w:rPr>
                <w:rStyle w:val="Collegamentoipertestuale"/>
                <w:noProof/>
                <w:lang w:val="it-IT"/>
              </w:rPr>
              <w:t>23.1</w:t>
            </w:r>
            <w:r>
              <w:rPr>
                <w:rFonts w:eastAsiaTheme="minorEastAsia"/>
                <w:noProof/>
                <w:lang w:val="it-IT" w:eastAsia="it-IT"/>
              </w:rPr>
              <w:tab/>
            </w:r>
            <w:r w:rsidRPr="00330058">
              <w:rPr>
                <w:rStyle w:val="Collegamentoipertestuale"/>
                <w:noProof/>
                <w:lang w:val="it-IT"/>
              </w:rPr>
              <w:t>R001 — Allegati</w:t>
            </w:r>
            <w:r>
              <w:rPr>
                <w:noProof/>
                <w:webHidden/>
              </w:rPr>
              <w:tab/>
            </w:r>
            <w:r>
              <w:rPr>
                <w:noProof/>
                <w:webHidden/>
              </w:rPr>
              <w:fldChar w:fldCharType="begin"/>
            </w:r>
            <w:r>
              <w:rPr>
                <w:noProof/>
                <w:webHidden/>
              </w:rPr>
              <w:instrText xml:space="preserve"> PAGEREF _Toc243996843 \h </w:instrText>
            </w:r>
            <w:r>
              <w:rPr>
                <w:noProof/>
                <w:webHidden/>
              </w:rPr>
            </w:r>
            <w:r>
              <w:rPr>
                <w:noProof/>
                <w:webHidden/>
              </w:rPr>
              <w:fldChar w:fldCharType="separate"/>
            </w:r>
            <w:r>
              <w:rPr>
                <w:noProof/>
                <w:webHidden/>
              </w:rPr>
              <w:t>158</w:t>
            </w:r>
            <w:r>
              <w:rPr>
                <w:noProof/>
                <w:webHidden/>
              </w:rPr>
              <w:fldChar w:fldCharType="end"/>
            </w:r>
          </w:hyperlink>
        </w:p>
        <w:p w14:paraId="6E7419CC" w14:textId="4A8D45F0" w:rsidR="00CF79CC" w:rsidRDefault="00CF79CC">
          <w:pPr>
            <w:pStyle w:val="Sommario2"/>
            <w:tabs>
              <w:tab w:val="left" w:pos="960"/>
              <w:tab w:val="right" w:leader="dot" w:pos="9350"/>
            </w:tabs>
            <w:rPr>
              <w:rFonts w:eastAsiaTheme="minorEastAsia"/>
              <w:noProof/>
              <w:lang w:val="it-IT" w:eastAsia="it-IT"/>
            </w:rPr>
          </w:pPr>
          <w:hyperlink w:anchor="_Toc243996844" w:history="1">
            <w:r w:rsidRPr="00330058">
              <w:rPr>
                <w:rStyle w:val="Collegamentoipertestuale"/>
                <w:noProof/>
                <w:lang w:val="it-IT"/>
              </w:rPr>
              <w:t>23.2</w:t>
            </w:r>
            <w:r>
              <w:rPr>
                <w:rFonts w:eastAsiaTheme="minorEastAsia"/>
                <w:noProof/>
                <w:lang w:val="it-IT" w:eastAsia="it-IT"/>
              </w:rPr>
              <w:tab/>
            </w:r>
            <w:r w:rsidRPr="00330058">
              <w:rPr>
                <w:rStyle w:val="Collegamentoipertestuale"/>
                <w:noProof/>
                <w:lang w:val="it-IT"/>
              </w:rPr>
              <w:t>R002 — Certificazione</w:t>
            </w:r>
            <w:r>
              <w:rPr>
                <w:noProof/>
                <w:webHidden/>
              </w:rPr>
              <w:tab/>
            </w:r>
            <w:r>
              <w:rPr>
                <w:noProof/>
                <w:webHidden/>
              </w:rPr>
              <w:fldChar w:fldCharType="begin"/>
            </w:r>
            <w:r>
              <w:rPr>
                <w:noProof/>
                <w:webHidden/>
              </w:rPr>
              <w:instrText xml:space="preserve"> PAGEREF _Toc243996844 \h </w:instrText>
            </w:r>
            <w:r>
              <w:rPr>
                <w:noProof/>
                <w:webHidden/>
              </w:rPr>
            </w:r>
            <w:r>
              <w:rPr>
                <w:noProof/>
                <w:webHidden/>
              </w:rPr>
              <w:fldChar w:fldCharType="separate"/>
            </w:r>
            <w:r>
              <w:rPr>
                <w:noProof/>
                <w:webHidden/>
              </w:rPr>
              <w:t>159</w:t>
            </w:r>
            <w:r>
              <w:rPr>
                <w:noProof/>
                <w:webHidden/>
              </w:rPr>
              <w:fldChar w:fldCharType="end"/>
            </w:r>
          </w:hyperlink>
        </w:p>
        <w:p w14:paraId="770EA8BC" w14:textId="0DBCB4EA" w:rsidR="00CF79CC" w:rsidRDefault="00CF79CC">
          <w:pPr>
            <w:pStyle w:val="Sommario2"/>
            <w:tabs>
              <w:tab w:val="left" w:pos="960"/>
              <w:tab w:val="right" w:leader="dot" w:pos="9350"/>
            </w:tabs>
            <w:rPr>
              <w:rFonts w:eastAsiaTheme="minorEastAsia"/>
              <w:noProof/>
              <w:lang w:val="it-IT" w:eastAsia="it-IT"/>
            </w:rPr>
          </w:pPr>
          <w:hyperlink w:anchor="_Toc243996845" w:history="1">
            <w:r w:rsidRPr="00330058">
              <w:rPr>
                <w:rStyle w:val="Collegamentoipertestuale"/>
                <w:noProof/>
                <w:lang w:val="it-IT"/>
              </w:rPr>
              <w:t>23.3</w:t>
            </w:r>
            <w:r>
              <w:rPr>
                <w:rFonts w:eastAsiaTheme="minorEastAsia"/>
                <w:noProof/>
                <w:lang w:val="it-IT" w:eastAsia="it-IT"/>
              </w:rPr>
              <w:tab/>
            </w:r>
            <w:r w:rsidRPr="00330058">
              <w:rPr>
                <w:rStyle w:val="Collegamentoipertestuale"/>
                <w:noProof/>
                <w:lang w:val="it-IT"/>
              </w:rPr>
              <w:t>R003 — Comunicazioni ad altri enti</w:t>
            </w:r>
            <w:r>
              <w:rPr>
                <w:noProof/>
                <w:webHidden/>
              </w:rPr>
              <w:tab/>
            </w:r>
            <w:r>
              <w:rPr>
                <w:noProof/>
                <w:webHidden/>
              </w:rPr>
              <w:fldChar w:fldCharType="begin"/>
            </w:r>
            <w:r>
              <w:rPr>
                <w:noProof/>
                <w:webHidden/>
              </w:rPr>
              <w:instrText xml:space="preserve"> PAGEREF _Toc243996845 \h </w:instrText>
            </w:r>
            <w:r>
              <w:rPr>
                <w:noProof/>
                <w:webHidden/>
              </w:rPr>
            </w:r>
            <w:r>
              <w:rPr>
                <w:noProof/>
                <w:webHidden/>
              </w:rPr>
              <w:fldChar w:fldCharType="separate"/>
            </w:r>
            <w:r>
              <w:rPr>
                <w:noProof/>
                <w:webHidden/>
              </w:rPr>
              <w:t>159</w:t>
            </w:r>
            <w:r>
              <w:rPr>
                <w:noProof/>
                <w:webHidden/>
              </w:rPr>
              <w:fldChar w:fldCharType="end"/>
            </w:r>
          </w:hyperlink>
        </w:p>
        <w:p w14:paraId="086C2E35" w14:textId="76ADA517" w:rsidR="00CF79CC" w:rsidRDefault="00CF79CC">
          <w:pPr>
            <w:pStyle w:val="Sommario2"/>
            <w:tabs>
              <w:tab w:val="left" w:pos="960"/>
              <w:tab w:val="right" w:leader="dot" w:pos="9350"/>
            </w:tabs>
            <w:rPr>
              <w:rFonts w:eastAsiaTheme="minorEastAsia"/>
              <w:noProof/>
              <w:lang w:val="it-IT" w:eastAsia="it-IT"/>
            </w:rPr>
          </w:pPr>
          <w:hyperlink w:anchor="_Toc243996846" w:history="1">
            <w:r w:rsidRPr="00330058">
              <w:rPr>
                <w:rStyle w:val="Collegamentoipertestuale"/>
                <w:noProof/>
                <w:lang w:val="it-IT"/>
              </w:rPr>
              <w:t>23.4</w:t>
            </w:r>
            <w:r>
              <w:rPr>
                <w:rFonts w:eastAsiaTheme="minorEastAsia"/>
                <w:noProof/>
                <w:lang w:val="it-IT" w:eastAsia="it-IT"/>
              </w:rPr>
              <w:tab/>
            </w:r>
            <w:r w:rsidRPr="00330058">
              <w:rPr>
                <w:rStyle w:val="Collegamentoipertestuale"/>
                <w:noProof/>
                <w:lang w:val="it-IT"/>
              </w:rPr>
              <w:t>R004 — Consultazione dell’anagrafe</w:t>
            </w:r>
            <w:r>
              <w:rPr>
                <w:noProof/>
                <w:webHidden/>
              </w:rPr>
              <w:tab/>
            </w:r>
            <w:r>
              <w:rPr>
                <w:noProof/>
                <w:webHidden/>
              </w:rPr>
              <w:fldChar w:fldCharType="begin"/>
            </w:r>
            <w:r>
              <w:rPr>
                <w:noProof/>
                <w:webHidden/>
              </w:rPr>
              <w:instrText xml:space="preserve"> PAGEREF _Toc243996846 \h </w:instrText>
            </w:r>
            <w:r>
              <w:rPr>
                <w:noProof/>
                <w:webHidden/>
              </w:rPr>
            </w:r>
            <w:r>
              <w:rPr>
                <w:noProof/>
                <w:webHidden/>
              </w:rPr>
              <w:fldChar w:fldCharType="separate"/>
            </w:r>
            <w:r>
              <w:rPr>
                <w:noProof/>
                <w:webHidden/>
              </w:rPr>
              <w:t>160</w:t>
            </w:r>
            <w:r>
              <w:rPr>
                <w:noProof/>
                <w:webHidden/>
              </w:rPr>
              <w:fldChar w:fldCharType="end"/>
            </w:r>
          </w:hyperlink>
        </w:p>
        <w:p w14:paraId="39356F1C" w14:textId="5AB9B2F1" w:rsidR="00CF79CC" w:rsidRDefault="00CF79CC">
          <w:pPr>
            <w:pStyle w:val="Sommario2"/>
            <w:tabs>
              <w:tab w:val="left" w:pos="960"/>
              <w:tab w:val="right" w:leader="dot" w:pos="9350"/>
            </w:tabs>
            <w:rPr>
              <w:rFonts w:eastAsiaTheme="minorEastAsia"/>
              <w:noProof/>
              <w:lang w:val="it-IT" w:eastAsia="it-IT"/>
            </w:rPr>
          </w:pPr>
          <w:hyperlink w:anchor="_Toc243996847" w:history="1">
            <w:r w:rsidRPr="00330058">
              <w:rPr>
                <w:rStyle w:val="Collegamentoipertestuale"/>
                <w:noProof/>
                <w:lang w:val="it-IT"/>
              </w:rPr>
              <w:t>23.5</w:t>
            </w:r>
            <w:r>
              <w:rPr>
                <w:rFonts w:eastAsiaTheme="minorEastAsia"/>
                <w:noProof/>
                <w:lang w:val="it-IT" w:eastAsia="it-IT"/>
              </w:rPr>
              <w:tab/>
            </w:r>
            <w:r w:rsidRPr="00330058">
              <w:rPr>
                <w:rStyle w:val="Collegamentoipertestuale"/>
                <w:noProof/>
                <w:lang w:val="it-IT"/>
              </w:rPr>
              <w:t>R005 — Consultazione degli eventi</w:t>
            </w:r>
            <w:r>
              <w:rPr>
                <w:noProof/>
                <w:webHidden/>
              </w:rPr>
              <w:tab/>
            </w:r>
            <w:r>
              <w:rPr>
                <w:noProof/>
                <w:webHidden/>
              </w:rPr>
              <w:fldChar w:fldCharType="begin"/>
            </w:r>
            <w:r>
              <w:rPr>
                <w:noProof/>
                <w:webHidden/>
              </w:rPr>
              <w:instrText xml:space="preserve"> PAGEREF _Toc243996847 \h </w:instrText>
            </w:r>
            <w:r>
              <w:rPr>
                <w:noProof/>
                <w:webHidden/>
              </w:rPr>
            </w:r>
            <w:r>
              <w:rPr>
                <w:noProof/>
                <w:webHidden/>
              </w:rPr>
              <w:fldChar w:fldCharType="separate"/>
            </w:r>
            <w:r>
              <w:rPr>
                <w:noProof/>
                <w:webHidden/>
              </w:rPr>
              <w:t>160</w:t>
            </w:r>
            <w:r>
              <w:rPr>
                <w:noProof/>
                <w:webHidden/>
              </w:rPr>
              <w:fldChar w:fldCharType="end"/>
            </w:r>
          </w:hyperlink>
        </w:p>
        <w:p w14:paraId="51F4666E" w14:textId="65BD28DB" w:rsidR="00CF79CC" w:rsidRDefault="00CF79CC">
          <w:pPr>
            <w:pStyle w:val="Sommario2"/>
            <w:tabs>
              <w:tab w:val="left" w:pos="960"/>
              <w:tab w:val="right" w:leader="dot" w:pos="9350"/>
            </w:tabs>
            <w:rPr>
              <w:rFonts w:eastAsiaTheme="minorEastAsia"/>
              <w:noProof/>
              <w:lang w:val="it-IT" w:eastAsia="it-IT"/>
            </w:rPr>
          </w:pPr>
          <w:hyperlink w:anchor="_Toc243996848" w:history="1">
            <w:r w:rsidRPr="00330058">
              <w:rPr>
                <w:rStyle w:val="Collegamentoipertestuale"/>
                <w:noProof/>
                <w:lang w:val="it-IT"/>
              </w:rPr>
              <w:t>23.6</w:t>
            </w:r>
            <w:r>
              <w:rPr>
                <w:rFonts w:eastAsiaTheme="minorEastAsia"/>
                <w:noProof/>
                <w:lang w:val="it-IT" w:eastAsia="it-IT"/>
              </w:rPr>
              <w:tab/>
            </w:r>
            <w:r w:rsidRPr="00330058">
              <w:rPr>
                <w:rStyle w:val="Collegamentoipertestuale"/>
                <w:noProof/>
                <w:lang w:val="it-IT"/>
              </w:rPr>
              <w:t>R006 — Firma cartacea del dichiarante</w:t>
            </w:r>
            <w:r>
              <w:rPr>
                <w:noProof/>
                <w:webHidden/>
              </w:rPr>
              <w:tab/>
            </w:r>
            <w:r>
              <w:rPr>
                <w:noProof/>
                <w:webHidden/>
              </w:rPr>
              <w:fldChar w:fldCharType="begin"/>
            </w:r>
            <w:r>
              <w:rPr>
                <w:noProof/>
                <w:webHidden/>
              </w:rPr>
              <w:instrText xml:space="preserve"> PAGEREF _Toc243996848 \h </w:instrText>
            </w:r>
            <w:r>
              <w:rPr>
                <w:noProof/>
                <w:webHidden/>
              </w:rPr>
            </w:r>
            <w:r>
              <w:rPr>
                <w:noProof/>
                <w:webHidden/>
              </w:rPr>
              <w:fldChar w:fldCharType="separate"/>
            </w:r>
            <w:r>
              <w:rPr>
                <w:noProof/>
                <w:webHidden/>
              </w:rPr>
              <w:t>161</w:t>
            </w:r>
            <w:r>
              <w:rPr>
                <w:noProof/>
                <w:webHidden/>
              </w:rPr>
              <w:fldChar w:fldCharType="end"/>
            </w:r>
          </w:hyperlink>
        </w:p>
        <w:p w14:paraId="280A5AF6" w14:textId="25BF3816" w:rsidR="00CF79CC" w:rsidRDefault="00CF79CC">
          <w:pPr>
            <w:pStyle w:val="Sommario2"/>
            <w:tabs>
              <w:tab w:val="left" w:pos="960"/>
              <w:tab w:val="right" w:leader="dot" w:pos="9350"/>
            </w:tabs>
            <w:rPr>
              <w:rFonts w:eastAsiaTheme="minorEastAsia"/>
              <w:noProof/>
              <w:lang w:val="it-IT" w:eastAsia="it-IT"/>
            </w:rPr>
          </w:pPr>
          <w:hyperlink w:anchor="_Toc243996849" w:history="1">
            <w:r w:rsidRPr="00330058">
              <w:rPr>
                <w:rStyle w:val="Collegamentoipertestuale"/>
                <w:noProof/>
                <w:lang w:val="it-IT"/>
              </w:rPr>
              <w:t>23.7</w:t>
            </w:r>
            <w:r>
              <w:rPr>
                <w:rFonts w:eastAsiaTheme="minorEastAsia"/>
                <w:noProof/>
                <w:lang w:val="it-IT" w:eastAsia="it-IT"/>
              </w:rPr>
              <w:tab/>
            </w:r>
            <w:r w:rsidRPr="00330058">
              <w:rPr>
                <w:rStyle w:val="Collegamentoipertestuale"/>
                <w:noProof/>
                <w:lang w:val="it-IT"/>
              </w:rPr>
              <w:t>R007 — Firma dell’Ufficiale di Stato Civile</w:t>
            </w:r>
            <w:r>
              <w:rPr>
                <w:noProof/>
                <w:webHidden/>
              </w:rPr>
              <w:tab/>
            </w:r>
            <w:r>
              <w:rPr>
                <w:noProof/>
                <w:webHidden/>
              </w:rPr>
              <w:fldChar w:fldCharType="begin"/>
            </w:r>
            <w:r>
              <w:rPr>
                <w:noProof/>
                <w:webHidden/>
              </w:rPr>
              <w:instrText xml:space="preserve"> PAGEREF _Toc243996849 \h </w:instrText>
            </w:r>
            <w:r>
              <w:rPr>
                <w:noProof/>
                <w:webHidden/>
              </w:rPr>
            </w:r>
            <w:r>
              <w:rPr>
                <w:noProof/>
                <w:webHidden/>
              </w:rPr>
              <w:fldChar w:fldCharType="separate"/>
            </w:r>
            <w:r>
              <w:rPr>
                <w:noProof/>
                <w:webHidden/>
              </w:rPr>
              <w:t>162</w:t>
            </w:r>
            <w:r>
              <w:rPr>
                <w:noProof/>
                <w:webHidden/>
              </w:rPr>
              <w:fldChar w:fldCharType="end"/>
            </w:r>
          </w:hyperlink>
        </w:p>
        <w:p w14:paraId="30505068" w14:textId="698DCDE2" w:rsidR="00CF79CC" w:rsidRDefault="00CF79CC">
          <w:pPr>
            <w:pStyle w:val="Sommario2"/>
            <w:tabs>
              <w:tab w:val="left" w:pos="960"/>
              <w:tab w:val="right" w:leader="dot" w:pos="9350"/>
            </w:tabs>
            <w:rPr>
              <w:rFonts w:eastAsiaTheme="minorEastAsia"/>
              <w:noProof/>
              <w:lang w:val="it-IT" w:eastAsia="it-IT"/>
            </w:rPr>
          </w:pPr>
          <w:hyperlink w:anchor="_Toc243996850" w:history="1">
            <w:r w:rsidRPr="00330058">
              <w:rPr>
                <w:rStyle w:val="Collegamentoipertestuale"/>
                <w:noProof/>
                <w:lang w:val="it-IT"/>
              </w:rPr>
              <w:t>23.8</w:t>
            </w:r>
            <w:r>
              <w:rPr>
                <w:rFonts w:eastAsiaTheme="minorEastAsia"/>
                <w:noProof/>
                <w:lang w:val="it-IT" w:eastAsia="it-IT"/>
              </w:rPr>
              <w:tab/>
            </w:r>
            <w:r w:rsidRPr="00330058">
              <w:rPr>
                <w:rStyle w:val="Collegamentoipertestuale"/>
                <w:noProof/>
                <w:lang w:val="it-IT"/>
              </w:rPr>
              <w:t>R008 — Notifiche ai comuni</w:t>
            </w:r>
            <w:r>
              <w:rPr>
                <w:noProof/>
                <w:webHidden/>
              </w:rPr>
              <w:tab/>
            </w:r>
            <w:r>
              <w:rPr>
                <w:noProof/>
                <w:webHidden/>
              </w:rPr>
              <w:fldChar w:fldCharType="begin"/>
            </w:r>
            <w:r>
              <w:rPr>
                <w:noProof/>
                <w:webHidden/>
              </w:rPr>
              <w:instrText xml:space="preserve"> PAGEREF _Toc243996850 \h </w:instrText>
            </w:r>
            <w:r>
              <w:rPr>
                <w:noProof/>
                <w:webHidden/>
              </w:rPr>
            </w:r>
            <w:r>
              <w:rPr>
                <w:noProof/>
                <w:webHidden/>
              </w:rPr>
              <w:fldChar w:fldCharType="separate"/>
            </w:r>
            <w:r>
              <w:rPr>
                <w:noProof/>
                <w:webHidden/>
              </w:rPr>
              <w:t>163</w:t>
            </w:r>
            <w:r>
              <w:rPr>
                <w:noProof/>
                <w:webHidden/>
              </w:rPr>
              <w:fldChar w:fldCharType="end"/>
            </w:r>
          </w:hyperlink>
        </w:p>
        <w:p w14:paraId="142972BC" w14:textId="6E6F9A4E" w:rsidR="00CF79CC" w:rsidRDefault="00CF79CC">
          <w:pPr>
            <w:pStyle w:val="Sommario2"/>
            <w:tabs>
              <w:tab w:val="left" w:pos="960"/>
              <w:tab w:val="right" w:leader="dot" w:pos="9350"/>
            </w:tabs>
            <w:rPr>
              <w:rFonts w:eastAsiaTheme="minorEastAsia"/>
              <w:noProof/>
              <w:lang w:val="it-IT" w:eastAsia="it-IT"/>
            </w:rPr>
          </w:pPr>
          <w:hyperlink w:anchor="_Toc243996851" w:history="1">
            <w:r w:rsidRPr="00330058">
              <w:rPr>
                <w:rStyle w:val="Collegamentoipertestuale"/>
                <w:noProof/>
                <w:lang w:val="it-IT"/>
              </w:rPr>
              <w:t>23.9</w:t>
            </w:r>
            <w:r>
              <w:rPr>
                <w:rFonts w:eastAsiaTheme="minorEastAsia"/>
                <w:noProof/>
                <w:lang w:val="it-IT" w:eastAsia="it-IT"/>
              </w:rPr>
              <w:tab/>
            </w:r>
            <w:r w:rsidRPr="00330058">
              <w:rPr>
                <w:rStyle w:val="Collegamentoipertestuale"/>
                <w:noProof/>
                <w:lang w:val="it-IT"/>
              </w:rPr>
              <w:t>R009 — Validazione e deposito</w:t>
            </w:r>
            <w:r>
              <w:rPr>
                <w:noProof/>
                <w:webHidden/>
              </w:rPr>
              <w:tab/>
            </w:r>
            <w:r>
              <w:rPr>
                <w:noProof/>
                <w:webHidden/>
              </w:rPr>
              <w:fldChar w:fldCharType="begin"/>
            </w:r>
            <w:r>
              <w:rPr>
                <w:noProof/>
                <w:webHidden/>
              </w:rPr>
              <w:instrText xml:space="preserve"> PAGEREF _Toc243996851 \h </w:instrText>
            </w:r>
            <w:r>
              <w:rPr>
                <w:noProof/>
                <w:webHidden/>
              </w:rPr>
            </w:r>
            <w:r>
              <w:rPr>
                <w:noProof/>
                <w:webHidden/>
              </w:rPr>
              <w:fldChar w:fldCharType="separate"/>
            </w:r>
            <w:r>
              <w:rPr>
                <w:noProof/>
                <w:webHidden/>
              </w:rPr>
              <w:t>163</w:t>
            </w:r>
            <w:r>
              <w:rPr>
                <w:noProof/>
                <w:webHidden/>
              </w:rPr>
              <w:fldChar w:fldCharType="end"/>
            </w:r>
          </w:hyperlink>
        </w:p>
        <w:p w14:paraId="15235EAE" w14:textId="1D016E53" w:rsidR="00CF79CC" w:rsidRDefault="00CF79CC">
          <w:pPr>
            <w:pStyle w:val="Sommario2"/>
            <w:tabs>
              <w:tab w:val="left" w:pos="1200"/>
              <w:tab w:val="right" w:leader="dot" w:pos="9350"/>
            </w:tabs>
            <w:rPr>
              <w:rFonts w:eastAsiaTheme="minorEastAsia"/>
              <w:noProof/>
              <w:lang w:val="it-IT" w:eastAsia="it-IT"/>
            </w:rPr>
          </w:pPr>
          <w:hyperlink w:anchor="_Toc243996852" w:history="1">
            <w:r w:rsidRPr="00330058">
              <w:rPr>
                <w:rStyle w:val="Collegamentoipertestuale"/>
                <w:noProof/>
                <w:lang w:val="it-IT"/>
              </w:rPr>
              <w:t>23.10</w:t>
            </w:r>
            <w:r>
              <w:rPr>
                <w:rFonts w:eastAsiaTheme="minorEastAsia"/>
                <w:noProof/>
                <w:lang w:val="it-IT" w:eastAsia="it-IT"/>
              </w:rPr>
              <w:tab/>
            </w:r>
            <w:r w:rsidRPr="00330058">
              <w:rPr>
                <w:rStyle w:val="Collegamentoipertestuale"/>
                <w:noProof/>
                <w:lang w:val="it-IT"/>
              </w:rPr>
              <w:t>R010 — Anteprima</w:t>
            </w:r>
            <w:r>
              <w:rPr>
                <w:noProof/>
                <w:webHidden/>
              </w:rPr>
              <w:tab/>
            </w:r>
            <w:r>
              <w:rPr>
                <w:noProof/>
                <w:webHidden/>
              </w:rPr>
              <w:fldChar w:fldCharType="begin"/>
            </w:r>
            <w:r>
              <w:rPr>
                <w:noProof/>
                <w:webHidden/>
              </w:rPr>
              <w:instrText xml:space="preserve"> PAGEREF _Toc243996852 \h </w:instrText>
            </w:r>
            <w:r>
              <w:rPr>
                <w:noProof/>
                <w:webHidden/>
              </w:rPr>
            </w:r>
            <w:r>
              <w:rPr>
                <w:noProof/>
                <w:webHidden/>
              </w:rPr>
              <w:fldChar w:fldCharType="separate"/>
            </w:r>
            <w:r>
              <w:rPr>
                <w:noProof/>
                <w:webHidden/>
              </w:rPr>
              <w:t>164</w:t>
            </w:r>
            <w:r>
              <w:rPr>
                <w:noProof/>
                <w:webHidden/>
              </w:rPr>
              <w:fldChar w:fldCharType="end"/>
            </w:r>
          </w:hyperlink>
        </w:p>
        <w:p w14:paraId="08F3FE86" w14:textId="199F2FAF" w:rsidR="00CF79CC" w:rsidRDefault="00CF79CC">
          <w:pPr>
            <w:pStyle w:val="Sommario2"/>
            <w:tabs>
              <w:tab w:val="left" w:pos="1200"/>
              <w:tab w:val="right" w:leader="dot" w:pos="9350"/>
            </w:tabs>
            <w:rPr>
              <w:rFonts w:eastAsiaTheme="minorEastAsia"/>
              <w:noProof/>
              <w:lang w:val="it-IT" w:eastAsia="it-IT"/>
            </w:rPr>
          </w:pPr>
          <w:hyperlink w:anchor="_Toc243996853" w:history="1">
            <w:r w:rsidRPr="00330058">
              <w:rPr>
                <w:rStyle w:val="Collegamentoipertestuale"/>
                <w:noProof/>
                <w:lang w:val="it-IT"/>
              </w:rPr>
              <w:t>23.11</w:t>
            </w:r>
            <w:r>
              <w:rPr>
                <w:rFonts w:eastAsiaTheme="minorEastAsia"/>
                <w:noProof/>
                <w:lang w:val="it-IT" w:eastAsia="it-IT"/>
              </w:rPr>
              <w:tab/>
            </w:r>
            <w:r w:rsidRPr="00330058">
              <w:rPr>
                <w:rStyle w:val="Collegamentoipertestuale"/>
                <w:noProof/>
                <w:lang w:val="it-IT"/>
              </w:rPr>
              <w:t>R011 — Cancellazione logica dell’atto</w:t>
            </w:r>
            <w:r>
              <w:rPr>
                <w:noProof/>
                <w:webHidden/>
              </w:rPr>
              <w:tab/>
            </w:r>
            <w:r>
              <w:rPr>
                <w:noProof/>
                <w:webHidden/>
              </w:rPr>
              <w:fldChar w:fldCharType="begin"/>
            </w:r>
            <w:r>
              <w:rPr>
                <w:noProof/>
                <w:webHidden/>
              </w:rPr>
              <w:instrText xml:space="preserve"> PAGEREF _Toc243996853 \h </w:instrText>
            </w:r>
            <w:r>
              <w:rPr>
                <w:noProof/>
                <w:webHidden/>
              </w:rPr>
            </w:r>
            <w:r>
              <w:rPr>
                <w:noProof/>
                <w:webHidden/>
              </w:rPr>
              <w:fldChar w:fldCharType="separate"/>
            </w:r>
            <w:r>
              <w:rPr>
                <w:noProof/>
                <w:webHidden/>
              </w:rPr>
              <w:t>165</w:t>
            </w:r>
            <w:r>
              <w:rPr>
                <w:noProof/>
                <w:webHidden/>
              </w:rPr>
              <w:fldChar w:fldCharType="end"/>
            </w:r>
          </w:hyperlink>
        </w:p>
        <w:p w14:paraId="13780ED5" w14:textId="7382EABB" w:rsidR="00CF79CC" w:rsidRDefault="00CF79CC">
          <w:pPr>
            <w:pStyle w:val="Sommario2"/>
            <w:tabs>
              <w:tab w:val="left" w:pos="1200"/>
              <w:tab w:val="right" w:leader="dot" w:pos="9350"/>
            </w:tabs>
            <w:rPr>
              <w:rFonts w:eastAsiaTheme="minorEastAsia"/>
              <w:noProof/>
              <w:lang w:val="it-IT" w:eastAsia="it-IT"/>
            </w:rPr>
          </w:pPr>
          <w:hyperlink w:anchor="_Toc243996854" w:history="1">
            <w:r w:rsidRPr="00330058">
              <w:rPr>
                <w:rStyle w:val="Collegamentoipertestuale"/>
                <w:noProof/>
                <w:lang w:val="it-IT"/>
              </w:rPr>
              <w:t>23.12</w:t>
            </w:r>
            <w:r>
              <w:rPr>
                <w:rFonts w:eastAsiaTheme="minorEastAsia"/>
                <w:noProof/>
                <w:lang w:val="it-IT" w:eastAsia="it-IT"/>
              </w:rPr>
              <w:tab/>
            </w:r>
            <w:r w:rsidRPr="00330058">
              <w:rPr>
                <w:rStyle w:val="Collegamentoipertestuale"/>
                <w:noProof/>
                <w:lang w:val="it-IT"/>
              </w:rPr>
              <w:t>R012 — Firma elettronica del dichiarante</w:t>
            </w:r>
            <w:r>
              <w:rPr>
                <w:noProof/>
                <w:webHidden/>
              </w:rPr>
              <w:tab/>
            </w:r>
            <w:r>
              <w:rPr>
                <w:noProof/>
                <w:webHidden/>
              </w:rPr>
              <w:fldChar w:fldCharType="begin"/>
            </w:r>
            <w:r>
              <w:rPr>
                <w:noProof/>
                <w:webHidden/>
              </w:rPr>
              <w:instrText xml:space="preserve"> PAGEREF _Toc243996854 \h </w:instrText>
            </w:r>
            <w:r>
              <w:rPr>
                <w:noProof/>
                <w:webHidden/>
              </w:rPr>
            </w:r>
            <w:r>
              <w:rPr>
                <w:noProof/>
                <w:webHidden/>
              </w:rPr>
              <w:fldChar w:fldCharType="separate"/>
            </w:r>
            <w:r>
              <w:rPr>
                <w:noProof/>
                <w:webHidden/>
              </w:rPr>
              <w:t>165</w:t>
            </w:r>
            <w:r>
              <w:rPr>
                <w:noProof/>
                <w:webHidden/>
              </w:rPr>
              <w:fldChar w:fldCharType="end"/>
            </w:r>
          </w:hyperlink>
        </w:p>
        <w:p w14:paraId="7FDDC509" w14:textId="7A1C09EA" w:rsidR="00CF79CC" w:rsidRDefault="00CF79CC">
          <w:pPr>
            <w:pStyle w:val="Sommario2"/>
            <w:tabs>
              <w:tab w:val="left" w:pos="1200"/>
              <w:tab w:val="right" w:leader="dot" w:pos="9350"/>
            </w:tabs>
            <w:rPr>
              <w:rFonts w:eastAsiaTheme="minorEastAsia"/>
              <w:noProof/>
              <w:lang w:val="it-IT" w:eastAsia="it-IT"/>
            </w:rPr>
          </w:pPr>
          <w:hyperlink w:anchor="_Toc243996855" w:history="1">
            <w:r w:rsidRPr="00330058">
              <w:rPr>
                <w:rStyle w:val="Collegamentoipertestuale"/>
                <w:noProof/>
                <w:lang w:val="it-IT"/>
              </w:rPr>
              <w:t>23.13</w:t>
            </w:r>
            <w:r>
              <w:rPr>
                <w:rFonts w:eastAsiaTheme="minorEastAsia"/>
                <w:noProof/>
                <w:lang w:val="it-IT" w:eastAsia="it-IT"/>
              </w:rPr>
              <w:tab/>
            </w:r>
            <w:r w:rsidRPr="00330058">
              <w:rPr>
                <w:rStyle w:val="Collegamentoipertestuale"/>
                <w:noProof/>
                <w:lang w:val="it-IT"/>
              </w:rPr>
              <w:t>R013 — Rettifica e annotazione modificativa</w:t>
            </w:r>
            <w:r>
              <w:rPr>
                <w:noProof/>
                <w:webHidden/>
              </w:rPr>
              <w:tab/>
            </w:r>
            <w:r>
              <w:rPr>
                <w:noProof/>
                <w:webHidden/>
              </w:rPr>
              <w:fldChar w:fldCharType="begin"/>
            </w:r>
            <w:r>
              <w:rPr>
                <w:noProof/>
                <w:webHidden/>
              </w:rPr>
              <w:instrText xml:space="preserve"> PAGEREF _Toc243996855 \h </w:instrText>
            </w:r>
            <w:r>
              <w:rPr>
                <w:noProof/>
                <w:webHidden/>
              </w:rPr>
            </w:r>
            <w:r>
              <w:rPr>
                <w:noProof/>
                <w:webHidden/>
              </w:rPr>
              <w:fldChar w:fldCharType="separate"/>
            </w:r>
            <w:r>
              <w:rPr>
                <w:noProof/>
                <w:webHidden/>
              </w:rPr>
              <w:t>166</w:t>
            </w:r>
            <w:r>
              <w:rPr>
                <w:noProof/>
                <w:webHidden/>
              </w:rPr>
              <w:fldChar w:fldCharType="end"/>
            </w:r>
          </w:hyperlink>
        </w:p>
        <w:p w14:paraId="79DCEB4B" w14:textId="6879CA29" w:rsidR="00CF79CC" w:rsidRDefault="00CF79CC">
          <w:pPr>
            <w:pStyle w:val="Sommario2"/>
            <w:tabs>
              <w:tab w:val="left" w:pos="1200"/>
              <w:tab w:val="right" w:leader="dot" w:pos="9350"/>
            </w:tabs>
            <w:rPr>
              <w:rFonts w:eastAsiaTheme="minorEastAsia"/>
              <w:noProof/>
              <w:lang w:val="it-IT" w:eastAsia="it-IT"/>
            </w:rPr>
          </w:pPr>
          <w:hyperlink w:anchor="_Toc243996856" w:history="1">
            <w:r w:rsidRPr="00330058">
              <w:rPr>
                <w:rStyle w:val="Collegamentoipertestuale"/>
                <w:noProof/>
                <w:lang w:val="it-IT"/>
              </w:rPr>
              <w:t>23.14</w:t>
            </w:r>
            <w:r>
              <w:rPr>
                <w:rFonts w:eastAsiaTheme="minorEastAsia"/>
                <w:noProof/>
                <w:lang w:val="it-IT" w:eastAsia="it-IT"/>
              </w:rPr>
              <w:tab/>
            </w:r>
            <w:r w:rsidRPr="00330058">
              <w:rPr>
                <w:rStyle w:val="Collegamentoipertestuale"/>
                <w:noProof/>
                <w:lang w:val="it-IT"/>
              </w:rPr>
              <w:t>R014 — Data di decorrenza anagrafica</w:t>
            </w:r>
            <w:r>
              <w:rPr>
                <w:noProof/>
                <w:webHidden/>
              </w:rPr>
              <w:tab/>
            </w:r>
            <w:r>
              <w:rPr>
                <w:noProof/>
                <w:webHidden/>
              </w:rPr>
              <w:fldChar w:fldCharType="begin"/>
            </w:r>
            <w:r>
              <w:rPr>
                <w:noProof/>
                <w:webHidden/>
              </w:rPr>
              <w:instrText xml:space="preserve"> PAGEREF _Toc243996856 \h </w:instrText>
            </w:r>
            <w:r>
              <w:rPr>
                <w:noProof/>
                <w:webHidden/>
              </w:rPr>
            </w:r>
            <w:r>
              <w:rPr>
                <w:noProof/>
                <w:webHidden/>
              </w:rPr>
              <w:fldChar w:fldCharType="separate"/>
            </w:r>
            <w:r>
              <w:rPr>
                <w:noProof/>
                <w:webHidden/>
              </w:rPr>
              <w:t>166</w:t>
            </w:r>
            <w:r>
              <w:rPr>
                <w:noProof/>
                <w:webHidden/>
              </w:rPr>
              <w:fldChar w:fldCharType="end"/>
            </w:r>
          </w:hyperlink>
        </w:p>
        <w:p w14:paraId="2B3B9435" w14:textId="6EE8CB66" w:rsidR="00CF79CC" w:rsidRDefault="00CF79CC">
          <w:pPr>
            <w:pStyle w:val="Sommario2"/>
            <w:tabs>
              <w:tab w:val="left" w:pos="1200"/>
              <w:tab w:val="right" w:leader="dot" w:pos="9350"/>
            </w:tabs>
            <w:rPr>
              <w:rFonts w:eastAsiaTheme="minorEastAsia"/>
              <w:noProof/>
              <w:lang w:val="it-IT" w:eastAsia="it-IT"/>
            </w:rPr>
          </w:pPr>
          <w:hyperlink w:anchor="_Toc243996857" w:history="1">
            <w:r w:rsidRPr="00330058">
              <w:rPr>
                <w:rStyle w:val="Collegamentoipertestuale"/>
                <w:noProof/>
                <w:lang w:val="it-IT"/>
              </w:rPr>
              <w:t>23.15</w:t>
            </w:r>
            <w:r>
              <w:rPr>
                <w:rFonts w:eastAsiaTheme="minorEastAsia"/>
                <w:noProof/>
                <w:lang w:val="it-IT" w:eastAsia="it-IT"/>
              </w:rPr>
              <w:tab/>
            </w:r>
            <w:r w:rsidRPr="00330058">
              <w:rPr>
                <w:rStyle w:val="Collegamentoipertestuale"/>
                <w:noProof/>
                <w:lang w:val="it-IT"/>
              </w:rPr>
              <w:t>R015 — Adozione internazionale di minore</w:t>
            </w:r>
            <w:r>
              <w:rPr>
                <w:noProof/>
                <w:webHidden/>
              </w:rPr>
              <w:tab/>
            </w:r>
            <w:r>
              <w:rPr>
                <w:noProof/>
                <w:webHidden/>
              </w:rPr>
              <w:fldChar w:fldCharType="begin"/>
            </w:r>
            <w:r>
              <w:rPr>
                <w:noProof/>
                <w:webHidden/>
              </w:rPr>
              <w:instrText xml:space="preserve"> PAGEREF _Toc243996857 \h </w:instrText>
            </w:r>
            <w:r>
              <w:rPr>
                <w:noProof/>
                <w:webHidden/>
              </w:rPr>
            </w:r>
            <w:r>
              <w:rPr>
                <w:noProof/>
                <w:webHidden/>
              </w:rPr>
              <w:fldChar w:fldCharType="separate"/>
            </w:r>
            <w:r>
              <w:rPr>
                <w:noProof/>
                <w:webHidden/>
              </w:rPr>
              <w:t>167</w:t>
            </w:r>
            <w:r>
              <w:rPr>
                <w:noProof/>
                <w:webHidden/>
              </w:rPr>
              <w:fldChar w:fldCharType="end"/>
            </w:r>
          </w:hyperlink>
        </w:p>
        <w:p w14:paraId="27B187C0" w14:textId="0EC57E8F" w:rsidR="00CF79CC" w:rsidRDefault="00CF79CC">
          <w:pPr>
            <w:pStyle w:val="Sommario2"/>
            <w:tabs>
              <w:tab w:val="left" w:pos="1200"/>
              <w:tab w:val="right" w:leader="dot" w:pos="9350"/>
            </w:tabs>
            <w:rPr>
              <w:rFonts w:eastAsiaTheme="minorEastAsia"/>
              <w:noProof/>
              <w:lang w:val="it-IT" w:eastAsia="it-IT"/>
            </w:rPr>
          </w:pPr>
          <w:hyperlink w:anchor="_Toc243996858" w:history="1">
            <w:r w:rsidRPr="00330058">
              <w:rPr>
                <w:rStyle w:val="Collegamentoipertestuale"/>
                <w:noProof/>
                <w:lang w:val="it-IT"/>
              </w:rPr>
              <w:t>23.16</w:t>
            </w:r>
            <w:r>
              <w:rPr>
                <w:rFonts w:eastAsiaTheme="minorEastAsia"/>
                <w:noProof/>
                <w:lang w:val="it-IT" w:eastAsia="it-IT"/>
              </w:rPr>
              <w:tab/>
            </w:r>
            <w:r w:rsidRPr="00330058">
              <w:rPr>
                <w:rStyle w:val="Collegamentoipertestuale"/>
                <w:noProof/>
                <w:lang w:val="it-IT"/>
              </w:rPr>
              <w:t>R016 — Provvedimento di rifiuto</w:t>
            </w:r>
            <w:r>
              <w:rPr>
                <w:noProof/>
                <w:webHidden/>
              </w:rPr>
              <w:tab/>
            </w:r>
            <w:r>
              <w:rPr>
                <w:noProof/>
                <w:webHidden/>
              </w:rPr>
              <w:fldChar w:fldCharType="begin"/>
            </w:r>
            <w:r>
              <w:rPr>
                <w:noProof/>
                <w:webHidden/>
              </w:rPr>
              <w:instrText xml:space="preserve"> PAGEREF _Toc243996858 \h </w:instrText>
            </w:r>
            <w:r>
              <w:rPr>
                <w:noProof/>
                <w:webHidden/>
              </w:rPr>
            </w:r>
            <w:r>
              <w:rPr>
                <w:noProof/>
                <w:webHidden/>
              </w:rPr>
              <w:fldChar w:fldCharType="separate"/>
            </w:r>
            <w:r>
              <w:rPr>
                <w:noProof/>
                <w:webHidden/>
              </w:rPr>
              <w:t>167</w:t>
            </w:r>
            <w:r>
              <w:rPr>
                <w:noProof/>
                <w:webHidden/>
              </w:rPr>
              <w:fldChar w:fldCharType="end"/>
            </w:r>
          </w:hyperlink>
        </w:p>
        <w:p w14:paraId="60B1AA10" w14:textId="6F03A357" w:rsidR="00CF79CC" w:rsidRDefault="00CF79CC">
          <w:pPr>
            <w:pStyle w:val="Sommario2"/>
            <w:tabs>
              <w:tab w:val="left" w:pos="1200"/>
              <w:tab w:val="right" w:leader="dot" w:pos="9350"/>
            </w:tabs>
            <w:rPr>
              <w:rFonts w:eastAsiaTheme="minorEastAsia"/>
              <w:noProof/>
              <w:lang w:val="it-IT" w:eastAsia="it-IT"/>
            </w:rPr>
          </w:pPr>
          <w:hyperlink w:anchor="_Toc243996859" w:history="1">
            <w:r w:rsidRPr="00330058">
              <w:rPr>
                <w:rStyle w:val="Collegamentoipertestuale"/>
                <w:noProof/>
                <w:lang w:val="it-IT"/>
              </w:rPr>
              <w:t>23.17</w:t>
            </w:r>
            <w:r>
              <w:rPr>
                <w:rFonts w:eastAsiaTheme="minorEastAsia"/>
                <w:noProof/>
                <w:lang w:val="it-IT" w:eastAsia="it-IT"/>
              </w:rPr>
              <w:tab/>
            </w:r>
            <w:r w:rsidRPr="00330058">
              <w:rPr>
                <w:rStyle w:val="Collegamentoipertestuale"/>
                <w:noProof/>
                <w:lang w:val="it-IT"/>
              </w:rPr>
              <w:t>R017 — Correzione di un’annotazione</w:t>
            </w:r>
            <w:r>
              <w:rPr>
                <w:noProof/>
                <w:webHidden/>
              </w:rPr>
              <w:tab/>
            </w:r>
            <w:r>
              <w:rPr>
                <w:noProof/>
                <w:webHidden/>
              </w:rPr>
              <w:fldChar w:fldCharType="begin"/>
            </w:r>
            <w:r>
              <w:rPr>
                <w:noProof/>
                <w:webHidden/>
              </w:rPr>
              <w:instrText xml:space="preserve"> PAGEREF _Toc243996859 \h </w:instrText>
            </w:r>
            <w:r>
              <w:rPr>
                <w:noProof/>
                <w:webHidden/>
              </w:rPr>
            </w:r>
            <w:r>
              <w:rPr>
                <w:noProof/>
                <w:webHidden/>
              </w:rPr>
              <w:fldChar w:fldCharType="separate"/>
            </w:r>
            <w:r>
              <w:rPr>
                <w:noProof/>
                <w:webHidden/>
              </w:rPr>
              <w:t>168</w:t>
            </w:r>
            <w:r>
              <w:rPr>
                <w:noProof/>
                <w:webHidden/>
              </w:rPr>
              <w:fldChar w:fldCharType="end"/>
            </w:r>
          </w:hyperlink>
        </w:p>
        <w:p w14:paraId="1AD6156F" w14:textId="42608E0A" w:rsidR="00CF79CC" w:rsidRDefault="00CF79CC">
          <w:pPr>
            <w:pStyle w:val="Sommario2"/>
            <w:tabs>
              <w:tab w:val="left" w:pos="1200"/>
              <w:tab w:val="right" w:leader="dot" w:pos="9350"/>
            </w:tabs>
            <w:rPr>
              <w:rFonts w:eastAsiaTheme="minorEastAsia"/>
              <w:noProof/>
              <w:lang w:val="it-IT" w:eastAsia="it-IT"/>
            </w:rPr>
          </w:pPr>
          <w:hyperlink w:anchor="_Toc243996860" w:history="1">
            <w:r w:rsidRPr="00330058">
              <w:rPr>
                <w:rStyle w:val="Collegamentoipertestuale"/>
                <w:noProof/>
                <w:lang w:val="it-IT"/>
              </w:rPr>
              <w:t>23.18</w:t>
            </w:r>
            <w:r>
              <w:rPr>
                <w:rFonts w:eastAsiaTheme="minorEastAsia"/>
                <w:noProof/>
                <w:lang w:val="it-IT" w:eastAsia="it-IT"/>
              </w:rPr>
              <w:tab/>
            </w:r>
            <w:r w:rsidRPr="00330058">
              <w:rPr>
                <w:rStyle w:val="Collegamentoipertestuale"/>
                <w:noProof/>
                <w:lang w:val="it-IT"/>
              </w:rPr>
              <w:t>R018 — Riconciliazione dei soggetti</w:t>
            </w:r>
            <w:r>
              <w:rPr>
                <w:noProof/>
                <w:webHidden/>
              </w:rPr>
              <w:tab/>
            </w:r>
            <w:r>
              <w:rPr>
                <w:noProof/>
                <w:webHidden/>
              </w:rPr>
              <w:fldChar w:fldCharType="begin"/>
            </w:r>
            <w:r>
              <w:rPr>
                <w:noProof/>
                <w:webHidden/>
              </w:rPr>
              <w:instrText xml:space="preserve"> PAGEREF _Toc243996860 \h </w:instrText>
            </w:r>
            <w:r>
              <w:rPr>
                <w:noProof/>
                <w:webHidden/>
              </w:rPr>
            </w:r>
            <w:r>
              <w:rPr>
                <w:noProof/>
                <w:webHidden/>
              </w:rPr>
              <w:fldChar w:fldCharType="separate"/>
            </w:r>
            <w:r>
              <w:rPr>
                <w:noProof/>
                <w:webHidden/>
              </w:rPr>
              <w:t>168</w:t>
            </w:r>
            <w:r>
              <w:rPr>
                <w:noProof/>
                <w:webHidden/>
              </w:rPr>
              <w:fldChar w:fldCharType="end"/>
            </w:r>
          </w:hyperlink>
        </w:p>
        <w:p w14:paraId="22011333" w14:textId="68CF0B06" w:rsidR="00CF79CC" w:rsidRDefault="00CF79CC">
          <w:pPr>
            <w:pStyle w:val="Sommario2"/>
            <w:tabs>
              <w:tab w:val="left" w:pos="1200"/>
              <w:tab w:val="right" w:leader="dot" w:pos="9350"/>
            </w:tabs>
            <w:rPr>
              <w:rFonts w:eastAsiaTheme="minorEastAsia"/>
              <w:noProof/>
              <w:lang w:val="it-IT" w:eastAsia="it-IT"/>
            </w:rPr>
          </w:pPr>
          <w:hyperlink w:anchor="_Toc243996861" w:history="1">
            <w:r w:rsidRPr="00330058">
              <w:rPr>
                <w:rStyle w:val="Collegamentoipertestuale"/>
                <w:noProof/>
                <w:lang w:val="it-IT"/>
              </w:rPr>
              <w:t>23.19</w:t>
            </w:r>
            <w:r>
              <w:rPr>
                <w:rFonts w:eastAsiaTheme="minorEastAsia"/>
                <w:noProof/>
                <w:lang w:val="it-IT" w:eastAsia="it-IT"/>
              </w:rPr>
              <w:tab/>
            </w:r>
            <w:r w:rsidRPr="00330058">
              <w:rPr>
                <w:rStyle w:val="Collegamentoipertestuale"/>
                <w:noProof/>
                <w:lang w:val="it-IT"/>
              </w:rPr>
              <w:t>R019 — Certificati internazionali</w:t>
            </w:r>
            <w:r>
              <w:rPr>
                <w:noProof/>
                <w:webHidden/>
              </w:rPr>
              <w:tab/>
            </w:r>
            <w:r>
              <w:rPr>
                <w:noProof/>
                <w:webHidden/>
              </w:rPr>
              <w:fldChar w:fldCharType="begin"/>
            </w:r>
            <w:r>
              <w:rPr>
                <w:noProof/>
                <w:webHidden/>
              </w:rPr>
              <w:instrText xml:space="preserve"> PAGEREF _Toc243996861 \h </w:instrText>
            </w:r>
            <w:r>
              <w:rPr>
                <w:noProof/>
                <w:webHidden/>
              </w:rPr>
            </w:r>
            <w:r>
              <w:rPr>
                <w:noProof/>
                <w:webHidden/>
              </w:rPr>
              <w:fldChar w:fldCharType="separate"/>
            </w:r>
            <w:r>
              <w:rPr>
                <w:noProof/>
                <w:webHidden/>
              </w:rPr>
              <w:t>169</w:t>
            </w:r>
            <w:r>
              <w:rPr>
                <w:noProof/>
                <w:webHidden/>
              </w:rPr>
              <w:fldChar w:fldCharType="end"/>
            </w:r>
          </w:hyperlink>
        </w:p>
        <w:p w14:paraId="1E4A5722" w14:textId="57E9CA11" w:rsidR="00CF79CC" w:rsidRDefault="00CF79CC">
          <w:pPr>
            <w:pStyle w:val="Sommario2"/>
            <w:tabs>
              <w:tab w:val="left" w:pos="1200"/>
              <w:tab w:val="right" w:leader="dot" w:pos="9350"/>
            </w:tabs>
            <w:rPr>
              <w:rFonts w:eastAsiaTheme="minorEastAsia"/>
              <w:noProof/>
              <w:lang w:val="it-IT" w:eastAsia="it-IT"/>
            </w:rPr>
          </w:pPr>
          <w:hyperlink w:anchor="_Toc243996862" w:history="1">
            <w:r w:rsidRPr="00330058">
              <w:rPr>
                <w:rStyle w:val="Collegamentoipertestuale"/>
                <w:noProof/>
                <w:lang w:val="it-IT"/>
              </w:rPr>
              <w:t>23.20</w:t>
            </w:r>
            <w:r>
              <w:rPr>
                <w:rFonts w:eastAsiaTheme="minorEastAsia"/>
                <w:noProof/>
                <w:lang w:val="it-IT" w:eastAsia="it-IT"/>
              </w:rPr>
              <w:tab/>
            </w:r>
            <w:r w:rsidRPr="00330058">
              <w:rPr>
                <w:rStyle w:val="Collegamentoipertestuale"/>
                <w:noProof/>
                <w:lang w:val="it-IT"/>
              </w:rPr>
              <w:t>R020 — Adozione con più intestatari</w:t>
            </w:r>
            <w:r>
              <w:rPr>
                <w:noProof/>
                <w:webHidden/>
              </w:rPr>
              <w:tab/>
            </w:r>
            <w:r>
              <w:rPr>
                <w:noProof/>
                <w:webHidden/>
              </w:rPr>
              <w:fldChar w:fldCharType="begin"/>
            </w:r>
            <w:r>
              <w:rPr>
                <w:noProof/>
                <w:webHidden/>
              </w:rPr>
              <w:instrText xml:space="preserve"> PAGEREF _Toc243996862 \h </w:instrText>
            </w:r>
            <w:r>
              <w:rPr>
                <w:noProof/>
                <w:webHidden/>
              </w:rPr>
            </w:r>
            <w:r>
              <w:rPr>
                <w:noProof/>
                <w:webHidden/>
              </w:rPr>
              <w:fldChar w:fldCharType="separate"/>
            </w:r>
            <w:r>
              <w:rPr>
                <w:noProof/>
                <w:webHidden/>
              </w:rPr>
              <w:t>170</w:t>
            </w:r>
            <w:r>
              <w:rPr>
                <w:noProof/>
                <w:webHidden/>
              </w:rPr>
              <w:fldChar w:fldCharType="end"/>
            </w:r>
          </w:hyperlink>
        </w:p>
        <w:p w14:paraId="24FD7165" w14:textId="13D0A135" w:rsidR="00CF79CC" w:rsidRDefault="00CF79CC">
          <w:pPr>
            <w:pStyle w:val="Sommario2"/>
            <w:tabs>
              <w:tab w:val="left" w:pos="1200"/>
              <w:tab w:val="right" w:leader="dot" w:pos="9350"/>
            </w:tabs>
            <w:rPr>
              <w:rFonts w:eastAsiaTheme="minorEastAsia"/>
              <w:noProof/>
              <w:lang w:val="it-IT" w:eastAsia="it-IT"/>
            </w:rPr>
          </w:pPr>
          <w:hyperlink w:anchor="_Toc243996863" w:history="1">
            <w:r w:rsidRPr="00330058">
              <w:rPr>
                <w:rStyle w:val="Collegamentoipertestuale"/>
                <w:noProof/>
                <w:lang w:val="it-IT"/>
              </w:rPr>
              <w:t>23.21</w:t>
            </w:r>
            <w:r>
              <w:rPr>
                <w:rFonts w:eastAsiaTheme="minorEastAsia"/>
                <w:noProof/>
                <w:lang w:val="it-IT" w:eastAsia="it-IT"/>
              </w:rPr>
              <w:tab/>
            </w:r>
            <w:r w:rsidRPr="00330058">
              <w:rPr>
                <w:rStyle w:val="Collegamentoipertestuale"/>
                <w:noProof/>
                <w:lang w:val="it-IT"/>
              </w:rPr>
              <w:t>R021 — Solleciti sulle notifiche</w:t>
            </w:r>
            <w:r>
              <w:rPr>
                <w:noProof/>
                <w:webHidden/>
              </w:rPr>
              <w:tab/>
            </w:r>
            <w:r>
              <w:rPr>
                <w:noProof/>
                <w:webHidden/>
              </w:rPr>
              <w:fldChar w:fldCharType="begin"/>
            </w:r>
            <w:r>
              <w:rPr>
                <w:noProof/>
                <w:webHidden/>
              </w:rPr>
              <w:instrText xml:space="preserve"> PAGEREF _Toc243996863 \h </w:instrText>
            </w:r>
            <w:r>
              <w:rPr>
                <w:noProof/>
                <w:webHidden/>
              </w:rPr>
            </w:r>
            <w:r>
              <w:rPr>
                <w:noProof/>
                <w:webHidden/>
              </w:rPr>
              <w:fldChar w:fldCharType="separate"/>
            </w:r>
            <w:r>
              <w:rPr>
                <w:noProof/>
                <w:webHidden/>
              </w:rPr>
              <w:t>170</w:t>
            </w:r>
            <w:r>
              <w:rPr>
                <w:noProof/>
                <w:webHidden/>
              </w:rPr>
              <w:fldChar w:fldCharType="end"/>
            </w:r>
          </w:hyperlink>
        </w:p>
        <w:p w14:paraId="29F3F274" w14:textId="39AE31F2" w:rsidR="00CF79CC" w:rsidRDefault="00CF79CC">
          <w:pPr>
            <w:pStyle w:val="Sommario2"/>
            <w:tabs>
              <w:tab w:val="left" w:pos="1200"/>
              <w:tab w:val="right" w:leader="dot" w:pos="9350"/>
            </w:tabs>
            <w:rPr>
              <w:rFonts w:eastAsiaTheme="minorEastAsia"/>
              <w:noProof/>
              <w:lang w:val="it-IT" w:eastAsia="it-IT"/>
            </w:rPr>
          </w:pPr>
          <w:hyperlink w:anchor="_Toc243996864" w:history="1">
            <w:r w:rsidRPr="00330058">
              <w:rPr>
                <w:rStyle w:val="Collegamentoipertestuale"/>
                <w:noProof/>
                <w:lang w:val="it-IT"/>
              </w:rPr>
              <w:t>23.22</w:t>
            </w:r>
            <w:r>
              <w:rPr>
                <w:rFonts w:eastAsiaTheme="minorEastAsia"/>
                <w:noProof/>
                <w:lang w:val="it-IT" w:eastAsia="it-IT"/>
              </w:rPr>
              <w:tab/>
            </w:r>
            <w:r w:rsidRPr="00330058">
              <w:rPr>
                <w:rStyle w:val="Collegamentoipertestuale"/>
                <w:noProof/>
                <w:lang w:val="it-IT"/>
              </w:rPr>
              <w:t>R024 — Richieste di estratto dei cittadini</w:t>
            </w:r>
            <w:r>
              <w:rPr>
                <w:noProof/>
                <w:webHidden/>
              </w:rPr>
              <w:tab/>
            </w:r>
            <w:r>
              <w:rPr>
                <w:noProof/>
                <w:webHidden/>
              </w:rPr>
              <w:fldChar w:fldCharType="begin"/>
            </w:r>
            <w:r>
              <w:rPr>
                <w:noProof/>
                <w:webHidden/>
              </w:rPr>
              <w:instrText xml:space="preserve"> PAGEREF _Toc243996864 \h </w:instrText>
            </w:r>
            <w:r>
              <w:rPr>
                <w:noProof/>
                <w:webHidden/>
              </w:rPr>
            </w:r>
            <w:r>
              <w:rPr>
                <w:noProof/>
                <w:webHidden/>
              </w:rPr>
              <w:fldChar w:fldCharType="separate"/>
            </w:r>
            <w:r>
              <w:rPr>
                <w:noProof/>
                <w:webHidden/>
              </w:rPr>
              <w:t>170</w:t>
            </w:r>
            <w:r>
              <w:rPr>
                <w:noProof/>
                <w:webHidden/>
              </w:rPr>
              <w:fldChar w:fldCharType="end"/>
            </w:r>
          </w:hyperlink>
        </w:p>
        <w:p w14:paraId="0EA91FEA" w14:textId="3A65F298" w:rsidR="00CF79CC" w:rsidRDefault="00CF79CC">
          <w:pPr>
            <w:pStyle w:val="Sommario2"/>
            <w:tabs>
              <w:tab w:val="left" w:pos="1200"/>
              <w:tab w:val="right" w:leader="dot" w:pos="9350"/>
            </w:tabs>
            <w:rPr>
              <w:rFonts w:eastAsiaTheme="minorEastAsia"/>
              <w:noProof/>
              <w:lang w:val="it-IT" w:eastAsia="it-IT"/>
            </w:rPr>
          </w:pPr>
          <w:hyperlink w:anchor="_Toc243996865" w:history="1">
            <w:r w:rsidRPr="00330058">
              <w:rPr>
                <w:rStyle w:val="Collegamentoipertestuale"/>
                <w:noProof/>
                <w:lang w:val="it-IT"/>
              </w:rPr>
              <w:t>23.23</w:t>
            </w:r>
            <w:r>
              <w:rPr>
                <w:rFonts w:eastAsiaTheme="minorEastAsia"/>
                <w:noProof/>
                <w:lang w:val="it-IT" w:eastAsia="it-IT"/>
              </w:rPr>
              <w:tab/>
            </w:r>
            <w:r w:rsidRPr="00330058">
              <w:rPr>
                <w:rStyle w:val="Collegamentoipertestuale"/>
                <w:noProof/>
                <w:lang w:val="it-IT"/>
              </w:rPr>
              <w:t>R901 — Decodifiche e configurazione</w:t>
            </w:r>
            <w:r>
              <w:rPr>
                <w:noProof/>
                <w:webHidden/>
              </w:rPr>
              <w:tab/>
            </w:r>
            <w:r>
              <w:rPr>
                <w:noProof/>
                <w:webHidden/>
              </w:rPr>
              <w:fldChar w:fldCharType="begin"/>
            </w:r>
            <w:r>
              <w:rPr>
                <w:noProof/>
                <w:webHidden/>
              </w:rPr>
              <w:instrText xml:space="preserve"> PAGEREF _Toc243996865 \h </w:instrText>
            </w:r>
            <w:r>
              <w:rPr>
                <w:noProof/>
                <w:webHidden/>
              </w:rPr>
            </w:r>
            <w:r>
              <w:rPr>
                <w:noProof/>
                <w:webHidden/>
              </w:rPr>
              <w:fldChar w:fldCharType="separate"/>
            </w:r>
            <w:r>
              <w:rPr>
                <w:noProof/>
                <w:webHidden/>
              </w:rPr>
              <w:t>171</w:t>
            </w:r>
            <w:r>
              <w:rPr>
                <w:noProof/>
                <w:webHidden/>
              </w:rPr>
              <w:fldChar w:fldCharType="end"/>
            </w:r>
          </w:hyperlink>
        </w:p>
        <w:p w14:paraId="093A0A56" w14:textId="6CC98E0D" w:rsidR="00CF79CC" w:rsidRDefault="00CF79CC">
          <w:pPr>
            <w:pStyle w:val="Sommario1"/>
            <w:rPr>
              <w:rFonts w:eastAsiaTheme="minorEastAsia"/>
              <w:noProof/>
              <w:lang w:val="it-IT" w:eastAsia="it-IT"/>
            </w:rPr>
          </w:pPr>
          <w:hyperlink w:anchor="_Toc243996866" w:history="1">
            <w:r w:rsidRPr="00330058">
              <w:rPr>
                <w:rStyle w:val="Collegamentoipertestuale"/>
                <w:noProof/>
                <w:lang w:val="it-IT"/>
              </w:rPr>
              <w:t>24</w:t>
            </w:r>
            <w:r>
              <w:rPr>
                <w:rFonts w:eastAsiaTheme="minorEastAsia"/>
                <w:noProof/>
                <w:lang w:val="it-IT" w:eastAsia="it-IT"/>
              </w:rPr>
              <w:tab/>
            </w:r>
            <w:r w:rsidRPr="00330058">
              <w:rPr>
                <w:rStyle w:val="Collegamentoipertestuale"/>
                <w:noProof/>
                <w:lang w:val="it-IT"/>
              </w:rPr>
              <w:t>Decisioni architetturali proposte</w:t>
            </w:r>
            <w:r>
              <w:rPr>
                <w:noProof/>
                <w:webHidden/>
              </w:rPr>
              <w:tab/>
            </w:r>
            <w:r>
              <w:rPr>
                <w:noProof/>
                <w:webHidden/>
              </w:rPr>
              <w:fldChar w:fldCharType="begin"/>
            </w:r>
            <w:r>
              <w:rPr>
                <w:noProof/>
                <w:webHidden/>
              </w:rPr>
              <w:instrText xml:space="preserve"> PAGEREF _Toc243996866 \h </w:instrText>
            </w:r>
            <w:r>
              <w:rPr>
                <w:noProof/>
                <w:webHidden/>
              </w:rPr>
            </w:r>
            <w:r>
              <w:rPr>
                <w:noProof/>
                <w:webHidden/>
              </w:rPr>
              <w:fldChar w:fldCharType="separate"/>
            </w:r>
            <w:r>
              <w:rPr>
                <w:noProof/>
                <w:webHidden/>
              </w:rPr>
              <w:t>173</w:t>
            </w:r>
            <w:r>
              <w:rPr>
                <w:noProof/>
                <w:webHidden/>
              </w:rPr>
              <w:fldChar w:fldCharType="end"/>
            </w:r>
          </w:hyperlink>
        </w:p>
        <w:p w14:paraId="12AB2CCF" w14:textId="4D6DAE36" w:rsidR="00CF79CC" w:rsidRDefault="00CF79CC">
          <w:pPr>
            <w:pStyle w:val="Sommario2"/>
            <w:tabs>
              <w:tab w:val="left" w:pos="960"/>
              <w:tab w:val="right" w:leader="dot" w:pos="9350"/>
            </w:tabs>
            <w:rPr>
              <w:rFonts w:eastAsiaTheme="minorEastAsia"/>
              <w:noProof/>
              <w:lang w:val="it-IT" w:eastAsia="it-IT"/>
            </w:rPr>
          </w:pPr>
          <w:hyperlink w:anchor="_Toc243996867" w:history="1">
            <w:r w:rsidRPr="00330058">
              <w:rPr>
                <w:rStyle w:val="Collegamentoipertestuale"/>
                <w:noProof/>
                <w:lang w:val="it-IT"/>
              </w:rPr>
              <w:t>24.1</w:t>
            </w:r>
            <w:r>
              <w:rPr>
                <w:rFonts w:eastAsiaTheme="minorEastAsia"/>
                <w:noProof/>
                <w:lang w:val="it-IT" w:eastAsia="it-IT"/>
              </w:rPr>
              <w:tab/>
            </w:r>
            <w:r w:rsidRPr="00330058">
              <w:rPr>
                <w:rStyle w:val="Collegamentoipertestuale"/>
                <w:noProof/>
                <w:lang w:val="it-IT"/>
              </w:rPr>
              <w:t>PC-1 — Innesco dal front-end</w:t>
            </w:r>
            <w:r>
              <w:rPr>
                <w:noProof/>
                <w:webHidden/>
              </w:rPr>
              <w:tab/>
            </w:r>
            <w:r>
              <w:rPr>
                <w:noProof/>
                <w:webHidden/>
              </w:rPr>
              <w:fldChar w:fldCharType="begin"/>
            </w:r>
            <w:r>
              <w:rPr>
                <w:noProof/>
                <w:webHidden/>
              </w:rPr>
              <w:instrText xml:space="preserve"> PAGEREF _Toc243996867 \h </w:instrText>
            </w:r>
            <w:r>
              <w:rPr>
                <w:noProof/>
                <w:webHidden/>
              </w:rPr>
            </w:r>
            <w:r>
              <w:rPr>
                <w:noProof/>
                <w:webHidden/>
              </w:rPr>
              <w:fldChar w:fldCharType="separate"/>
            </w:r>
            <w:r>
              <w:rPr>
                <w:noProof/>
                <w:webHidden/>
              </w:rPr>
              <w:t>173</w:t>
            </w:r>
            <w:r>
              <w:rPr>
                <w:noProof/>
                <w:webHidden/>
              </w:rPr>
              <w:fldChar w:fldCharType="end"/>
            </w:r>
          </w:hyperlink>
        </w:p>
        <w:p w14:paraId="4BE2B114" w14:textId="26104E49" w:rsidR="00CF79CC" w:rsidRDefault="00CF79CC">
          <w:pPr>
            <w:pStyle w:val="Sommario2"/>
            <w:tabs>
              <w:tab w:val="left" w:pos="960"/>
              <w:tab w:val="right" w:leader="dot" w:pos="9350"/>
            </w:tabs>
            <w:rPr>
              <w:rFonts w:eastAsiaTheme="minorEastAsia"/>
              <w:noProof/>
              <w:lang w:val="it-IT" w:eastAsia="it-IT"/>
            </w:rPr>
          </w:pPr>
          <w:hyperlink w:anchor="_Toc243996868" w:history="1">
            <w:r w:rsidRPr="00330058">
              <w:rPr>
                <w:rStyle w:val="Collegamentoipertestuale"/>
                <w:noProof/>
                <w:lang w:val="it-IT"/>
              </w:rPr>
              <w:t>24.2</w:t>
            </w:r>
            <w:r>
              <w:rPr>
                <w:rFonts w:eastAsiaTheme="minorEastAsia"/>
                <w:noProof/>
                <w:lang w:val="it-IT" w:eastAsia="it-IT"/>
              </w:rPr>
              <w:tab/>
            </w:r>
            <w:r w:rsidRPr="00330058">
              <w:rPr>
                <w:rStyle w:val="Collegamentoipertestuale"/>
                <w:noProof/>
                <w:lang w:val="it-IT"/>
              </w:rPr>
              <w:t>PC-2 — Lo stato ANSC è transazionale con la pratica</w:t>
            </w:r>
            <w:r>
              <w:rPr>
                <w:noProof/>
                <w:webHidden/>
              </w:rPr>
              <w:tab/>
            </w:r>
            <w:r>
              <w:rPr>
                <w:noProof/>
                <w:webHidden/>
              </w:rPr>
              <w:fldChar w:fldCharType="begin"/>
            </w:r>
            <w:r>
              <w:rPr>
                <w:noProof/>
                <w:webHidden/>
              </w:rPr>
              <w:instrText xml:space="preserve"> PAGEREF _Toc243996868 \h </w:instrText>
            </w:r>
            <w:r>
              <w:rPr>
                <w:noProof/>
                <w:webHidden/>
              </w:rPr>
            </w:r>
            <w:r>
              <w:rPr>
                <w:noProof/>
                <w:webHidden/>
              </w:rPr>
              <w:fldChar w:fldCharType="separate"/>
            </w:r>
            <w:r>
              <w:rPr>
                <w:noProof/>
                <w:webHidden/>
              </w:rPr>
              <w:t>173</w:t>
            </w:r>
            <w:r>
              <w:rPr>
                <w:noProof/>
                <w:webHidden/>
              </w:rPr>
              <w:fldChar w:fldCharType="end"/>
            </w:r>
          </w:hyperlink>
        </w:p>
        <w:p w14:paraId="52B028BA" w14:textId="18F8DCC7" w:rsidR="00CF79CC" w:rsidRDefault="00CF79CC">
          <w:pPr>
            <w:pStyle w:val="Sommario2"/>
            <w:tabs>
              <w:tab w:val="left" w:pos="960"/>
              <w:tab w:val="right" w:leader="dot" w:pos="9350"/>
            </w:tabs>
            <w:rPr>
              <w:rFonts w:eastAsiaTheme="minorEastAsia"/>
              <w:noProof/>
              <w:lang w:val="it-IT" w:eastAsia="it-IT"/>
            </w:rPr>
          </w:pPr>
          <w:hyperlink w:anchor="_Toc243996869" w:history="1">
            <w:r w:rsidRPr="00330058">
              <w:rPr>
                <w:rStyle w:val="Collegamentoipertestuale"/>
                <w:noProof/>
                <w:lang w:val="it-IT"/>
              </w:rPr>
              <w:t>24.3</w:t>
            </w:r>
            <w:r>
              <w:rPr>
                <w:rFonts w:eastAsiaTheme="minorEastAsia"/>
                <w:noProof/>
                <w:lang w:val="it-IT" w:eastAsia="it-IT"/>
              </w:rPr>
              <w:tab/>
            </w:r>
            <w:r w:rsidRPr="00330058">
              <w:rPr>
                <w:rStyle w:val="Collegamentoipertestuale"/>
                <w:noProof/>
                <w:lang w:val="it-IT"/>
              </w:rPr>
              <w:t>PC-3 — Prevalidazione e stato al momento della firma</w:t>
            </w:r>
            <w:r>
              <w:rPr>
                <w:noProof/>
                <w:webHidden/>
              </w:rPr>
              <w:tab/>
            </w:r>
            <w:r>
              <w:rPr>
                <w:noProof/>
                <w:webHidden/>
              </w:rPr>
              <w:fldChar w:fldCharType="begin"/>
            </w:r>
            <w:r>
              <w:rPr>
                <w:noProof/>
                <w:webHidden/>
              </w:rPr>
              <w:instrText xml:space="preserve"> PAGEREF _Toc243996869 \h </w:instrText>
            </w:r>
            <w:r>
              <w:rPr>
                <w:noProof/>
                <w:webHidden/>
              </w:rPr>
            </w:r>
            <w:r>
              <w:rPr>
                <w:noProof/>
                <w:webHidden/>
              </w:rPr>
              <w:fldChar w:fldCharType="separate"/>
            </w:r>
            <w:r>
              <w:rPr>
                <w:noProof/>
                <w:webHidden/>
              </w:rPr>
              <w:t>173</w:t>
            </w:r>
            <w:r>
              <w:rPr>
                <w:noProof/>
                <w:webHidden/>
              </w:rPr>
              <w:fldChar w:fldCharType="end"/>
            </w:r>
          </w:hyperlink>
        </w:p>
        <w:p w14:paraId="4B1746F4" w14:textId="4561AAC3" w:rsidR="00CF79CC" w:rsidRDefault="00CF79CC">
          <w:pPr>
            <w:pStyle w:val="Sommario2"/>
            <w:tabs>
              <w:tab w:val="left" w:pos="960"/>
              <w:tab w:val="right" w:leader="dot" w:pos="9350"/>
            </w:tabs>
            <w:rPr>
              <w:rFonts w:eastAsiaTheme="minorEastAsia"/>
              <w:noProof/>
              <w:lang w:val="it-IT" w:eastAsia="it-IT"/>
            </w:rPr>
          </w:pPr>
          <w:hyperlink w:anchor="_Toc243996870" w:history="1">
            <w:r w:rsidRPr="00330058">
              <w:rPr>
                <w:rStyle w:val="Collegamentoipertestuale"/>
                <w:noProof/>
                <w:lang w:val="it-IT"/>
              </w:rPr>
              <w:t>24.4</w:t>
            </w:r>
            <w:r>
              <w:rPr>
                <w:rFonts w:eastAsiaTheme="minorEastAsia"/>
                <w:noProof/>
                <w:lang w:val="it-IT" w:eastAsia="it-IT"/>
              </w:rPr>
              <w:tab/>
            </w:r>
            <w:r w:rsidRPr="00330058">
              <w:rPr>
                <w:rStyle w:val="Collegamentoipertestuale"/>
                <w:noProof/>
                <w:lang w:val="it-IT"/>
              </w:rPr>
              <w:t>PC-5 — Riconciliazione: come confermare l’acquisizione da parte di ANSC</w:t>
            </w:r>
            <w:r>
              <w:rPr>
                <w:noProof/>
                <w:webHidden/>
              </w:rPr>
              <w:tab/>
            </w:r>
            <w:r>
              <w:rPr>
                <w:noProof/>
                <w:webHidden/>
              </w:rPr>
              <w:fldChar w:fldCharType="begin"/>
            </w:r>
            <w:r>
              <w:rPr>
                <w:noProof/>
                <w:webHidden/>
              </w:rPr>
              <w:instrText xml:space="preserve"> PAGEREF _Toc243996870 \h </w:instrText>
            </w:r>
            <w:r>
              <w:rPr>
                <w:noProof/>
                <w:webHidden/>
              </w:rPr>
            </w:r>
            <w:r>
              <w:rPr>
                <w:noProof/>
                <w:webHidden/>
              </w:rPr>
              <w:fldChar w:fldCharType="separate"/>
            </w:r>
            <w:r>
              <w:rPr>
                <w:noProof/>
                <w:webHidden/>
              </w:rPr>
              <w:t>174</w:t>
            </w:r>
            <w:r>
              <w:rPr>
                <w:noProof/>
                <w:webHidden/>
              </w:rPr>
              <w:fldChar w:fldCharType="end"/>
            </w:r>
          </w:hyperlink>
        </w:p>
        <w:p w14:paraId="5709E13F" w14:textId="214C1465" w:rsidR="00CF79CC" w:rsidRDefault="00CF79CC">
          <w:pPr>
            <w:pStyle w:val="Sommario2"/>
            <w:tabs>
              <w:tab w:val="left" w:pos="960"/>
              <w:tab w:val="right" w:leader="dot" w:pos="9350"/>
            </w:tabs>
            <w:rPr>
              <w:rFonts w:eastAsiaTheme="minorEastAsia"/>
              <w:noProof/>
              <w:lang w:val="it-IT" w:eastAsia="it-IT"/>
            </w:rPr>
          </w:pPr>
          <w:hyperlink w:anchor="_Toc243996871" w:history="1">
            <w:r w:rsidRPr="00330058">
              <w:rPr>
                <w:rStyle w:val="Collegamentoipertestuale"/>
                <w:noProof/>
                <w:lang w:val="it-IT"/>
              </w:rPr>
              <w:t>24.5</w:t>
            </w:r>
            <w:r>
              <w:rPr>
                <w:rFonts w:eastAsiaTheme="minorEastAsia"/>
                <w:noProof/>
                <w:lang w:val="it-IT" w:eastAsia="it-IT"/>
              </w:rPr>
              <w:tab/>
            </w:r>
            <w:r w:rsidRPr="00330058">
              <w:rPr>
                <w:rStyle w:val="Collegamentoipertestuale"/>
                <w:noProof/>
                <w:lang w:val="it-IT"/>
              </w:rPr>
              <w:t>PC-7 — Riuso del client interno e nuovo client ANSC</w:t>
            </w:r>
            <w:r>
              <w:rPr>
                <w:noProof/>
                <w:webHidden/>
              </w:rPr>
              <w:tab/>
            </w:r>
            <w:r>
              <w:rPr>
                <w:noProof/>
                <w:webHidden/>
              </w:rPr>
              <w:fldChar w:fldCharType="begin"/>
            </w:r>
            <w:r>
              <w:rPr>
                <w:noProof/>
                <w:webHidden/>
              </w:rPr>
              <w:instrText xml:space="preserve"> PAGEREF _Toc243996871 \h </w:instrText>
            </w:r>
            <w:r>
              <w:rPr>
                <w:noProof/>
                <w:webHidden/>
              </w:rPr>
            </w:r>
            <w:r>
              <w:rPr>
                <w:noProof/>
                <w:webHidden/>
              </w:rPr>
              <w:fldChar w:fldCharType="separate"/>
            </w:r>
            <w:r>
              <w:rPr>
                <w:noProof/>
                <w:webHidden/>
              </w:rPr>
              <w:t>174</w:t>
            </w:r>
            <w:r>
              <w:rPr>
                <w:noProof/>
                <w:webHidden/>
              </w:rPr>
              <w:fldChar w:fldCharType="end"/>
            </w:r>
          </w:hyperlink>
        </w:p>
        <w:p w14:paraId="3113093A" w14:textId="549B70F4" w:rsidR="00CF79CC" w:rsidRDefault="00CF79CC">
          <w:pPr>
            <w:pStyle w:val="Sommario2"/>
            <w:tabs>
              <w:tab w:val="left" w:pos="960"/>
              <w:tab w:val="right" w:leader="dot" w:pos="9350"/>
            </w:tabs>
            <w:rPr>
              <w:rFonts w:eastAsiaTheme="minorEastAsia"/>
              <w:noProof/>
              <w:lang w:val="it-IT" w:eastAsia="it-IT"/>
            </w:rPr>
          </w:pPr>
          <w:hyperlink w:anchor="_Toc243996872" w:history="1">
            <w:r w:rsidRPr="00330058">
              <w:rPr>
                <w:rStyle w:val="Collegamentoipertestuale"/>
                <w:noProof/>
                <w:lang w:val="it-IT"/>
              </w:rPr>
              <w:t>24.6</w:t>
            </w:r>
            <w:r>
              <w:rPr>
                <w:rFonts w:eastAsiaTheme="minorEastAsia"/>
                <w:noProof/>
                <w:lang w:val="it-IT" w:eastAsia="it-IT"/>
              </w:rPr>
              <w:tab/>
            </w:r>
            <w:r w:rsidRPr="00330058">
              <w:rPr>
                <w:rStyle w:val="Collegamentoipertestuale"/>
                <w:noProof/>
                <w:lang w:val="it-IT"/>
              </w:rPr>
              <w:t>PC-8 — Il contratto verso SIPO per i dizionari: base dati e non interfaccia applicativa</w:t>
            </w:r>
            <w:r>
              <w:rPr>
                <w:noProof/>
                <w:webHidden/>
              </w:rPr>
              <w:tab/>
            </w:r>
            <w:r>
              <w:rPr>
                <w:noProof/>
                <w:webHidden/>
              </w:rPr>
              <w:fldChar w:fldCharType="begin"/>
            </w:r>
            <w:r>
              <w:rPr>
                <w:noProof/>
                <w:webHidden/>
              </w:rPr>
              <w:instrText xml:space="preserve"> PAGEREF _Toc243996872 \h </w:instrText>
            </w:r>
            <w:r>
              <w:rPr>
                <w:noProof/>
                <w:webHidden/>
              </w:rPr>
            </w:r>
            <w:r>
              <w:rPr>
                <w:noProof/>
                <w:webHidden/>
              </w:rPr>
              <w:fldChar w:fldCharType="separate"/>
            </w:r>
            <w:r>
              <w:rPr>
                <w:noProof/>
                <w:webHidden/>
              </w:rPr>
              <w:t>174</w:t>
            </w:r>
            <w:r>
              <w:rPr>
                <w:noProof/>
                <w:webHidden/>
              </w:rPr>
              <w:fldChar w:fldCharType="end"/>
            </w:r>
          </w:hyperlink>
        </w:p>
        <w:p w14:paraId="4255B9A8" w14:textId="106A3F4B" w:rsidR="00CF79CC" w:rsidRDefault="00CF79CC">
          <w:pPr>
            <w:pStyle w:val="Sommario2"/>
            <w:tabs>
              <w:tab w:val="left" w:pos="960"/>
              <w:tab w:val="right" w:leader="dot" w:pos="9350"/>
            </w:tabs>
            <w:rPr>
              <w:rFonts w:eastAsiaTheme="minorEastAsia"/>
              <w:noProof/>
              <w:lang w:val="it-IT" w:eastAsia="it-IT"/>
            </w:rPr>
          </w:pPr>
          <w:hyperlink w:anchor="_Toc243996873" w:history="1">
            <w:r w:rsidRPr="00330058">
              <w:rPr>
                <w:rStyle w:val="Collegamentoipertestuale"/>
                <w:noProof/>
                <w:lang w:val="it-IT"/>
              </w:rPr>
              <w:t>24.7</w:t>
            </w:r>
            <w:r>
              <w:rPr>
                <w:rFonts w:eastAsiaTheme="minorEastAsia"/>
                <w:noProof/>
                <w:lang w:val="it-IT" w:eastAsia="it-IT"/>
              </w:rPr>
              <w:tab/>
            </w:r>
            <w:r w:rsidRPr="00330058">
              <w:rPr>
                <w:rStyle w:val="Collegamentoipertestuale"/>
                <w:noProof/>
                <w:lang w:val="it-IT"/>
              </w:rPr>
              <w:t>PC-9 — La determinazione dell’UC è una condizione sui dati di SIPO</w:t>
            </w:r>
            <w:r>
              <w:rPr>
                <w:noProof/>
                <w:webHidden/>
              </w:rPr>
              <w:tab/>
            </w:r>
            <w:r>
              <w:rPr>
                <w:noProof/>
                <w:webHidden/>
              </w:rPr>
              <w:fldChar w:fldCharType="begin"/>
            </w:r>
            <w:r>
              <w:rPr>
                <w:noProof/>
                <w:webHidden/>
              </w:rPr>
              <w:instrText xml:space="preserve"> PAGEREF _Toc243996873 \h </w:instrText>
            </w:r>
            <w:r>
              <w:rPr>
                <w:noProof/>
                <w:webHidden/>
              </w:rPr>
            </w:r>
            <w:r>
              <w:rPr>
                <w:noProof/>
                <w:webHidden/>
              </w:rPr>
              <w:fldChar w:fldCharType="separate"/>
            </w:r>
            <w:r>
              <w:rPr>
                <w:noProof/>
                <w:webHidden/>
              </w:rPr>
              <w:t>175</w:t>
            </w:r>
            <w:r>
              <w:rPr>
                <w:noProof/>
                <w:webHidden/>
              </w:rPr>
              <w:fldChar w:fldCharType="end"/>
            </w:r>
          </w:hyperlink>
        </w:p>
        <w:p w14:paraId="6DC035B9" w14:textId="53DC83BA" w:rsidR="00CF79CC" w:rsidRDefault="00CF79CC">
          <w:pPr>
            <w:pStyle w:val="Sommario2"/>
            <w:tabs>
              <w:tab w:val="left" w:pos="960"/>
              <w:tab w:val="right" w:leader="dot" w:pos="9350"/>
            </w:tabs>
            <w:rPr>
              <w:rFonts w:eastAsiaTheme="minorEastAsia"/>
              <w:noProof/>
              <w:lang w:val="it-IT" w:eastAsia="it-IT"/>
            </w:rPr>
          </w:pPr>
          <w:hyperlink w:anchor="_Toc243996874" w:history="1">
            <w:r w:rsidRPr="00330058">
              <w:rPr>
                <w:rStyle w:val="Collegamentoipertestuale"/>
                <w:noProof/>
                <w:lang w:val="it-IT"/>
              </w:rPr>
              <w:t>24.8</w:t>
            </w:r>
            <w:r>
              <w:rPr>
                <w:rFonts w:eastAsiaTheme="minorEastAsia"/>
                <w:noProof/>
                <w:lang w:val="it-IT" w:eastAsia="it-IT"/>
              </w:rPr>
              <w:tab/>
            </w:r>
            <w:r w:rsidRPr="00330058">
              <w:rPr>
                <w:rStyle w:val="Collegamentoipertestuale"/>
                <w:noProof/>
                <w:lang w:val="it-IT"/>
              </w:rPr>
              <w:t>PC-10 — Le notifiche si lavorano nel back-office, non sulla web app</w:t>
            </w:r>
            <w:r>
              <w:rPr>
                <w:noProof/>
                <w:webHidden/>
              </w:rPr>
              <w:tab/>
            </w:r>
            <w:r>
              <w:rPr>
                <w:noProof/>
                <w:webHidden/>
              </w:rPr>
              <w:fldChar w:fldCharType="begin"/>
            </w:r>
            <w:r>
              <w:rPr>
                <w:noProof/>
                <w:webHidden/>
              </w:rPr>
              <w:instrText xml:space="preserve"> PAGEREF _Toc243996874 \h </w:instrText>
            </w:r>
            <w:r>
              <w:rPr>
                <w:noProof/>
                <w:webHidden/>
              </w:rPr>
            </w:r>
            <w:r>
              <w:rPr>
                <w:noProof/>
                <w:webHidden/>
              </w:rPr>
              <w:fldChar w:fldCharType="separate"/>
            </w:r>
            <w:r>
              <w:rPr>
                <w:noProof/>
                <w:webHidden/>
              </w:rPr>
              <w:t>175</w:t>
            </w:r>
            <w:r>
              <w:rPr>
                <w:noProof/>
                <w:webHidden/>
              </w:rPr>
              <w:fldChar w:fldCharType="end"/>
            </w:r>
          </w:hyperlink>
        </w:p>
        <w:p w14:paraId="01D9F64B" w14:textId="6523AA3B" w:rsidR="00CF79CC" w:rsidRDefault="00CF79CC">
          <w:pPr>
            <w:pStyle w:val="Sommario1"/>
            <w:rPr>
              <w:rFonts w:eastAsiaTheme="minorEastAsia"/>
              <w:noProof/>
              <w:lang w:val="it-IT" w:eastAsia="it-IT"/>
            </w:rPr>
          </w:pPr>
          <w:hyperlink w:anchor="_Toc243996875" w:history="1">
            <w:r w:rsidRPr="00330058">
              <w:rPr>
                <w:rStyle w:val="Collegamentoipertestuale"/>
                <w:noProof/>
                <w:lang w:val="it-IT"/>
              </w:rPr>
              <w:t>25</w:t>
            </w:r>
            <w:r>
              <w:rPr>
                <w:rFonts w:eastAsiaTheme="minorEastAsia"/>
                <w:noProof/>
                <w:lang w:val="it-IT" w:eastAsia="it-IT"/>
              </w:rPr>
              <w:tab/>
            </w:r>
            <w:r w:rsidRPr="00330058">
              <w:rPr>
                <w:rStyle w:val="Collegamentoipertestuale"/>
                <w:noProof/>
                <w:lang w:val="it-IT"/>
              </w:rPr>
              <w:t>Sicurezza e configurazione</w:t>
            </w:r>
            <w:r>
              <w:rPr>
                <w:noProof/>
                <w:webHidden/>
              </w:rPr>
              <w:tab/>
            </w:r>
            <w:r>
              <w:rPr>
                <w:noProof/>
                <w:webHidden/>
              </w:rPr>
              <w:fldChar w:fldCharType="begin"/>
            </w:r>
            <w:r>
              <w:rPr>
                <w:noProof/>
                <w:webHidden/>
              </w:rPr>
              <w:instrText xml:space="preserve"> PAGEREF _Toc243996875 \h </w:instrText>
            </w:r>
            <w:r>
              <w:rPr>
                <w:noProof/>
                <w:webHidden/>
              </w:rPr>
            </w:r>
            <w:r>
              <w:rPr>
                <w:noProof/>
                <w:webHidden/>
              </w:rPr>
              <w:fldChar w:fldCharType="separate"/>
            </w:r>
            <w:r>
              <w:rPr>
                <w:noProof/>
                <w:webHidden/>
              </w:rPr>
              <w:t>176</w:t>
            </w:r>
            <w:r>
              <w:rPr>
                <w:noProof/>
                <w:webHidden/>
              </w:rPr>
              <w:fldChar w:fldCharType="end"/>
            </w:r>
          </w:hyperlink>
        </w:p>
        <w:p w14:paraId="21CA46EE" w14:textId="3F7BC230" w:rsidR="00CF79CC" w:rsidRDefault="00CF79CC">
          <w:pPr>
            <w:pStyle w:val="Sommario1"/>
            <w:rPr>
              <w:rFonts w:eastAsiaTheme="minorEastAsia"/>
              <w:noProof/>
              <w:lang w:val="it-IT" w:eastAsia="it-IT"/>
            </w:rPr>
          </w:pPr>
          <w:hyperlink w:anchor="_Toc243996876" w:history="1">
            <w:r w:rsidRPr="00330058">
              <w:rPr>
                <w:rStyle w:val="Collegamentoipertestuale"/>
                <w:noProof/>
                <w:lang w:val="it-IT"/>
              </w:rPr>
              <w:t>26</w:t>
            </w:r>
            <w:r>
              <w:rPr>
                <w:rFonts w:eastAsiaTheme="minorEastAsia"/>
                <w:noProof/>
                <w:lang w:val="it-IT" w:eastAsia="it-IT"/>
              </w:rPr>
              <w:tab/>
            </w:r>
            <w:r w:rsidRPr="00330058">
              <w:rPr>
                <w:rStyle w:val="Collegamentoipertestuale"/>
                <w:noProof/>
                <w:lang w:val="it-IT"/>
              </w:rPr>
              <w:t>Registro degli Open Point</w:t>
            </w:r>
            <w:r>
              <w:rPr>
                <w:noProof/>
                <w:webHidden/>
              </w:rPr>
              <w:tab/>
            </w:r>
            <w:r>
              <w:rPr>
                <w:noProof/>
                <w:webHidden/>
              </w:rPr>
              <w:fldChar w:fldCharType="begin"/>
            </w:r>
            <w:r>
              <w:rPr>
                <w:noProof/>
                <w:webHidden/>
              </w:rPr>
              <w:instrText xml:space="preserve"> PAGEREF _Toc243996876 \h </w:instrText>
            </w:r>
            <w:r>
              <w:rPr>
                <w:noProof/>
                <w:webHidden/>
              </w:rPr>
            </w:r>
            <w:r>
              <w:rPr>
                <w:noProof/>
                <w:webHidden/>
              </w:rPr>
              <w:fldChar w:fldCharType="separate"/>
            </w:r>
            <w:r>
              <w:rPr>
                <w:noProof/>
                <w:webHidden/>
              </w:rPr>
              <w:t>177</w:t>
            </w:r>
            <w:r>
              <w:rPr>
                <w:noProof/>
                <w:webHidden/>
              </w:rPr>
              <w:fldChar w:fldCharType="end"/>
            </w:r>
          </w:hyperlink>
        </w:p>
        <w:p w14:paraId="680FEE54" w14:textId="5C366B31" w:rsidR="00CF79CC" w:rsidRDefault="00CF79CC">
          <w:pPr>
            <w:pStyle w:val="Sommario1"/>
            <w:rPr>
              <w:rFonts w:eastAsiaTheme="minorEastAsia"/>
              <w:noProof/>
              <w:lang w:val="it-IT" w:eastAsia="it-IT"/>
            </w:rPr>
          </w:pPr>
          <w:hyperlink w:anchor="_Toc243996877" w:history="1">
            <w:r w:rsidRPr="00330058">
              <w:rPr>
                <w:rStyle w:val="Collegamentoipertestuale"/>
                <w:noProof/>
                <w:lang w:val="it-IT"/>
              </w:rPr>
              <w:t>27</w:t>
            </w:r>
            <w:r>
              <w:rPr>
                <w:rFonts w:eastAsiaTheme="minorEastAsia"/>
                <w:noProof/>
                <w:lang w:val="it-IT" w:eastAsia="it-IT"/>
              </w:rPr>
              <w:tab/>
            </w:r>
            <w:r w:rsidRPr="00330058">
              <w:rPr>
                <w:rStyle w:val="Collegamentoipertestuale"/>
                <w:noProof/>
                <w:lang w:val="it-IT"/>
              </w:rPr>
              <w:t>Back-office del componente ANSC</w:t>
            </w:r>
            <w:r>
              <w:rPr>
                <w:noProof/>
                <w:webHidden/>
              </w:rPr>
              <w:tab/>
            </w:r>
            <w:r>
              <w:rPr>
                <w:noProof/>
                <w:webHidden/>
              </w:rPr>
              <w:fldChar w:fldCharType="begin"/>
            </w:r>
            <w:r>
              <w:rPr>
                <w:noProof/>
                <w:webHidden/>
              </w:rPr>
              <w:instrText xml:space="preserve"> PAGEREF _Toc243996877 \h </w:instrText>
            </w:r>
            <w:r>
              <w:rPr>
                <w:noProof/>
                <w:webHidden/>
              </w:rPr>
            </w:r>
            <w:r>
              <w:rPr>
                <w:noProof/>
                <w:webHidden/>
              </w:rPr>
              <w:fldChar w:fldCharType="separate"/>
            </w:r>
            <w:r>
              <w:rPr>
                <w:noProof/>
                <w:webHidden/>
              </w:rPr>
              <w:t>186</w:t>
            </w:r>
            <w:r>
              <w:rPr>
                <w:noProof/>
                <w:webHidden/>
              </w:rPr>
              <w:fldChar w:fldCharType="end"/>
            </w:r>
          </w:hyperlink>
        </w:p>
        <w:p w14:paraId="46370380" w14:textId="5C545466" w:rsidR="00CF79CC" w:rsidRDefault="00CF79CC">
          <w:pPr>
            <w:pStyle w:val="Sommario2"/>
            <w:tabs>
              <w:tab w:val="left" w:pos="960"/>
              <w:tab w:val="right" w:leader="dot" w:pos="9350"/>
            </w:tabs>
            <w:rPr>
              <w:rFonts w:eastAsiaTheme="minorEastAsia"/>
              <w:noProof/>
              <w:lang w:val="it-IT" w:eastAsia="it-IT"/>
            </w:rPr>
          </w:pPr>
          <w:hyperlink w:anchor="_Toc243996878" w:history="1">
            <w:r w:rsidRPr="00330058">
              <w:rPr>
                <w:rStyle w:val="Collegamentoipertestuale"/>
                <w:noProof/>
                <w:lang w:val="it-IT"/>
              </w:rPr>
              <w:t>27.1</w:t>
            </w:r>
            <w:r>
              <w:rPr>
                <w:rFonts w:eastAsiaTheme="minorEastAsia"/>
                <w:noProof/>
                <w:lang w:val="it-IT" w:eastAsia="it-IT"/>
              </w:rPr>
              <w:tab/>
            </w:r>
            <w:r w:rsidRPr="00330058">
              <w:rPr>
                <w:rStyle w:val="Collegamentoipertestuale"/>
                <w:noProof/>
                <w:lang w:val="it-IT"/>
              </w:rPr>
              <w:t>Approccio grafico</w:t>
            </w:r>
            <w:r>
              <w:rPr>
                <w:noProof/>
                <w:webHidden/>
              </w:rPr>
              <w:tab/>
            </w:r>
            <w:r>
              <w:rPr>
                <w:noProof/>
                <w:webHidden/>
              </w:rPr>
              <w:fldChar w:fldCharType="begin"/>
            </w:r>
            <w:r>
              <w:rPr>
                <w:noProof/>
                <w:webHidden/>
              </w:rPr>
              <w:instrText xml:space="preserve"> PAGEREF _Toc243996878 \h </w:instrText>
            </w:r>
            <w:r>
              <w:rPr>
                <w:noProof/>
                <w:webHidden/>
              </w:rPr>
            </w:r>
            <w:r>
              <w:rPr>
                <w:noProof/>
                <w:webHidden/>
              </w:rPr>
              <w:fldChar w:fldCharType="separate"/>
            </w:r>
            <w:r>
              <w:rPr>
                <w:noProof/>
                <w:webHidden/>
              </w:rPr>
              <w:t>186</w:t>
            </w:r>
            <w:r>
              <w:rPr>
                <w:noProof/>
                <w:webHidden/>
              </w:rPr>
              <w:fldChar w:fldCharType="end"/>
            </w:r>
          </w:hyperlink>
        </w:p>
        <w:p w14:paraId="478E306C" w14:textId="11B8424F" w:rsidR="00CF79CC" w:rsidRDefault="00CF79CC">
          <w:pPr>
            <w:pStyle w:val="Sommario2"/>
            <w:tabs>
              <w:tab w:val="left" w:pos="960"/>
              <w:tab w:val="right" w:leader="dot" w:pos="9350"/>
            </w:tabs>
            <w:rPr>
              <w:rFonts w:eastAsiaTheme="minorEastAsia"/>
              <w:noProof/>
              <w:lang w:val="it-IT" w:eastAsia="it-IT"/>
            </w:rPr>
          </w:pPr>
          <w:hyperlink w:anchor="_Toc243996879" w:history="1">
            <w:r w:rsidRPr="00330058">
              <w:rPr>
                <w:rStyle w:val="Collegamentoipertestuale"/>
                <w:noProof/>
                <w:lang w:val="it-IT"/>
              </w:rPr>
              <w:t>27.2</w:t>
            </w:r>
            <w:r>
              <w:rPr>
                <w:rFonts w:eastAsiaTheme="minorEastAsia"/>
                <w:noProof/>
                <w:lang w:val="it-IT" w:eastAsia="it-IT"/>
              </w:rPr>
              <w:tab/>
            </w:r>
            <w:r w:rsidRPr="00330058">
              <w:rPr>
                <w:rStyle w:val="Collegamentoipertestuale"/>
                <w:noProof/>
                <w:lang w:val="it-IT"/>
              </w:rPr>
              <w:t>Ruoli e visibilità</w:t>
            </w:r>
            <w:r>
              <w:rPr>
                <w:noProof/>
                <w:webHidden/>
              </w:rPr>
              <w:tab/>
            </w:r>
            <w:r>
              <w:rPr>
                <w:noProof/>
                <w:webHidden/>
              </w:rPr>
              <w:fldChar w:fldCharType="begin"/>
            </w:r>
            <w:r>
              <w:rPr>
                <w:noProof/>
                <w:webHidden/>
              </w:rPr>
              <w:instrText xml:space="preserve"> PAGEREF _Toc243996879 \h </w:instrText>
            </w:r>
            <w:r>
              <w:rPr>
                <w:noProof/>
                <w:webHidden/>
              </w:rPr>
            </w:r>
            <w:r>
              <w:rPr>
                <w:noProof/>
                <w:webHidden/>
              </w:rPr>
              <w:fldChar w:fldCharType="separate"/>
            </w:r>
            <w:r>
              <w:rPr>
                <w:noProof/>
                <w:webHidden/>
              </w:rPr>
              <w:t>186</w:t>
            </w:r>
            <w:r>
              <w:rPr>
                <w:noProof/>
                <w:webHidden/>
              </w:rPr>
              <w:fldChar w:fldCharType="end"/>
            </w:r>
          </w:hyperlink>
        </w:p>
        <w:p w14:paraId="34E480CB" w14:textId="49B12F12" w:rsidR="00CF79CC" w:rsidRDefault="00CF79CC">
          <w:pPr>
            <w:pStyle w:val="Sommario2"/>
            <w:tabs>
              <w:tab w:val="left" w:pos="960"/>
              <w:tab w:val="right" w:leader="dot" w:pos="9350"/>
            </w:tabs>
            <w:rPr>
              <w:rFonts w:eastAsiaTheme="minorEastAsia"/>
              <w:noProof/>
              <w:lang w:val="it-IT" w:eastAsia="it-IT"/>
            </w:rPr>
          </w:pPr>
          <w:hyperlink w:anchor="_Toc243996880" w:history="1">
            <w:r w:rsidRPr="00330058">
              <w:rPr>
                <w:rStyle w:val="Collegamentoipertestuale"/>
                <w:noProof/>
                <w:lang w:val="it-IT"/>
              </w:rPr>
              <w:t>27.3</w:t>
            </w:r>
            <w:r>
              <w:rPr>
                <w:rFonts w:eastAsiaTheme="minorEastAsia"/>
                <w:noProof/>
                <w:lang w:val="it-IT" w:eastAsia="it-IT"/>
              </w:rPr>
              <w:tab/>
            </w:r>
            <w:r w:rsidRPr="00330058">
              <w:rPr>
                <w:rStyle w:val="Collegamentoipertestuale"/>
                <w:noProof/>
                <w:lang w:val="it-IT"/>
              </w:rPr>
              <w:t>Mappa dei menu del back-office</w:t>
            </w:r>
            <w:r>
              <w:rPr>
                <w:noProof/>
                <w:webHidden/>
              </w:rPr>
              <w:tab/>
            </w:r>
            <w:r>
              <w:rPr>
                <w:noProof/>
                <w:webHidden/>
              </w:rPr>
              <w:fldChar w:fldCharType="begin"/>
            </w:r>
            <w:r>
              <w:rPr>
                <w:noProof/>
                <w:webHidden/>
              </w:rPr>
              <w:instrText xml:space="preserve"> PAGEREF _Toc243996880 \h </w:instrText>
            </w:r>
            <w:r>
              <w:rPr>
                <w:noProof/>
                <w:webHidden/>
              </w:rPr>
            </w:r>
            <w:r>
              <w:rPr>
                <w:noProof/>
                <w:webHidden/>
              </w:rPr>
              <w:fldChar w:fldCharType="separate"/>
            </w:r>
            <w:r>
              <w:rPr>
                <w:noProof/>
                <w:webHidden/>
              </w:rPr>
              <w:t>186</w:t>
            </w:r>
            <w:r>
              <w:rPr>
                <w:noProof/>
                <w:webHidden/>
              </w:rPr>
              <w:fldChar w:fldCharType="end"/>
            </w:r>
          </w:hyperlink>
        </w:p>
        <w:p w14:paraId="3D2DB241" w14:textId="78F8B953" w:rsidR="00CF79CC" w:rsidRDefault="00CF79CC">
          <w:pPr>
            <w:pStyle w:val="Sommario2"/>
            <w:tabs>
              <w:tab w:val="left" w:pos="960"/>
              <w:tab w:val="right" w:leader="dot" w:pos="9350"/>
            </w:tabs>
            <w:rPr>
              <w:rFonts w:eastAsiaTheme="minorEastAsia"/>
              <w:noProof/>
              <w:lang w:val="it-IT" w:eastAsia="it-IT"/>
            </w:rPr>
          </w:pPr>
          <w:hyperlink w:anchor="_Toc243996881" w:history="1">
            <w:r w:rsidRPr="00330058">
              <w:rPr>
                <w:rStyle w:val="Collegamentoipertestuale"/>
                <w:noProof/>
                <w:lang w:val="it-IT"/>
              </w:rPr>
              <w:t>27.4</w:t>
            </w:r>
            <w:r>
              <w:rPr>
                <w:rFonts w:eastAsiaTheme="minorEastAsia"/>
                <w:noProof/>
                <w:lang w:val="it-IT" w:eastAsia="it-IT"/>
              </w:rPr>
              <w:tab/>
            </w:r>
            <w:r w:rsidRPr="00330058">
              <w:rPr>
                <w:rStyle w:val="Collegamentoipertestuale"/>
                <w:noProof/>
                <w:lang w:val="it-IT"/>
              </w:rPr>
              <w:t>La vista di supervisione</w:t>
            </w:r>
            <w:r>
              <w:rPr>
                <w:noProof/>
                <w:webHidden/>
              </w:rPr>
              <w:tab/>
            </w:r>
            <w:r>
              <w:rPr>
                <w:noProof/>
                <w:webHidden/>
              </w:rPr>
              <w:fldChar w:fldCharType="begin"/>
            </w:r>
            <w:r>
              <w:rPr>
                <w:noProof/>
                <w:webHidden/>
              </w:rPr>
              <w:instrText xml:space="preserve"> PAGEREF _Toc243996881 \h </w:instrText>
            </w:r>
            <w:r>
              <w:rPr>
                <w:noProof/>
                <w:webHidden/>
              </w:rPr>
            </w:r>
            <w:r>
              <w:rPr>
                <w:noProof/>
                <w:webHidden/>
              </w:rPr>
              <w:fldChar w:fldCharType="separate"/>
            </w:r>
            <w:r>
              <w:rPr>
                <w:noProof/>
                <w:webHidden/>
              </w:rPr>
              <w:t>187</w:t>
            </w:r>
            <w:r>
              <w:rPr>
                <w:noProof/>
                <w:webHidden/>
              </w:rPr>
              <w:fldChar w:fldCharType="end"/>
            </w:r>
          </w:hyperlink>
        </w:p>
        <w:p w14:paraId="1D1C3E88" w14:textId="5B77B595" w:rsidR="00CF79CC" w:rsidRDefault="00CF79CC">
          <w:pPr>
            <w:pStyle w:val="Sommario3"/>
            <w:tabs>
              <w:tab w:val="left" w:pos="1440"/>
              <w:tab w:val="right" w:leader="dot" w:pos="9350"/>
            </w:tabs>
            <w:rPr>
              <w:rFonts w:eastAsiaTheme="minorEastAsia"/>
              <w:noProof/>
              <w:lang w:val="it-IT" w:eastAsia="it-IT"/>
            </w:rPr>
          </w:pPr>
          <w:hyperlink w:anchor="_Toc243996882" w:history="1">
            <w:r w:rsidRPr="00330058">
              <w:rPr>
                <w:rStyle w:val="Collegamentoipertestuale"/>
                <w:noProof/>
              </w:rPr>
              <w:t>27.4.1</w:t>
            </w:r>
            <w:r>
              <w:rPr>
                <w:rFonts w:eastAsiaTheme="minorEastAsia"/>
                <w:noProof/>
                <w:lang w:val="it-IT" w:eastAsia="it-IT"/>
              </w:rPr>
              <w:tab/>
            </w:r>
            <w:r w:rsidRPr="00330058">
              <w:rPr>
                <w:rStyle w:val="Collegamentoipertestuale"/>
                <w:noProof/>
              </w:rPr>
              <w:t>Cosa mostra e come è organizzata</w:t>
            </w:r>
            <w:r>
              <w:rPr>
                <w:noProof/>
                <w:webHidden/>
              </w:rPr>
              <w:tab/>
            </w:r>
            <w:r>
              <w:rPr>
                <w:noProof/>
                <w:webHidden/>
              </w:rPr>
              <w:fldChar w:fldCharType="begin"/>
            </w:r>
            <w:r>
              <w:rPr>
                <w:noProof/>
                <w:webHidden/>
              </w:rPr>
              <w:instrText xml:space="preserve"> PAGEREF _Toc243996882 \h </w:instrText>
            </w:r>
            <w:r>
              <w:rPr>
                <w:noProof/>
                <w:webHidden/>
              </w:rPr>
            </w:r>
            <w:r>
              <w:rPr>
                <w:noProof/>
                <w:webHidden/>
              </w:rPr>
              <w:fldChar w:fldCharType="separate"/>
            </w:r>
            <w:r>
              <w:rPr>
                <w:noProof/>
                <w:webHidden/>
              </w:rPr>
              <w:t>187</w:t>
            </w:r>
            <w:r>
              <w:rPr>
                <w:noProof/>
                <w:webHidden/>
              </w:rPr>
              <w:fldChar w:fldCharType="end"/>
            </w:r>
          </w:hyperlink>
        </w:p>
        <w:p w14:paraId="5F97B5DB" w14:textId="6DDD9F66" w:rsidR="00CF79CC" w:rsidRDefault="00CF79CC">
          <w:pPr>
            <w:pStyle w:val="Sommario3"/>
            <w:tabs>
              <w:tab w:val="left" w:pos="1440"/>
              <w:tab w:val="right" w:leader="dot" w:pos="9350"/>
            </w:tabs>
            <w:rPr>
              <w:rFonts w:eastAsiaTheme="minorEastAsia"/>
              <w:noProof/>
              <w:lang w:val="it-IT" w:eastAsia="it-IT"/>
            </w:rPr>
          </w:pPr>
          <w:hyperlink w:anchor="_Toc243996883" w:history="1">
            <w:r w:rsidRPr="00330058">
              <w:rPr>
                <w:rStyle w:val="Collegamentoipertestuale"/>
                <w:noProof/>
              </w:rPr>
              <w:t>27.4.2</w:t>
            </w:r>
            <w:r>
              <w:rPr>
                <w:rFonts w:eastAsiaTheme="minorEastAsia"/>
                <w:noProof/>
                <w:lang w:val="it-IT" w:eastAsia="it-IT"/>
              </w:rPr>
              <w:tab/>
            </w:r>
            <w:r w:rsidRPr="00330058">
              <w:rPr>
                <w:rStyle w:val="Collegamentoipertestuale"/>
                <w:noProof/>
              </w:rPr>
              <w:t>Le categorie di eccezione</w:t>
            </w:r>
            <w:r>
              <w:rPr>
                <w:noProof/>
                <w:webHidden/>
              </w:rPr>
              <w:tab/>
            </w:r>
            <w:r>
              <w:rPr>
                <w:noProof/>
                <w:webHidden/>
              </w:rPr>
              <w:fldChar w:fldCharType="begin"/>
            </w:r>
            <w:r>
              <w:rPr>
                <w:noProof/>
                <w:webHidden/>
              </w:rPr>
              <w:instrText xml:space="preserve"> PAGEREF _Toc243996883 \h </w:instrText>
            </w:r>
            <w:r>
              <w:rPr>
                <w:noProof/>
                <w:webHidden/>
              </w:rPr>
            </w:r>
            <w:r>
              <w:rPr>
                <w:noProof/>
                <w:webHidden/>
              </w:rPr>
              <w:fldChar w:fldCharType="separate"/>
            </w:r>
            <w:r>
              <w:rPr>
                <w:noProof/>
                <w:webHidden/>
              </w:rPr>
              <w:t>188</w:t>
            </w:r>
            <w:r>
              <w:rPr>
                <w:noProof/>
                <w:webHidden/>
              </w:rPr>
              <w:fldChar w:fldCharType="end"/>
            </w:r>
          </w:hyperlink>
        </w:p>
        <w:p w14:paraId="5A287337" w14:textId="28112350" w:rsidR="00CF79CC" w:rsidRDefault="00CF79CC">
          <w:pPr>
            <w:pStyle w:val="Sommario3"/>
            <w:tabs>
              <w:tab w:val="left" w:pos="1440"/>
              <w:tab w:val="right" w:leader="dot" w:pos="9350"/>
            </w:tabs>
            <w:rPr>
              <w:rFonts w:eastAsiaTheme="minorEastAsia"/>
              <w:noProof/>
              <w:lang w:val="it-IT" w:eastAsia="it-IT"/>
            </w:rPr>
          </w:pPr>
          <w:hyperlink w:anchor="_Toc243996884" w:history="1">
            <w:r w:rsidRPr="00330058">
              <w:rPr>
                <w:rStyle w:val="Collegamentoipertestuale"/>
                <w:noProof/>
              </w:rPr>
              <w:t>27.4.3</w:t>
            </w:r>
            <w:r>
              <w:rPr>
                <w:rFonts w:eastAsiaTheme="minorEastAsia"/>
                <w:noProof/>
                <w:lang w:val="it-IT" w:eastAsia="it-IT"/>
              </w:rPr>
              <w:tab/>
            </w:r>
            <w:r w:rsidRPr="00330058">
              <w:rPr>
                <w:rStyle w:val="Collegamentoipertestuale"/>
                <w:noProof/>
              </w:rPr>
              <w:t>Il dettaglio dell’atto</w:t>
            </w:r>
            <w:r>
              <w:rPr>
                <w:noProof/>
                <w:webHidden/>
              </w:rPr>
              <w:tab/>
            </w:r>
            <w:r>
              <w:rPr>
                <w:noProof/>
                <w:webHidden/>
              </w:rPr>
              <w:fldChar w:fldCharType="begin"/>
            </w:r>
            <w:r>
              <w:rPr>
                <w:noProof/>
                <w:webHidden/>
              </w:rPr>
              <w:instrText xml:space="preserve"> PAGEREF _Toc243996884 \h </w:instrText>
            </w:r>
            <w:r>
              <w:rPr>
                <w:noProof/>
                <w:webHidden/>
              </w:rPr>
            </w:r>
            <w:r>
              <w:rPr>
                <w:noProof/>
                <w:webHidden/>
              </w:rPr>
              <w:fldChar w:fldCharType="separate"/>
            </w:r>
            <w:r>
              <w:rPr>
                <w:noProof/>
                <w:webHidden/>
              </w:rPr>
              <w:t>189</w:t>
            </w:r>
            <w:r>
              <w:rPr>
                <w:noProof/>
                <w:webHidden/>
              </w:rPr>
              <w:fldChar w:fldCharType="end"/>
            </w:r>
          </w:hyperlink>
        </w:p>
        <w:p w14:paraId="5CD8EAF5" w14:textId="5AFFD734" w:rsidR="00CF79CC" w:rsidRDefault="00CF79CC">
          <w:pPr>
            <w:pStyle w:val="Sommario3"/>
            <w:tabs>
              <w:tab w:val="left" w:pos="1440"/>
              <w:tab w:val="right" w:leader="dot" w:pos="9350"/>
            </w:tabs>
            <w:rPr>
              <w:rFonts w:eastAsiaTheme="minorEastAsia"/>
              <w:noProof/>
              <w:lang w:val="it-IT" w:eastAsia="it-IT"/>
            </w:rPr>
          </w:pPr>
          <w:hyperlink w:anchor="_Toc243996885" w:history="1">
            <w:r w:rsidRPr="00330058">
              <w:rPr>
                <w:rStyle w:val="Collegamentoipertestuale"/>
                <w:noProof/>
              </w:rPr>
              <w:t>27.4.4</w:t>
            </w:r>
            <w:r>
              <w:rPr>
                <w:rFonts w:eastAsiaTheme="minorEastAsia"/>
                <w:noProof/>
                <w:lang w:val="it-IT" w:eastAsia="it-IT"/>
              </w:rPr>
              <w:tab/>
            </w:r>
            <w:r w:rsidRPr="00330058">
              <w:rPr>
                <w:rStyle w:val="Collegamentoipertestuale"/>
                <w:noProof/>
              </w:rPr>
              <w:t>Le azioni disponibili per stato</w:t>
            </w:r>
            <w:r>
              <w:rPr>
                <w:noProof/>
                <w:webHidden/>
              </w:rPr>
              <w:tab/>
            </w:r>
            <w:r>
              <w:rPr>
                <w:noProof/>
                <w:webHidden/>
              </w:rPr>
              <w:fldChar w:fldCharType="begin"/>
            </w:r>
            <w:r>
              <w:rPr>
                <w:noProof/>
                <w:webHidden/>
              </w:rPr>
              <w:instrText xml:space="preserve"> PAGEREF _Toc243996885 \h </w:instrText>
            </w:r>
            <w:r>
              <w:rPr>
                <w:noProof/>
                <w:webHidden/>
              </w:rPr>
            </w:r>
            <w:r>
              <w:rPr>
                <w:noProof/>
                <w:webHidden/>
              </w:rPr>
              <w:fldChar w:fldCharType="separate"/>
            </w:r>
            <w:r>
              <w:rPr>
                <w:noProof/>
                <w:webHidden/>
              </w:rPr>
              <w:t>190</w:t>
            </w:r>
            <w:r>
              <w:rPr>
                <w:noProof/>
                <w:webHidden/>
              </w:rPr>
              <w:fldChar w:fldCharType="end"/>
            </w:r>
          </w:hyperlink>
        </w:p>
        <w:p w14:paraId="08BA9B04" w14:textId="40561233" w:rsidR="00CF79CC" w:rsidRDefault="00CF79CC">
          <w:pPr>
            <w:pStyle w:val="Sommario3"/>
            <w:tabs>
              <w:tab w:val="left" w:pos="1440"/>
              <w:tab w:val="right" w:leader="dot" w:pos="9350"/>
            </w:tabs>
            <w:rPr>
              <w:rFonts w:eastAsiaTheme="minorEastAsia"/>
              <w:noProof/>
              <w:lang w:val="it-IT" w:eastAsia="it-IT"/>
            </w:rPr>
          </w:pPr>
          <w:hyperlink w:anchor="_Toc243996886" w:history="1">
            <w:r w:rsidRPr="00330058">
              <w:rPr>
                <w:rStyle w:val="Collegamentoipertestuale"/>
                <w:noProof/>
              </w:rPr>
              <w:t>27.4.5</w:t>
            </w:r>
            <w:r>
              <w:rPr>
                <w:rFonts w:eastAsiaTheme="minorEastAsia"/>
                <w:noProof/>
                <w:lang w:val="it-IT" w:eastAsia="it-IT"/>
              </w:rPr>
              <w:tab/>
            </w:r>
            <w:r w:rsidRPr="00330058">
              <w:rPr>
                <w:rStyle w:val="Collegamentoipertestuale"/>
                <w:noProof/>
              </w:rPr>
              <w:t>Instradamento e ruoli</w:t>
            </w:r>
            <w:r>
              <w:rPr>
                <w:noProof/>
                <w:webHidden/>
              </w:rPr>
              <w:tab/>
            </w:r>
            <w:r>
              <w:rPr>
                <w:noProof/>
                <w:webHidden/>
              </w:rPr>
              <w:fldChar w:fldCharType="begin"/>
            </w:r>
            <w:r>
              <w:rPr>
                <w:noProof/>
                <w:webHidden/>
              </w:rPr>
              <w:instrText xml:space="preserve"> PAGEREF _Toc243996886 \h </w:instrText>
            </w:r>
            <w:r>
              <w:rPr>
                <w:noProof/>
                <w:webHidden/>
              </w:rPr>
            </w:r>
            <w:r>
              <w:rPr>
                <w:noProof/>
                <w:webHidden/>
              </w:rPr>
              <w:fldChar w:fldCharType="separate"/>
            </w:r>
            <w:r>
              <w:rPr>
                <w:noProof/>
                <w:webHidden/>
              </w:rPr>
              <w:t>190</w:t>
            </w:r>
            <w:r>
              <w:rPr>
                <w:noProof/>
                <w:webHidden/>
              </w:rPr>
              <w:fldChar w:fldCharType="end"/>
            </w:r>
          </w:hyperlink>
        </w:p>
        <w:p w14:paraId="79D98C0A" w14:textId="79276F6E" w:rsidR="00CF79CC" w:rsidRDefault="00CF79CC">
          <w:pPr>
            <w:pStyle w:val="Sommario2"/>
            <w:tabs>
              <w:tab w:val="left" w:pos="960"/>
              <w:tab w:val="right" w:leader="dot" w:pos="9350"/>
            </w:tabs>
            <w:rPr>
              <w:rFonts w:eastAsiaTheme="minorEastAsia"/>
              <w:noProof/>
              <w:lang w:val="it-IT" w:eastAsia="it-IT"/>
            </w:rPr>
          </w:pPr>
          <w:hyperlink w:anchor="_Toc243996887" w:history="1">
            <w:r w:rsidRPr="00330058">
              <w:rPr>
                <w:rStyle w:val="Collegamentoipertestuale"/>
                <w:noProof/>
                <w:lang w:val="it-IT"/>
              </w:rPr>
              <w:t>27.5</w:t>
            </w:r>
            <w:r>
              <w:rPr>
                <w:rFonts w:eastAsiaTheme="minorEastAsia"/>
                <w:noProof/>
                <w:lang w:val="it-IT" w:eastAsia="it-IT"/>
              </w:rPr>
              <w:tab/>
            </w:r>
            <w:r w:rsidRPr="00330058">
              <w:rPr>
                <w:rStyle w:val="Collegamentoipertestuale"/>
                <w:noProof/>
                <w:lang w:val="it-IT"/>
              </w:rPr>
              <w:t>Le schermate</w:t>
            </w:r>
            <w:r>
              <w:rPr>
                <w:noProof/>
                <w:webHidden/>
              </w:rPr>
              <w:tab/>
            </w:r>
            <w:r>
              <w:rPr>
                <w:noProof/>
                <w:webHidden/>
              </w:rPr>
              <w:fldChar w:fldCharType="begin"/>
            </w:r>
            <w:r>
              <w:rPr>
                <w:noProof/>
                <w:webHidden/>
              </w:rPr>
              <w:instrText xml:space="preserve"> PAGEREF _Toc243996887 \h </w:instrText>
            </w:r>
            <w:r>
              <w:rPr>
                <w:noProof/>
                <w:webHidden/>
              </w:rPr>
            </w:r>
            <w:r>
              <w:rPr>
                <w:noProof/>
                <w:webHidden/>
              </w:rPr>
              <w:fldChar w:fldCharType="separate"/>
            </w:r>
            <w:r>
              <w:rPr>
                <w:noProof/>
                <w:webHidden/>
              </w:rPr>
              <w:t>191</w:t>
            </w:r>
            <w:r>
              <w:rPr>
                <w:noProof/>
                <w:webHidden/>
              </w:rPr>
              <w:fldChar w:fldCharType="end"/>
            </w:r>
          </w:hyperlink>
        </w:p>
        <w:p w14:paraId="29DE668D" w14:textId="612EC60B" w:rsidR="00CF79CC" w:rsidRDefault="00CF79CC">
          <w:pPr>
            <w:pStyle w:val="Sommario2"/>
            <w:tabs>
              <w:tab w:val="left" w:pos="960"/>
              <w:tab w:val="right" w:leader="dot" w:pos="9350"/>
            </w:tabs>
            <w:rPr>
              <w:rFonts w:eastAsiaTheme="minorEastAsia"/>
              <w:noProof/>
              <w:lang w:val="it-IT" w:eastAsia="it-IT"/>
            </w:rPr>
          </w:pPr>
          <w:hyperlink w:anchor="_Toc243996888" w:history="1">
            <w:r w:rsidRPr="00330058">
              <w:rPr>
                <w:rStyle w:val="Collegamentoipertestuale"/>
                <w:noProof/>
                <w:lang w:val="it-IT"/>
              </w:rPr>
              <w:t>27.6</w:t>
            </w:r>
            <w:r>
              <w:rPr>
                <w:rFonts w:eastAsiaTheme="minorEastAsia"/>
                <w:noProof/>
                <w:lang w:val="it-IT" w:eastAsia="it-IT"/>
              </w:rPr>
              <w:tab/>
            </w:r>
            <w:r w:rsidRPr="00330058">
              <w:rPr>
                <w:rStyle w:val="Collegamentoipertestuale"/>
                <w:noProof/>
                <w:lang w:val="it-IT"/>
              </w:rPr>
              <w:t>I comandi: dal back-office e da riga di comando</w:t>
            </w:r>
            <w:r>
              <w:rPr>
                <w:noProof/>
                <w:webHidden/>
              </w:rPr>
              <w:tab/>
            </w:r>
            <w:r>
              <w:rPr>
                <w:noProof/>
                <w:webHidden/>
              </w:rPr>
              <w:fldChar w:fldCharType="begin"/>
            </w:r>
            <w:r>
              <w:rPr>
                <w:noProof/>
                <w:webHidden/>
              </w:rPr>
              <w:instrText xml:space="preserve"> PAGEREF _Toc243996888 \h </w:instrText>
            </w:r>
            <w:r>
              <w:rPr>
                <w:noProof/>
                <w:webHidden/>
              </w:rPr>
            </w:r>
            <w:r>
              <w:rPr>
                <w:noProof/>
                <w:webHidden/>
              </w:rPr>
              <w:fldChar w:fldCharType="separate"/>
            </w:r>
            <w:r>
              <w:rPr>
                <w:noProof/>
                <w:webHidden/>
              </w:rPr>
              <w:t>195</w:t>
            </w:r>
            <w:r>
              <w:rPr>
                <w:noProof/>
                <w:webHidden/>
              </w:rPr>
              <w:fldChar w:fldCharType="end"/>
            </w:r>
          </w:hyperlink>
        </w:p>
        <w:p w14:paraId="5410FFEB" w14:textId="2843649F" w:rsidR="00CF79CC" w:rsidRDefault="00CF79CC">
          <w:pPr>
            <w:pStyle w:val="Sommario1"/>
            <w:rPr>
              <w:rFonts w:eastAsiaTheme="minorEastAsia"/>
              <w:noProof/>
              <w:lang w:val="it-IT" w:eastAsia="it-IT"/>
            </w:rPr>
          </w:pPr>
          <w:hyperlink w:anchor="_Toc243996889" w:history="1">
            <w:r w:rsidRPr="00330058">
              <w:rPr>
                <w:rStyle w:val="Collegamentoipertestuale"/>
                <w:noProof/>
                <w:lang w:val="it-IT"/>
              </w:rPr>
              <w:t>28</w:t>
            </w:r>
            <w:r>
              <w:rPr>
                <w:rFonts w:eastAsiaTheme="minorEastAsia"/>
                <w:noProof/>
                <w:lang w:val="it-IT" w:eastAsia="it-IT"/>
              </w:rPr>
              <w:tab/>
            </w:r>
            <w:r w:rsidRPr="00330058">
              <w:rPr>
                <w:rStyle w:val="Collegamentoipertestuale"/>
                <w:noProof/>
                <w:lang w:val="it-IT"/>
              </w:rPr>
              <w:t>Appendice A — DDL delle tabelle (ANSC_USR)</w:t>
            </w:r>
            <w:r>
              <w:rPr>
                <w:noProof/>
                <w:webHidden/>
              </w:rPr>
              <w:tab/>
            </w:r>
            <w:r>
              <w:rPr>
                <w:noProof/>
                <w:webHidden/>
              </w:rPr>
              <w:fldChar w:fldCharType="begin"/>
            </w:r>
            <w:r>
              <w:rPr>
                <w:noProof/>
                <w:webHidden/>
              </w:rPr>
              <w:instrText xml:space="preserve"> PAGEREF _Toc243996889 \h </w:instrText>
            </w:r>
            <w:r>
              <w:rPr>
                <w:noProof/>
                <w:webHidden/>
              </w:rPr>
            </w:r>
            <w:r>
              <w:rPr>
                <w:noProof/>
                <w:webHidden/>
              </w:rPr>
              <w:fldChar w:fldCharType="separate"/>
            </w:r>
            <w:r>
              <w:rPr>
                <w:noProof/>
                <w:webHidden/>
              </w:rPr>
              <w:t>196</w:t>
            </w:r>
            <w:r>
              <w:rPr>
                <w:noProof/>
                <w:webHidden/>
              </w:rPr>
              <w:fldChar w:fldCharType="end"/>
            </w:r>
          </w:hyperlink>
        </w:p>
        <w:p w14:paraId="2B36CC44" w14:textId="5E6A3616" w:rsidR="00CF79CC" w:rsidRDefault="00CF79CC">
          <w:pPr>
            <w:pStyle w:val="Sommario2"/>
            <w:tabs>
              <w:tab w:val="left" w:pos="960"/>
              <w:tab w:val="right" w:leader="dot" w:pos="9350"/>
            </w:tabs>
            <w:rPr>
              <w:rFonts w:eastAsiaTheme="minorEastAsia"/>
              <w:noProof/>
              <w:lang w:val="it-IT" w:eastAsia="it-IT"/>
            </w:rPr>
          </w:pPr>
          <w:hyperlink w:anchor="_Toc243996890" w:history="1">
            <w:r w:rsidRPr="00330058">
              <w:rPr>
                <w:rStyle w:val="Collegamentoipertestuale"/>
                <w:noProof/>
                <w:lang w:val="it-IT"/>
              </w:rPr>
              <w:t>28.1</w:t>
            </w:r>
            <w:r>
              <w:rPr>
                <w:rFonts w:eastAsiaTheme="minorEastAsia"/>
                <w:noProof/>
                <w:lang w:val="it-IT" w:eastAsia="it-IT"/>
              </w:rPr>
              <w:tab/>
            </w:r>
            <w:r w:rsidRPr="00330058">
              <w:rPr>
                <w:rStyle w:val="Collegamentoipertestuale"/>
                <w:noProof/>
                <w:lang w:val="it-IT"/>
              </w:rPr>
              <w:t>Tabelle operative</w:t>
            </w:r>
            <w:r>
              <w:rPr>
                <w:noProof/>
                <w:webHidden/>
              </w:rPr>
              <w:tab/>
            </w:r>
            <w:r>
              <w:rPr>
                <w:noProof/>
                <w:webHidden/>
              </w:rPr>
              <w:fldChar w:fldCharType="begin"/>
            </w:r>
            <w:r>
              <w:rPr>
                <w:noProof/>
                <w:webHidden/>
              </w:rPr>
              <w:instrText xml:space="preserve"> PAGEREF _Toc243996890 \h </w:instrText>
            </w:r>
            <w:r>
              <w:rPr>
                <w:noProof/>
                <w:webHidden/>
              </w:rPr>
            </w:r>
            <w:r>
              <w:rPr>
                <w:noProof/>
                <w:webHidden/>
              </w:rPr>
              <w:fldChar w:fldCharType="separate"/>
            </w:r>
            <w:r>
              <w:rPr>
                <w:noProof/>
                <w:webHidden/>
              </w:rPr>
              <w:t>196</w:t>
            </w:r>
            <w:r>
              <w:rPr>
                <w:noProof/>
                <w:webHidden/>
              </w:rPr>
              <w:fldChar w:fldCharType="end"/>
            </w:r>
          </w:hyperlink>
        </w:p>
        <w:p w14:paraId="704703C6" w14:textId="2F0EE2E9" w:rsidR="00CF79CC" w:rsidRDefault="00CF79CC">
          <w:pPr>
            <w:pStyle w:val="Sommario3"/>
            <w:tabs>
              <w:tab w:val="left" w:pos="1440"/>
              <w:tab w:val="right" w:leader="dot" w:pos="9350"/>
            </w:tabs>
            <w:rPr>
              <w:rFonts w:eastAsiaTheme="minorEastAsia"/>
              <w:noProof/>
              <w:lang w:val="it-IT" w:eastAsia="it-IT"/>
            </w:rPr>
          </w:pPr>
          <w:hyperlink w:anchor="_Toc243996891" w:history="1">
            <w:r w:rsidRPr="00330058">
              <w:rPr>
                <w:rStyle w:val="Collegamentoipertestuale"/>
                <w:noProof/>
              </w:rPr>
              <w:t>28.1.1</w:t>
            </w:r>
            <w:r>
              <w:rPr>
                <w:rFonts w:eastAsiaTheme="minorEastAsia"/>
                <w:noProof/>
                <w:lang w:val="it-IT" w:eastAsia="it-IT"/>
              </w:rPr>
              <w:tab/>
            </w:r>
            <w:r w:rsidRPr="00330058">
              <w:rPr>
                <w:rStyle w:val="Collegamentoipertestuale"/>
                <w:noProof/>
              </w:rPr>
              <w:t>ANSC_STATO_ATTO</w:t>
            </w:r>
            <w:r>
              <w:rPr>
                <w:noProof/>
                <w:webHidden/>
              </w:rPr>
              <w:tab/>
            </w:r>
            <w:r>
              <w:rPr>
                <w:noProof/>
                <w:webHidden/>
              </w:rPr>
              <w:fldChar w:fldCharType="begin"/>
            </w:r>
            <w:r>
              <w:rPr>
                <w:noProof/>
                <w:webHidden/>
              </w:rPr>
              <w:instrText xml:space="preserve"> PAGEREF _Toc243996891 \h </w:instrText>
            </w:r>
            <w:r>
              <w:rPr>
                <w:noProof/>
                <w:webHidden/>
              </w:rPr>
            </w:r>
            <w:r>
              <w:rPr>
                <w:noProof/>
                <w:webHidden/>
              </w:rPr>
              <w:fldChar w:fldCharType="separate"/>
            </w:r>
            <w:r>
              <w:rPr>
                <w:noProof/>
                <w:webHidden/>
              </w:rPr>
              <w:t>196</w:t>
            </w:r>
            <w:r>
              <w:rPr>
                <w:noProof/>
                <w:webHidden/>
              </w:rPr>
              <w:fldChar w:fldCharType="end"/>
            </w:r>
          </w:hyperlink>
        </w:p>
        <w:p w14:paraId="6F68B02C" w14:textId="1B5283D0" w:rsidR="00CF79CC" w:rsidRDefault="00CF79CC">
          <w:pPr>
            <w:pStyle w:val="Sommario3"/>
            <w:tabs>
              <w:tab w:val="left" w:pos="1440"/>
              <w:tab w:val="right" w:leader="dot" w:pos="9350"/>
            </w:tabs>
            <w:rPr>
              <w:rFonts w:eastAsiaTheme="minorEastAsia"/>
              <w:noProof/>
              <w:lang w:val="it-IT" w:eastAsia="it-IT"/>
            </w:rPr>
          </w:pPr>
          <w:hyperlink w:anchor="_Toc243996892" w:history="1">
            <w:r w:rsidRPr="00330058">
              <w:rPr>
                <w:rStyle w:val="Collegamentoipertestuale"/>
                <w:noProof/>
              </w:rPr>
              <w:t>28.1.2</w:t>
            </w:r>
            <w:r>
              <w:rPr>
                <w:rFonts w:eastAsiaTheme="minorEastAsia"/>
                <w:noProof/>
                <w:lang w:val="it-IT" w:eastAsia="it-IT"/>
              </w:rPr>
              <w:tab/>
            </w:r>
            <w:r w:rsidRPr="00330058">
              <w:rPr>
                <w:rStyle w:val="Collegamentoipertestuale"/>
                <w:noProof/>
              </w:rPr>
              <w:t>Trigger di aggiornamento del timestamp</w:t>
            </w:r>
            <w:r>
              <w:rPr>
                <w:noProof/>
                <w:webHidden/>
              </w:rPr>
              <w:tab/>
            </w:r>
            <w:r>
              <w:rPr>
                <w:noProof/>
                <w:webHidden/>
              </w:rPr>
              <w:fldChar w:fldCharType="begin"/>
            </w:r>
            <w:r>
              <w:rPr>
                <w:noProof/>
                <w:webHidden/>
              </w:rPr>
              <w:instrText xml:space="preserve"> PAGEREF _Toc243996892 \h </w:instrText>
            </w:r>
            <w:r>
              <w:rPr>
                <w:noProof/>
                <w:webHidden/>
              </w:rPr>
            </w:r>
            <w:r>
              <w:rPr>
                <w:noProof/>
                <w:webHidden/>
              </w:rPr>
              <w:fldChar w:fldCharType="separate"/>
            </w:r>
            <w:r>
              <w:rPr>
                <w:noProof/>
                <w:webHidden/>
              </w:rPr>
              <w:t>197</w:t>
            </w:r>
            <w:r>
              <w:rPr>
                <w:noProof/>
                <w:webHidden/>
              </w:rPr>
              <w:fldChar w:fldCharType="end"/>
            </w:r>
          </w:hyperlink>
        </w:p>
        <w:p w14:paraId="1E3B81BF" w14:textId="1CE7FDA5" w:rsidR="00CF79CC" w:rsidRDefault="00CF79CC">
          <w:pPr>
            <w:pStyle w:val="Sommario3"/>
            <w:tabs>
              <w:tab w:val="left" w:pos="1440"/>
              <w:tab w:val="right" w:leader="dot" w:pos="9350"/>
            </w:tabs>
            <w:rPr>
              <w:rFonts w:eastAsiaTheme="minorEastAsia"/>
              <w:noProof/>
              <w:lang w:val="it-IT" w:eastAsia="it-IT"/>
            </w:rPr>
          </w:pPr>
          <w:hyperlink w:anchor="_Toc243996893" w:history="1">
            <w:r w:rsidRPr="00330058">
              <w:rPr>
                <w:rStyle w:val="Collegamentoipertestuale"/>
                <w:noProof/>
              </w:rPr>
              <w:t>28.1.3</w:t>
            </w:r>
            <w:r>
              <w:rPr>
                <w:rFonts w:eastAsiaTheme="minorEastAsia"/>
                <w:noProof/>
                <w:lang w:val="it-IT" w:eastAsia="it-IT"/>
              </w:rPr>
              <w:tab/>
            </w:r>
            <w:r w:rsidRPr="00330058">
              <w:rPr>
                <w:rStyle w:val="Collegamentoipertestuale"/>
                <w:noProof/>
              </w:rPr>
              <w:t>ANSC_LOG_AUDIT</w:t>
            </w:r>
            <w:r>
              <w:rPr>
                <w:noProof/>
                <w:webHidden/>
              </w:rPr>
              <w:tab/>
            </w:r>
            <w:r>
              <w:rPr>
                <w:noProof/>
                <w:webHidden/>
              </w:rPr>
              <w:fldChar w:fldCharType="begin"/>
            </w:r>
            <w:r>
              <w:rPr>
                <w:noProof/>
                <w:webHidden/>
              </w:rPr>
              <w:instrText xml:space="preserve"> PAGEREF _Toc243996893 \h </w:instrText>
            </w:r>
            <w:r>
              <w:rPr>
                <w:noProof/>
                <w:webHidden/>
              </w:rPr>
            </w:r>
            <w:r>
              <w:rPr>
                <w:noProof/>
                <w:webHidden/>
              </w:rPr>
              <w:fldChar w:fldCharType="separate"/>
            </w:r>
            <w:r>
              <w:rPr>
                <w:noProof/>
                <w:webHidden/>
              </w:rPr>
              <w:t>197</w:t>
            </w:r>
            <w:r>
              <w:rPr>
                <w:noProof/>
                <w:webHidden/>
              </w:rPr>
              <w:fldChar w:fldCharType="end"/>
            </w:r>
          </w:hyperlink>
        </w:p>
        <w:p w14:paraId="6BED364E" w14:textId="4510A7A8" w:rsidR="00CF79CC" w:rsidRDefault="00CF79CC">
          <w:pPr>
            <w:pStyle w:val="Sommario3"/>
            <w:tabs>
              <w:tab w:val="left" w:pos="1440"/>
              <w:tab w:val="right" w:leader="dot" w:pos="9350"/>
            </w:tabs>
            <w:rPr>
              <w:rFonts w:eastAsiaTheme="minorEastAsia"/>
              <w:noProof/>
              <w:lang w:val="it-IT" w:eastAsia="it-IT"/>
            </w:rPr>
          </w:pPr>
          <w:hyperlink w:anchor="_Toc243996894" w:history="1">
            <w:r w:rsidRPr="00330058">
              <w:rPr>
                <w:rStyle w:val="Collegamentoipertestuale"/>
                <w:noProof/>
              </w:rPr>
              <w:t>28.1.4</w:t>
            </w:r>
            <w:r>
              <w:rPr>
                <w:rFonts w:eastAsiaTheme="minorEastAsia"/>
                <w:noProof/>
                <w:lang w:val="it-IT" w:eastAsia="it-IT"/>
              </w:rPr>
              <w:tab/>
            </w:r>
            <w:r w:rsidRPr="00330058">
              <w:rPr>
                <w:rStyle w:val="Collegamentoipertestuale"/>
                <w:noProof/>
              </w:rPr>
              <w:t>ALLEGATO</w:t>
            </w:r>
            <w:r>
              <w:rPr>
                <w:noProof/>
                <w:webHidden/>
              </w:rPr>
              <w:tab/>
            </w:r>
            <w:r>
              <w:rPr>
                <w:noProof/>
                <w:webHidden/>
              </w:rPr>
              <w:fldChar w:fldCharType="begin"/>
            </w:r>
            <w:r>
              <w:rPr>
                <w:noProof/>
                <w:webHidden/>
              </w:rPr>
              <w:instrText xml:space="preserve"> PAGEREF _Toc243996894 \h </w:instrText>
            </w:r>
            <w:r>
              <w:rPr>
                <w:noProof/>
                <w:webHidden/>
              </w:rPr>
            </w:r>
            <w:r>
              <w:rPr>
                <w:noProof/>
                <w:webHidden/>
              </w:rPr>
              <w:fldChar w:fldCharType="separate"/>
            </w:r>
            <w:r>
              <w:rPr>
                <w:noProof/>
                <w:webHidden/>
              </w:rPr>
              <w:t>198</w:t>
            </w:r>
            <w:r>
              <w:rPr>
                <w:noProof/>
                <w:webHidden/>
              </w:rPr>
              <w:fldChar w:fldCharType="end"/>
            </w:r>
          </w:hyperlink>
        </w:p>
        <w:p w14:paraId="064937D7" w14:textId="3D73F056" w:rsidR="00CF79CC" w:rsidRDefault="00CF79CC">
          <w:pPr>
            <w:pStyle w:val="Sommario3"/>
            <w:tabs>
              <w:tab w:val="left" w:pos="1440"/>
              <w:tab w:val="right" w:leader="dot" w:pos="9350"/>
            </w:tabs>
            <w:rPr>
              <w:rFonts w:eastAsiaTheme="minorEastAsia"/>
              <w:noProof/>
              <w:lang w:val="it-IT" w:eastAsia="it-IT"/>
            </w:rPr>
          </w:pPr>
          <w:hyperlink w:anchor="_Toc243996895" w:history="1">
            <w:r w:rsidRPr="00330058">
              <w:rPr>
                <w:rStyle w:val="Collegamentoipertestuale"/>
                <w:noProof/>
              </w:rPr>
              <w:t>28.1.5</w:t>
            </w:r>
            <w:r>
              <w:rPr>
                <w:rFonts w:eastAsiaTheme="minorEastAsia"/>
                <w:noProof/>
                <w:lang w:val="it-IT" w:eastAsia="it-IT"/>
              </w:rPr>
              <w:tab/>
            </w:r>
            <w:r w:rsidRPr="00330058">
              <w:rPr>
                <w:rStyle w:val="Collegamentoipertestuale"/>
                <w:noProof/>
              </w:rPr>
              <w:t>firmatari</w:t>
            </w:r>
            <w:r>
              <w:rPr>
                <w:noProof/>
                <w:webHidden/>
              </w:rPr>
              <w:tab/>
            </w:r>
            <w:r>
              <w:rPr>
                <w:noProof/>
                <w:webHidden/>
              </w:rPr>
              <w:fldChar w:fldCharType="begin"/>
            </w:r>
            <w:r>
              <w:rPr>
                <w:noProof/>
                <w:webHidden/>
              </w:rPr>
              <w:instrText xml:space="preserve"> PAGEREF _Toc243996895 \h </w:instrText>
            </w:r>
            <w:r>
              <w:rPr>
                <w:noProof/>
                <w:webHidden/>
              </w:rPr>
            </w:r>
            <w:r>
              <w:rPr>
                <w:noProof/>
                <w:webHidden/>
              </w:rPr>
              <w:fldChar w:fldCharType="separate"/>
            </w:r>
            <w:r>
              <w:rPr>
                <w:noProof/>
                <w:webHidden/>
              </w:rPr>
              <w:t>198</w:t>
            </w:r>
            <w:r>
              <w:rPr>
                <w:noProof/>
                <w:webHidden/>
              </w:rPr>
              <w:fldChar w:fldCharType="end"/>
            </w:r>
          </w:hyperlink>
        </w:p>
        <w:p w14:paraId="41EFDCFE" w14:textId="2D4D54B3" w:rsidR="00CF79CC" w:rsidRDefault="00CF79CC">
          <w:pPr>
            <w:pStyle w:val="Sommario3"/>
            <w:tabs>
              <w:tab w:val="left" w:pos="1440"/>
              <w:tab w:val="right" w:leader="dot" w:pos="9350"/>
            </w:tabs>
            <w:rPr>
              <w:rFonts w:eastAsiaTheme="minorEastAsia"/>
              <w:noProof/>
              <w:lang w:val="it-IT" w:eastAsia="it-IT"/>
            </w:rPr>
          </w:pPr>
          <w:hyperlink w:anchor="_Toc243996896" w:history="1">
            <w:r w:rsidRPr="00330058">
              <w:rPr>
                <w:rStyle w:val="Collegamentoipertestuale"/>
                <w:noProof/>
              </w:rPr>
              <w:t>28.1.6</w:t>
            </w:r>
            <w:r>
              <w:rPr>
                <w:rFonts w:eastAsiaTheme="minorEastAsia"/>
                <w:noProof/>
                <w:lang w:val="it-IT" w:eastAsia="it-IT"/>
              </w:rPr>
              <w:tab/>
            </w:r>
            <w:r w:rsidRPr="00330058">
              <w:rPr>
                <w:rStyle w:val="Collegamentoipertestuale"/>
                <w:noProof/>
              </w:rPr>
              <w:t>forzatura_validazione</w:t>
            </w:r>
            <w:r>
              <w:rPr>
                <w:noProof/>
                <w:webHidden/>
              </w:rPr>
              <w:tab/>
            </w:r>
            <w:r>
              <w:rPr>
                <w:noProof/>
                <w:webHidden/>
              </w:rPr>
              <w:fldChar w:fldCharType="begin"/>
            </w:r>
            <w:r>
              <w:rPr>
                <w:noProof/>
                <w:webHidden/>
              </w:rPr>
              <w:instrText xml:space="preserve"> PAGEREF _Toc243996896 \h </w:instrText>
            </w:r>
            <w:r>
              <w:rPr>
                <w:noProof/>
                <w:webHidden/>
              </w:rPr>
            </w:r>
            <w:r>
              <w:rPr>
                <w:noProof/>
                <w:webHidden/>
              </w:rPr>
              <w:fldChar w:fldCharType="separate"/>
            </w:r>
            <w:r>
              <w:rPr>
                <w:noProof/>
                <w:webHidden/>
              </w:rPr>
              <w:t>199</w:t>
            </w:r>
            <w:r>
              <w:rPr>
                <w:noProof/>
                <w:webHidden/>
              </w:rPr>
              <w:fldChar w:fldCharType="end"/>
            </w:r>
          </w:hyperlink>
        </w:p>
        <w:p w14:paraId="29FDC45B" w14:textId="2EC99E1E" w:rsidR="00CF79CC" w:rsidRDefault="00CF79CC">
          <w:pPr>
            <w:pStyle w:val="Sommario3"/>
            <w:tabs>
              <w:tab w:val="left" w:pos="1440"/>
              <w:tab w:val="right" w:leader="dot" w:pos="9350"/>
            </w:tabs>
            <w:rPr>
              <w:rFonts w:eastAsiaTheme="minorEastAsia"/>
              <w:noProof/>
              <w:lang w:val="it-IT" w:eastAsia="it-IT"/>
            </w:rPr>
          </w:pPr>
          <w:hyperlink w:anchor="_Toc243996897" w:history="1">
            <w:r w:rsidRPr="00330058">
              <w:rPr>
                <w:rStyle w:val="Collegamentoipertestuale"/>
                <w:noProof/>
              </w:rPr>
              <w:t>28.1.7</w:t>
            </w:r>
            <w:r>
              <w:rPr>
                <w:rFonts w:eastAsiaTheme="minorEastAsia"/>
                <w:noProof/>
                <w:lang w:val="it-IT" w:eastAsia="it-IT"/>
              </w:rPr>
              <w:tab/>
            </w:r>
            <w:r w:rsidRPr="00330058">
              <w:rPr>
                <w:rStyle w:val="Collegamentoipertestuale"/>
                <w:noProof/>
              </w:rPr>
              <w:t>ANSC_SOGGETTO_IDENTIFICATIVI</w:t>
            </w:r>
            <w:r>
              <w:rPr>
                <w:noProof/>
                <w:webHidden/>
              </w:rPr>
              <w:tab/>
            </w:r>
            <w:r>
              <w:rPr>
                <w:noProof/>
                <w:webHidden/>
              </w:rPr>
              <w:fldChar w:fldCharType="begin"/>
            </w:r>
            <w:r>
              <w:rPr>
                <w:noProof/>
                <w:webHidden/>
              </w:rPr>
              <w:instrText xml:space="preserve"> PAGEREF _Toc243996897 \h </w:instrText>
            </w:r>
            <w:r>
              <w:rPr>
                <w:noProof/>
                <w:webHidden/>
              </w:rPr>
            </w:r>
            <w:r>
              <w:rPr>
                <w:noProof/>
                <w:webHidden/>
              </w:rPr>
              <w:fldChar w:fldCharType="separate"/>
            </w:r>
            <w:r>
              <w:rPr>
                <w:noProof/>
                <w:webHidden/>
              </w:rPr>
              <w:t>200</w:t>
            </w:r>
            <w:r>
              <w:rPr>
                <w:noProof/>
                <w:webHidden/>
              </w:rPr>
              <w:fldChar w:fldCharType="end"/>
            </w:r>
          </w:hyperlink>
        </w:p>
        <w:p w14:paraId="0762A6DC" w14:textId="7A0EFAA0" w:rsidR="00CF79CC" w:rsidRDefault="00CF79CC">
          <w:pPr>
            <w:pStyle w:val="Sommario3"/>
            <w:tabs>
              <w:tab w:val="left" w:pos="1440"/>
              <w:tab w:val="right" w:leader="dot" w:pos="9350"/>
            </w:tabs>
            <w:rPr>
              <w:rFonts w:eastAsiaTheme="minorEastAsia"/>
              <w:noProof/>
              <w:lang w:val="it-IT" w:eastAsia="it-IT"/>
            </w:rPr>
          </w:pPr>
          <w:hyperlink w:anchor="_Toc243996898" w:history="1">
            <w:r w:rsidRPr="00330058">
              <w:rPr>
                <w:rStyle w:val="Collegamentoipertestuale"/>
                <w:noProof/>
              </w:rPr>
              <w:t>28.1.8</w:t>
            </w:r>
            <w:r>
              <w:rPr>
                <w:rFonts w:eastAsiaTheme="minorEastAsia"/>
                <w:noProof/>
                <w:lang w:val="it-IT" w:eastAsia="it-IT"/>
              </w:rPr>
              <w:tab/>
            </w:r>
            <w:r w:rsidRPr="00330058">
              <w:rPr>
                <w:rStyle w:val="Collegamentoipertestuale"/>
                <w:noProof/>
              </w:rPr>
              <w:t>ANSC_NOTIFICA</w:t>
            </w:r>
            <w:r>
              <w:rPr>
                <w:noProof/>
                <w:webHidden/>
              </w:rPr>
              <w:tab/>
            </w:r>
            <w:r>
              <w:rPr>
                <w:noProof/>
                <w:webHidden/>
              </w:rPr>
              <w:fldChar w:fldCharType="begin"/>
            </w:r>
            <w:r>
              <w:rPr>
                <w:noProof/>
                <w:webHidden/>
              </w:rPr>
              <w:instrText xml:space="preserve"> PAGEREF _Toc243996898 \h </w:instrText>
            </w:r>
            <w:r>
              <w:rPr>
                <w:noProof/>
                <w:webHidden/>
              </w:rPr>
            </w:r>
            <w:r>
              <w:rPr>
                <w:noProof/>
                <w:webHidden/>
              </w:rPr>
              <w:fldChar w:fldCharType="separate"/>
            </w:r>
            <w:r>
              <w:rPr>
                <w:noProof/>
                <w:webHidden/>
              </w:rPr>
              <w:t>200</w:t>
            </w:r>
            <w:r>
              <w:rPr>
                <w:noProof/>
                <w:webHidden/>
              </w:rPr>
              <w:fldChar w:fldCharType="end"/>
            </w:r>
          </w:hyperlink>
        </w:p>
        <w:p w14:paraId="6EA80A8E" w14:textId="5C3B23D1" w:rsidR="00CF79CC" w:rsidRDefault="00CF79CC">
          <w:pPr>
            <w:pStyle w:val="Sommario2"/>
            <w:tabs>
              <w:tab w:val="left" w:pos="960"/>
              <w:tab w:val="right" w:leader="dot" w:pos="9350"/>
            </w:tabs>
            <w:rPr>
              <w:rFonts w:eastAsiaTheme="minorEastAsia"/>
              <w:noProof/>
              <w:lang w:val="it-IT" w:eastAsia="it-IT"/>
            </w:rPr>
          </w:pPr>
          <w:hyperlink w:anchor="_Toc243996899" w:history="1">
            <w:r w:rsidRPr="00330058">
              <w:rPr>
                <w:rStyle w:val="Collegamentoipertestuale"/>
                <w:noProof/>
                <w:lang w:val="it-IT"/>
              </w:rPr>
              <w:t>28.2</w:t>
            </w:r>
            <w:r>
              <w:rPr>
                <w:rFonts w:eastAsiaTheme="minorEastAsia"/>
                <w:noProof/>
                <w:lang w:val="it-IT" w:eastAsia="it-IT"/>
              </w:rPr>
              <w:tab/>
            </w:r>
            <w:r w:rsidRPr="00330058">
              <w:rPr>
                <w:rStyle w:val="Collegamentoipertestuale"/>
                <w:noProof/>
                <w:lang w:val="it-IT"/>
              </w:rPr>
              <w:t>Tabelle di configurazione</w:t>
            </w:r>
            <w:r>
              <w:rPr>
                <w:noProof/>
                <w:webHidden/>
              </w:rPr>
              <w:tab/>
            </w:r>
            <w:r>
              <w:rPr>
                <w:noProof/>
                <w:webHidden/>
              </w:rPr>
              <w:fldChar w:fldCharType="begin"/>
            </w:r>
            <w:r>
              <w:rPr>
                <w:noProof/>
                <w:webHidden/>
              </w:rPr>
              <w:instrText xml:space="preserve"> PAGEREF _Toc243996899 \h </w:instrText>
            </w:r>
            <w:r>
              <w:rPr>
                <w:noProof/>
                <w:webHidden/>
              </w:rPr>
            </w:r>
            <w:r>
              <w:rPr>
                <w:noProof/>
                <w:webHidden/>
              </w:rPr>
              <w:fldChar w:fldCharType="separate"/>
            </w:r>
            <w:r>
              <w:rPr>
                <w:noProof/>
                <w:webHidden/>
              </w:rPr>
              <w:t>202</w:t>
            </w:r>
            <w:r>
              <w:rPr>
                <w:noProof/>
                <w:webHidden/>
              </w:rPr>
              <w:fldChar w:fldCharType="end"/>
            </w:r>
          </w:hyperlink>
        </w:p>
        <w:p w14:paraId="3FA9D21C" w14:textId="3B0DD1A8" w:rsidR="00CF79CC" w:rsidRDefault="00CF79CC">
          <w:pPr>
            <w:pStyle w:val="Sommario3"/>
            <w:tabs>
              <w:tab w:val="left" w:pos="1440"/>
              <w:tab w:val="right" w:leader="dot" w:pos="9350"/>
            </w:tabs>
            <w:rPr>
              <w:rFonts w:eastAsiaTheme="minorEastAsia"/>
              <w:noProof/>
              <w:lang w:val="it-IT" w:eastAsia="it-IT"/>
            </w:rPr>
          </w:pPr>
          <w:hyperlink w:anchor="_Toc243996900" w:history="1">
            <w:r w:rsidRPr="00330058">
              <w:rPr>
                <w:rStyle w:val="Collegamentoipertestuale"/>
                <w:noProof/>
              </w:rPr>
              <w:t>28.2.1</w:t>
            </w:r>
            <w:r>
              <w:rPr>
                <w:rFonts w:eastAsiaTheme="minorEastAsia"/>
                <w:noProof/>
                <w:lang w:val="it-IT" w:eastAsia="it-IT"/>
              </w:rPr>
              <w:tab/>
            </w:r>
            <w:r w:rsidRPr="00330058">
              <w:rPr>
                <w:rStyle w:val="Collegamentoipertestuale"/>
                <w:noProof/>
              </w:rPr>
              <w:t>TIPO_LOGICHE_DI_SCELTA</w:t>
            </w:r>
            <w:r>
              <w:rPr>
                <w:noProof/>
                <w:webHidden/>
              </w:rPr>
              <w:tab/>
            </w:r>
            <w:r>
              <w:rPr>
                <w:noProof/>
                <w:webHidden/>
              </w:rPr>
              <w:fldChar w:fldCharType="begin"/>
            </w:r>
            <w:r>
              <w:rPr>
                <w:noProof/>
                <w:webHidden/>
              </w:rPr>
              <w:instrText xml:space="preserve"> PAGEREF _Toc243996900 \h </w:instrText>
            </w:r>
            <w:r>
              <w:rPr>
                <w:noProof/>
                <w:webHidden/>
              </w:rPr>
            </w:r>
            <w:r>
              <w:rPr>
                <w:noProof/>
                <w:webHidden/>
              </w:rPr>
              <w:fldChar w:fldCharType="separate"/>
            </w:r>
            <w:r>
              <w:rPr>
                <w:noProof/>
                <w:webHidden/>
              </w:rPr>
              <w:t>202</w:t>
            </w:r>
            <w:r>
              <w:rPr>
                <w:noProof/>
                <w:webHidden/>
              </w:rPr>
              <w:fldChar w:fldCharType="end"/>
            </w:r>
          </w:hyperlink>
        </w:p>
        <w:p w14:paraId="70EE64FE" w14:textId="1D44E0F8" w:rsidR="00CF79CC" w:rsidRDefault="00CF79CC">
          <w:pPr>
            <w:pStyle w:val="Sommario3"/>
            <w:tabs>
              <w:tab w:val="left" w:pos="1440"/>
              <w:tab w:val="right" w:leader="dot" w:pos="9350"/>
            </w:tabs>
            <w:rPr>
              <w:rFonts w:eastAsiaTheme="minorEastAsia"/>
              <w:noProof/>
              <w:lang w:val="it-IT" w:eastAsia="it-IT"/>
            </w:rPr>
          </w:pPr>
          <w:hyperlink w:anchor="_Toc243996901" w:history="1">
            <w:r w:rsidRPr="00330058">
              <w:rPr>
                <w:rStyle w:val="Collegamentoipertestuale"/>
                <w:noProof/>
              </w:rPr>
              <w:t>28.2.2</w:t>
            </w:r>
            <w:r>
              <w:rPr>
                <w:rFonts w:eastAsiaTheme="minorEastAsia"/>
                <w:noProof/>
                <w:lang w:val="it-IT" w:eastAsia="it-IT"/>
              </w:rPr>
              <w:tab/>
            </w:r>
            <w:r w:rsidRPr="00330058">
              <w:rPr>
                <w:rStyle w:val="Collegamentoipertestuale"/>
                <w:noProof/>
              </w:rPr>
              <w:t>LOGICHE_DI_SCELTA</w:t>
            </w:r>
            <w:r>
              <w:rPr>
                <w:noProof/>
                <w:webHidden/>
              </w:rPr>
              <w:tab/>
            </w:r>
            <w:r>
              <w:rPr>
                <w:noProof/>
                <w:webHidden/>
              </w:rPr>
              <w:fldChar w:fldCharType="begin"/>
            </w:r>
            <w:r>
              <w:rPr>
                <w:noProof/>
                <w:webHidden/>
              </w:rPr>
              <w:instrText xml:space="preserve"> PAGEREF _Toc243996901 \h </w:instrText>
            </w:r>
            <w:r>
              <w:rPr>
                <w:noProof/>
                <w:webHidden/>
              </w:rPr>
            </w:r>
            <w:r>
              <w:rPr>
                <w:noProof/>
                <w:webHidden/>
              </w:rPr>
              <w:fldChar w:fldCharType="separate"/>
            </w:r>
            <w:r>
              <w:rPr>
                <w:noProof/>
                <w:webHidden/>
              </w:rPr>
              <w:t>202</w:t>
            </w:r>
            <w:r>
              <w:rPr>
                <w:noProof/>
                <w:webHidden/>
              </w:rPr>
              <w:fldChar w:fldCharType="end"/>
            </w:r>
          </w:hyperlink>
        </w:p>
        <w:p w14:paraId="04A568E7" w14:textId="5BB7CB36" w:rsidR="00CF79CC" w:rsidRDefault="00CF79CC">
          <w:pPr>
            <w:pStyle w:val="Sommario3"/>
            <w:tabs>
              <w:tab w:val="left" w:pos="1440"/>
              <w:tab w:val="right" w:leader="dot" w:pos="9350"/>
            </w:tabs>
            <w:rPr>
              <w:rFonts w:eastAsiaTheme="minorEastAsia"/>
              <w:noProof/>
              <w:lang w:val="it-IT" w:eastAsia="it-IT"/>
            </w:rPr>
          </w:pPr>
          <w:hyperlink w:anchor="_Toc243996902" w:history="1">
            <w:r w:rsidRPr="00330058">
              <w:rPr>
                <w:rStyle w:val="Collegamentoipertestuale"/>
                <w:noProof/>
              </w:rPr>
              <w:t>28.2.3</w:t>
            </w:r>
            <w:r>
              <w:rPr>
                <w:rFonts w:eastAsiaTheme="minorEastAsia"/>
                <w:noProof/>
                <w:lang w:val="it-IT" w:eastAsia="it-IT"/>
              </w:rPr>
              <w:tab/>
            </w:r>
            <w:r w:rsidRPr="00330058">
              <w:rPr>
                <w:rStyle w:val="Collegamentoipertestuale"/>
                <w:noProof/>
              </w:rPr>
              <w:t>ANSC_CFG_UC</w:t>
            </w:r>
            <w:r>
              <w:rPr>
                <w:noProof/>
                <w:webHidden/>
              </w:rPr>
              <w:tab/>
            </w:r>
            <w:r>
              <w:rPr>
                <w:noProof/>
                <w:webHidden/>
              </w:rPr>
              <w:fldChar w:fldCharType="begin"/>
            </w:r>
            <w:r>
              <w:rPr>
                <w:noProof/>
                <w:webHidden/>
              </w:rPr>
              <w:instrText xml:space="preserve"> PAGEREF _Toc243996902 \h </w:instrText>
            </w:r>
            <w:r>
              <w:rPr>
                <w:noProof/>
                <w:webHidden/>
              </w:rPr>
            </w:r>
            <w:r>
              <w:rPr>
                <w:noProof/>
                <w:webHidden/>
              </w:rPr>
              <w:fldChar w:fldCharType="separate"/>
            </w:r>
            <w:r>
              <w:rPr>
                <w:noProof/>
                <w:webHidden/>
              </w:rPr>
              <w:t>203</w:t>
            </w:r>
            <w:r>
              <w:rPr>
                <w:noProof/>
                <w:webHidden/>
              </w:rPr>
              <w:fldChar w:fldCharType="end"/>
            </w:r>
          </w:hyperlink>
        </w:p>
        <w:p w14:paraId="58B6065C" w14:textId="3ABDDB5C" w:rsidR="00CF79CC" w:rsidRDefault="00CF79CC">
          <w:pPr>
            <w:pStyle w:val="Sommario3"/>
            <w:tabs>
              <w:tab w:val="left" w:pos="1440"/>
              <w:tab w:val="right" w:leader="dot" w:pos="9350"/>
            </w:tabs>
            <w:rPr>
              <w:rFonts w:eastAsiaTheme="minorEastAsia"/>
              <w:noProof/>
              <w:lang w:val="it-IT" w:eastAsia="it-IT"/>
            </w:rPr>
          </w:pPr>
          <w:hyperlink w:anchor="_Toc243996903" w:history="1">
            <w:r w:rsidRPr="00330058">
              <w:rPr>
                <w:rStyle w:val="Collegamentoipertestuale"/>
                <w:noProof/>
              </w:rPr>
              <w:t>28.2.4</w:t>
            </w:r>
            <w:r>
              <w:rPr>
                <w:rFonts w:eastAsiaTheme="minorEastAsia"/>
                <w:noProof/>
                <w:lang w:val="it-IT" w:eastAsia="it-IT"/>
              </w:rPr>
              <w:tab/>
            </w:r>
            <w:r w:rsidRPr="00330058">
              <w:rPr>
                <w:rStyle w:val="Collegamentoipertestuale"/>
                <w:noProof/>
              </w:rPr>
              <w:t>ANSC_CFG_CAMPO</w:t>
            </w:r>
            <w:r>
              <w:rPr>
                <w:noProof/>
                <w:webHidden/>
              </w:rPr>
              <w:tab/>
            </w:r>
            <w:r>
              <w:rPr>
                <w:noProof/>
                <w:webHidden/>
              </w:rPr>
              <w:fldChar w:fldCharType="begin"/>
            </w:r>
            <w:r>
              <w:rPr>
                <w:noProof/>
                <w:webHidden/>
              </w:rPr>
              <w:instrText xml:space="preserve"> PAGEREF _Toc243996903 \h </w:instrText>
            </w:r>
            <w:r>
              <w:rPr>
                <w:noProof/>
                <w:webHidden/>
              </w:rPr>
            </w:r>
            <w:r>
              <w:rPr>
                <w:noProof/>
                <w:webHidden/>
              </w:rPr>
              <w:fldChar w:fldCharType="separate"/>
            </w:r>
            <w:r>
              <w:rPr>
                <w:noProof/>
                <w:webHidden/>
              </w:rPr>
              <w:t>204</w:t>
            </w:r>
            <w:r>
              <w:rPr>
                <w:noProof/>
                <w:webHidden/>
              </w:rPr>
              <w:fldChar w:fldCharType="end"/>
            </w:r>
          </w:hyperlink>
        </w:p>
        <w:p w14:paraId="5A1EEA36" w14:textId="174B7F4A" w:rsidR="00CF79CC" w:rsidRDefault="00CF79CC">
          <w:pPr>
            <w:pStyle w:val="Sommario3"/>
            <w:tabs>
              <w:tab w:val="left" w:pos="1440"/>
              <w:tab w:val="right" w:leader="dot" w:pos="9350"/>
            </w:tabs>
            <w:rPr>
              <w:rFonts w:eastAsiaTheme="minorEastAsia"/>
              <w:noProof/>
              <w:lang w:val="it-IT" w:eastAsia="it-IT"/>
            </w:rPr>
          </w:pPr>
          <w:hyperlink w:anchor="_Toc243996904" w:history="1">
            <w:r w:rsidRPr="00330058">
              <w:rPr>
                <w:rStyle w:val="Collegamentoipertestuale"/>
                <w:noProof/>
              </w:rPr>
              <w:t>28.2.5</w:t>
            </w:r>
            <w:r>
              <w:rPr>
                <w:rFonts w:eastAsiaTheme="minorEastAsia"/>
                <w:noProof/>
                <w:lang w:val="it-IT" w:eastAsia="it-IT"/>
              </w:rPr>
              <w:tab/>
            </w:r>
            <w:r w:rsidRPr="00330058">
              <w:rPr>
                <w:rStyle w:val="Collegamentoipertestuale"/>
                <w:noProof/>
              </w:rPr>
              <w:t>ANSC_TEMPLATE</w:t>
            </w:r>
            <w:r>
              <w:rPr>
                <w:noProof/>
                <w:webHidden/>
              </w:rPr>
              <w:tab/>
            </w:r>
            <w:r>
              <w:rPr>
                <w:noProof/>
                <w:webHidden/>
              </w:rPr>
              <w:fldChar w:fldCharType="begin"/>
            </w:r>
            <w:r>
              <w:rPr>
                <w:noProof/>
                <w:webHidden/>
              </w:rPr>
              <w:instrText xml:space="preserve"> PAGEREF _Toc243996904 \h </w:instrText>
            </w:r>
            <w:r>
              <w:rPr>
                <w:noProof/>
                <w:webHidden/>
              </w:rPr>
            </w:r>
            <w:r>
              <w:rPr>
                <w:noProof/>
                <w:webHidden/>
              </w:rPr>
              <w:fldChar w:fldCharType="separate"/>
            </w:r>
            <w:r>
              <w:rPr>
                <w:noProof/>
                <w:webHidden/>
              </w:rPr>
              <w:t>204</w:t>
            </w:r>
            <w:r>
              <w:rPr>
                <w:noProof/>
                <w:webHidden/>
              </w:rPr>
              <w:fldChar w:fldCharType="end"/>
            </w:r>
          </w:hyperlink>
        </w:p>
        <w:p w14:paraId="6F0BFDF2" w14:textId="4514D974" w:rsidR="00CF79CC" w:rsidRDefault="00CF79CC">
          <w:pPr>
            <w:pStyle w:val="Sommario3"/>
            <w:tabs>
              <w:tab w:val="left" w:pos="1440"/>
              <w:tab w:val="right" w:leader="dot" w:pos="9350"/>
            </w:tabs>
            <w:rPr>
              <w:rFonts w:eastAsiaTheme="minorEastAsia"/>
              <w:noProof/>
              <w:lang w:val="it-IT" w:eastAsia="it-IT"/>
            </w:rPr>
          </w:pPr>
          <w:hyperlink w:anchor="_Toc243996905" w:history="1">
            <w:r w:rsidRPr="00330058">
              <w:rPr>
                <w:rStyle w:val="Collegamentoipertestuale"/>
                <w:noProof/>
              </w:rPr>
              <w:t>28.2.6</w:t>
            </w:r>
            <w:r>
              <w:rPr>
                <w:rFonts w:eastAsiaTheme="minorEastAsia"/>
                <w:noProof/>
                <w:lang w:val="it-IT" w:eastAsia="it-IT"/>
              </w:rPr>
              <w:tab/>
            </w:r>
            <w:r w:rsidRPr="00330058">
              <w:rPr>
                <w:rStyle w:val="Collegamentoipertestuale"/>
                <w:noProof/>
              </w:rPr>
              <w:t>ALLEGATI_USECASE</w:t>
            </w:r>
            <w:r>
              <w:rPr>
                <w:noProof/>
                <w:webHidden/>
              </w:rPr>
              <w:tab/>
            </w:r>
            <w:r>
              <w:rPr>
                <w:noProof/>
                <w:webHidden/>
              </w:rPr>
              <w:fldChar w:fldCharType="begin"/>
            </w:r>
            <w:r>
              <w:rPr>
                <w:noProof/>
                <w:webHidden/>
              </w:rPr>
              <w:instrText xml:space="preserve"> PAGEREF _Toc243996905 \h </w:instrText>
            </w:r>
            <w:r>
              <w:rPr>
                <w:noProof/>
                <w:webHidden/>
              </w:rPr>
            </w:r>
            <w:r>
              <w:rPr>
                <w:noProof/>
                <w:webHidden/>
              </w:rPr>
              <w:fldChar w:fldCharType="separate"/>
            </w:r>
            <w:r>
              <w:rPr>
                <w:noProof/>
                <w:webHidden/>
              </w:rPr>
              <w:t>205</w:t>
            </w:r>
            <w:r>
              <w:rPr>
                <w:noProof/>
                <w:webHidden/>
              </w:rPr>
              <w:fldChar w:fldCharType="end"/>
            </w:r>
          </w:hyperlink>
        </w:p>
        <w:p w14:paraId="3A1A0F12" w14:textId="79B4482A" w:rsidR="00CF79CC" w:rsidRDefault="00CF79CC">
          <w:pPr>
            <w:pStyle w:val="Sommario3"/>
            <w:tabs>
              <w:tab w:val="left" w:pos="1440"/>
              <w:tab w:val="right" w:leader="dot" w:pos="9350"/>
            </w:tabs>
            <w:rPr>
              <w:rFonts w:eastAsiaTheme="minorEastAsia"/>
              <w:noProof/>
              <w:lang w:val="it-IT" w:eastAsia="it-IT"/>
            </w:rPr>
          </w:pPr>
          <w:hyperlink w:anchor="_Toc243996906" w:history="1">
            <w:r w:rsidRPr="00330058">
              <w:rPr>
                <w:rStyle w:val="Collegamentoipertestuale"/>
                <w:noProof/>
              </w:rPr>
              <w:t>28.2.7</w:t>
            </w:r>
            <w:r>
              <w:rPr>
                <w:rFonts w:eastAsiaTheme="minorEastAsia"/>
                <w:noProof/>
                <w:lang w:val="it-IT" w:eastAsia="it-IT"/>
              </w:rPr>
              <w:tab/>
            </w:r>
            <w:r w:rsidRPr="00330058">
              <w:rPr>
                <w:rStyle w:val="Collegamentoipertestuale"/>
                <w:noProof/>
              </w:rPr>
              <w:t>SOGGETTI_USECASE</w:t>
            </w:r>
            <w:r>
              <w:rPr>
                <w:noProof/>
                <w:webHidden/>
              </w:rPr>
              <w:tab/>
            </w:r>
            <w:r>
              <w:rPr>
                <w:noProof/>
                <w:webHidden/>
              </w:rPr>
              <w:fldChar w:fldCharType="begin"/>
            </w:r>
            <w:r>
              <w:rPr>
                <w:noProof/>
                <w:webHidden/>
              </w:rPr>
              <w:instrText xml:space="preserve"> PAGEREF _Toc243996906 \h </w:instrText>
            </w:r>
            <w:r>
              <w:rPr>
                <w:noProof/>
                <w:webHidden/>
              </w:rPr>
            </w:r>
            <w:r>
              <w:rPr>
                <w:noProof/>
                <w:webHidden/>
              </w:rPr>
              <w:fldChar w:fldCharType="separate"/>
            </w:r>
            <w:r>
              <w:rPr>
                <w:noProof/>
                <w:webHidden/>
              </w:rPr>
              <w:t>205</w:t>
            </w:r>
            <w:r>
              <w:rPr>
                <w:noProof/>
                <w:webHidden/>
              </w:rPr>
              <w:fldChar w:fldCharType="end"/>
            </w:r>
          </w:hyperlink>
        </w:p>
        <w:p w14:paraId="14C0FD6F" w14:textId="2C5F19FB" w:rsidR="00CF79CC" w:rsidRDefault="00CF79CC">
          <w:pPr>
            <w:pStyle w:val="Sommario3"/>
            <w:tabs>
              <w:tab w:val="left" w:pos="1440"/>
              <w:tab w:val="right" w:leader="dot" w:pos="9350"/>
            </w:tabs>
            <w:rPr>
              <w:rFonts w:eastAsiaTheme="minorEastAsia"/>
              <w:noProof/>
              <w:lang w:val="it-IT" w:eastAsia="it-IT"/>
            </w:rPr>
          </w:pPr>
          <w:hyperlink w:anchor="_Toc243996907" w:history="1">
            <w:r w:rsidRPr="00330058">
              <w:rPr>
                <w:rStyle w:val="Collegamentoipertestuale"/>
                <w:noProof/>
              </w:rPr>
              <w:t>28.2.8</w:t>
            </w:r>
            <w:r>
              <w:rPr>
                <w:rFonts w:eastAsiaTheme="minorEastAsia"/>
                <w:noProof/>
                <w:lang w:val="it-IT" w:eastAsia="it-IT"/>
              </w:rPr>
              <w:tab/>
            </w:r>
            <w:r w:rsidRPr="00330058">
              <w:rPr>
                <w:rStyle w:val="Collegamentoipertestuale"/>
                <w:noProof/>
              </w:rPr>
              <w:t>ANSC_CFG_VERSIONE</w:t>
            </w:r>
            <w:r>
              <w:rPr>
                <w:noProof/>
                <w:webHidden/>
              </w:rPr>
              <w:tab/>
            </w:r>
            <w:r>
              <w:rPr>
                <w:noProof/>
                <w:webHidden/>
              </w:rPr>
              <w:fldChar w:fldCharType="begin"/>
            </w:r>
            <w:r>
              <w:rPr>
                <w:noProof/>
                <w:webHidden/>
              </w:rPr>
              <w:instrText xml:space="preserve"> PAGEREF _Toc243996907 \h </w:instrText>
            </w:r>
            <w:r>
              <w:rPr>
                <w:noProof/>
                <w:webHidden/>
              </w:rPr>
            </w:r>
            <w:r>
              <w:rPr>
                <w:noProof/>
                <w:webHidden/>
              </w:rPr>
              <w:fldChar w:fldCharType="separate"/>
            </w:r>
            <w:r>
              <w:rPr>
                <w:noProof/>
                <w:webHidden/>
              </w:rPr>
              <w:t>206</w:t>
            </w:r>
            <w:r>
              <w:rPr>
                <w:noProof/>
                <w:webHidden/>
              </w:rPr>
              <w:fldChar w:fldCharType="end"/>
            </w:r>
          </w:hyperlink>
        </w:p>
        <w:p w14:paraId="4AC74146" w14:textId="29DC9A01" w:rsidR="00CF79CC" w:rsidRDefault="00CF79CC">
          <w:pPr>
            <w:pStyle w:val="Sommario3"/>
            <w:tabs>
              <w:tab w:val="left" w:pos="1440"/>
              <w:tab w:val="right" w:leader="dot" w:pos="9350"/>
            </w:tabs>
            <w:rPr>
              <w:rFonts w:eastAsiaTheme="minorEastAsia"/>
              <w:noProof/>
              <w:lang w:val="it-IT" w:eastAsia="it-IT"/>
            </w:rPr>
          </w:pPr>
          <w:hyperlink w:anchor="_Toc243996908" w:history="1">
            <w:r w:rsidRPr="00330058">
              <w:rPr>
                <w:rStyle w:val="Collegamentoipertestuale"/>
                <w:noProof/>
              </w:rPr>
              <w:t>28.2.9</w:t>
            </w:r>
            <w:r>
              <w:rPr>
                <w:rFonts w:eastAsiaTheme="minorEastAsia"/>
                <w:noProof/>
                <w:lang w:val="it-IT" w:eastAsia="it-IT"/>
              </w:rPr>
              <w:tab/>
            </w:r>
            <w:r w:rsidRPr="00330058">
              <w:rPr>
                <w:rStyle w:val="Collegamentoipertestuale"/>
                <w:noProof/>
              </w:rPr>
              <w:t>ANSC_CFG_FORMULA</w:t>
            </w:r>
            <w:r>
              <w:rPr>
                <w:noProof/>
                <w:webHidden/>
              </w:rPr>
              <w:tab/>
            </w:r>
            <w:r>
              <w:rPr>
                <w:noProof/>
                <w:webHidden/>
              </w:rPr>
              <w:fldChar w:fldCharType="begin"/>
            </w:r>
            <w:r>
              <w:rPr>
                <w:noProof/>
                <w:webHidden/>
              </w:rPr>
              <w:instrText xml:space="preserve"> PAGEREF _Toc243996908 \h </w:instrText>
            </w:r>
            <w:r>
              <w:rPr>
                <w:noProof/>
                <w:webHidden/>
              </w:rPr>
            </w:r>
            <w:r>
              <w:rPr>
                <w:noProof/>
                <w:webHidden/>
              </w:rPr>
              <w:fldChar w:fldCharType="separate"/>
            </w:r>
            <w:r>
              <w:rPr>
                <w:noProof/>
                <w:webHidden/>
              </w:rPr>
              <w:t>206</w:t>
            </w:r>
            <w:r>
              <w:rPr>
                <w:noProof/>
                <w:webHidden/>
              </w:rPr>
              <w:fldChar w:fldCharType="end"/>
            </w:r>
          </w:hyperlink>
        </w:p>
        <w:p w14:paraId="591FEBE0" w14:textId="7CDA3BE6" w:rsidR="00CF79CC" w:rsidRDefault="00CF79CC">
          <w:pPr>
            <w:pStyle w:val="Sommario3"/>
            <w:tabs>
              <w:tab w:val="left" w:pos="1680"/>
              <w:tab w:val="right" w:leader="dot" w:pos="9350"/>
            </w:tabs>
            <w:rPr>
              <w:rFonts w:eastAsiaTheme="minorEastAsia"/>
              <w:noProof/>
              <w:lang w:val="it-IT" w:eastAsia="it-IT"/>
            </w:rPr>
          </w:pPr>
          <w:hyperlink w:anchor="_Toc243996909" w:history="1">
            <w:r w:rsidRPr="00330058">
              <w:rPr>
                <w:rStyle w:val="Collegamentoipertestuale"/>
                <w:noProof/>
              </w:rPr>
              <w:t>28.2.10</w:t>
            </w:r>
            <w:r>
              <w:rPr>
                <w:rFonts w:eastAsiaTheme="minorEastAsia"/>
                <w:noProof/>
                <w:lang w:val="it-IT" w:eastAsia="it-IT"/>
              </w:rPr>
              <w:tab/>
            </w:r>
            <w:r w:rsidRPr="00330058">
              <w:rPr>
                <w:rStyle w:val="Collegamentoipertestuale"/>
                <w:noProof/>
              </w:rPr>
              <w:t>comunicaz_anagrafica_usecase</w:t>
            </w:r>
            <w:r>
              <w:rPr>
                <w:noProof/>
                <w:webHidden/>
              </w:rPr>
              <w:tab/>
            </w:r>
            <w:r>
              <w:rPr>
                <w:noProof/>
                <w:webHidden/>
              </w:rPr>
              <w:fldChar w:fldCharType="begin"/>
            </w:r>
            <w:r>
              <w:rPr>
                <w:noProof/>
                <w:webHidden/>
              </w:rPr>
              <w:instrText xml:space="preserve"> PAGEREF _Toc243996909 \h </w:instrText>
            </w:r>
            <w:r>
              <w:rPr>
                <w:noProof/>
                <w:webHidden/>
              </w:rPr>
            </w:r>
            <w:r>
              <w:rPr>
                <w:noProof/>
                <w:webHidden/>
              </w:rPr>
              <w:fldChar w:fldCharType="separate"/>
            </w:r>
            <w:r>
              <w:rPr>
                <w:noProof/>
                <w:webHidden/>
              </w:rPr>
              <w:t>208</w:t>
            </w:r>
            <w:r>
              <w:rPr>
                <w:noProof/>
                <w:webHidden/>
              </w:rPr>
              <w:fldChar w:fldCharType="end"/>
            </w:r>
          </w:hyperlink>
        </w:p>
        <w:p w14:paraId="38A8DB39" w14:textId="2F52E529" w:rsidR="00CF79CC" w:rsidRDefault="00CF79CC">
          <w:pPr>
            <w:pStyle w:val="Sommario2"/>
            <w:tabs>
              <w:tab w:val="left" w:pos="960"/>
              <w:tab w:val="right" w:leader="dot" w:pos="9350"/>
            </w:tabs>
            <w:rPr>
              <w:rFonts w:eastAsiaTheme="minorEastAsia"/>
              <w:noProof/>
              <w:lang w:val="it-IT" w:eastAsia="it-IT"/>
            </w:rPr>
          </w:pPr>
          <w:hyperlink w:anchor="_Toc243996910" w:history="1">
            <w:r w:rsidRPr="00330058">
              <w:rPr>
                <w:rStyle w:val="Collegamentoipertestuale"/>
                <w:noProof/>
                <w:lang w:val="it-IT"/>
              </w:rPr>
              <w:t>28.3</w:t>
            </w:r>
            <w:r>
              <w:rPr>
                <w:rFonts w:eastAsiaTheme="minorEastAsia"/>
                <w:noProof/>
                <w:lang w:val="it-IT" w:eastAsia="it-IT"/>
              </w:rPr>
              <w:tab/>
            </w:r>
            <w:r w:rsidRPr="00330058">
              <w:rPr>
                <w:rStyle w:val="Collegamentoipertestuale"/>
                <w:noProof/>
                <w:lang w:val="it-IT"/>
              </w:rPr>
              <w:t>Tabelle dei dizionari</w:t>
            </w:r>
            <w:r>
              <w:rPr>
                <w:noProof/>
                <w:webHidden/>
              </w:rPr>
              <w:tab/>
            </w:r>
            <w:r>
              <w:rPr>
                <w:noProof/>
                <w:webHidden/>
              </w:rPr>
              <w:fldChar w:fldCharType="begin"/>
            </w:r>
            <w:r>
              <w:rPr>
                <w:noProof/>
                <w:webHidden/>
              </w:rPr>
              <w:instrText xml:space="preserve"> PAGEREF _Toc243996910 \h </w:instrText>
            </w:r>
            <w:r>
              <w:rPr>
                <w:noProof/>
                <w:webHidden/>
              </w:rPr>
            </w:r>
            <w:r>
              <w:rPr>
                <w:noProof/>
                <w:webHidden/>
              </w:rPr>
              <w:fldChar w:fldCharType="separate"/>
            </w:r>
            <w:r>
              <w:rPr>
                <w:noProof/>
                <w:webHidden/>
              </w:rPr>
              <w:t>220</w:t>
            </w:r>
            <w:r>
              <w:rPr>
                <w:noProof/>
                <w:webHidden/>
              </w:rPr>
              <w:fldChar w:fldCharType="end"/>
            </w:r>
          </w:hyperlink>
        </w:p>
        <w:p w14:paraId="40EEF44C" w14:textId="77A53F94" w:rsidR="00CF79CC" w:rsidRDefault="00CF79CC">
          <w:pPr>
            <w:pStyle w:val="Sommario3"/>
            <w:tabs>
              <w:tab w:val="left" w:pos="1440"/>
              <w:tab w:val="right" w:leader="dot" w:pos="9350"/>
            </w:tabs>
            <w:rPr>
              <w:rFonts w:eastAsiaTheme="minorEastAsia"/>
              <w:noProof/>
              <w:lang w:val="it-IT" w:eastAsia="it-IT"/>
            </w:rPr>
          </w:pPr>
          <w:hyperlink w:anchor="_Toc243996911" w:history="1">
            <w:r w:rsidRPr="00330058">
              <w:rPr>
                <w:rStyle w:val="Collegamentoipertestuale"/>
                <w:noProof/>
              </w:rPr>
              <w:t>28.3.1</w:t>
            </w:r>
            <w:r>
              <w:rPr>
                <w:rFonts w:eastAsiaTheme="minorEastAsia"/>
                <w:noProof/>
                <w:lang w:val="it-IT" w:eastAsia="it-IT"/>
              </w:rPr>
              <w:tab/>
            </w:r>
            <w:r w:rsidRPr="00330058">
              <w:rPr>
                <w:rStyle w:val="Collegamentoipertestuale"/>
                <w:noProof/>
              </w:rPr>
              <w:t>ANSC_CFG_DOMINIO_SIPO</w:t>
            </w:r>
            <w:r>
              <w:rPr>
                <w:noProof/>
                <w:webHidden/>
              </w:rPr>
              <w:tab/>
            </w:r>
            <w:r>
              <w:rPr>
                <w:noProof/>
                <w:webHidden/>
              </w:rPr>
              <w:fldChar w:fldCharType="begin"/>
            </w:r>
            <w:r>
              <w:rPr>
                <w:noProof/>
                <w:webHidden/>
              </w:rPr>
              <w:instrText xml:space="preserve"> PAGEREF _Toc243996911 \h </w:instrText>
            </w:r>
            <w:r>
              <w:rPr>
                <w:noProof/>
                <w:webHidden/>
              </w:rPr>
            </w:r>
            <w:r>
              <w:rPr>
                <w:noProof/>
                <w:webHidden/>
              </w:rPr>
              <w:fldChar w:fldCharType="separate"/>
            </w:r>
            <w:r>
              <w:rPr>
                <w:noProof/>
                <w:webHidden/>
              </w:rPr>
              <w:t>220</w:t>
            </w:r>
            <w:r>
              <w:rPr>
                <w:noProof/>
                <w:webHidden/>
              </w:rPr>
              <w:fldChar w:fldCharType="end"/>
            </w:r>
          </w:hyperlink>
        </w:p>
        <w:p w14:paraId="2A1ED23D" w14:textId="21A3A35D" w:rsidR="00CF79CC" w:rsidRDefault="00CF79CC">
          <w:pPr>
            <w:pStyle w:val="Sommario3"/>
            <w:tabs>
              <w:tab w:val="left" w:pos="1440"/>
              <w:tab w:val="right" w:leader="dot" w:pos="9350"/>
            </w:tabs>
            <w:rPr>
              <w:rFonts w:eastAsiaTheme="minorEastAsia"/>
              <w:noProof/>
              <w:lang w:val="it-IT" w:eastAsia="it-IT"/>
            </w:rPr>
          </w:pPr>
          <w:hyperlink w:anchor="_Toc243996912" w:history="1">
            <w:r w:rsidRPr="00330058">
              <w:rPr>
                <w:rStyle w:val="Collegamentoipertestuale"/>
                <w:noProof/>
              </w:rPr>
              <w:t>28.3.2</w:t>
            </w:r>
            <w:r>
              <w:rPr>
                <w:rFonts w:eastAsiaTheme="minorEastAsia"/>
                <w:noProof/>
                <w:lang w:val="it-IT" w:eastAsia="it-IT"/>
              </w:rPr>
              <w:tab/>
            </w:r>
            <w:r w:rsidRPr="00330058">
              <w:rPr>
                <w:rStyle w:val="Collegamentoipertestuale"/>
                <w:noProof/>
              </w:rPr>
              <w:t>RICONCILIAZ_DIZIONARI</w:t>
            </w:r>
            <w:r>
              <w:rPr>
                <w:noProof/>
                <w:webHidden/>
              </w:rPr>
              <w:tab/>
            </w:r>
            <w:r>
              <w:rPr>
                <w:noProof/>
                <w:webHidden/>
              </w:rPr>
              <w:fldChar w:fldCharType="begin"/>
            </w:r>
            <w:r>
              <w:rPr>
                <w:noProof/>
                <w:webHidden/>
              </w:rPr>
              <w:instrText xml:space="preserve"> PAGEREF _Toc243996912 \h </w:instrText>
            </w:r>
            <w:r>
              <w:rPr>
                <w:noProof/>
                <w:webHidden/>
              </w:rPr>
            </w:r>
            <w:r>
              <w:rPr>
                <w:noProof/>
                <w:webHidden/>
              </w:rPr>
              <w:fldChar w:fldCharType="separate"/>
            </w:r>
            <w:r>
              <w:rPr>
                <w:noProof/>
                <w:webHidden/>
              </w:rPr>
              <w:t>221</w:t>
            </w:r>
            <w:r>
              <w:rPr>
                <w:noProof/>
                <w:webHidden/>
              </w:rPr>
              <w:fldChar w:fldCharType="end"/>
            </w:r>
          </w:hyperlink>
        </w:p>
        <w:p w14:paraId="7B7444B3" w14:textId="3DD0ADA0" w:rsidR="00CF79CC" w:rsidRDefault="00CF79CC">
          <w:pPr>
            <w:pStyle w:val="Sommario3"/>
            <w:tabs>
              <w:tab w:val="left" w:pos="1440"/>
              <w:tab w:val="right" w:leader="dot" w:pos="9350"/>
            </w:tabs>
            <w:rPr>
              <w:rFonts w:eastAsiaTheme="minorEastAsia"/>
              <w:noProof/>
              <w:lang w:val="it-IT" w:eastAsia="it-IT"/>
            </w:rPr>
          </w:pPr>
          <w:hyperlink w:anchor="_Toc243996913" w:history="1">
            <w:r w:rsidRPr="00330058">
              <w:rPr>
                <w:rStyle w:val="Collegamentoipertestuale"/>
                <w:noProof/>
              </w:rPr>
              <w:t>28.3.3</w:t>
            </w:r>
            <w:r>
              <w:rPr>
                <w:rFonts w:eastAsiaTheme="minorEastAsia"/>
                <w:noProof/>
                <w:lang w:val="it-IT" w:eastAsia="it-IT"/>
              </w:rPr>
              <w:tab/>
            </w:r>
            <w:r w:rsidRPr="00330058">
              <w:rPr>
                <w:rStyle w:val="Collegamentoipertestuale"/>
                <w:noProof/>
              </w:rPr>
              <w:t>DOMINIO_DECODIFICA</w:t>
            </w:r>
            <w:r>
              <w:rPr>
                <w:noProof/>
                <w:webHidden/>
              </w:rPr>
              <w:tab/>
            </w:r>
            <w:r>
              <w:rPr>
                <w:noProof/>
                <w:webHidden/>
              </w:rPr>
              <w:fldChar w:fldCharType="begin"/>
            </w:r>
            <w:r>
              <w:rPr>
                <w:noProof/>
                <w:webHidden/>
              </w:rPr>
              <w:instrText xml:space="preserve"> PAGEREF _Toc243996913 \h </w:instrText>
            </w:r>
            <w:r>
              <w:rPr>
                <w:noProof/>
                <w:webHidden/>
              </w:rPr>
            </w:r>
            <w:r>
              <w:rPr>
                <w:noProof/>
                <w:webHidden/>
              </w:rPr>
              <w:fldChar w:fldCharType="separate"/>
            </w:r>
            <w:r>
              <w:rPr>
                <w:noProof/>
                <w:webHidden/>
              </w:rPr>
              <w:t>223</w:t>
            </w:r>
            <w:r>
              <w:rPr>
                <w:noProof/>
                <w:webHidden/>
              </w:rPr>
              <w:fldChar w:fldCharType="end"/>
            </w:r>
          </w:hyperlink>
        </w:p>
        <w:p w14:paraId="367C7F5D" w14:textId="1889C785" w:rsidR="00CF79CC" w:rsidRDefault="00CF79CC">
          <w:pPr>
            <w:pStyle w:val="Sommario3"/>
            <w:tabs>
              <w:tab w:val="left" w:pos="1440"/>
              <w:tab w:val="right" w:leader="dot" w:pos="9350"/>
            </w:tabs>
            <w:rPr>
              <w:rFonts w:eastAsiaTheme="minorEastAsia"/>
              <w:noProof/>
              <w:lang w:val="it-IT" w:eastAsia="it-IT"/>
            </w:rPr>
          </w:pPr>
          <w:hyperlink w:anchor="_Toc243996914" w:history="1">
            <w:r w:rsidRPr="00330058">
              <w:rPr>
                <w:rStyle w:val="Collegamentoipertestuale"/>
                <w:noProof/>
              </w:rPr>
              <w:t>28.3.4</w:t>
            </w:r>
            <w:r>
              <w:rPr>
                <w:rFonts w:eastAsiaTheme="minorEastAsia"/>
                <w:noProof/>
                <w:lang w:val="it-IT" w:eastAsia="it-IT"/>
              </w:rPr>
              <w:tab/>
            </w:r>
            <w:r w:rsidRPr="00330058">
              <w:rPr>
                <w:rStyle w:val="Collegamentoipertestuale"/>
                <w:noProof/>
              </w:rPr>
              <w:t>VALORE_DOMINIO</w:t>
            </w:r>
            <w:r>
              <w:rPr>
                <w:noProof/>
                <w:webHidden/>
              </w:rPr>
              <w:tab/>
            </w:r>
            <w:r>
              <w:rPr>
                <w:noProof/>
                <w:webHidden/>
              </w:rPr>
              <w:fldChar w:fldCharType="begin"/>
            </w:r>
            <w:r>
              <w:rPr>
                <w:noProof/>
                <w:webHidden/>
              </w:rPr>
              <w:instrText xml:space="preserve"> PAGEREF _Toc243996914 \h </w:instrText>
            </w:r>
            <w:r>
              <w:rPr>
                <w:noProof/>
                <w:webHidden/>
              </w:rPr>
            </w:r>
            <w:r>
              <w:rPr>
                <w:noProof/>
                <w:webHidden/>
              </w:rPr>
              <w:fldChar w:fldCharType="separate"/>
            </w:r>
            <w:r>
              <w:rPr>
                <w:noProof/>
                <w:webHidden/>
              </w:rPr>
              <w:t>223</w:t>
            </w:r>
            <w:r>
              <w:rPr>
                <w:noProof/>
                <w:webHidden/>
              </w:rPr>
              <w:fldChar w:fldCharType="end"/>
            </w:r>
          </w:hyperlink>
        </w:p>
        <w:p w14:paraId="612EE1AF" w14:textId="451201C0" w:rsidR="00CF79CC" w:rsidRDefault="00CF79CC">
          <w:pPr>
            <w:pStyle w:val="Sommario2"/>
            <w:tabs>
              <w:tab w:val="left" w:pos="960"/>
              <w:tab w:val="right" w:leader="dot" w:pos="9350"/>
            </w:tabs>
            <w:rPr>
              <w:rFonts w:eastAsiaTheme="minorEastAsia"/>
              <w:noProof/>
              <w:lang w:val="it-IT" w:eastAsia="it-IT"/>
            </w:rPr>
          </w:pPr>
          <w:hyperlink w:anchor="_Toc243996915" w:history="1">
            <w:r w:rsidRPr="00330058">
              <w:rPr>
                <w:rStyle w:val="Collegamentoipertestuale"/>
                <w:noProof/>
                <w:lang w:val="it-IT"/>
              </w:rPr>
              <w:t>28.4</w:t>
            </w:r>
            <w:r>
              <w:rPr>
                <w:rFonts w:eastAsiaTheme="minorEastAsia"/>
                <w:noProof/>
                <w:lang w:val="it-IT" w:eastAsia="it-IT"/>
              </w:rPr>
              <w:tab/>
            </w:r>
            <w:r w:rsidRPr="00330058">
              <w:rPr>
                <w:rStyle w:val="Collegamentoipertestuale"/>
                <w:noProof/>
                <w:lang w:val="it-IT"/>
              </w:rPr>
              <w:t>Numerazione Comunale</w:t>
            </w:r>
            <w:r>
              <w:rPr>
                <w:noProof/>
                <w:webHidden/>
              </w:rPr>
              <w:tab/>
            </w:r>
            <w:r>
              <w:rPr>
                <w:noProof/>
                <w:webHidden/>
              </w:rPr>
              <w:fldChar w:fldCharType="begin"/>
            </w:r>
            <w:r>
              <w:rPr>
                <w:noProof/>
                <w:webHidden/>
              </w:rPr>
              <w:instrText xml:space="preserve"> PAGEREF _Toc243996915 \h </w:instrText>
            </w:r>
            <w:r>
              <w:rPr>
                <w:noProof/>
                <w:webHidden/>
              </w:rPr>
            </w:r>
            <w:r>
              <w:rPr>
                <w:noProof/>
                <w:webHidden/>
              </w:rPr>
              <w:fldChar w:fldCharType="separate"/>
            </w:r>
            <w:r>
              <w:rPr>
                <w:noProof/>
                <w:webHidden/>
              </w:rPr>
              <w:t>225</w:t>
            </w:r>
            <w:r>
              <w:rPr>
                <w:noProof/>
                <w:webHidden/>
              </w:rPr>
              <w:fldChar w:fldCharType="end"/>
            </w:r>
          </w:hyperlink>
        </w:p>
        <w:p w14:paraId="5E94DAAD" w14:textId="6DA4A88A" w:rsidR="00CF79CC" w:rsidRDefault="00CF79CC">
          <w:pPr>
            <w:pStyle w:val="Sommario3"/>
            <w:tabs>
              <w:tab w:val="left" w:pos="1440"/>
              <w:tab w:val="right" w:leader="dot" w:pos="9350"/>
            </w:tabs>
            <w:rPr>
              <w:rFonts w:eastAsiaTheme="minorEastAsia"/>
              <w:noProof/>
              <w:lang w:val="it-IT" w:eastAsia="it-IT"/>
            </w:rPr>
          </w:pPr>
          <w:hyperlink w:anchor="_Toc243996916" w:history="1">
            <w:r w:rsidRPr="00330058">
              <w:rPr>
                <w:rStyle w:val="Collegamentoipertestuale"/>
                <w:noProof/>
              </w:rPr>
              <w:t>28.4.1</w:t>
            </w:r>
            <w:r>
              <w:rPr>
                <w:rFonts w:eastAsiaTheme="minorEastAsia"/>
                <w:noProof/>
                <w:lang w:val="it-IT" w:eastAsia="it-IT"/>
              </w:rPr>
              <w:tab/>
            </w:r>
            <w:r w:rsidRPr="00330058">
              <w:rPr>
                <w:rStyle w:val="Collegamentoipertestuale"/>
                <w:noProof/>
              </w:rPr>
              <w:t>NUMERATORE_COMUNALE</w:t>
            </w:r>
            <w:r>
              <w:rPr>
                <w:noProof/>
                <w:webHidden/>
              </w:rPr>
              <w:tab/>
            </w:r>
            <w:r>
              <w:rPr>
                <w:noProof/>
                <w:webHidden/>
              </w:rPr>
              <w:fldChar w:fldCharType="begin"/>
            </w:r>
            <w:r>
              <w:rPr>
                <w:noProof/>
                <w:webHidden/>
              </w:rPr>
              <w:instrText xml:space="preserve"> PAGEREF _Toc243996916 \h </w:instrText>
            </w:r>
            <w:r>
              <w:rPr>
                <w:noProof/>
                <w:webHidden/>
              </w:rPr>
            </w:r>
            <w:r>
              <w:rPr>
                <w:noProof/>
                <w:webHidden/>
              </w:rPr>
              <w:fldChar w:fldCharType="separate"/>
            </w:r>
            <w:r>
              <w:rPr>
                <w:noProof/>
                <w:webHidden/>
              </w:rPr>
              <w:t>225</w:t>
            </w:r>
            <w:r>
              <w:rPr>
                <w:noProof/>
                <w:webHidden/>
              </w:rPr>
              <w:fldChar w:fldCharType="end"/>
            </w:r>
          </w:hyperlink>
        </w:p>
        <w:p w14:paraId="0F961277" w14:textId="72E76517" w:rsidR="00CF79CC" w:rsidRDefault="00CF79CC">
          <w:pPr>
            <w:pStyle w:val="Sommario3"/>
            <w:tabs>
              <w:tab w:val="left" w:pos="1440"/>
              <w:tab w:val="right" w:leader="dot" w:pos="9350"/>
            </w:tabs>
            <w:rPr>
              <w:rFonts w:eastAsiaTheme="minorEastAsia"/>
              <w:noProof/>
              <w:lang w:val="it-IT" w:eastAsia="it-IT"/>
            </w:rPr>
          </w:pPr>
          <w:hyperlink w:anchor="_Toc243996917" w:history="1">
            <w:r w:rsidRPr="00330058">
              <w:rPr>
                <w:rStyle w:val="Collegamentoipertestuale"/>
                <w:noProof/>
              </w:rPr>
              <w:t>28.4.2</w:t>
            </w:r>
            <w:r>
              <w:rPr>
                <w:rFonts w:eastAsiaTheme="minorEastAsia"/>
                <w:noProof/>
                <w:lang w:val="it-IT" w:eastAsia="it-IT"/>
              </w:rPr>
              <w:tab/>
            </w:r>
            <w:r w:rsidRPr="00330058">
              <w:rPr>
                <w:rStyle w:val="Collegamentoipertestuale"/>
                <w:noProof/>
              </w:rPr>
              <w:t>PRENOTAZIONE_ATTI</w:t>
            </w:r>
            <w:r>
              <w:rPr>
                <w:noProof/>
                <w:webHidden/>
              </w:rPr>
              <w:tab/>
            </w:r>
            <w:r>
              <w:rPr>
                <w:noProof/>
                <w:webHidden/>
              </w:rPr>
              <w:fldChar w:fldCharType="begin"/>
            </w:r>
            <w:r>
              <w:rPr>
                <w:noProof/>
                <w:webHidden/>
              </w:rPr>
              <w:instrText xml:space="preserve"> PAGEREF _Toc243996917 \h </w:instrText>
            </w:r>
            <w:r>
              <w:rPr>
                <w:noProof/>
                <w:webHidden/>
              </w:rPr>
            </w:r>
            <w:r>
              <w:rPr>
                <w:noProof/>
                <w:webHidden/>
              </w:rPr>
              <w:fldChar w:fldCharType="separate"/>
            </w:r>
            <w:r>
              <w:rPr>
                <w:noProof/>
                <w:webHidden/>
              </w:rPr>
              <w:t>225</w:t>
            </w:r>
            <w:r>
              <w:rPr>
                <w:noProof/>
                <w:webHidden/>
              </w:rPr>
              <w:fldChar w:fldCharType="end"/>
            </w:r>
          </w:hyperlink>
        </w:p>
        <w:p w14:paraId="0B4F1D20" w14:textId="4A7A88C8" w:rsidR="00CF79CC" w:rsidRDefault="00CF79CC">
          <w:pPr>
            <w:pStyle w:val="Sommario3"/>
            <w:tabs>
              <w:tab w:val="left" w:pos="1440"/>
              <w:tab w:val="right" w:leader="dot" w:pos="9350"/>
            </w:tabs>
            <w:rPr>
              <w:rFonts w:eastAsiaTheme="minorEastAsia"/>
              <w:noProof/>
              <w:lang w:val="it-IT" w:eastAsia="it-IT"/>
            </w:rPr>
          </w:pPr>
          <w:hyperlink w:anchor="_Toc243996918" w:history="1">
            <w:r w:rsidRPr="00330058">
              <w:rPr>
                <w:rStyle w:val="Collegamentoipertestuale"/>
                <w:noProof/>
              </w:rPr>
              <w:t>28.4.3</w:t>
            </w:r>
            <w:r>
              <w:rPr>
                <w:rFonts w:eastAsiaTheme="minorEastAsia"/>
                <w:noProof/>
                <w:lang w:val="it-IT" w:eastAsia="it-IT"/>
              </w:rPr>
              <w:tab/>
            </w:r>
            <w:r w:rsidRPr="00330058">
              <w:rPr>
                <w:rStyle w:val="Collegamentoipertestuale"/>
                <w:noProof/>
              </w:rPr>
              <w:t>DATI_ATTO_ESTERNO</w:t>
            </w:r>
            <w:r>
              <w:rPr>
                <w:noProof/>
                <w:webHidden/>
              </w:rPr>
              <w:tab/>
            </w:r>
            <w:r>
              <w:rPr>
                <w:noProof/>
                <w:webHidden/>
              </w:rPr>
              <w:fldChar w:fldCharType="begin"/>
            </w:r>
            <w:r>
              <w:rPr>
                <w:noProof/>
                <w:webHidden/>
              </w:rPr>
              <w:instrText xml:space="preserve"> PAGEREF _Toc243996918 \h </w:instrText>
            </w:r>
            <w:r>
              <w:rPr>
                <w:noProof/>
                <w:webHidden/>
              </w:rPr>
            </w:r>
            <w:r>
              <w:rPr>
                <w:noProof/>
                <w:webHidden/>
              </w:rPr>
              <w:fldChar w:fldCharType="separate"/>
            </w:r>
            <w:r>
              <w:rPr>
                <w:noProof/>
                <w:webHidden/>
              </w:rPr>
              <w:t>225</w:t>
            </w:r>
            <w:r>
              <w:rPr>
                <w:noProof/>
                <w:webHidden/>
              </w:rPr>
              <w:fldChar w:fldCharType="end"/>
            </w:r>
          </w:hyperlink>
        </w:p>
        <w:p w14:paraId="751D0972" w14:textId="404E2B17" w:rsidR="00CF79CC" w:rsidRDefault="00CF79CC">
          <w:pPr>
            <w:pStyle w:val="Sommario1"/>
            <w:rPr>
              <w:rFonts w:eastAsiaTheme="minorEastAsia"/>
              <w:noProof/>
              <w:lang w:val="it-IT" w:eastAsia="it-IT"/>
            </w:rPr>
          </w:pPr>
          <w:hyperlink w:anchor="_Toc243996919" w:history="1">
            <w:r w:rsidRPr="00330058">
              <w:rPr>
                <w:rStyle w:val="Collegamentoipertestuale"/>
                <w:noProof/>
                <w:lang w:val="it-IT"/>
              </w:rPr>
              <w:t>29</w:t>
            </w:r>
            <w:r>
              <w:rPr>
                <w:rFonts w:eastAsiaTheme="minorEastAsia"/>
                <w:noProof/>
                <w:lang w:val="it-IT" w:eastAsia="it-IT"/>
              </w:rPr>
              <w:tab/>
            </w:r>
            <w:r w:rsidRPr="00330058">
              <w:rPr>
                <w:rStyle w:val="Collegamentoipertestuale"/>
                <w:noProof/>
                <w:lang w:val="it-IT"/>
              </w:rPr>
              <w:t>Appendice B — Interfacce API dei componenti</w:t>
            </w:r>
            <w:r>
              <w:rPr>
                <w:noProof/>
                <w:webHidden/>
              </w:rPr>
              <w:tab/>
            </w:r>
            <w:r>
              <w:rPr>
                <w:noProof/>
                <w:webHidden/>
              </w:rPr>
              <w:fldChar w:fldCharType="begin"/>
            </w:r>
            <w:r>
              <w:rPr>
                <w:noProof/>
                <w:webHidden/>
              </w:rPr>
              <w:instrText xml:space="preserve"> PAGEREF _Toc243996919 \h </w:instrText>
            </w:r>
            <w:r>
              <w:rPr>
                <w:noProof/>
                <w:webHidden/>
              </w:rPr>
            </w:r>
            <w:r>
              <w:rPr>
                <w:noProof/>
                <w:webHidden/>
              </w:rPr>
              <w:fldChar w:fldCharType="separate"/>
            </w:r>
            <w:r>
              <w:rPr>
                <w:noProof/>
                <w:webHidden/>
              </w:rPr>
              <w:t>226</w:t>
            </w:r>
            <w:r>
              <w:rPr>
                <w:noProof/>
                <w:webHidden/>
              </w:rPr>
              <w:fldChar w:fldCharType="end"/>
            </w:r>
          </w:hyperlink>
        </w:p>
        <w:p w14:paraId="76005CC9" w14:textId="224FDB62" w:rsidR="00CF79CC" w:rsidRDefault="00CF79CC">
          <w:pPr>
            <w:pStyle w:val="Sommario2"/>
            <w:tabs>
              <w:tab w:val="left" w:pos="960"/>
              <w:tab w:val="right" w:leader="dot" w:pos="9350"/>
            </w:tabs>
            <w:rPr>
              <w:rFonts w:eastAsiaTheme="minorEastAsia"/>
              <w:noProof/>
              <w:lang w:val="it-IT" w:eastAsia="it-IT"/>
            </w:rPr>
          </w:pPr>
          <w:hyperlink w:anchor="_Toc243996920" w:history="1">
            <w:r w:rsidRPr="00330058">
              <w:rPr>
                <w:rStyle w:val="Collegamentoipertestuale"/>
                <w:noProof/>
                <w:lang w:val="it-IT"/>
              </w:rPr>
              <w:t>29.1</w:t>
            </w:r>
            <w:r>
              <w:rPr>
                <w:rFonts w:eastAsiaTheme="minorEastAsia"/>
                <w:noProof/>
                <w:lang w:val="it-IT" w:eastAsia="it-IT"/>
              </w:rPr>
              <w:tab/>
            </w:r>
            <w:r w:rsidRPr="00330058">
              <w:rPr>
                <w:rStyle w:val="Collegamentoipertestuale"/>
                <w:noProof/>
                <w:lang w:val="it-IT"/>
              </w:rPr>
              <w:t>Convenzioni</w:t>
            </w:r>
            <w:r>
              <w:rPr>
                <w:noProof/>
                <w:webHidden/>
              </w:rPr>
              <w:tab/>
            </w:r>
            <w:r>
              <w:rPr>
                <w:noProof/>
                <w:webHidden/>
              </w:rPr>
              <w:fldChar w:fldCharType="begin"/>
            </w:r>
            <w:r>
              <w:rPr>
                <w:noProof/>
                <w:webHidden/>
              </w:rPr>
              <w:instrText xml:space="preserve"> PAGEREF _Toc243996920 \h </w:instrText>
            </w:r>
            <w:r>
              <w:rPr>
                <w:noProof/>
                <w:webHidden/>
              </w:rPr>
            </w:r>
            <w:r>
              <w:rPr>
                <w:noProof/>
                <w:webHidden/>
              </w:rPr>
              <w:fldChar w:fldCharType="separate"/>
            </w:r>
            <w:r>
              <w:rPr>
                <w:noProof/>
                <w:webHidden/>
              </w:rPr>
              <w:t>226</w:t>
            </w:r>
            <w:r>
              <w:rPr>
                <w:noProof/>
                <w:webHidden/>
              </w:rPr>
              <w:fldChar w:fldCharType="end"/>
            </w:r>
          </w:hyperlink>
        </w:p>
        <w:p w14:paraId="06F48D53" w14:textId="516F7FE8" w:rsidR="00CF79CC" w:rsidRDefault="00CF79CC">
          <w:pPr>
            <w:pStyle w:val="Sommario2"/>
            <w:tabs>
              <w:tab w:val="left" w:pos="960"/>
              <w:tab w:val="right" w:leader="dot" w:pos="9350"/>
            </w:tabs>
            <w:rPr>
              <w:rFonts w:eastAsiaTheme="minorEastAsia"/>
              <w:noProof/>
              <w:lang w:val="it-IT" w:eastAsia="it-IT"/>
            </w:rPr>
          </w:pPr>
          <w:hyperlink w:anchor="_Toc243996921" w:history="1">
            <w:r w:rsidRPr="00330058">
              <w:rPr>
                <w:rStyle w:val="Collegamentoipertestuale"/>
                <w:noProof/>
                <w:lang w:val="it-IT"/>
              </w:rPr>
              <w:t>29.2</w:t>
            </w:r>
            <w:r>
              <w:rPr>
                <w:rFonts w:eastAsiaTheme="minorEastAsia"/>
                <w:noProof/>
                <w:lang w:val="it-IT" w:eastAsia="it-IT"/>
              </w:rPr>
              <w:tab/>
            </w:r>
            <w:r w:rsidRPr="00330058">
              <w:rPr>
                <w:rStyle w:val="Collegamentoipertestuale"/>
                <w:noProof/>
                <w:lang w:val="it-IT"/>
              </w:rPr>
              <w:t>Lista proposta delle API</w:t>
            </w:r>
            <w:r>
              <w:rPr>
                <w:noProof/>
                <w:webHidden/>
              </w:rPr>
              <w:tab/>
            </w:r>
            <w:r>
              <w:rPr>
                <w:noProof/>
                <w:webHidden/>
              </w:rPr>
              <w:fldChar w:fldCharType="begin"/>
            </w:r>
            <w:r>
              <w:rPr>
                <w:noProof/>
                <w:webHidden/>
              </w:rPr>
              <w:instrText xml:space="preserve"> PAGEREF _Toc243996921 \h </w:instrText>
            </w:r>
            <w:r>
              <w:rPr>
                <w:noProof/>
                <w:webHidden/>
              </w:rPr>
            </w:r>
            <w:r>
              <w:rPr>
                <w:noProof/>
                <w:webHidden/>
              </w:rPr>
              <w:fldChar w:fldCharType="separate"/>
            </w:r>
            <w:r>
              <w:rPr>
                <w:noProof/>
                <w:webHidden/>
              </w:rPr>
              <w:t>227</w:t>
            </w:r>
            <w:r>
              <w:rPr>
                <w:noProof/>
                <w:webHidden/>
              </w:rPr>
              <w:fldChar w:fldCharType="end"/>
            </w:r>
          </w:hyperlink>
        </w:p>
        <w:p w14:paraId="6EDE57D5" w14:textId="1238F03E" w:rsidR="00CF79CC" w:rsidRDefault="00CF79CC">
          <w:pPr>
            <w:pStyle w:val="Sommario3"/>
            <w:tabs>
              <w:tab w:val="left" w:pos="1440"/>
              <w:tab w:val="right" w:leader="dot" w:pos="9350"/>
            </w:tabs>
            <w:rPr>
              <w:rFonts w:eastAsiaTheme="minorEastAsia"/>
              <w:noProof/>
              <w:lang w:val="it-IT" w:eastAsia="it-IT"/>
            </w:rPr>
          </w:pPr>
          <w:hyperlink w:anchor="_Toc243996922" w:history="1">
            <w:r w:rsidRPr="00330058">
              <w:rPr>
                <w:rStyle w:val="Collegamentoipertestuale"/>
                <w:noProof/>
              </w:rPr>
              <w:t>29.2.1</w:t>
            </w:r>
            <w:r>
              <w:rPr>
                <w:rFonts w:eastAsiaTheme="minorEastAsia"/>
                <w:noProof/>
                <w:lang w:val="it-IT" w:eastAsia="it-IT"/>
              </w:rPr>
              <w:tab/>
            </w:r>
            <w:r w:rsidRPr="00330058">
              <w:rPr>
                <w:rStyle w:val="Collegamentoipertestuale"/>
                <w:noProof/>
              </w:rPr>
              <w:t>Concentratore operativo — all-ansc-sipo</w:t>
            </w:r>
            <w:r>
              <w:rPr>
                <w:noProof/>
                <w:webHidden/>
              </w:rPr>
              <w:tab/>
            </w:r>
            <w:r>
              <w:rPr>
                <w:noProof/>
                <w:webHidden/>
              </w:rPr>
              <w:fldChar w:fldCharType="begin"/>
            </w:r>
            <w:r>
              <w:rPr>
                <w:noProof/>
                <w:webHidden/>
              </w:rPr>
              <w:instrText xml:space="preserve"> PAGEREF _Toc243996922 \h </w:instrText>
            </w:r>
            <w:r>
              <w:rPr>
                <w:noProof/>
                <w:webHidden/>
              </w:rPr>
            </w:r>
            <w:r>
              <w:rPr>
                <w:noProof/>
                <w:webHidden/>
              </w:rPr>
              <w:fldChar w:fldCharType="separate"/>
            </w:r>
            <w:r>
              <w:rPr>
                <w:noProof/>
                <w:webHidden/>
              </w:rPr>
              <w:t>227</w:t>
            </w:r>
            <w:r>
              <w:rPr>
                <w:noProof/>
                <w:webHidden/>
              </w:rPr>
              <w:fldChar w:fldCharType="end"/>
            </w:r>
          </w:hyperlink>
        </w:p>
        <w:p w14:paraId="62DC666F" w14:textId="1F96B12C" w:rsidR="00CF79CC" w:rsidRDefault="00CF79CC">
          <w:pPr>
            <w:pStyle w:val="Sommario3"/>
            <w:tabs>
              <w:tab w:val="left" w:pos="1440"/>
              <w:tab w:val="right" w:leader="dot" w:pos="9350"/>
            </w:tabs>
            <w:rPr>
              <w:rFonts w:eastAsiaTheme="minorEastAsia"/>
              <w:noProof/>
              <w:lang w:val="it-IT" w:eastAsia="it-IT"/>
            </w:rPr>
          </w:pPr>
          <w:hyperlink w:anchor="_Toc243996923" w:history="1">
            <w:r w:rsidRPr="00330058">
              <w:rPr>
                <w:rStyle w:val="Collegamentoipertestuale"/>
                <w:noProof/>
              </w:rPr>
              <w:t>29.2.2</w:t>
            </w:r>
            <w:r>
              <w:rPr>
                <w:rFonts w:eastAsiaTheme="minorEastAsia"/>
                <w:noProof/>
                <w:lang w:val="it-IT" w:eastAsia="it-IT"/>
              </w:rPr>
              <w:tab/>
            </w:r>
            <w:r w:rsidRPr="00330058">
              <w:rPr>
                <w:rStyle w:val="Collegamentoipertestuale"/>
                <w:noProof/>
              </w:rPr>
              <w:t>Concentratore dei dizionari — dec-ansc-sipo</w:t>
            </w:r>
            <w:r>
              <w:rPr>
                <w:noProof/>
                <w:webHidden/>
              </w:rPr>
              <w:tab/>
            </w:r>
            <w:r>
              <w:rPr>
                <w:noProof/>
                <w:webHidden/>
              </w:rPr>
              <w:fldChar w:fldCharType="begin"/>
            </w:r>
            <w:r>
              <w:rPr>
                <w:noProof/>
                <w:webHidden/>
              </w:rPr>
              <w:instrText xml:space="preserve"> PAGEREF _Toc243996923 \h </w:instrText>
            </w:r>
            <w:r>
              <w:rPr>
                <w:noProof/>
                <w:webHidden/>
              </w:rPr>
            </w:r>
            <w:r>
              <w:rPr>
                <w:noProof/>
                <w:webHidden/>
              </w:rPr>
              <w:fldChar w:fldCharType="separate"/>
            </w:r>
            <w:r>
              <w:rPr>
                <w:noProof/>
                <w:webHidden/>
              </w:rPr>
              <w:t>228</w:t>
            </w:r>
            <w:r>
              <w:rPr>
                <w:noProof/>
                <w:webHidden/>
              </w:rPr>
              <w:fldChar w:fldCharType="end"/>
            </w:r>
          </w:hyperlink>
        </w:p>
        <w:p w14:paraId="3C52AB48" w14:textId="6CF5A4E1" w:rsidR="00CF79CC" w:rsidRDefault="00CF79CC">
          <w:pPr>
            <w:pStyle w:val="Sommario3"/>
            <w:tabs>
              <w:tab w:val="left" w:pos="1440"/>
              <w:tab w:val="right" w:leader="dot" w:pos="9350"/>
            </w:tabs>
            <w:rPr>
              <w:rFonts w:eastAsiaTheme="minorEastAsia"/>
              <w:noProof/>
              <w:lang w:val="it-IT" w:eastAsia="it-IT"/>
            </w:rPr>
          </w:pPr>
          <w:hyperlink w:anchor="_Toc243996924" w:history="1">
            <w:r w:rsidRPr="00330058">
              <w:rPr>
                <w:rStyle w:val="Collegamentoipertestuale"/>
                <w:noProof/>
              </w:rPr>
              <w:t>29.2.3</w:t>
            </w:r>
            <w:r>
              <w:rPr>
                <w:rFonts w:eastAsiaTheme="minorEastAsia"/>
                <w:noProof/>
                <w:lang w:val="it-IT" w:eastAsia="it-IT"/>
              </w:rPr>
              <w:tab/>
            </w:r>
            <w:r w:rsidRPr="00330058">
              <w:rPr>
                <w:rStyle w:val="Collegamentoipertestuale"/>
                <w:noProof/>
              </w:rPr>
              <w:t>Processo di automazione</w:t>
            </w:r>
            <w:r>
              <w:rPr>
                <w:noProof/>
                <w:webHidden/>
              </w:rPr>
              <w:tab/>
            </w:r>
            <w:r>
              <w:rPr>
                <w:noProof/>
                <w:webHidden/>
              </w:rPr>
              <w:fldChar w:fldCharType="begin"/>
            </w:r>
            <w:r>
              <w:rPr>
                <w:noProof/>
                <w:webHidden/>
              </w:rPr>
              <w:instrText xml:space="preserve"> PAGEREF _Toc243996924 \h </w:instrText>
            </w:r>
            <w:r>
              <w:rPr>
                <w:noProof/>
                <w:webHidden/>
              </w:rPr>
            </w:r>
            <w:r>
              <w:rPr>
                <w:noProof/>
                <w:webHidden/>
              </w:rPr>
              <w:fldChar w:fldCharType="separate"/>
            </w:r>
            <w:r>
              <w:rPr>
                <w:noProof/>
                <w:webHidden/>
              </w:rPr>
              <w:t>229</w:t>
            </w:r>
            <w:r>
              <w:rPr>
                <w:noProof/>
                <w:webHidden/>
              </w:rPr>
              <w:fldChar w:fldCharType="end"/>
            </w:r>
          </w:hyperlink>
        </w:p>
        <w:p w14:paraId="4A81C5C4" w14:textId="2B5104CD" w:rsidR="00CF79CC" w:rsidRDefault="00CF79CC">
          <w:pPr>
            <w:pStyle w:val="Sommario3"/>
            <w:tabs>
              <w:tab w:val="left" w:pos="1440"/>
              <w:tab w:val="right" w:leader="dot" w:pos="9350"/>
            </w:tabs>
            <w:rPr>
              <w:rFonts w:eastAsiaTheme="minorEastAsia"/>
              <w:noProof/>
              <w:lang w:val="it-IT" w:eastAsia="it-IT"/>
            </w:rPr>
          </w:pPr>
          <w:hyperlink w:anchor="_Toc243996925" w:history="1">
            <w:r w:rsidRPr="00330058">
              <w:rPr>
                <w:rStyle w:val="Collegamentoipertestuale"/>
                <w:noProof/>
              </w:rPr>
              <w:t>29.2.4</w:t>
            </w:r>
            <w:r>
              <w:rPr>
                <w:rFonts w:eastAsiaTheme="minorEastAsia"/>
                <w:noProof/>
                <w:lang w:val="it-IT" w:eastAsia="it-IT"/>
              </w:rPr>
              <w:tab/>
            </w:r>
            <w:r w:rsidRPr="00330058">
              <w:rPr>
                <w:rStyle w:val="Collegamentoipertestuale"/>
                <w:noProof/>
              </w:rPr>
              <w:t>Servizio della numerazione — num-ansc-sipo</w:t>
            </w:r>
            <w:r>
              <w:rPr>
                <w:noProof/>
                <w:webHidden/>
              </w:rPr>
              <w:tab/>
            </w:r>
            <w:r>
              <w:rPr>
                <w:noProof/>
                <w:webHidden/>
              </w:rPr>
              <w:fldChar w:fldCharType="begin"/>
            </w:r>
            <w:r>
              <w:rPr>
                <w:noProof/>
                <w:webHidden/>
              </w:rPr>
              <w:instrText xml:space="preserve"> PAGEREF _Toc243996925 \h </w:instrText>
            </w:r>
            <w:r>
              <w:rPr>
                <w:noProof/>
                <w:webHidden/>
              </w:rPr>
            </w:r>
            <w:r>
              <w:rPr>
                <w:noProof/>
                <w:webHidden/>
              </w:rPr>
              <w:fldChar w:fldCharType="separate"/>
            </w:r>
            <w:r>
              <w:rPr>
                <w:noProof/>
                <w:webHidden/>
              </w:rPr>
              <w:t>229</w:t>
            </w:r>
            <w:r>
              <w:rPr>
                <w:noProof/>
                <w:webHidden/>
              </w:rPr>
              <w:fldChar w:fldCharType="end"/>
            </w:r>
          </w:hyperlink>
        </w:p>
        <w:p w14:paraId="6F8CDD85" w14:textId="3F5CE5EB" w:rsidR="00CF79CC" w:rsidRDefault="00CF79CC">
          <w:pPr>
            <w:pStyle w:val="Sommario2"/>
            <w:tabs>
              <w:tab w:val="left" w:pos="960"/>
              <w:tab w:val="right" w:leader="dot" w:pos="9350"/>
            </w:tabs>
            <w:rPr>
              <w:rFonts w:eastAsiaTheme="minorEastAsia"/>
              <w:noProof/>
              <w:lang w:val="it-IT" w:eastAsia="it-IT"/>
            </w:rPr>
          </w:pPr>
          <w:hyperlink w:anchor="_Toc243996926" w:history="1">
            <w:r w:rsidRPr="00330058">
              <w:rPr>
                <w:rStyle w:val="Collegamentoipertestuale"/>
                <w:noProof/>
                <w:lang w:val="it-IT"/>
              </w:rPr>
              <w:t>29.3</w:t>
            </w:r>
            <w:r>
              <w:rPr>
                <w:rFonts w:eastAsiaTheme="minorEastAsia"/>
                <w:noProof/>
                <w:lang w:val="it-IT" w:eastAsia="it-IT"/>
              </w:rPr>
              <w:tab/>
            </w:r>
            <w:r w:rsidRPr="00330058">
              <w:rPr>
                <w:rStyle w:val="Collegamentoipertestuale"/>
                <w:noProof/>
                <w:lang w:val="it-IT"/>
              </w:rPr>
              <w:t>Corrispondenza con i servizi ANSC consumati</w:t>
            </w:r>
            <w:r>
              <w:rPr>
                <w:noProof/>
                <w:webHidden/>
              </w:rPr>
              <w:tab/>
            </w:r>
            <w:r>
              <w:rPr>
                <w:noProof/>
                <w:webHidden/>
              </w:rPr>
              <w:fldChar w:fldCharType="begin"/>
            </w:r>
            <w:r>
              <w:rPr>
                <w:noProof/>
                <w:webHidden/>
              </w:rPr>
              <w:instrText xml:space="preserve"> PAGEREF _Toc243996926 \h </w:instrText>
            </w:r>
            <w:r>
              <w:rPr>
                <w:noProof/>
                <w:webHidden/>
              </w:rPr>
            </w:r>
            <w:r>
              <w:rPr>
                <w:noProof/>
                <w:webHidden/>
              </w:rPr>
              <w:fldChar w:fldCharType="separate"/>
            </w:r>
            <w:r>
              <w:rPr>
                <w:noProof/>
                <w:webHidden/>
              </w:rPr>
              <w:t>230</w:t>
            </w:r>
            <w:r>
              <w:rPr>
                <w:noProof/>
                <w:webHidden/>
              </w:rPr>
              <w:fldChar w:fldCharType="end"/>
            </w:r>
          </w:hyperlink>
        </w:p>
        <w:p w14:paraId="172B6D8D" w14:textId="0A1B380C" w:rsidR="004012B1" w:rsidRPr="00E873EB" w:rsidRDefault="03A4E128" w:rsidP="00E873EB">
          <w:pPr>
            <w:pStyle w:val="Sommario1"/>
            <w:jc w:val="both"/>
            <w:rPr>
              <w:lang w:val="it-IT"/>
            </w:rPr>
          </w:pPr>
          <w:r w:rsidRPr="00E873EB">
            <w:rPr>
              <w:lang w:val="it-IT"/>
            </w:rPr>
            <w:fldChar w:fldCharType="end"/>
          </w:r>
        </w:p>
      </w:sdtContent>
    </w:sdt>
    <w:p w14:paraId="781689DE" w14:textId="77777777" w:rsidR="004012B1" w:rsidRPr="00E873EB" w:rsidRDefault="004012B1" w:rsidP="00E873EB">
      <w:pPr>
        <w:jc w:val="both"/>
        <w:rPr>
          <w:rFonts w:eastAsiaTheme="minorEastAsia"/>
        </w:rPr>
      </w:pPr>
      <w:r w:rsidRPr="00E873EB">
        <w:rPr>
          <w:rFonts w:eastAsiaTheme="minorEastAsia"/>
        </w:rPr>
        <w:br w:type="page"/>
      </w:r>
    </w:p>
    <w:p w14:paraId="13B40D13" w14:textId="77777777" w:rsidR="00E109A8" w:rsidRPr="00E873EB" w:rsidRDefault="146970C0" w:rsidP="00E873EB">
      <w:pPr>
        <w:pStyle w:val="Titolo1"/>
        <w:jc w:val="both"/>
        <w:rPr>
          <w:lang w:val="it-IT"/>
        </w:rPr>
      </w:pPr>
      <w:bookmarkStart w:id="0" w:name="_Toc243996680"/>
      <w:r w:rsidRPr="146970C0">
        <w:rPr>
          <w:lang w:val="it-IT"/>
        </w:rPr>
        <w:lastRenderedPageBreak/>
        <w:t>Scopo del documento</w:t>
      </w:r>
      <w:bookmarkEnd w:id="0"/>
    </w:p>
    <w:p w14:paraId="7D665C4D" w14:textId="77777777" w:rsidR="00F92AC2" w:rsidRPr="00E873EB" w:rsidRDefault="00000000" w:rsidP="00E873EB">
      <w:pPr>
        <w:jc w:val="both"/>
      </w:pPr>
      <w:r w:rsidRPr="00E873EB">
        <w:t xml:space="preserve">Il presente documento fornisce l’analisi tecnico-funzionale della nuova componente del sistema SIPO di Roma Capitale destinata a consentire, agli applicativi attualmente in esercizio, l’inserimento dei dati sull’Archivio Nazionale dello Stato Civile (ANSC). </w:t>
      </w:r>
    </w:p>
    <w:p w14:paraId="5AF00456" w14:textId="77777777" w:rsidR="00E109A8" w:rsidRPr="00E873EB" w:rsidRDefault="00000000" w:rsidP="00E873EB">
      <w:pPr>
        <w:jc w:val="both"/>
      </w:pPr>
      <w:r w:rsidRPr="00E873EB">
        <w:t>L’analisi è propedeutica alla stesura delle specifiche per programmatori e architetti di sistema e non sostituisce le successive scelte di piattaforma, che restano in carico ai referenti infrastrutturali del Comune di Roma.</w:t>
      </w:r>
    </w:p>
    <w:p w14:paraId="44E33594" w14:textId="77777777" w:rsidR="0070079D" w:rsidRPr="00E873EB" w:rsidRDefault="0070079D" w:rsidP="00E873EB">
      <w:pPr>
        <w:jc w:val="both"/>
      </w:pPr>
      <w:r w:rsidRPr="00E873EB">
        <w:t>Si ritiene importante sottolineare come questo documento sia stato redatto in assenza di documentazione pregressa e di specifiche tecniche dell’attuale sistema SIPO.</w:t>
      </w:r>
    </w:p>
    <w:p w14:paraId="5B8B3C8A" w14:textId="77777777" w:rsidR="00E109A8" w:rsidRPr="00E873EB" w:rsidRDefault="00000000" w:rsidP="00E873EB">
      <w:pPr>
        <w:jc w:val="both"/>
      </w:pPr>
      <w:r w:rsidRPr="00E873EB">
        <w:t>Il documento riporta le premesse e i requisiti concordati, l’architettura proposta, il modello dati, le decisioni architetturali con la relativa motivazione — in particolare per i punti controversi — e il registro degli open point ancora da chiudere con la committenza e con il fornitore di ANSC.</w:t>
      </w:r>
    </w:p>
    <w:p w14:paraId="079E68CE" w14:textId="77777777" w:rsidR="00E109A8" w:rsidRPr="00E873EB" w:rsidRDefault="146970C0" w:rsidP="00E873EB">
      <w:pPr>
        <w:pStyle w:val="Titolo2"/>
        <w:jc w:val="both"/>
        <w:rPr>
          <w:lang w:val="it-IT"/>
        </w:rPr>
      </w:pPr>
      <w:bookmarkStart w:id="1" w:name="_Toc243996681"/>
      <w:r w:rsidRPr="146970C0">
        <w:rPr>
          <w:lang w:val="it-IT"/>
        </w:rPr>
        <w:t>Glossario</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803"/>
      </w:tblGrid>
      <w:tr w:rsidR="00E109A8" w:rsidRPr="00E873EB" w14:paraId="24F97FD6" w14:textId="77777777" w:rsidTr="0067765D">
        <w:tc>
          <w:tcPr>
            <w:tcW w:w="2547" w:type="dxa"/>
            <w:shd w:val="clear" w:color="auto" w:fill="DAE9F7" w:themeFill="text2" w:themeFillTint="1A"/>
          </w:tcPr>
          <w:p w14:paraId="6327652D" w14:textId="77777777" w:rsidR="00E109A8" w:rsidRPr="00E873EB" w:rsidRDefault="00000000" w:rsidP="00E873EB">
            <w:pPr>
              <w:jc w:val="both"/>
            </w:pPr>
            <w:r w:rsidRPr="00E873EB">
              <w:rPr>
                <w:b/>
                <w:sz w:val="18"/>
              </w:rPr>
              <w:t>Termine</w:t>
            </w:r>
          </w:p>
        </w:tc>
        <w:tc>
          <w:tcPr>
            <w:tcW w:w="6803" w:type="dxa"/>
            <w:shd w:val="clear" w:color="auto" w:fill="DAE9F7" w:themeFill="text2" w:themeFillTint="1A"/>
          </w:tcPr>
          <w:p w14:paraId="79614DFB" w14:textId="77777777" w:rsidR="00E109A8" w:rsidRPr="00E873EB" w:rsidRDefault="00000000" w:rsidP="00E873EB">
            <w:pPr>
              <w:jc w:val="both"/>
            </w:pPr>
            <w:r w:rsidRPr="00E873EB">
              <w:rPr>
                <w:b/>
                <w:sz w:val="18"/>
              </w:rPr>
              <w:t>Significato</w:t>
            </w:r>
          </w:p>
        </w:tc>
      </w:tr>
      <w:tr w:rsidR="00E109A8" w:rsidRPr="00E873EB" w14:paraId="43693680" w14:textId="77777777" w:rsidTr="0067765D">
        <w:tc>
          <w:tcPr>
            <w:tcW w:w="2547" w:type="dxa"/>
          </w:tcPr>
          <w:p w14:paraId="12A9EC91" w14:textId="77777777" w:rsidR="00E109A8" w:rsidRPr="00E873EB" w:rsidRDefault="00000000" w:rsidP="00E873EB">
            <w:pPr>
              <w:jc w:val="both"/>
            </w:pPr>
            <w:r w:rsidRPr="00E873EB">
              <w:rPr>
                <w:sz w:val="18"/>
              </w:rPr>
              <w:t>ANSC</w:t>
            </w:r>
          </w:p>
        </w:tc>
        <w:tc>
          <w:tcPr>
            <w:tcW w:w="6803" w:type="dxa"/>
          </w:tcPr>
          <w:p w14:paraId="1BE53684" w14:textId="77777777" w:rsidR="00E109A8" w:rsidRPr="00E873EB" w:rsidRDefault="00000000" w:rsidP="00E873EB">
            <w:pPr>
              <w:jc w:val="both"/>
              <w:rPr>
                <w:sz w:val="16"/>
                <w:szCs w:val="16"/>
              </w:rPr>
            </w:pPr>
            <w:r w:rsidRPr="00E873EB">
              <w:rPr>
                <w:sz w:val="16"/>
                <w:szCs w:val="16"/>
              </w:rPr>
              <w:t>Archivio Nazionale dello Stato Civile.</w:t>
            </w:r>
          </w:p>
        </w:tc>
      </w:tr>
      <w:tr w:rsidR="00E109A8" w:rsidRPr="00E873EB" w14:paraId="606C396C" w14:textId="77777777" w:rsidTr="0067765D">
        <w:tc>
          <w:tcPr>
            <w:tcW w:w="2547" w:type="dxa"/>
          </w:tcPr>
          <w:p w14:paraId="365CB075" w14:textId="77777777" w:rsidR="00E109A8" w:rsidRPr="00E873EB" w:rsidRDefault="00000000" w:rsidP="00E873EB">
            <w:pPr>
              <w:jc w:val="both"/>
            </w:pPr>
            <w:r w:rsidRPr="00E873EB">
              <w:rPr>
                <w:sz w:val="18"/>
              </w:rPr>
              <w:t>SIPO</w:t>
            </w:r>
          </w:p>
        </w:tc>
        <w:tc>
          <w:tcPr>
            <w:tcW w:w="6803" w:type="dxa"/>
          </w:tcPr>
          <w:p w14:paraId="1CEA37D2" w14:textId="77777777" w:rsidR="00E109A8" w:rsidRPr="00E873EB" w:rsidRDefault="00000000" w:rsidP="00E873EB">
            <w:pPr>
              <w:jc w:val="both"/>
              <w:rPr>
                <w:sz w:val="16"/>
                <w:szCs w:val="16"/>
              </w:rPr>
            </w:pPr>
            <w:r w:rsidRPr="00E873EB">
              <w:rPr>
                <w:sz w:val="16"/>
                <w:szCs w:val="16"/>
              </w:rPr>
              <w:t>Sistema Informativo della Popolazione di Roma Capitale.</w:t>
            </w:r>
          </w:p>
        </w:tc>
      </w:tr>
      <w:tr w:rsidR="00E109A8" w:rsidRPr="00E873EB" w14:paraId="0F591FEC" w14:textId="77777777" w:rsidTr="0067765D">
        <w:tc>
          <w:tcPr>
            <w:tcW w:w="2547" w:type="dxa"/>
          </w:tcPr>
          <w:p w14:paraId="32E3BEAD" w14:textId="77777777" w:rsidR="00E109A8" w:rsidRPr="00E873EB" w:rsidRDefault="00000000" w:rsidP="00E873EB">
            <w:pPr>
              <w:jc w:val="both"/>
            </w:pPr>
            <w:r w:rsidRPr="00E873EB">
              <w:rPr>
                <w:sz w:val="18"/>
              </w:rPr>
              <w:t>ANPR</w:t>
            </w:r>
          </w:p>
        </w:tc>
        <w:tc>
          <w:tcPr>
            <w:tcW w:w="6803" w:type="dxa"/>
          </w:tcPr>
          <w:p w14:paraId="6616AF8A" w14:textId="77777777" w:rsidR="00E109A8" w:rsidRPr="00E873EB" w:rsidRDefault="00000000" w:rsidP="00E873EB">
            <w:pPr>
              <w:jc w:val="both"/>
              <w:rPr>
                <w:sz w:val="16"/>
                <w:szCs w:val="16"/>
              </w:rPr>
            </w:pPr>
            <w:r w:rsidRPr="00E873EB">
              <w:rPr>
                <w:sz w:val="16"/>
                <w:szCs w:val="16"/>
              </w:rPr>
              <w:t>Anagrafe Nazionale della Popolazione Residente; integrazione già esistente in SIPO, presa a riferimento come precedente.</w:t>
            </w:r>
          </w:p>
        </w:tc>
      </w:tr>
      <w:tr w:rsidR="00E109A8" w:rsidRPr="00E873EB" w14:paraId="00E4F7DA" w14:textId="77777777" w:rsidTr="0067765D">
        <w:tc>
          <w:tcPr>
            <w:tcW w:w="2547" w:type="dxa"/>
          </w:tcPr>
          <w:p w14:paraId="692A4B97" w14:textId="77777777" w:rsidR="00E109A8" w:rsidRPr="00E873EB" w:rsidRDefault="00000000" w:rsidP="00E873EB">
            <w:pPr>
              <w:jc w:val="both"/>
            </w:pPr>
            <w:r w:rsidRPr="00E873EB">
              <w:rPr>
                <w:sz w:val="18"/>
              </w:rPr>
              <w:t>USC</w:t>
            </w:r>
          </w:p>
        </w:tc>
        <w:tc>
          <w:tcPr>
            <w:tcW w:w="6803" w:type="dxa"/>
          </w:tcPr>
          <w:p w14:paraId="16A2DC2A" w14:textId="77777777" w:rsidR="00E109A8" w:rsidRPr="00E873EB" w:rsidRDefault="00000000" w:rsidP="00E873EB">
            <w:pPr>
              <w:jc w:val="both"/>
              <w:rPr>
                <w:sz w:val="16"/>
                <w:szCs w:val="16"/>
              </w:rPr>
            </w:pPr>
            <w:r w:rsidRPr="00E873EB">
              <w:rPr>
                <w:sz w:val="16"/>
                <w:szCs w:val="16"/>
              </w:rPr>
              <w:t>Ufficiale dello Stato Civile.</w:t>
            </w:r>
          </w:p>
        </w:tc>
      </w:tr>
      <w:tr w:rsidR="00E109A8" w:rsidRPr="00E873EB" w14:paraId="3C27904C" w14:textId="77777777" w:rsidTr="0067765D">
        <w:tc>
          <w:tcPr>
            <w:tcW w:w="2547" w:type="dxa"/>
          </w:tcPr>
          <w:p w14:paraId="6B050956" w14:textId="77777777" w:rsidR="00E109A8" w:rsidRPr="00E873EB" w:rsidRDefault="00000000" w:rsidP="00E873EB">
            <w:pPr>
              <w:jc w:val="both"/>
            </w:pPr>
            <w:r w:rsidRPr="00E873EB">
              <w:rPr>
                <w:sz w:val="18"/>
              </w:rPr>
              <w:t>Concentratore</w:t>
            </w:r>
          </w:p>
        </w:tc>
        <w:tc>
          <w:tcPr>
            <w:tcW w:w="6803" w:type="dxa"/>
          </w:tcPr>
          <w:p w14:paraId="3B44095A" w14:textId="77777777" w:rsidR="00E109A8" w:rsidRPr="00E873EB" w:rsidRDefault="00000000" w:rsidP="00E873EB">
            <w:pPr>
              <w:jc w:val="both"/>
              <w:rPr>
                <w:sz w:val="16"/>
                <w:szCs w:val="16"/>
              </w:rPr>
            </w:pPr>
            <w:r w:rsidRPr="00E873EB">
              <w:rPr>
                <w:sz w:val="16"/>
                <w:szCs w:val="16"/>
              </w:rPr>
              <w:t>Componente che media il dialogo fra i moduli SIPO e ANSC, isolandone la complessità. I concentratori sono due, con responsabilità disgiunte: all-ansc-sipo per la parte operativa (formazione presidiata dell’atto, sessione OTP, costruzione e firma dei token) e dec-ansc-sipo per la parte dizionari. Dove il contesto non dica altrimenti, «il concentratore» indica all-ansc-sipo.</w:t>
            </w:r>
          </w:p>
        </w:tc>
      </w:tr>
      <w:tr w:rsidR="00E109A8" w:rsidRPr="00E873EB" w14:paraId="23AA4EDD" w14:textId="77777777" w:rsidTr="0067765D">
        <w:tc>
          <w:tcPr>
            <w:tcW w:w="2547" w:type="dxa"/>
          </w:tcPr>
          <w:p w14:paraId="54D77BD7" w14:textId="77777777" w:rsidR="00E109A8" w:rsidRPr="00E873EB" w:rsidRDefault="00000000" w:rsidP="00E873EB">
            <w:pPr>
              <w:jc w:val="both"/>
            </w:pPr>
            <w:r w:rsidRPr="00E873EB">
              <w:rPr>
                <w:sz w:val="18"/>
              </w:rPr>
              <w:t>Concentratore dei dizionari (dec-ansc-sipo)</w:t>
            </w:r>
          </w:p>
        </w:tc>
        <w:tc>
          <w:tcPr>
            <w:tcW w:w="6803" w:type="dxa"/>
          </w:tcPr>
          <w:p w14:paraId="69B6C4D7" w14:textId="77777777" w:rsidR="00E109A8" w:rsidRPr="00E873EB" w:rsidRDefault="00000000" w:rsidP="00E873EB">
            <w:pPr>
              <w:jc w:val="both"/>
              <w:rPr>
                <w:sz w:val="16"/>
                <w:szCs w:val="16"/>
              </w:rPr>
            </w:pPr>
            <w:r w:rsidRPr="00E873EB">
              <w:rPr>
                <w:sz w:val="16"/>
                <w:szCs w:val="16"/>
              </w:rPr>
              <w:t>Componente dedicato al recupero su comando delle decodifiche ANSC (R901) e al loro carico nelle tabelle ANSC_DIZ_* di ANSC_USR. Ha ciclo di vita, consumatori e dominio di guasto propri e non detiene il certificato server né costruisce token: raggiunge R901 per il tramite di all-ansc-sipo. Cfr. cap. «Gestione dei dizionari ANSC» e PC-8.</w:t>
            </w:r>
          </w:p>
        </w:tc>
      </w:tr>
      <w:tr w:rsidR="00E109A8" w:rsidRPr="00E873EB" w14:paraId="1614F175" w14:textId="77777777" w:rsidTr="0067765D">
        <w:tc>
          <w:tcPr>
            <w:tcW w:w="2547" w:type="dxa"/>
          </w:tcPr>
          <w:p w14:paraId="57A03732" w14:textId="77777777" w:rsidR="001E68C2" w:rsidRPr="00E873EB" w:rsidRDefault="00000000" w:rsidP="00E873EB">
            <w:pPr>
              <w:jc w:val="both"/>
            </w:pPr>
            <w:r w:rsidRPr="00E873EB">
              <w:rPr>
                <w:sz w:val="16"/>
              </w:rPr>
              <w:t>Validazione (R009)</w:t>
            </w:r>
          </w:p>
        </w:tc>
        <w:tc>
          <w:tcPr>
            <w:tcW w:w="6803" w:type="dxa"/>
          </w:tcPr>
          <w:p w14:paraId="38725ADF" w14:textId="77777777" w:rsidR="001E68C2" w:rsidRPr="00E873EB" w:rsidRDefault="00000000" w:rsidP="00E873EB">
            <w:pPr>
              <w:jc w:val="both"/>
              <w:rPr>
                <w:sz w:val="16"/>
                <w:szCs w:val="16"/>
              </w:rPr>
            </w:pPr>
            <w:r w:rsidRPr="00E873EB">
              <w:rPr>
                <w:sz w:val="16"/>
                <w:szCs w:val="16"/>
              </w:rPr>
              <w:t>Validazione del singolo UC via R009: non è un dry-run — se superata deposita la bozza dell’evento in ANSC e assegna l’identificativo nazionale (idAnsc); se non superata ANSC</w:t>
            </w:r>
            <w:r w:rsidR="009902BA" w:rsidRPr="00E873EB">
              <w:rPr>
                <w:sz w:val="16"/>
                <w:szCs w:val="16"/>
              </w:rPr>
              <w:t xml:space="preserve"> dovrebbe </w:t>
            </w:r>
            <w:r w:rsidRPr="00E873EB">
              <w:rPr>
                <w:sz w:val="16"/>
                <w:szCs w:val="16"/>
              </w:rPr>
              <w:t>risponde</w:t>
            </w:r>
            <w:r w:rsidR="009902BA" w:rsidRPr="00E873EB">
              <w:rPr>
                <w:sz w:val="16"/>
                <w:szCs w:val="16"/>
              </w:rPr>
              <w:t>re</w:t>
            </w:r>
            <w:r w:rsidRPr="00E873EB">
              <w:rPr>
                <w:sz w:val="16"/>
                <w:szCs w:val="16"/>
              </w:rPr>
              <w:t xml:space="preserve"> 400 e non crea nulla.</w:t>
            </w:r>
          </w:p>
        </w:tc>
      </w:tr>
      <w:tr w:rsidR="00E109A8" w:rsidRPr="00E873EB" w14:paraId="65A7CF42" w14:textId="77777777" w:rsidTr="0067765D">
        <w:tc>
          <w:tcPr>
            <w:tcW w:w="2547" w:type="dxa"/>
          </w:tcPr>
          <w:p w14:paraId="3C7FE42E" w14:textId="77777777" w:rsidR="00714AA6" w:rsidRPr="00E873EB" w:rsidRDefault="00000000" w:rsidP="00E873EB">
            <w:pPr>
              <w:jc w:val="both"/>
            </w:pPr>
            <w:r w:rsidRPr="00E873EB">
              <w:rPr>
                <w:sz w:val="16"/>
              </w:rPr>
              <w:t>Store di stato ANSC (ex outbox)</w:t>
            </w:r>
          </w:p>
        </w:tc>
        <w:tc>
          <w:tcPr>
            <w:tcW w:w="6803" w:type="dxa"/>
          </w:tcPr>
          <w:p w14:paraId="116187EA" w14:textId="77777777" w:rsidR="00714AA6" w:rsidRPr="00E873EB" w:rsidRDefault="00000000" w:rsidP="00E873EB">
            <w:pPr>
              <w:jc w:val="both"/>
              <w:rPr>
                <w:sz w:val="16"/>
                <w:szCs w:val="16"/>
              </w:rPr>
            </w:pPr>
            <w:r w:rsidRPr="00E873EB">
              <w:rPr>
                <w:sz w:val="16"/>
                <w:szCs w:val="16"/>
              </w:rPr>
              <w:t>Struttura ANSC_USR che conserva, per atto×operazione, lo stato reale dell’atto in ANSC (attributo dell’atto SIPO</w:t>
            </w:r>
            <w:r w:rsidR="009902BA" w:rsidRPr="00E873EB">
              <w:rPr>
                <w:sz w:val="16"/>
                <w:szCs w:val="16"/>
              </w:rPr>
              <w:t>.</w:t>
            </w:r>
          </w:p>
        </w:tc>
      </w:tr>
      <w:tr w:rsidR="00E109A8" w:rsidRPr="00E873EB" w14:paraId="35DC386A" w14:textId="77777777" w:rsidTr="0067765D">
        <w:tc>
          <w:tcPr>
            <w:tcW w:w="2547" w:type="dxa"/>
          </w:tcPr>
          <w:p w14:paraId="71C6FA1B" w14:textId="77777777" w:rsidR="00E109A8" w:rsidRPr="00E873EB" w:rsidRDefault="00000000" w:rsidP="00E873EB">
            <w:pPr>
              <w:jc w:val="both"/>
            </w:pPr>
            <w:r w:rsidRPr="00E873EB">
              <w:rPr>
                <w:sz w:val="18"/>
              </w:rPr>
              <w:t>Idempotenza</w:t>
            </w:r>
          </w:p>
        </w:tc>
        <w:tc>
          <w:tcPr>
            <w:tcW w:w="6803" w:type="dxa"/>
          </w:tcPr>
          <w:p w14:paraId="7975C38F" w14:textId="77777777" w:rsidR="001E68C2" w:rsidRPr="00E873EB" w:rsidRDefault="00000000" w:rsidP="00E873EB">
            <w:pPr>
              <w:jc w:val="both"/>
              <w:rPr>
                <w:sz w:val="16"/>
                <w:szCs w:val="16"/>
              </w:rPr>
            </w:pPr>
            <w:r w:rsidRPr="00E873EB">
              <w:rPr>
                <w:sz w:val="16"/>
                <w:szCs w:val="16"/>
              </w:rPr>
              <w:t>Proprietà NON offerta da ANSC: non esiste una chiave di deduplica lato ANSC. idOperazioneComune è solo un identificativo di tracciamento scelto dal comune.</w:t>
            </w:r>
          </w:p>
        </w:tc>
      </w:tr>
      <w:tr w:rsidR="00E109A8" w:rsidRPr="00E873EB" w14:paraId="0A3F34C9" w14:textId="77777777" w:rsidTr="0067765D">
        <w:tc>
          <w:tcPr>
            <w:tcW w:w="2547" w:type="dxa"/>
          </w:tcPr>
          <w:p w14:paraId="5C6D10E6" w14:textId="77777777" w:rsidR="001E68C2" w:rsidRPr="00E873EB" w:rsidRDefault="00000000" w:rsidP="00E873EB">
            <w:pPr>
              <w:jc w:val="both"/>
            </w:pPr>
            <w:r w:rsidRPr="00E873EB">
              <w:rPr>
                <w:sz w:val="16"/>
              </w:rPr>
              <w:t>Riconciliazione (R005)</w:t>
            </w:r>
          </w:p>
        </w:tc>
        <w:tc>
          <w:tcPr>
            <w:tcW w:w="6803" w:type="dxa"/>
          </w:tcPr>
          <w:p w14:paraId="5F2E31F4" w14:textId="77777777" w:rsidR="001E68C2" w:rsidRPr="00E873EB" w:rsidRDefault="00000000" w:rsidP="00E873EB">
            <w:pPr>
              <w:jc w:val="both"/>
              <w:rPr>
                <w:sz w:val="16"/>
                <w:szCs w:val="16"/>
              </w:rPr>
            </w:pPr>
            <w:r w:rsidRPr="00E873EB">
              <w:rPr>
                <w:sz w:val="16"/>
                <w:szCs w:val="16"/>
              </w:rPr>
              <w:t>Riconciliazione (R005): allineamento tra stato SIPO e stato effettivo dell’atto in ANSC (bozza, firmato, cancellato logicamente).</w:t>
            </w:r>
          </w:p>
        </w:tc>
      </w:tr>
      <w:tr w:rsidR="00E109A8" w:rsidRPr="00E873EB" w14:paraId="746721B3" w14:textId="77777777" w:rsidTr="0067765D">
        <w:tc>
          <w:tcPr>
            <w:tcW w:w="2547" w:type="dxa"/>
          </w:tcPr>
          <w:p w14:paraId="35D8C003" w14:textId="77777777" w:rsidR="00E109A8" w:rsidRPr="00E873EB" w:rsidRDefault="00000000" w:rsidP="00E873EB">
            <w:pPr>
              <w:jc w:val="both"/>
            </w:pPr>
            <w:r w:rsidRPr="00E873EB">
              <w:rPr>
                <w:sz w:val="18"/>
              </w:rPr>
              <w:t>Prevalidazione</w:t>
            </w:r>
          </w:p>
        </w:tc>
        <w:tc>
          <w:tcPr>
            <w:tcW w:w="6803" w:type="dxa"/>
          </w:tcPr>
          <w:p w14:paraId="574B0762" w14:textId="77777777" w:rsidR="001E68C2" w:rsidRPr="00E873EB" w:rsidRDefault="00000000" w:rsidP="00E873EB">
            <w:pPr>
              <w:jc w:val="both"/>
              <w:rPr>
                <w:sz w:val="16"/>
                <w:szCs w:val="16"/>
              </w:rPr>
            </w:pPr>
            <w:r w:rsidRPr="00E873EB">
              <w:rPr>
                <w:sz w:val="16"/>
                <w:szCs w:val="16"/>
              </w:rPr>
              <w:t>Pre-filtro locale (RF-9) che intercetta gli errori sintattici prima di occupare un identificativo nazionale con R009; non sostituisce R009.</w:t>
            </w:r>
          </w:p>
        </w:tc>
      </w:tr>
      <w:tr w:rsidR="001E68C2" w:rsidRPr="00E873EB" w14:paraId="11123D92" w14:textId="77777777">
        <w:tc>
          <w:tcPr>
            <w:tcW w:w="2547" w:type="dxa"/>
          </w:tcPr>
          <w:p w14:paraId="3384CDD5" w14:textId="77777777" w:rsidR="001E68C2" w:rsidRPr="00E873EB" w:rsidRDefault="00000000" w:rsidP="00E873EB">
            <w:pPr>
              <w:jc w:val="both"/>
            </w:pPr>
            <w:r w:rsidRPr="00E873EB">
              <w:rPr>
                <w:sz w:val="16"/>
              </w:rPr>
              <w:t>Sessione OTP</w:t>
            </w:r>
          </w:p>
        </w:tc>
        <w:tc>
          <w:tcPr>
            <w:tcW w:w="6803" w:type="dxa"/>
          </w:tcPr>
          <w:p w14:paraId="08D93D53" w14:textId="77777777" w:rsidR="001E68C2" w:rsidRPr="00E873EB" w:rsidRDefault="00000000" w:rsidP="00E873EB">
            <w:pPr>
              <w:jc w:val="both"/>
              <w:rPr>
                <w:sz w:val="16"/>
                <w:szCs w:val="16"/>
              </w:rPr>
            </w:pPr>
            <w:r w:rsidRPr="00E873EB">
              <w:rPr>
                <w:sz w:val="16"/>
                <w:szCs w:val="16"/>
              </w:rPr>
              <w:t>Sessione presidiata dell’USC delimitata dalla validità dell’OTP (quattro ore), acquisito dalla web app ANSC; risorsa condivisa con ciclo di vita esplicito, propagata nel JWT.</w:t>
            </w:r>
          </w:p>
        </w:tc>
      </w:tr>
      <w:tr w:rsidR="001E68C2" w:rsidRPr="00E873EB" w14:paraId="152E89FE" w14:textId="77777777">
        <w:tc>
          <w:tcPr>
            <w:tcW w:w="2547" w:type="dxa"/>
          </w:tcPr>
          <w:p w14:paraId="03D0C829" w14:textId="77777777" w:rsidR="001E68C2" w:rsidRPr="00E873EB" w:rsidRDefault="00000000" w:rsidP="00E873EB">
            <w:pPr>
              <w:jc w:val="both"/>
            </w:pPr>
            <w:r w:rsidRPr="00E873EB">
              <w:rPr>
                <w:sz w:val="16"/>
              </w:rPr>
              <w:t>Certificato di postazione</w:t>
            </w:r>
          </w:p>
        </w:tc>
        <w:tc>
          <w:tcPr>
            <w:tcW w:w="6803" w:type="dxa"/>
          </w:tcPr>
          <w:p w14:paraId="7B9B7042" w14:textId="77777777" w:rsidR="001E68C2" w:rsidRPr="00E873EB" w:rsidRDefault="00000000" w:rsidP="00E873EB">
            <w:pPr>
              <w:jc w:val="both"/>
              <w:rPr>
                <w:sz w:val="16"/>
                <w:szCs w:val="16"/>
              </w:rPr>
            </w:pPr>
            <w:r w:rsidRPr="00E873EB">
              <w:rPr>
                <w:sz w:val="16"/>
                <w:szCs w:val="16"/>
              </w:rPr>
              <w:t>Certificato X.509 associato alla singola postazione (CN = «postazione» nel JWT), con cui il D.M. prevede che token e payload siano firmati nella modalità presidiata. Nell’ipotesi di lavoro adottata per Roma — certificato server unico — il claim «postazione» resta valorizzato dal registro delle postazioni, mentre la firma è apposta con il certificato server: l’ambiguità è tracciata in OP-15.</w:t>
            </w:r>
          </w:p>
        </w:tc>
      </w:tr>
      <w:tr w:rsidR="001E68C2" w:rsidRPr="00E873EB" w14:paraId="1B7FDED1" w14:textId="77777777">
        <w:tc>
          <w:tcPr>
            <w:tcW w:w="2547" w:type="dxa"/>
          </w:tcPr>
          <w:p w14:paraId="35708C0C" w14:textId="77777777" w:rsidR="001E68C2" w:rsidRPr="00E873EB" w:rsidRDefault="00000000" w:rsidP="00E873EB">
            <w:pPr>
              <w:jc w:val="both"/>
            </w:pPr>
            <w:r w:rsidRPr="00E873EB">
              <w:rPr>
                <w:sz w:val="16"/>
              </w:rPr>
              <w:t>Certificato server</w:t>
            </w:r>
          </w:p>
        </w:tc>
        <w:tc>
          <w:tcPr>
            <w:tcW w:w="6803" w:type="dxa"/>
          </w:tcPr>
          <w:p w14:paraId="39B979BB" w14:textId="77777777" w:rsidR="001E68C2" w:rsidRPr="00E873EB" w:rsidRDefault="00000000" w:rsidP="00E873EB">
            <w:pPr>
              <w:jc w:val="both"/>
              <w:rPr>
                <w:sz w:val="16"/>
                <w:szCs w:val="16"/>
              </w:rPr>
            </w:pPr>
            <w:r w:rsidRPr="00E873EB">
              <w:rPr>
                <w:sz w:val="16"/>
                <w:szCs w:val="16"/>
              </w:rPr>
              <w:t>Certificato usato nella modalità M2M (senza presenza di utente) nel claim x5c; nel pattern a certificato unico per Roma copre tutte le postazioni, con registro delle postazioni a carico del comune.</w:t>
            </w:r>
          </w:p>
        </w:tc>
      </w:tr>
      <w:tr w:rsidR="001E68C2" w:rsidRPr="00E873EB" w14:paraId="1F0B0EA4" w14:textId="77777777">
        <w:tc>
          <w:tcPr>
            <w:tcW w:w="2547" w:type="dxa"/>
          </w:tcPr>
          <w:p w14:paraId="1393B046" w14:textId="77777777" w:rsidR="001E68C2" w:rsidRPr="00E873EB" w:rsidRDefault="00000000" w:rsidP="00E873EB">
            <w:pPr>
              <w:jc w:val="both"/>
            </w:pPr>
            <w:r w:rsidRPr="00E873EB">
              <w:rPr>
                <w:sz w:val="16"/>
              </w:rPr>
              <w:t>Bozza ANSC</w:t>
            </w:r>
          </w:p>
        </w:tc>
        <w:tc>
          <w:tcPr>
            <w:tcW w:w="6803" w:type="dxa"/>
          </w:tcPr>
          <w:p w14:paraId="23DE37B0" w14:textId="77777777" w:rsidR="001E68C2" w:rsidRPr="00E873EB" w:rsidRDefault="00000000" w:rsidP="00E873EB">
            <w:pPr>
              <w:jc w:val="both"/>
              <w:rPr>
                <w:sz w:val="16"/>
                <w:szCs w:val="16"/>
              </w:rPr>
            </w:pPr>
            <w:r w:rsidRPr="00E873EB">
              <w:rPr>
                <w:sz w:val="16"/>
                <w:szCs w:val="16"/>
              </w:rPr>
              <w:t>Evento depositato in ANSC dalla validazione R009 (con idAnsc) e non ancora firmato: modificabile o eliminabile logicamente via R011.</w:t>
            </w:r>
          </w:p>
        </w:tc>
      </w:tr>
      <w:tr w:rsidR="001E68C2" w:rsidRPr="00E873EB" w14:paraId="77EA4447" w14:textId="77777777">
        <w:tc>
          <w:tcPr>
            <w:tcW w:w="2547" w:type="dxa"/>
          </w:tcPr>
          <w:p w14:paraId="063D69CC" w14:textId="77777777" w:rsidR="001E68C2" w:rsidRPr="00E873EB" w:rsidRDefault="00000000" w:rsidP="00E873EB">
            <w:pPr>
              <w:jc w:val="both"/>
            </w:pPr>
            <w:r w:rsidRPr="00E873EB">
              <w:rPr>
                <w:sz w:val="16"/>
              </w:rPr>
              <w:t>Registro di emergenza</w:t>
            </w:r>
          </w:p>
        </w:tc>
        <w:tc>
          <w:tcPr>
            <w:tcW w:w="6803" w:type="dxa"/>
          </w:tcPr>
          <w:p w14:paraId="7D105DC5" w14:textId="77777777" w:rsidR="001E68C2" w:rsidRPr="00E873EB" w:rsidRDefault="00000000" w:rsidP="00E873EB">
            <w:pPr>
              <w:jc w:val="both"/>
              <w:rPr>
                <w:sz w:val="16"/>
                <w:szCs w:val="16"/>
              </w:rPr>
            </w:pPr>
            <w:r w:rsidRPr="00E873EB">
              <w:rPr>
                <w:sz w:val="16"/>
                <w:szCs w:val="16"/>
              </w:rPr>
              <w:t>Registro cartaceo cronologico previsto dall’art. 10 del D.M. durante l’interruzione del sistema; le operazioni sono riportate in ANSC dopo il ripristino. Unico percorso differito legittimo, di eccezione.</w:t>
            </w:r>
          </w:p>
        </w:tc>
      </w:tr>
      <w:tr w:rsidR="00714AA6" w:rsidRPr="00E873EB" w14:paraId="04371AE7" w14:textId="77777777">
        <w:tc>
          <w:tcPr>
            <w:tcW w:w="2547" w:type="dxa"/>
          </w:tcPr>
          <w:p w14:paraId="714A3F6B" w14:textId="77777777" w:rsidR="00714AA6" w:rsidRPr="00E873EB" w:rsidRDefault="00000000" w:rsidP="00E873EB">
            <w:pPr>
              <w:jc w:val="both"/>
            </w:pPr>
            <w:r w:rsidRPr="00E873EB">
              <w:rPr>
                <w:sz w:val="16"/>
              </w:rPr>
              <w:t>Token JWT / JWS</w:t>
            </w:r>
          </w:p>
        </w:tc>
        <w:tc>
          <w:tcPr>
            <w:tcW w:w="6803" w:type="dxa"/>
          </w:tcPr>
          <w:p w14:paraId="486FCDCD" w14:textId="77777777" w:rsidR="00714AA6" w:rsidRPr="00E873EB" w:rsidRDefault="00000000" w:rsidP="00E873EB">
            <w:pPr>
              <w:jc w:val="both"/>
              <w:rPr>
                <w:sz w:val="16"/>
                <w:szCs w:val="16"/>
              </w:rPr>
            </w:pPr>
            <w:r w:rsidRPr="00E873EB">
              <w:rPr>
                <w:sz w:val="16"/>
                <w:szCs w:val="16"/>
              </w:rPr>
              <w:t>Bearer token (header Authorization) con firma JWS Detached del payload, costruito e firmato dal concentratore (BE) con il certificato server; autentica ogni chiamata cooperativa. Porta OTP, sub, postazione, sede, x5c.</w:t>
            </w:r>
          </w:p>
        </w:tc>
      </w:tr>
      <w:tr w:rsidR="00714AA6" w:rsidRPr="00E873EB" w14:paraId="2D081E57" w14:textId="77777777">
        <w:tc>
          <w:tcPr>
            <w:tcW w:w="2547" w:type="dxa"/>
          </w:tcPr>
          <w:p w14:paraId="510FB2D5" w14:textId="77777777" w:rsidR="00714AA6" w:rsidRPr="00E873EB" w:rsidRDefault="00000000" w:rsidP="00E873EB">
            <w:pPr>
              <w:jc w:val="both"/>
            </w:pPr>
            <w:r w:rsidRPr="00E873EB">
              <w:rPr>
                <w:sz w:val="16"/>
              </w:rPr>
              <w:t>Dizionario ANSC (decodifica)</w:t>
            </w:r>
          </w:p>
        </w:tc>
        <w:tc>
          <w:tcPr>
            <w:tcW w:w="6803" w:type="dxa"/>
          </w:tcPr>
          <w:p w14:paraId="624C87F1" w14:textId="77777777" w:rsidR="00714AA6" w:rsidRPr="00E873EB" w:rsidRDefault="00000000" w:rsidP="00E873EB">
            <w:pPr>
              <w:jc w:val="both"/>
              <w:rPr>
                <w:sz w:val="16"/>
                <w:szCs w:val="16"/>
              </w:rPr>
            </w:pPr>
            <w:r w:rsidRPr="00E873EB">
              <w:rPr>
                <w:sz w:val="16"/>
                <w:szCs w:val="16"/>
              </w:rPr>
              <w:t>Tabella di valori codificati pubblicata da ANSC e reperibile con il servizio R901 (identificata come ANSC_xx). Replicata in tabelle locali di ANSC_USR e aggiornata su comando manuale, è il catalogo con cui il pre-filtro valida i codici e le maschere presentano i valori ammessi.</w:t>
            </w:r>
          </w:p>
        </w:tc>
      </w:tr>
      <w:tr w:rsidR="00714AA6" w:rsidRPr="00E873EB" w14:paraId="6FD0432F" w14:textId="77777777">
        <w:tc>
          <w:tcPr>
            <w:tcW w:w="2547" w:type="dxa"/>
          </w:tcPr>
          <w:p w14:paraId="2B80B7C3" w14:textId="77777777" w:rsidR="00714AA6" w:rsidRPr="00E873EB" w:rsidRDefault="00000000" w:rsidP="00E873EB">
            <w:pPr>
              <w:jc w:val="both"/>
            </w:pPr>
            <w:r w:rsidRPr="00E873EB">
              <w:rPr>
                <w:sz w:val="16"/>
              </w:rPr>
              <w:lastRenderedPageBreak/>
              <w:t>UC (caso d’uso ANSC)</w:t>
            </w:r>
          </w:p>
        </w:tc>
        <w:tc>
          <w:tcPr>
            <w:tcW w:w="6803" w:type="dxa"/>
          </w:tcPr>
          <w:p w14:paraId="04168A9C" w14:textId="77777777" w:rsidR="00714AA6" w:rsidRPr="00E873EB" w:rsidRDefault="00000000" w:rsidP="00E873EB">
            <w:pPr>
              <w:jc w:val="both"/>
              <w:rPr>
                <w:sz w:val="16"/>
                <w:szCs w:val="16"/>
              </w:rPr>
            </w:pPr>
            <w:r w:rsidRPr="00E873EB">
              <w:rPr>
                <w:sz w:val="16"/>
                <w:szCs w:val="16"/>
              </w:rPr>
              <w:t>Unità elementare del catalogo ANSC: identifica la specifica fattispecie di atto che il sistema nazionale sa trattare, con il proprio codice numerico (es. 11111000), il proprio codice motore (es. Dic_Nasc_001) e il proprio insieme di campi obbligatori. È la struttura di ANSC: nel documento «UC» designa sempre il lato nazionale. Nel documento si usa «UC»; resta «caso d’uso di servizio» dove è il nome proprio dell’artefatto pubblicato da ANSC.</w:t>
            </w:r>
          </w:p>
        </w:tc>
      </w:tr>
      <w:tr w:rsidR="00714AA6" w:rsidRPr="00E873EB" w14:paraId="56BC7D9F" w14:textId="77777777">
        <w:tc>
          <w:tcPr>
            <w:tcW w:w="2547" w:type="dxa"/>
          </w:tcPr>
          <w:p w14:paraId="23AE4AFA" w14:textId="77777777" w:rsidR="00714AA6" w:rsidRPr="00E873EB" w:rsidRDefault="00000000" w:rsidP="00E873EB">
            <w:pPr>
              <w:jc w:val="both"/>
            </w:pPr>
            <w:r w:rsidRPr="00E873EB">
              <w:rPr>
                <w:sz w:val="16"/>
              </w:rPr>
              <w:t>Modello (di atto)</w:t>
            </w:r>
          </w:p>
        </w:tc>
        <w:tc>
          <w:tcPr>
            <w:tcW w:w="6803" w:type="dxa"/>
          </w:tcPr>
          <w:p w14:paraId="707F17AF" w14:textId="797CAD26" w:rsidR="00714AA6" w:rsidRPr="00E873EB" w:rsidRDefault="00000000" w:rsidP="00E873EB">
            <w:pPr>
              <w:jc w:val="both"/>
              <w:rPr>
                <w:sz w:val="16"/>
                <w:szCs w:val="16"/>
              </w:rPr>
            </w:pPr>
            <w:r w:rsidRPr="00E873EB">
              <w:rPr>
                <w:sz w:val="16"/>
                <w:szCs w:val="16"/>
              </w:rPr>
              <w:t>Struttura del Comune di Roma: identifica il modello di atto da cui discendono la maschera di immissione e il formulario, ed è registrato in CONF_TIPO_</w:t>
            </w:r>
            <w:r w:rsidR="00510164">
              <w:rPr>
                <w:sz w:val="16"/>
                <w:szCs w:val="16"/>
              </w:rPr>
              <w:t>ATTI.</w:t>
            </w:r>
            <w:r w:rsidR="00E92DCB" w:rsidRPr="00E873EB">
              <w:rPr>
                <w:sz w:val="16"/>
                <w:szCs w:val="16"/>
              </w:rPr>
              <w:t xml:space="preserve"> </w:t>
            </w:r>
            <w:r w:rsidRPr="00E873EB">
              <w:rPr>
                <w:sz w:val="16"/>
                <w:szCs w:val="16"/>
              </w:rPr>
              <w:t>ID_MODELLO_ATTO con la maschera corrispondente in MASCHERA_UI. È la struttura di SIPO: nel documento «Modello» designa sempre il lato comunale. Un Modello può corrispondere a più UC.</w:t>
            </w:r>
          </w:p>
        </w:tc>
      </w:tr>
      <w:tr w:rsidR="00714AA6" w:rsidRPr="00E873EB" w14:paraId="54FFCCD5" w14:textId="77777777">
        <w:tc>
          <w:tcPr>
            <w:tcW w:w="2547" w:type="dxa"/>
          </w:tcPr>
          <w:p w14:paraId="182C2FEE" w14:textId="77777777" w:rsidR="00714AA6" w:rsidRPr="00E873EB" w:rsidRDefault="00000000" w:rsidP="00E873EB">
            <w:pPr>
              <w:jc w:val="both"/>
            </w:pPr>
            <w:r w:rsidRPr="00E873EB">
              <w:rPr>
                <w:sz w:val="16"/>
              </w:rPr>
              <w:t>Regola</w:t>
            </w:r>
          </w:p>
        </w:tc>
        <w:tc>
          <w:tcPr>
            <w:tcW w:w="6803" w:type="dxa"/>
          </w:tcPr>
          <w:p w14:paraId="723777E7" w14:textId="77777777" w:rsidR="00714AA6" w:rsidRPr="00E873EB" w:rsidRDefault="00000000" w:rsidP="00E873EB">
            <w:pPr>
              <w:jc w:val="both"/>
              <w:rPr>
                <w:sz w:val="16"/>
                <w:szCs w:val="16"/>
              </w:rPr>
            </w:pPr>
            <w:r w:rsidRPr="00E873EB">
              <w:rPr>
                <w:sz w:val="16"/>
                <w:szCs w:val="16"/>
              </w:rPr>
              <w:t>Espressione dichiarativa che, valutata sui dati dell’atto, produce un esito: determinare l’UC applicabile, segnalare un errore di controllo o calcolare un valore derivato. Le regole sono dati di configurazione, non codice, e sono manutenute dal back-office. Cfr. il capitolo «La determinazione dell’UC e le regole di controllo».</w:t>
            </w:r>
          </w:p>
        </w:tc>
      </w:tr>
      <w:tr w:rsidR="00714AA6" w:rsidRPr="00E873EB" w14:paraId="1ABCB9D8" w14:textId="77777777">
        <w:tc>
          <w:tcPr>
            <w:tcW w:w="2547" w:type="dxa"/>
          </w:tcPr>
          <w:p w14:paraId="7461E137" w14:textId="77777777" w:rsidR="00714AA6" w:rsidRPr="00E873EB" w:rsidRDefault="00000000" w:rsidP="00E873EB">
            <w:pPr>
              <w:jc w:val="both"/>
            </w:pPr>
            <w:r w:rsidRPr="00E873EB">
              <w:rPr>
                <w:sz w:val="16"/>
              </w:rPr>
              <w:t>Codice motore</w:t>
            </w:r>
          </w:p>
        </w:tc>
        <w:tc>
          <w:tcPr>
            <w:tcW w:w="6803" w:type="dxa"/>
          </w:tcPr>
          <w:p w14:paraId="6A09F303" w14:textId="77777777" w:rsidR="00714AA6" w:rsidRPr="00E873EB" w:rsidRDefault="00000000" w:rsidP="00E873EB">
            <w:pPr>
              <w:jc w:val="both"/>
              <w:rPr>
                <w:sz w:val="16"/>
                <w:szCs w:val="16"/>
              </w:rPr>
            </w:pPr>
            <w:r w:rsidRPr="00E873EB">
              <w:rPr>
                <w:sz w:val="16"/>
                <w:szCs w:val="16"/>
              </w:rPr>
              <w:t>Identificativo con cui il mapping ufficiale ANSC nomina un UC (es. Dic_Nasc_001, Morte_001). È un attributo dell’UC e non un suo sinonimo: il codice dell’UC resta quello numerico.</w:t>
            </w:r>
          </w:p>
        </w:tc>
      </w:tr>
    </w:tbl>
    <w:p w14:paraId="553261B1" w14:textId="77777777" w:rsidR="00E109A8" w:rsidRPr="00E873EB" w:rsidRDefault="00E109A8" w:rsidP="00E873EB">
      <w:pPr>
        <w:jc w:val="both"/>
      </w:pPr>
    </w:p>
    <w:p w14:paraId="08DAB56C" w14:textId="77777777" w:rsidR="00E109A8" w:rsidRPr="00E873EB" w:rsidRDefault="146970C0" w:rsidP="00E873EB">
      <w:pPr>
        <w:pStyle w:val="Titolo2"/>
        <w:jc w:val="both"/>
        <w:rPr>
          <w:lang w:val="it-IT"/>
        </w:rPr>
      </w:pPr>
      <w:bookmarkStart w:id="2" w:name="_Toc243996682"/>
      <w:r w:rsidRPr="146970C0">
        <w:rPr>
          <w:lang w:val="it-IT"/>
        </w:rPr>
        <w:t>Riferimenti</w:t>
      </w:r>
      <w:bookmarkEnd w:id="2"/>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4"/>
        <w:gridCol w:w="4206"/>
        <w:gridCol w:w="4696"/>
      </w:tblGrid>
      <w:tr w:rsidR="00E109A8" w:rsidRPr="00E873EB" w14:paraId="4A18A8A5" w14:textId="77777777" w:rsidTr="00047A75">
        <w:tc>
          <w:tcPr>
            <w:tcW w:w="988" w:type="dxa"/>
            <w:shd w:val="clear" w:color="auto" w:fill="DAE9F7" w:themeFill="text2" w:themeFillTint="1A"/>
          </w:tcPr>
          <w:p w14:paraId="496E95D9" w14:textId="77777777" w:rsidR="00E109A8" w:rsidRPr="00E873EB" w:rsidRDefault="00000000" w:rsidP="00E873EB">
            <w:pPr>
              <w:jc w:val="both"/>
            </w:pPr>
            <w:r w:rsidRPr="00E873EB">
              <w:rPr>
                <w:b/>
                <w:sz w:val="18"/>
              </w:rPr>
              <w:t>ID</w:t>
            </w:r>
          </w:p>
        </w:tc>
        <w:tc>
          <w:tcPr>
            <w:tcW w:w="3260" w:type="dxa"/>
            <w:shd w:val="clear" w:color="auto" w:fill="DAE9F7" w:themeFill="text2" w:themeFillTint="1A"/>
          </w:tcPr>
          <w:p w14:paraId="327786B7" w14:textId="77777777" w:rsidR="00E109A8" w:rsidRPr="00E873EB" w:rsidRDefault="00000000" w:rsidP="00E873EB">
            <w:pPr>
              <w:jc w:val="both"/>
            </w:pPr>
            <w:r w:rsidRPr="00E873EB">
              <w:rPr>
                <w:b/>
                <w:sz w:val="18"/>
              </w:rPr>
              <w:t>Riferimento</w:t>
            </w:r>
          </w:p>
        </w:tc>
        <w:tc>
          <w:tcPr>
            <w:tcW w:w="5528" w:type="dxa"/>
            <w:shd w:val="clear" w:color="auto" w:fill="DAE9F7" w:themeFill="text2" w:themeFillTint="1A"/>
          </w:tcPr>
          <w:p w14:paraId="2E77EF00" w14:textId="77777777" w:rsidR="00E109A8" w:rsidRPr="00E873EB" w:rsidRDefault="00000000" w:rsidP="00E873EB">
            <w:pPr>
              <w:jc w:val="both"/>
            </w:pPr>
            <w:r w:rsidRPr="00E873EB">
              <w:rPr>
                <w:b/>
                <w:sz w:val="18"/>
              </w:rPr>
              <w:t>Contenuto</w:t>
            </w:r>
          </w:p>
        </w:tc>
      </w:tr>
      <w:tr w:rsidR="00E109A8" w:rsidRPr="00E873EB" w14:paraId="4734CE90" w14:textId="77777777" w:rsidTr="00047A75">
        <w:tc>
          <w:tcPr>
            <w:tcW w:w="988" w:type="dxa"/>
          </w:tcPr>
          <w:p w14:paraId="2F0A8D05" w14:textId="77777777" w:rsidR="00E109A8" w:rsidRPr="00E873EB" w:rsidRDefault="00000000" w:rsidP="00E873EB">
            <w:pPr>
              <w:jc w:val="both"/>
            </w:pPr>
            <w:r w:rsidRPr="00E873EB">
              <w:rPr>
                <w:sz w:val="18"/>
              </w:rPr>
              <w:t>R1</w:t>
            </w:r>
          </w:p>
        </w:tc>
        <w:tc>
          <w:tcPr>
            <w:tcW w:w="3260" w:type="dxa"/>
          </w:tcPr>
          <w:p w14:paraId="42D0D2CE" w14:textId="77777777" w:rsidR="00E109A8" w:rsidRPr="00E873EB" w:rsidRDefault="00000000" w:rsidP="00E873EB">
            <w:pPr>
              <w:jc w:val="both"/>
            </w:pPr>
            <w:r w:rsidRPr="00E873EB">
              <w:rPr>
                <w:sz w:val="18"/>
              </w:rPr>
              <w:t>ansc/docs/openapi/ (R001–R024, R901)</w:t>
            </w:r>
          </w:p>
        </w:tc>
        <w:tc>
          <w:tcPr>
            <w:tcW w:w="5528" w:type="dxa"/>
          </w:tcPr>
          <w:p w14:paraId="60340871" w14:textId="77777777" w:rsidR="00E109A8" w:rsidRPr="00E873EB" w:rsidRDefault="00000000" w:rsidP="00E873EB">
            <w:pPr>
              <w:jc w:val="both"/>
              <w:rPr>
                <w:sz w:val="16"/>
                <w:szCs w:val="22"/>
              </w:rPr>
            </w:pPr>
            <w:r w:rsidRPr="00E873EB">
              <w:rPr>
                <w:sz w:val="16"/>
                <w:szCs w:val="22"/>
              </w:rPr>
              <w:t>Interfacce ANSC disponibili: validazione, atti, notifiche, firma, decodifiche. Unica documentazione ANSC in possesso.</w:t>
            </w:r>
          </w:p>
        </w:tc>
      </w:tr>
      <w:tr w:rsidR="00E109A8" w:rsidRPr="00E873EB" w14:paraId="24D19AF6" w14:textId="77777777" w:rsidTr="00047A75">
        <w:tc>
          <w:tcPr>
            <w:tcW w:w="988" w:type="dxa"/>
          </w:tcPr>
          <w:p w14:paraId="4FE53949" w14:textId="77777777" w:rsidR="00E109A8" w:rsidRPr="00E873EB" w:rsidRDefault="00000000" w:rsidP="00E873EB">
            <w:pPr>
              <w:jc w:val="both"/>
            </w:pPr>
            <w:r w:rsidRPr="00E873EB">
              <w:rPr>
                <w:sz w:val="18"/>
              </w:rPr>
              <w:t>R2</w:t>
            </w:r>
          </w:p>
        </w:tc>
        <w:tc>
          <w:tcPr>
            <w:tcW w:w="3260" w:type="dxa"/>
          </w:tcPr>
          <w:p w14:paraId="27D39098" w14:textId="77777777" w:rsidR="00E109A8" w:rsidRPr="00E873EB" w:rsidRDefault="00000000" w:rsidP="00E873EB">
            <w:pPr>
              <w:jc w:val="both"/>
            </w:pPr>
            <w:r w:rsidRPr="00E873EB">
              <w:rPr>
                <w:sz w:val="18"/>
              </w:rPr>
              <w:t>sql/ (DDL Oracle 12.2)</w:t>
            </w:r>
          </w:p>
        </w:tc>
        <w:tc>
          <w:tcPr>
            <w:tcW w:w="5528" w:type="dxa"/>
          </w:tcPr>
          <w:p w14:paraId="7A5EE058" w14:textId="77777777" w:rsidR="00E109A8" w:rsidRPr="00E873EB" w:rsidRDefault="00000000" w:rsidP="00E873EB">
            <w:pPr>
              <w:jc w:val="both"/>
              <w:rPr>
                <w:sz w:val="16"/>
                <w:szCs w:val="22"/>
              </w:rPr>
            </w:pPr>
            <w:r w:rsidRPr="00E873EB">
              <w:rPr>
                <w:sz w:val="16"/>
                <w:szCs w:val="22"/>
              </w:rPr>
              <w:t>Struttura base del DB SIPO: 12 schemi, ~1.406 tabelle; schema ANAG_USR per comuni, stati, località.</w:t>
            </w:r>
          </w:p>
        </w:tc>
      </w:tr>
      <w:tr w:rsidR="00E109A8" w:rsidRPr="00E873EB" w14:paraId="79B22BF4" w14:textId="77777777" w:rsidTr="00047A75">
        <w:tc>
          <w:tcPr>
            <w:tcW w:w="988" w:type="dxa"/>
          </w:tcPr>
          <w:p w14:paraId="1832A71C" w14:textId="77777777" w:rsidR="00E109A8" w:rsidRPr="00E873EB" w:rsidRDefault="00000000" w:rsidP="00E873EB">
            <w:pPr>
              <w:jc w:val="both"/>
            </w:pPr>
            <w:r w:rsidRPr="00E873EB">
              <w:rPr>
                <w:sz w:val="18"/>
              </w:rPr>
              <w:t>R3</w:t>
            </w:r>
          </w:p>
        </w:tc>
        <w:tc>
          <w:tcPr>
            <w:tcW w:w="3260" w:type="dxa"/>
          </w:tcPr>
          <w:p w14:paraId="6A41AB8B" w14:textId="77777777" w:rsidR="00E109A8" w:rsidRPr="00E873EB" w:rsidRDefault="00000000" w:rsidP="00E873EB">
            <w:pPr>
              <w:jc w:val="both"/>
            </w:pPr>
            <w:r w:rsidRPr="00E873EB">
              <w:rPr>
                <w:sz w:val="18"/>
              </w:rPr>
              <w:t>STUDIO_Client-ANPR_v0.4.docx</w:t>
            </w:r>
          </w:p>
        </w:tc>
        <w:tc>
          <w:tcPr>
            <w:tcW w:w="5528" w:type="dxa"/>
          </w:tcPr>
          <w:p w14:paraId="745EF38C" w14:textId="77777777" w:rsidR="00E109A8" w:rsidRPr="00E873EB" w:rsidRDefault="00000000" w:rsidP="00E873EB">
            <w:pPr>
              <w:jc w:val="both"/>
              <w:rPr>
                <w:sz w:val="16"/>
                <w:szCs w:val="22"/>
              </w:rPr>
            </w:pPr>
            <w:r w:rsidRPr="00E873EB">
              <w:rPr>
                <w:sz w:val="16"/>
                <w:szCs w:val="22"/>
              </w:rPr>
              <w:t>Analisi dell’integrazione ANPR, presa a riferimento per il pattern del concentratore e per gli anti-pattern da evitare.</w:t>
            </w:r>
          </w:p>
        </w:tc>
      </w:tr>
      <w:tr w:rsidR="00E109A8" w:rsidRPr="00E873EB" w14:paraId="485EE9CC" w14:textId="77777777" w:rsidTr="00047A75">
        <w:tc>
          <w:tcPr>
            <w:tcW w:w="988" w:type="dxa"/>
          </w:tcPr>
          <w:p w14:paraId="434D37A3" w14:textId="77777777" w:rsidR="00E109A8" w:rsidRPr="00E873EB" w:rsidRDefault="00000000" w:rsidP="00E873EB">
            <w:pPr>
              <w:jc w:val="both"/>
            </w:pPr>
            <w:r w:rsidRPr="00E873EB">
              <w:rPr>
                <w:sz w:val="18"/>
              </w:rPr>
              <w:t>R4</w:t>
            </w:r>
          </w:p>
        </w:tc>
        <w:tc>
          <w:tcPr>
            <w:tcW w:w="3260" w:type="dxa"/>
          </w:tcPr>
          <w:p w14:paraId="045C35C5" w14:textId="77777777" w:rsidR="00E109A8" w:rsidRPr="00E873EB" w:rsidRDefault="00000000" w:rsidP="00E873EB">
            <w:pPr>
              <w:jc w:val="both"/>
            </w:pPr>
            <w:r w:rsidRPr="00E873EB">
              <w:rPr>
                <w:sz w:val="18"/>
              </w:rPr>
              <w:t>DAD_Area-Stato-Civile_TRACCIAMENTO-DA-VERIFICARE</w:t>
            </w:r>
          </w:p>
        </w:tc>
        <w:tc>
          <w:tcPr>
            <w:tcW w:w="5528" w:type="dxa"/>
          </w:tcPr>
          <w:p w14:paraId="608779F7" w14:textId="77777777" w:rsidR="00E109A8" w:rsidRPr="00E873EB" w:rsidRDefault="00000000" w:rsidP="00E873EB">
            <w:pPr>
              <w:jc w:val="both"/>
              <w:rPr>
                <w:sz w:val="16"/>
                <w:szCs w:val="22"/>
              </w:rPr>
            </w:pPr>
            <w:r w:rsidRPr="00E873EB">
              <w:rPr>
                <w:sz w:val="16"/>
                <w:szCs w:val="22"/>
              </w:rPr>
              <w:t>Registro dei punti da verificare, con cui coordinare gli open point di questa analisi.</w:t>
            </w:r>
          </w:p>
        </w:tc>
      </w:tr>
      <w:tr w:rsidR="00E109A8" w:rsidRPr="00E873EB" w14:paraId="2E7EA227" w14:textId="77777777" w:rsidTr="00047A75">
        <w:tc>
          <w:tcPr>
            <w:tcW w:w="988" w:type="dxa"/>
          </w:tcPr>
          <w:p w14:paraId="7C3C149E" w14:textId="77777777" w:rsidR="00E109A8" w:rsidRPr="00E873EB" w:rsidRDefault="00000000" w:rsidP="00E873EB">
            <w:pPr>
              <w:jc w:val="both"/>
            </w:pPr>
            <w:r w:rsidRPr="00E873EB">
              <w:rPr>
                <w:sz w:val="18"/>
              </w:rPr>
              <w:t>R5</w:t>
            </w:r>
          </w:p>
        </w:tc>
        <w:tc>
          <w:tcPr>
            <w:tcW w:w="3260" w:type="dxa"/>
          </w:tcPr>
          <w:p w14:paraId="27EFE59D" w14:textId="77777777" w:rsidR="00E109A8" w:rsidRPr="00E873EB" w:rsidRDefault="00000000" w:rsidP="00E873EB">
            <w:pPr>
              <w:jc w:val="both"/>
            </w:pPr>
            <w:r w:rsidRPr="00E873EB">
              <w:rPr>
                <w:sz w:val="18"/>
              </w:rPr>
              <w:t>Naming_convention_X_DB_v1.01.docx</w:t>
            </w:r>
          </w:p>
        </w:tc>
        <w:tc>
          <w:tcPr>
            <w:tcW w:w="5528" w:type="dxa"/>
          </w:tcPr>
          <w:p w14:paraId="39488763" w14:textId="77777777" w:rsidR="00E109A8" w:rsidRPr="00E873EB" w:rsidRDefault="00000000" w:rsidP="00E873EB">
            <w:pPr>
              <w:jc w:val="both"/>
              <w:rPr>
                <w:sz w:val="16"/>
                <w:szCs w:val="22"/>
              </w:rPr>
            </w:pPr>
            <w:r w:rsidRPr="00E873EB">
              <w:rPr>
                <w:sz w:val="16"/>
                <w:szCs w:val="22"/>
              </w:rPr>
              <w:t>Standard Aziendali – Naming Convention per modelli dati concettuali, logici e fisici. Definisce la nomenclatura adottata dallo schema ANSC_USR.</w:t>
            </w:r>
          </w:p>
        </w:tc>
      </w:tr>
      <w:tr w:rsidR="00E109A8" w:rsidRPr="00E873EB" w14:paraId="1EFEEA7B" w14:textId="77777777" w:rsidTr="00047A75">
        <w:tc>
          <w:tcPr>
            <w:tcW w:w="988" w:type="dxa"/>
          </w:tcPr>
          <w:p w14:paraId="4B1F8D0E" w14:textId="77777777" w:rsidR="00E109A8" w:rsidRPr="00E873EB" w:rsidRDefault="00000000" w:rsidP="00E873EB">
            <w:pPr>
              <w:jc w:val="both"/>
            </w:pPr>
            <w:r w:rsidRPr="00E873EB">
              <w:rPr>
                <w:sz w:val="18"/>
              </w:rPr>
              <w:t>R6</w:t>
            </w:r>
          </w:p>
        </w:tc>
        <w:tc>
          <w:tcPr>
            <w:tcW w:w="3260" w:type="dxa"/>
          </w:tcPr>
          <w:p w14:paraId="14733897" w14:textId="77777777" w:rsidR="00E109A8" w:rsidRPr="00E873EB" w:rsidRDefault="00000000" w:rsidP="00E873EB">
            <w:pPr>
              <w:jc w:val="both"/>
            </w:pPr>
            <w:r w:rsidRPr="00E873EB">
              <w:rPr>
                <w:sz w:val="18"/>
              </w:rPr>
              <w:t>Naming_convention_X_API_v1.00.docx</w:t>
            </w:r>
          </w:p>
        </w:tc>
        <w:tc>
          <w:tcPr>
            <w:tcW w:w="5528" w:type="dxa"/>
          </w:tcPr>
          <w:p w14:paraId="234EBEEA" w14:textId="77777777" w:rsidR="00E109A8" w:rsidRPr="00E873EB" w:rsidRDefault="00000000" w:rsidP="00E873EB">
            <w:pPr>
              <w:jc w:val="both"/>
              <w:rPr>
                <w:sz w:val="16"/>
                <w:szCs w:val="22"/>
              </w:rPr>
            </w:pPr>
            <w:r w:rsidRPr="00E873EB">
              <w:rPr>
                <w:sz w:val="16"/>
                <w:szCs w:val="22"/>
              </w:rPr>
              <w:t>Standard Aziendali – Naming Convention e specifica delle API dei servizi. Definisce percorsi, campi, identificativi di operazione e regole di redazione della specifica adottati in Appendice B.</w:t>
            </w:r>
          </w:p>
        </w:tc>
      </w:tr>
      <w:tr w:rsidR="00E109A8" w:rsidRPr="00E873EB" w14:paraId="2D96BC7F" w14:textId="77777777" w:rsidTr="00047A75">
        <w:tc>
          <w:tcPr>
            <w:tcW w:w="988" w:type="dxa"/>
          </w:tcPr>
          <w:p w14:paraId="3476317F" w14:textId="77777777" w:rsidR="00E109A8" w:rsidRPr="00E873EB" w:rsidRDefault="00000000" w:rsidP="00E873EB">
            <w:pPr>
              <w:jc w:val="both"/>
            </w:pPr>
            <w:r w:rsidRPr="00E873EB">
              <w:rPr>
                <w:sz w:val="18"/>
              </w:rPr>
              <w:t>R7</w:t>
            </w:r>
          </w:p>
        </w:tc>
        <w:tc>
          <w:tcPr>
            <w:tcW w:w="3260" w:type="dxa"/>
          </w:tcPr>
          <w:p w14:paraId="3555B38C" w14:textId="77777777" w:rsidR="00E109A8" w:rsidRPr="00E873EB" w:rsidRDefault="00000000" w:rsidP="00E873EB">
            <w:pPr>
              <w:jc w:val="both"/>
            </w:pPr>
            <w:r w:rsidRPr="00E873EB">
              <w:rPr>
                <w:sz w:val="18"/>
              </w:rPr>
              <w:t>ansc-v1.yaml · ansc-dizionari-v1.yaml · ansc-automazione-v1.yaml · ansc-numerazione-v1.yaml</w:t>
            </w:r>
          </w:p>
        </w:tc>
        <w:tc>
          <w:tcPr>
            <w:tcW w:w="5528" w:type="dxa"/>
          </w:tcPr>
          <w:p w14:paraId="33D5D69B" w14:textId="77777777" w:rsidR="00E109A8" w:rsidRPr="00E873EB" w:rsidRDefault="00000000" w:rsidP="00E873EB">
            <w:pPr>
              <w:jc w:val="both"/>
              <w:rPr>
                <w:sz w:val="16"/>
                <w:szCs w:val="22"/>
              </w:rPr>
            </w:pPr>
            <w:r w:rsidRPr="00E873EB">
              <w:rPr>
                <w:sz w:val="16"/>
                <w:szCs w:val="22"/>
              </w:rPr>
              <w:t>Contratti OpenAPI 3.0 dei componenti dell’integrazione, uno per unità di deployment. Sono la fonte autoritativa dei nomi di percorsi, campi e artefatti: se questa analisi e un contratto divergono, vale il contratto.</w:t>
            </w:r>
          </w:p>
        </w:tc>
      </w:tr>
      <w:tr w:rsidR="00E109A8" w:rsidRPr="00E873EB" w14:paraId="73300814" w14:textId="77777777" w:rsidTr="00047A75">
        <w:tc>
          <w:tcPr>
            <w:tcW w:w="988" w:type="dxa"/>
          </w:tcPr>
          <w:p w14:paraId="0ACA12DB" w14:textId="77777777" w:rsidR="00E109A8" w:rsidRPr="00E873EB" w:rsidRDefault="00000000" w:rsidP="00E873EB">
            <w:pPr>
              <w:jc w:val="both"/>
            </w:pPr>
            <w:r w:rsidRPr="00E873EB">
              <w:rPr>
                <w:sz w:val="18"/>
              </w:rPr>
              <w:t>R8</w:t>
            </w:r>
          </w:p>
        </w:tc>
        <w:tc>
          <w:tcPr>
            <w:tcW w:w="3260" w:type="dxa"/>
          </w:tcPr>
          <w:p w14:paraId="05421050" w14:textId="77777777" w:rsidR="00E109A8" w:rsidRPr="00E873EB" w:rsidRDefault="00000000" w:rsidP="00E873EB">
            <w:pPr>
              <w:jc w:val="both"/>
            </w:pPr>
            <w:r w:rsidRPr="00E873EB">
              <w:rPr>
                <w:sz w:val="18"/>
              </w:rPr>
              <w:t>SPEC_API_Integrazione-ANSC_v0.3.docx</w:t>
            </w:r>
          </w:p>
        </w:tc>
        <w:tc>
          <w:tcPr>
            <w:tcW w:w="5528" w:type="dxa"/>
          </w:tcPr>
          <w:p w14:paraId="52787BBE" w14:textId="77777777" w:rsidR="00E109A8" w:rsidRPr="00E873EB" w:rsidRDefault="00000000" w:rsidP="00E873EB">
            <w:pPr>
              <w:jc w:val="both"/>
              <w:rPr>
                <w:sz w:val="16"/>
                <w:szCs w:val="22"/>
              </w:rPr>
            </w:pPr>
            <w:r w:rsidRPr="00E873EB">
              <w:rPr>
                <w:sz w:val="16"/>
                <w:szCs w:val="22"/>
              </w:rPr>
              <w:t>Specifica delle API dei componenti: la scheda completa di ciascuna operazione, i modelli di dati, l’elenco unico dei codici di errore e la verifica di conformità. È generata dai contratti [R7]. L’Appendice B di questa analisi ne è l’inventario, non il duplicato.</w:t>
            </w:r>
          </w:p>
        </w:tc>
      </w:tr>
      <w:tr w:rsidR="00E109A8" w:rsidRPr="00E873EB" w14:paraId="71D1FCA3" w14:textId="77777777" w:rsidTr="00047A75">
        <w:tc>
          <w:tcPr>
            <w:tcW w:w="988" w:type="dxa"/>
          </w:tcPr>
          <w:p w14:paraId="14B2E23A" w14:textId="77777777" w:rsidR="00E109A8" w:rsidRPr="00E873EB" w:rsidRDefault="00000000" w:rsidP="00E873EB">
            <w:pPr>
              <w:jc w:val="both"/>
            </w:pPr>
            <w:r w:rsidRPr="00E873EB">
              <w:rPr>
                <w:sz w:val="18"/>
              </w:rPr>
              <w:t>R9</w:t>
            </w:r>
          </w:p>
        </w:tc>
        <w:tc>
          <w:tcPr>
            <w:tcW w:w="3260" w:type="dxa"/>
          </w:tcPr>
          <w:p w14:paraId="2D9D8165" w14:textId="77777777" w:rsidR="00E109A8" w:rsidRPr="00E873EB" w:rsidRDefault="00000000" w:rsidP="00E873EB">
            <w:pPr>
              <w:jc w:val="both"/>
            </w:pPr>
            <w:r w:rsidRPr="00E873EB">
              <w:rPr>
                <w:sz w:val="18"/>
              </w:rPr>
              <w:t>Naming_convention_X_API_v1.00.docx</w:t>
            </w:r>
          </w:p>
        </w:tc>
        <w:tc>
          <w:tcPr>
            <w:tcW w:w="5528" w:type="dxa"/>
          </w:tcPr>
          <w:p w14:paraId="0E79CD9F" w14:textId="77777777" w:rsidR="00E109A8" w:rsidRPr="00E873EB" w:rsidRDefault="00000000" w:rsidP="00E873EB">
            <w:pPr>
              <w:jc w:val="both"/>
              <w:rPr>
                <w:sz w:val="16"/>
                <w:szCs w:val="22"/>
              </w:rPr>
            </w:pPr>
            <w:r w:rsidRPr="00E873EB">
              <w:rPr>
                <w:sz w:val="16"/>
                <w:szCs w:val="22"/>
              </w:rPr>
              <w:t>Standard aziendale di nomenclatura e specifica delle API, applicato ai contratti [R7]: struttura degli identificatori di risorsa, denominazione nelle rappresentazioni, artefatti del contratto e scheda di operazione.</w:t>
            </w:r>
          </w:p>
        </w:tc>
      </w:tr>
      <w:tr w:rsidR="00E109A8" w:rsidRPr="00E873EB" w14:paraId="2AD6A9CA" w14:textId="77777777" w:rsidTr="00047A75">
        <w:tc>
          <w:tcPr>
            <w:tcW w:w="988" w:type="dxa"/>
          </w:tcPr>
          <w:p w14:paraId="1FD5FC0B" w14:textId="77777777" w:rsidR="00E109A8" w:rsidRPr="00E873EB" w:rsidRDefault="00000000" w:rsidP="00E873EB">
            <w:pPr>
              <w:jc w:val="both"/>
            </w:pPr>
            <w:r w:rsidRPr="00E873EB">
              <w:rPr>
                <w:sz w:val="18"/>
              </w:rPr>
              <w:t>R10</w:t>
            </w:r>
          </w:p>
        </w:tc>
        <w:tc>
          <w:tcPr>
            <w:tcW w:w="3260" w:type="dxa"/>
          </w:tcPr>
          <w:p w14:paraId="6F32EB04" w14:textId="77777777" w:rsidR="00E109A8" w:rsidRPr="00E873EB" w:rsidRDefault="00000000" w:rsidP="00E873EB">
            <w:pPr>
              <w:jc w:val="both"/>
            </w:pPr>
            <w:r w:rsidRPr="00E873EB">
              <w:rPr>
                <w:sz w:val="18"/>
              </w:rPr>
              <w:t>github.com/italia/ansc — Changelog.md e Mapping_casi_uso/changelog_mapping.md</w:t>
            </w:r>
          </w:p>
        </w:tc>
        <w:tc>
          <w:tcPr>
            <w:tcW w:w="5528" w:type="dxa"/>
          </w:tcPr>
          <w:p w14:paraId="0F6EDB10" w14:textId="77777777" w:rsidR="00E109A8" w:rsidRPr="00E873EB" w:rsidRDefault="00000000" w:rsidP="00E873EB">
            <w:pPr>
              <w:jc w:val="both"/>
              <w:rPr>
                <w:sz w:val="16"/>
                <w:szCs w:val="22"/>
              </w:rPr>
            </w:pPr>
            <w:r w:rsidRPr="00E873EB">
              <w:rPr>
                <w:sz w:val="16"/>
                <w:szCs w:val="22"/>
              </w:rPr>
              <w:t>Repository pubblico di ANSC: rilasci datati e differenziale, generato a ogni rilascio, del mapping dei casi d’uso campo per campo. È l’unico canale che pubblichi le variazioni di obbligatorietà.</w:t>
            </w:r>
          </w:p>
        </w:tc>
      </w:tr>
      <w:tr w:rsidR="00E109A8" w:rsidRPr="00E873EB" w14:paraId="1A1A4C7F" w14:textId="77777777" w:rsidTr="00047A75">
        <w:tc>
          <w:tcPr>
            <w:tcW w:w="988" w:type="dxa"/>
          </w:tcPr>
          <w:p w14:paraId="083C6DF9" w14:textId="77777777" w:rsidR="00E109A8" w:rsidRPr="00E873EB" w:rsidRDefault="00000000" w:rsidP="00E873EB">
            <w:pPr>
              <w:jc w:val="both"/>
            </w:pPr>
            <w:r w:rsidRPr="00E873EB">
              <w:rPr>
                <w:sz w:val="18"/>
              </w:rPr>
              <w:t>R11</w:t>
            </w:r>
          </w:p>
        </w:tc>
        <w:tc>
          <w:tcPr>
            <w:tcW w:w="3260" w:type="dxa"/>
          </w:tcPr>
          <w:p w14:paraId="115396CB" w14:textId="77777777" w:rsidR="00E109A8" w:rsidRPr="00E873EB" w:rsidRDefault="00000000" w:rsidP="00E873EB">
            <w:pPr>
              <w:jc w:val="both"/>
            </w:pPr>
            <w:r w:rsidRPr="00E873EB">
              <w:rPr>
                <w:sz w:val="18"/>
              </w:rPr>
              <w:t>ansc/docs/Note/ (Nota_Processo_Flusso_Conferma, NotaProcessoAnnotazioniAndQuickCoopServiceFlow)</w:t>
            </w:r>
          </w:p>
        </w:tc>
        <w:tc>
          <w:tcPr>
            <w:tcW w:w="5528" w:type="dxa"/>
          </w:tcPr>
          <w:p w14:paraId="4ECC991A" w14:textId="77777777" w:rsidR="00E109A8" w:rsidRPr="00E873EB" w:rsidRDefault="00000000" w:rsidP="00E873EB">
            <w:pPr>
              <w:jc w:val="both"/>
              <w:rPr>
                <w:sz w:val="16"/>
                <w:szCs w:val="22"/>
              </w:rPr>
            </w:pPr>
            <w:r w:rsidRPr="00E873EB">
              <w:rPr>
                <w:sz w:val="16"/>
                <w:szCs w:val="22"/>
              </w:rPr>
              <w:t>Note di processo ufficiali di ANSC: flusso di conferma delle notifiche, automatismi delle annotazioni, orchestrazione base dei servizi cooperativi.</w:t>
            </w:r>
          </w:p>
        </w:tc>
      </w:tr>
      <w:tr w:rsidR="00E109A8" w:rsidRPr="00E873EB" w14:paraId="1C496AA0" w14:textId="77777777" w:rsidTr="00047A75">
        <w:tc>
          <w:tcPr>
            <w:tcW w:w="988" w:type="dxa"/>
          </w:tcPr>
          <w:p w14:paraId="44AD051C" w14:textId="77777777" w:rsidR="00E109A8" w:rsidRPr="00E873EB" w:rsidRDefault="00000000" w:rsidP="00E873EB">
            <w:pPr>
              <w:jc w:val="both"/>
            </w:pPr>
            <w:r w:rsidRPr="00E873EB">
              <w:rPr>
                <w:sz w:val="18"/>
              </w:rPr>
              <w:t>R12</w:t>
            </w:r>
          </w:p>
        </w:tc>
        <w:tc>
          <w:tcPr>
            <w:tcW w:w="3260" w:type="dxa"/>
          </w:tcPr>
          <w:p w14:paraId="3CA9E448" w14:textId="77777777" w:rsidR="00E109A8" w:rsidRPr="00E873EB" w:rsidRDefault="00000000" w:rsidP="00E873EB">
            <w:pPr>
              <w:jc w:val="both"/>
            </w:pPr>
            <w:r w:rsidRPr="00E873EB">
              <w:rPr>
                <w:sz w:val="18"/>
              </w:rPr>
              <w:t>Sorgenti Documentali/ — strutture e documenti di processo del sistema Side del Comune di Milano</w:t>
            </w:r>
          </w:p>
        </w:tc>
        <w:tc>
          <w:tcPr>
            <w:tcW w:w="5528" w:type="dxa"/>
          </w:tcPr>
          <w:p w14:paraId="5CA76137" w14:textId="77777777" w:rsidR="00E109A8" w:rsidRPr="00E873EB" w:rsidRDefault="00000000" w:rsidP="00E873EB">
            <w:pPr>
              <w:jc w:val="both"/>
              <w:rPr>
                <w:sz w:val="16"/>
                <w:szCs w:val="22"/>
              </w:rPr>
            </w:pPr>
            <w:r w:rsidRPr="00E873EB">
              <w:rPr>
                <w:sz w:val="16"/>
                <w:szCs w:val="22"/>
              </w:rPr>
              <w:t>Definizioni ricevute (ALLEGATO, ALLEGATI_USECASE, dizionari, SOGGETTI_USECASE) e documenti di analisi «CdMI SIDe MI_ANSC»: gestione degli allegati v1.5, attestato di conformità v1.1, numerazione comunale v1.0, numeri degli atti gemellari v1.4, gestione delle notifiche v2. Le strutture sono adottate con i nomi di origine. Contenuto ricevuto: Tabella SOGGETTI_USECASE.csv, esportazione della tabella compilata.</w:t>
            </w:r>
          </w:p>
        </w:tc>
      </w:tr>
      <w:tr w:rsidR="00E109A8" w:rsidRPr="00E873EB" w14:paraId="7567DC98" w14:textId="77777777" w:rsidTr="00047A75">
        <w:tc>
          <w:tcPr>
            <w:tcW w:w="988" w:type="dxa"/>
          </w:tcPr>
          <w:p w14:paraId="478C4854" w14:textId="77777777" w:rsidR="00E109A8" w:rsidRPr="00E873EB" w:rsidRDefault="00000000" w:rsidP="00E873EB">
            <w:pPr>
              <w:jc w:val="both"/>
            </w:pPr>
            <w:r w:rsidRPr="00E873EB">
              <w:rPr>
                <w:sz w:val="18"/>
              </w:rPr>
              <w:t>R13</w:t>
            </w:r>
          </w:p>
        </w:tc>
        <w:tc>
          <w:tcPr>
            <w:tcW w:w="3260" w:type="dxa"/>
          </w:tcPr>
          <w:p w14:paraId="6BBF8DF0" w14:textId="77777777" w:rsidR="00E109A8" w:rsidRPr="00E873EB" w:rsidRDefault="00000000" w:rsidP="00E873EB">
            <w:pPr>
              <w:jc w:val="both"/>
            </w:pPr>
            <w:r w:rsidRPr="00E873EB">
              <w:rPr>
                <w:sz w:val="18"/>
              </w:rPr>
              <w:t>ANALISI_Front-End-Angular_v0.6.docx</w:t>
            </w:r>
          </w:p>
        </w:tc>
        <w:tc>
          <w:tcPr>
            <w:tcW w:w="5528" w:type="dxa"/>
          </w:tcPr>
          <w:p w14:paraId="2EB51EB5" w14:textId="77777777" w:rsidR="00E109A8" w:rsidRPr="00E873EB" w:rsidRDefault="00000000" w:rsidP="00E873EB">
            <w:pPr>
              <w:jc w:val="both"/>
              <w:rPr>
                <w:sz w:val="16"/>
                <w:szCs w:val="22"/>
              </w:rPr>
            </w:pPr>
            <w:r w:rsidRPr="00E873EB">
              <w:rPr>
                <w:sz w:val="16"/>
                <w:szCs w:val="22"/>
              </w:rPr>
              <w:t>Impostazione del front-end Angular sulla libreria condivisa: catalogo dei componenti (caricamento di file, visualizzatore di PDF, elementi di modulo) su cui si mappano le interfacce riusate da Side.</w:t>
            </w:r>
          </w:p>
        </w:tc>
      </w:tr>
      <w:tr w:rsidR="00E109A8" w:rsidRPr="00E873EB" w14:paraId="3AF65B08" w14:textId="77777777" w:rsidTr="00047A75">
        <w:tc>
          <w:tcPr>
            <w:tcW w:w="988" w:type="dxa"/>
          </w:tcPr>
          <w:p w14:paraId="2C86A111" w14:textId="77777777" w:rsidR="00E109A8" w:rsidRPr="00E873EB" w:rsidRDefault="00000000" w:rsidP="00E873EB">
            <w:pPr>
              <w:jc w:val="both"/>
            </w:pPr>
            <w:r w:rsidRPr="00E873EB">
              <w:rPr>
                <w:sz w:val="18"/>
              </w:rPr>
              <w:t>R14</w:t>
            </w:r>
          </w:p>
        </w:tc>
        <w:tc>
          <w:tcPr>
            <w:tcW w:w="3260" w:type="dxa"/>
          </w:tcPr>
          <w:p w14:paraId="43DDC797" w14:textId="77777777" w:rsidR="00E109A8" w:rsidRPr="00E873EB" w:rsidRDefault="00000000" w:rsidP="00E873EB">
            <w:pPr>
              <w:jc w:val="both"/>
            </w:pPr>
            <w:r w:rsidRPr="00E873EB">
              <w:rPr>
                <w:sz w:val="18"/>
              </w:rPr>
              <w:t>DISEGNO_Back-Office_ANSC_v0.8.docx</w:t>
            </w:r>
          </w:p>
        </w:tc>
        <w:tc>
          <w:tcPr>
            <w:tcW w:w="5528" w:type="dxa"/>
          </w:tcPr>
          <w:p w14:paraId="2E3ED176" w14:textId="77777777" w:rsidR="00E109A8" w:rsidRPr="00E873EB" w:rsidRDefault="00000000" w:rsidP="00E873EB">
            <w:pPr>
              <w:jc w:val="both"/>
              <w:rPr>
                <w:sz w:val="16"/>
                <w:szCs w:val="22"/>
              </w:rPr>
            </w:pPr>
            <w:r w:rsidRPr="00E873EB">
              <w:rPr>
                <w:sz w:val="16"/>
                <w:szCs w:val="22"/>
              </w:rPr>
              <w:t>Disegno del back-office pagina per pagina. Dalla v0.8 governa ALLEGATI_USECASE e SOGGETTI_USECASE in pagine proprie, con il caricamento da file nel formato di esportazione di Side.</w:t>
            </w:r>
          </w:p>
        </w:tc>
      </w:tr>
    </w:tbl>
    <w:p w14:paraId="7DF553A3" w14:textId="77777777" w:rsidR="0067765D" w:rsidRPr="00E873EB" w:rsidRDefault="0067765D" w:rsidP="00E873EB">
      <w:pPr>
        <w:jc w:val="both"/>
      </w:pPr>
    </w:p>
    <w:p w14:paraId="47969A90" w14:textId="77777777" w:rsidR="00E109A8" w:rsidRPr="00E873EB" w:rsidRDefault="0067765D" w:rsidP="00E873EB">
      <w:pPr>
        <w:jc w:val="both"/>
      </w:pPr>
      <w:r w:rsidRPr="00E873EB">
        <w:lastRenderedPageBreak/>
        <w:br w:type="page"/>
      </w:r>
    </w:p>
    <w:p w14:paraId="77B45403" w14:textId="77777777" w:rsidR="00E109A8" w:rsidRPr="00E873EB" w:rsidRDefault="146970C0" w:rsidP="00E873EB">
      <w:pPr>
        <w:pStyle w:val="Titolo1"/>
        <w:jc w:val="both"/>
        <w:rPr>
          <w:lang w:val="it-IT"/>
        </w:rPr>
      </w:pPr>
      <w:bookmarkStart w:id="3" w:name="_Toc243996683"/>
      <w:r w:rsidRPr="146970C0">
        <w:rPr>
          <w:lang w:val="it-IT"/>
        </w:rPr>
        <w:lastRenderedPageBreak/>
        <w:t>Premesse e requisiti</w:t>
      </w:r>
      <w:bookmarkEnd w:id="3"/>
    </w:p>
    <w:p w14:paraId="5C07DECA" w14:textId="77777777" w:rsidR="00E109A8" w:rsidRPr="00E873EB" w:rsidRDefault="146970C0" w:rsidP="00E873EB">
      <w:pPr>
        <w:pStyle w:val="Titolo2"/>
        <w:jc w:val="both"/>
        <w:rPr>
          <w:lang w:val="it-IT"/>
        </w:rPr>
      </w:pPr>
      <w:bookmarkStart w:id="4" w:name="_Toc243996684"/>
      <w:r w:rsidRPr="146970C0">
        <w:rPr>
          <w:lang w:val="it-IT"/>
        </w:rPr>
        <w:t>Contesto</w:t>
      </w:r>
      <w:bookmarkEnd w:id="4"/>
    </w:p>
    <w:p w14:paraId="34FAD435" w14:textId="77777777" w:rsidR="0067765D" w:rsidRPr="00E873EB" w:rsidRDefault="00000000" w:rsidP="00E873EB">
      <w:pPr>
        <w:jc w:val="both"/>
      </w:pPr>
      <w:r w:rsidRPr="00E873EB">
        <w:t xml:space="preserve">Il progetto ha un duplice obiettivo, da tenere distinti ma coordinati: </w:t>
      </w:r>
    </w:p>
    <w:p w14:paraId="15ABD384" w14:textId="77777777" w:rsidR="0067765D" w:rsidRPr="00E873EB" w:rsidRDefault="00000000" w:rsidP="00E873EB">
      <w:pPr>
        <w:pStyle w:val="Paragrafoelenco"/>
        <w:numPr>
          <w:ilvl w:val="0"/>
          <w:numId w:val="10"/>
        </w:numPr>
        <w:jc w:val="both"/>
        <w:rPr>
          <w:lang w:val="it-IT"/>
        </w:rPr>
      </w:pPr>
      <w:r w:rsidRPr="00E873EB">
        <w:rPr>
          <w:lang w:val="it-IT"/>
        </w:rPr>
        <w:t xml:space="preserve">il trasferimento dell’attuale sistema SIPO su ambiente Kubernetes con il minimo </w:t>
      </w:r>
      <w:r w:rsidR="0006527B" w:rsidRPr="00E873EB">
        <w:rPr>
          <w:lang w:val="it-IT"/>
        </w:rPr>
        <w:t xml:space="preserve">possibile di </w:t>
      </w:r>
      <w:r w:rsidRPr="00E873EB">
        <w:rPr>
          <w:lang w:val="it-IT"/>
        </w:rPr>
        <w:t xml:space="preserve">effort; </w:t>
      </w:r>
    </w:p>
    <w:p w14:paraId="7BDE35C2" w14:textId="77777777" w:rsidR="0067765D" w:rsidRPr="00E873EB" w:rsidRDefault="0067765D" w:rsidP="00E873EB">
      <w:pPr>
        <w:pStyle w:val="Paragrafoelenco"/>
        <w:numPr>
          <w:ilvl w:val="0"/>
          <w:numId w:val="10"/>
        </w:numPr>
        <w:jc w:val="both"/>
        <w:rPr>
          <w:lang w:val="it-IT"/>
        </w:rPr>
      </w:pPr>
      <w:r w:rsidRPr="00E873EB">
        <w:rPr>
          <w:lang w:val="it-IT"/>
        </w:rPr>
        <w:t xml:space="preserve">l’aggiunta del supporto alla </w:t>
      </w:r>
      <w:r w:rsidR="00047A75" w:rsidRPr="00E873EB">
        <w:rPr>
          <w:lang w:val="it-IT"/>
        </w:rPr>
        <w:t>compilazione degli atti in</w:t>
      </w:r>
      <w:r w:rsidRPr="00E873EB">
        <w:rPr>
          <w:lang w:val="it-IT"/>
        </w:rPr>
        <w:t xml:space="preserve"> ANSC, con il minimo di modifiche all’esistente. </w:t>
      </w:r>
    </w:p>
    <w:p w14:paraId="16C14645" w14:textId="77777777" w:rsidR="00E109A8" w:rsidRPr="00E873EB" w:rsidRDefault="00000000" w:rsidP="00E873EB">
      <w:pPr>
        <w:jc w:val="both"/>
      </w:pPr>
      <w:r w:rsidRPr="00E873EB">
        <w:t xml:space="preserve">La nuova componente ANSC è, di fatto, l’unica parte progettata come nativa per il cloud: può quindi essere disegnata correttamente da zero, mentre il resto del sistema viene </w:t>
      </w:r>
      <w:r w:rsidR="00047A75" w:rsidRPr="00E873EB">
        <w:t>mantenuto</w:t>
      </w:r>
      <w:r w:rsidRPr="00E873EB">
        <w:t xml:space="preserve"> così com’è</w:t>
      </w:r>
      <w:r w:rsidR="00047A75" w:rsidRPr="00E873EB">
        <w:t xml:space="preserve"> (fatte salve delle modifiche adattive per inc</w:t>
      </w:r>
      <w:r w:rsidR="00022946" w:rsidRPr="00E873EB">
        <w:t>l</w:t>
      </w:r>
      <w:r w:rsidR="00047A75" w:rsidRPr="00E873EB">
        <w:t>udere l’integrazione con ANSC)</w:t>
      </w:r>
      <w:r w:rsidRPr="00E873EB">
        <w:t>.</w:t>
      </w:r>
    </w:p>
    <w:p w14:paraId="0FB18309" w14:textId="77777777" w:rsidR="00E109A8" w:rsidRPr="00E873EB" w:rsidRDefault="00000000" w:rsidP="00E873EB">
      <w:pPr>
        <w:jc w:val="both"/>
      </w:pPr>
      <w:r w:rsidRPr="00E873EB">
        <w:t>Allo stato attuale SIPO non dispone di alcuna integrazione in scrittura verso ANSC</w:t>
      </w:r>
      <w:r w:rsidR="00047A75" w:rsidRPr="00E873EB">
        <w:t>, esiste</w:t>
      </w:r>
      <w:r w:rsidRPr="00E873EB">
        <w:t xml:space="preserve"> invece un’integrazione consolidata verso ANPR, di natura tecnologica diversa (SOAP), che assumiamo come precedente organizzativo ma</w:t>
      </w:r>
      <w:r w:rsidR="00047A75" w:rsidRPr="00E873EB">
        <w:t>, purtroppo,</w:t>
      </w:r>
      <w:r w:rsidRPr="00E873EB">
        <w:t xml:space="preserve"> non come base di codice riutilizzabile</w:t>
      </w:r>
      <w:r w:rsidR="00047A75" w:rsidRPr="00E873EB">
        <w:t>, infatti</w:t>
      </w:r>
      <w:r w:rsidRPr="00E873EB">
        <w:t xml:space="preserve"> ANSC espone </w:t>
      </w:r>
      <w:r w:rsidR="00047A75" w:rsidRPr="00E873EB">
        <w:t xml:space="preserve">solo </w:t>
      </w:r>
      <w:r w:rsidRPr="00E873EB">
        <w:t>interfacce REST/JSON.</w:t>
      </w:r>
    </w:p>
    <w:p w14:paraId="27FCAC10" w14:textId="77777777" w:rsidR="00E109A8" w:rsidRPr="00E873EB" w:rsidRDefault="00000000" w:rsidP="00E873EB">
      <w:pPr>
        <w:jc w:val="both"/>
      </w:pPr>
      <w:r w:rsidRPr="00E873EB">
        <w:t xml:space="preserve">La base dati è Oracle 12.2, collocata all’esterno del cluster Kubernetes e ad oggi non è previsto un piano di aggiornamento della versione. Questi due elementi </w:t>
      </w:r>
      <w:r w:rsidR="0067765D" w:rsidRPr="00E873EB">
        <w:t>influenzano di conseguenza</w:t>
      </w:r>
      <w:r w:rsidRPr="00E873EB">
        <w:t xml:space="preserve"> il disegno e sono ripresi al capitolo sulle decisioni architetturali.</w:t>
      </w:r>
    </w:p>
    <w:p w14:paraId="2361B9B5" w14:textId="77777777" w:rsidR="00E109A8" w:rsidRPr="00E873EB" w:rsidRDefault="146970C0" w:rsidP="00E873EB">
      <w:pPr>
        <w:pStyle w:val="Titolo2"/>
        <w:jc w:val="both"/>
        <w:rPr>
          <w:lang w:val="it-IT"/>
        </w:rPr>
      </w:pPr>
      <w:bookmarkStart w:id="5" w:name="_Toc243996685"/>
      <w:r w:rsidRPr="146970C0">
        <w:rPr>
          <w:lang w:val="it-IT"/>
        </w:rPr>
        <w:t>Requisiti funzionali</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977"/>
        <w:gridCol w:w="5103"/>
      </w:tblGrid>
      <w:tr w:rsidR="00E109A8" w:rsidRPr="00E873EB" w14:paraId="19ABB351" w14:textId="77777777" w:rsidTr="00047A75">
        <w:tc>
          <w:tcPr>
            <w:tcW w:w="1129" w:type="dxa"/>
            <w:shd w:val="clear" w:color="auto" w:fill="DAE9F7" w:themeFill="text2" w:themeFillTint="1A"/>
          </w:tcPr>
          <w:p w14:paraId="771E0AB3" w14:textId="77777777" w:rsidR="00E109A8" w:rsidRPr="00E873EB" w:rsidRDefault="00000000" w:rsidP="00E873EB">
            <w:pPr>
              <w:jc w:val="both"/>
            </w:pPr>
            <w:r w:rsidRPr="00E873EB">
              <w:rPr>
                <w:b/>
                <w:sz w:val="18"/>
              </w:rPr>
              <w:t>ID</w:t>
            </w:r>
          </w:p>
        </w:tc>
        <w:tc>
          <w:tcPr>
            <w:tcW w:w="2977" w:type="dxa"/>
            <w:shd w:val="clear" w:color="auto" w:fill="DAE9F7" w:themeFill="text2" w:themeFillTint="1A"/>
          </w:tcPr>
          <w:p w14:paraId="568D6CD6" w14:textId="77777777" w:rsidR="00E109A8" w:rsidRPr="00E873EB" w:rsidRDefault="00000000" w:rsidP="00E873EB">
            <w:pPr>
              <w:jc w:val="both"/>
            </w:pPr>
            <w:r w:rsidRPr="00E873EB">
              <w:rPr>
                <w:b/>
                <w:sz w:val="18"/>
              </w:rPr>
              <w:t>Requisito</w:t>
            </w:r>
          </w:p>
        </w:tc>
        <w:tc>
          <w:tcPr>
            <w:tcW w:w="5103" w:type="dxa"/>
            <w:shd w:val="clear" w:color="auto" w:fill="DAE9F7" w:themeFill="text2" w:themeFillTint="1A"/>
          </w:tcPr>
          <w:p w14:paraId="0A9538AB" w14:textId="77777777" w:rsidR="00E109A8" w:rsidRPr="00E873EB" w:rsidRDefault="00000000" w:rsidP="00E873EB">
            <w:pPr>
              <w:jc w:val="both"/>
            </w:pPr>
            <w:r w:rsidRPr="00E873EB">
              <w:rPr>
                <w:b/>
                <w:sz w:val="18"/>
              </w:rPr>
              <w:t>Nota</w:t>
            </w:r>
          </w:p>
        </w:tc>
      </w:tr>
      <w:tr w:rsidR="00E109A8" w:rsidRPr="00E873EB" w14:paraId="69DC9C9D" w14:textId="77777777" w:rsidTr="00047A75">
        <w:tc>
          <w:tcPr>
            <w:tcW w:w="1129" w:type="dxa"/>
          </w:tcPr>
          <w:p w14:paraId="6B0AF0EE" w14:textId="77777777" w:rsidR="00E109A8" w:rsidRPr="00E873EB" w:rsidRDefault="00000000" w:rsidP="00E873EB">
            <w:pPr>
              <w:jc w:val="both"/>
            </w:pPr>
            <w:r w:rsidRPr="00E873EB">
              <w:rPr>
                <w:sz w:val="18"/>
              </w:rPr>
              <w:t>RF-1</w:t>
            </w:r>
          </w:p>
        </w:tc>
        <w:tc>
          <w:tcPr>
            <w:tcW w:w="2977" w:type="dxa"/>
          </w:tcPr>
          <w:p w14:paraId="1DC9D7BE" w14:textId="77777777" w:rsidR="0083394D" w:rsidRPr="00E873EB" w:rsidRDefault="00000000" w:rsidP="00E873EB">
            <w:pPr>
              <w:jc w:val="both"/>
            </w:pPr>
            <w:r w:rsidRPr="00E873EB">
              <w:rPr>
                <w:sz w:val="16"/>
              </w:rPr>
              <w:t>Due interazioni con ANSC: verifica (pre-filtro locale, RF-9) e formazione dell’atto (deposito R009 + firma R007).</w:t>
            </w:r>
          </w:p>
        </w:tc>
        <w:tc>
          <w:tcPr>
            <w:tcW w:w="5103" w:type="dxa"/>
          </w:tcPr>
          <w:p w14:paraId="63666279" w14:textId="77777777" w:rsidR="0083394D" w:rsidRPr="00E873EB" w:rsidRDefault="00000000" w:rsidP="00E873EB">
            <w:pPr>
              <w:jc w:val="both"/>
            </w:pPr>
            <w:r w:rsidRPr="00E873EB">
              <w:rPr>
                <w:sz w:val="16"/>
              </w:rPr>
              <w:t>Entrambe presidiate e sincrone: la formazione dell’atto NON è differibile a un processo asincrono (R009 deposita e consuma un id nazionale; R007 firma per singolo atto con OTP).</w:t>
            </w:r>
          </w:p>
        </w:tc>
      </w:tr>
      <w:tr w:rsidR="00E109A8" w:rsidRPr="00E873EB" w14:paraId="685C3CD2" w14:textId="77777777" w:rsidTr="00047A75">
        <w:tc>
          <w:tcPr>
            <w:tcW w:w="1129" w:type="dxa"/>
          </w:tcPr>
          <w:p w14:paraId="4F711903" w14:textId="77777777" w:rsidR="00E109A8" w:rsidRPr="00E873EB" w:rsidRDefault="00000000" w:rsidP="00E873EB">
            <w:pPr>
              <w:jc w:val="both"/>
            </w:pPr>
            <w:r w:rsidRPr="00E873EB">
              <w:rPr>
                <w:sz w:val="18"/>
              </w:rPr>
              <w:t>RF-2</w:t>
            </w:r>
          </w:p>
        </w:tc>
        <w:tc>
          <w:tcPr>
            <w:tcW w:w="2977" w:type="dxa"/>
          </w:tcPr>
          <w:p w14:paraId="40D96A19" w14:textId="77777777" w:rsidR="00E109A8" w:rsidRPr="00E873EB" w:rsidRDefault="00000000" w:rsidP="00E873EB">
            <w:pPr>
              <w:jc w:val="both"/>
            </w:pPr>
            <w:r w:rsidRPr="00E873EB">
              <w:rPr>
                <w:sz w:val="18"/>
              </w:rPr>
              <w:t>L’operazione è innescata da un’azione dell’operatore, dal front-end.</w:t>
            </w:r>
          </w:p>
        </w:tc>
        <w:tc>
          <w:tcPr>
            <w:tcW w:w="5103" w:type="dxa"/>
          </w:tcPr>
          <w:p w14:paraId="6FC80B09" w14:textId="77777777" w:rsidR="00E109A8" w:rsidRPr="00E873EB" w:rsidRDefault="00000000" w:rsidP="00E873EB">
            <w:pPr>
              <w:jc w:val="both"/>
            </w:pPr>
            <w:r w:rsidRPr="00E873EB">
              <w:rPr>
                <w:sz w:val="18"/>
              </w:rPr>
              <w:t>Scelta motivata dalla velocità di realizzazione; il disegno ne mitiga i rischi (cfr. punto controverso PC-1).</w:t>
            </w:r>
          </w:p>
        </w:tc>
      </w:tr>
      <w:tr w:rsidR="00E109A8" w:rsidRPr="00E873EB" w14:paraId="111AC954" w14:textId="77777777" w:rsidTr="00047A75">
        <w:tc>
          <w:tcPr>
            <w:tcW w:w="1129" w:type="dxa"/>
          </w:tcPr>
          <w:p w14:paraId="35963B5A" w14:textId="77777777" w:rsidR="00E109A8" w:rsidRPr="00E873EB" w:rsidRDefault="00000000" w:rsidP="00E873EB">
            <w:pPr>
              <w:jc w:val="both"/>
            </w:pPr>
            <w:r w:rsidRPr="00E873EB">
              <w:rPr>
                <w:sz w:val="18"/>
              </w:rPr>
              <w:t>RF-3</w:t>
            </w:r>
          </w:p>
        </w:tc>
        <w:tc>
          <w:tcPr>
            <w:tcW w:w="2977" w:type="dxa"/>
          </w:tcPr>
          <w:p w14:paraId="5F6FB739" w14:textId="77777777" w:rsidR="0083394D" w:rsidRPr="00E873EB" w:rsidRDefault="00000000" w:rsidP="00E873EB">
            <w:pPr>
              <w:jc w:val="both"/>
            </w:pPr>
            <w:r w:rsidRPr="00E873EB">
              <w:rPr>
                <w:sz w:val="16"/>
              </w:rPr>
              <w:t>Il front-end espone il pulsante «Verifica» (pre-filtro dei dati).</w:t>
            </w:r>
          </w:p>
        </w:tc>
        <w:tc>
          <w:tcPr>
            <w:tcW w:w="5103" w:type="dxa"/>
          </w:tcPr>
          <w:p w14:paraId="5BD4E324" w14:textId="77777777" w:rsidR="0083394D" w:rsidRPr="00E873EB" w:rsidRDefault="00000000" w:rsidP="00E873EB">
            <w:pPr>
              <w:jc w:val="both"/>
            </w:pPr>
            <w:r w:rsidRPr="00E873EB">
              <w:rPr>
                <w:sz w:val="16"/>
              </w:rPr>
              <w:t>Pre-filtro locale (RF-9) contro le regole ANSC replicate in locale (dizionari ANSC replicati con RF-10 e mapping ufficiale degli UC): non contatta ANSC né deposita nulla.</w:t>
            </w:r>
          </w:p>
        </w:tc>
      </w:tr>
      <w:tr w:rsidR="00E109A8" w:rsidRPr="00E873EB" w14:paraId="45EE4520" w14:textId="77777777" w:rsidTr="00047A75">
        <w:tc>
          <w:tcPr>
            <w:tcW w:w="1129" w:type="dxa"/>
          </w:tcPr>
          <w:p w14:paraId="4BAA488C" w14:textId="77777777" w:rsidR="00E109A8" w:rsidRPr="00E873EB" w:rsidRDefault="00000000" w:rsidP="00E873EB">
            <w:pPr>
              <w:jc w:val="both"/>
            </w:pPr>
            <w:r w:rsidRPr="00E873EB">
              <w:rPr>
                <w:sz w:val="18"/>
              </w:rPr>
              <w:t>RF-4</w:t>
            </w:r>
          </w:p>
        </w:tc>
        <w:tc>
          <w:tcPr>
            <w:tcW w:w="2977" w:type="dxa"/>
          </w:tcPr>
          <w:p w14:paraId="5EAE0311" w14:textId="77777777" w:rsidR="0083394D" w:rsidRPr="00E873EB" w:rsidRDefault="00000000" w:rsidP="00E873EB">
            <w:pPr>
              <w:jc w:val="both"/>
            </w:pPr>
            <w:r w:rsidRPr="00E873EB">
              <w:rPr>
                <w:sz w:val="16"/>
              </w:rPr>
              <w:t>Il superamento della verifica abilita il pulsante «Finalizza».</w:t>
            </w:r>
          </w:p>
        </w:tc>
        <w:tc>
          <w:tcPr>
            <w:tcW w:w="5103" w:type="dxa"/>
          </w:tcPr>
          <w:p w14:paraId="54B885B5" w14:textId="77777777" w:rsidR="0083394D" w:rsidRPr="00E873EB" w:rsidRDefault="00000000" w:rsidP="00E873EB">
            <w:pPr>
              <w:jc w:val="both"/>
            </w:pPr>
            <w:r w:rsidRPr="00E873EB">
              <w:rPr>
                <w:sz w:val="16"/>
              </w:rPr>
              <w:t>Finché la verifica non è superata, «Finalizza» resta disabilitato.</w:t>
            </w:r>
          </w:p>
        </w:tc>
      </w:tr>
      <w:tr w:rsidR="00E109A8" w:rsidRPr="00E873EB" w14:paraId="1304F2DC" w14:textId="77777777" w:rsidTr="00047A75">
        <w:tc>
          <w:tcPr>
            <w:tcW w:w="1129" w:type="dxa"/>
          </w:tcPr>
          <w:p w14:paraId="60DEA454" w14:textId="77777777" w:rsidR="00E109A8" w:rsidRPr="00E873EB" w:rsidRDefault="00000000" w:rsidP="00E873EB">
            <w:pPr>
              <w:jc w:val="both"/>
            </w:pPr>
            <w:r w:rsidRPr="00E873EB">
              <w:rPr>
                <w:sz w:val="18"/>
              </w:rPr>
              <w:t>RF-5</w:t>
            </w:r>
          </w:p>
        </w:tc>
        <w:tc>
          <w:tcPr>
            <w:tcW w:w="2977" w:type="dxa"/>
          </w:tcPr>
          <w:p w14:paraId="58532433" w14:textId="77777777" w:rsidR="0083394D" w:rsidRPr="00E873EB" w:rsidRDefault="00000000" w:rsidP="00E873EB">
            <w:pPr>
              <w:jc w:val="both"/>
            </w:pPr>
            <w:r w:rsidRPr="00E873EB">
              <w:rPr>
                <w:sz w:val="16"/>
              </w:rPr>
              <w:t>«Finalizza» avvia la formazione presidiata dell’atto verso ANSC.</w:t>
            </w:r>
          </w:p>
        </w:tc>
        <w:tc>
          <w:tcPr>
            <w:tcW w:w="5103" w:type="dxa"/>
          </w:tcPr>
          <w:p w14:paraId="08A091C5" w14:textId="77777777" w:rsidR="0083394D" w:rsidRPr="00E873EB" w:rsidRDefault="00000000" w:rsidP="00E873EB">
            <w:pPr>
              <w:jc w:val="both"/>
            </w:pPr>
            <w:r w:rsidRPr="00E873EB">
              <w:rPr>
                <w:sz w:val="16"/>
              </w:rPr>
              <w:t>Deposito bozza R009 (idAnsc) e firma USC R007, entro la sessione OTP; operazione sincrona e presidiata, non differita.</w:t>
            </w:r>
          </w:p>
        </w:tc>
      </w:tr>
      <w:tr w:rsidR="00E109A8" w:rsidRPr="00E873EB" w14:paraId="5C3266C6" w14:textId="77777777" w:rsidTr="00047A75">
        <w:tc>
          <w:tcPr>
            <w:tcW w:w="1129" w:type="dxa"/>
          </w:tcPr>
          <w:p w14:paraId="3FE58F8E" w14:textId="77777777" w:rsidR="00E109A8" w:rsidRPr="00E873EB" w:rsidRDefault="00000000" w:rsidP="00E873EB">
            <w:pPr>
              <w:jc w:val="both"/>
            </w:pPr>
            <w:r w:rsidRPr="00E873EB">
              <w:rPr>
                <w:sz w:val="18"/>
              </w:rPr>
              <w:t>RF-6</w:t>
            </w:r>
          </w:p>
        </w:tc>
        <w:tc>
          <w:tcPr>
            <w:tcW w:w="2977" w:type="dxa"/>
          </w:tcPr>
          <w:p w14:paraId="64C105D0" w14:textId="77777777" w:rsidR="0083394D" w:rsidRPr="00E873EB" w:rsidRDefault="00000000" w:rsidP="00E873EB">
            <w:pPr>
              <w:jc w:val="both"/>
            </w:pPr>
            <w:r w:rsidRPr="00E873EB">
              <w:rPr>
                <w:sz w:val="16"/>
              </w:rPr>
              <w:t>La formazione riparte dai dati già salvati in SIPO.</w:t>
            </w:r>
          </w:p>
        </w:tc>
        <w:tc>
          <w:tcPr>
            <w:tcW w:w="5103" w:type="dxa"/>
          </w:tcPr>
          <w:p w14:paraId="5C08E47D" w14:textId="77777777" w:rsidR="0083394D" w:rsidRPr="00E873EB" w:rsidRDefault="00000000" w:rsidP="00E873EB">
            <w:pPr>
              <w:jc w:val="both"/>
            </w:pPr>
            <w:r w:rsidRPr="00E873EB">
              <w:rPr>
                <w:sz w:val="16"/>
              </w:rPr>
              <w:t>Il concentratore rilegge i dati per chiave e costruisce il payload al momento del deposito/firma; nessun trasporto asincrono del payload.</w:t>
            </w:r>
          </w:p>
        </w:tc>
      </w:tr>
      <w:tr w:rsidR="00E109A8" w:rsidRPr="00E873EB" w14:paraId="1B1938C6" w14:textId="77777777" w:rsidTr="00047A75">
        <w:tc>
          <w:tcPr>
            <w:tcW w:w="1129" w:type="dxa"/>
          </w:tcPr>
          <w:p w14:paraId="149DB231" w14:textId="77777777" w:rsidR="00E109A8" w:rsidRPr="00E873EB" w:rsidRDefault="00000000" w:rsidP="00E873EB">
            <w:pPr>
              <w:jc w:val="both"/>
            </w:pPr>
            <w:r w:rsidRPr="00E873EB">
              <w:rPr>
                <w:sz w:val="18"/>
              </w:rPr>
              <w:t>RF-7</w:t>
            </w:r>
          </w:p>
        </w:tc>
        <w:tc>
          <w:tcPr>
            <w:tcW w:w="2977" w:type="dxa"/>
          </w:tcPr>
          <w:p w14:paraId="00C9C9BC" w14:textId="77777777" w:rsidR="0083394D" w:rsidRPr="00E873EB" w:rsidRDefault="00000000" w:rsidP="00E873EB">
            <w:pPr>
              <w:jc w:val="both"/>
            </w:pPr>
            <w:r w:rsidRPr="00E873EB">
              <w:rPr>
                <w:sz w:val="16"/>
              </w:rPr>
              <w:t>L’accesso ai servizi ANSC richiede una sessione OTP attiva.</w:t>
            </w:r>
          </w:p>
        </w:tc>
        <w:tc>
          <w:tcPr>
            <w:tcW w:w="5103" w:type="dxa"/>
          </w:tcPr>
          <w:p w14:paraId="584CF328" w14:textId="77777777" w:rsidR="0083394D" w:rsidRPr="00E873EB" w:rsidRDefault="00000000" w:rsidP="00E873EB">
            <w:pPr>
              <w:jc w:val="both"/>
            </w:pPr>
            <w:r w:rsidRPr="00E873EB">
              <w:rPr>
                <w:sz w:val="16"/>
              </w:rPr>
              <w:t>OTP acquisito dall’operatore sulla web app ANSC (lazy) e relayato al concentratore, che costruisce e firma il token JWT/JWS lato server; non esistono notifica né worker di invio.</w:t>
            </w:r>
          </w:p>
        </w:tc>
      </w:tr>
      <w:tr w:rsidR="00E109A8" w:rsidRPr="00E873EB" w14:paraId="1E6F455F" w14:textId="77777777" w:rsidTr="00047A75">
        <w:tc>
          <w:tcPr>
            <w:tcW w:w="1129" w:type="dxa"/>
          </w:tcPr>
          <w:p w14:paraId="31A3D0CF" w14:textId="77777777" w:rsidR="00E109A8" w:rsidRPr="00E873EB" w:rsidRDefault="00000000" w:rsidP="00E873EB">
            <w:pPr>
              <w:jc w:val="both"/>
            </w:pPr>
            <w:r w:rsidRPr="00E873EB">
              <w:rPr>
                <w:sz w:val="18"/>
              </w:rPr>
              <w:t>RF-8</w:t>
            </w:r>
          </w:p>
        </w:tc>
        <w:tc>
          <w:tcPr>
            <w:tcW w:w="2977" w:type="dxa"/>
          </w:tcPr>
          <w:p w14:paraId="748E569C" w14:textId="77777777" w:rsidR="00E109A8" w:rsidRPr="00E873EB" w:rsidRDefault="00000000" w:rsidP="00E873EB">
            <w:pPr>
              <w:jc w:val="both"/>
            </w:pPr>
            <w:r w:rsidRPr="00E873EB">
              <w:rPr>
                <w:sz w:val="18"/>
              </w:rPr>
              <w:t>Perimetro del pilota: creazione dell’atto di morte.</w:t>
            </w:r>
          </w:p>
        </w:tc>
        <w:tc>
          <w:tcPr>
            <w:tcW w:w="5103" w:type="dxa"/>
          </w:tcPr>
          <w:p w14:paraId="139D8E78" w14:textId="77777777" w:rsidR="00E109A8" w:rsidRPr="00E873EB" w:rsidRDefault="00000000" w:rsidP="00E873EB">
            <w:pPr>
              <w:jc w:val="both"/>
            </w:pPr>
            <w:r w:rsidRPr="00E873EB">
              <w:rPr>
                <w:sz w:val="18"/>
              </w:rPr>
              <w:t>L’architettura è indipendente dal tipo di evento e destinata a coprire tutte le tipologie di atto: si parte dalla morte. Il dominio complessivo e gli elementi per famiglia sono riportati al capitolo «Roadmap».</w:t>
            </w:r>
          </w:p>
        </w:tc>
      </w:tr>
      <w:tr w:rsidR="00C06C40" w:rsidRPr="00E873EB" w14:paraId="33B94DDF" w14:textId="77777777" w:rsidTr="00047A75">
        <w:tc>
          <w:tcPr>
            <w:tcW w:w="1129" w:type="dxa"/>
          </w:tcPr>
          <w:p w14:paraId="2DC514B2" w14:textId="77777777" w:rsidR="00C06C40" w:rsidRPr="00E873EB" w:rsidRDefault="00000000" w:rsidP="00E873EB">
            <w:pPr>
              <w:jc w:val="both"/>
            </w:pPr>
            <w:r w:rsidRPr="00E873EB">
              <w:rPr>
                <w:sz w:val="16"/>
              </w:rPr>
              <w:t>RF-9</w:t>
            </w:r>
          </w:p>
        </w:tc>
        <w:tc>
          <w:tcPr>
            <w:tcW w:w="2977" w:type="dxa"/>
          </w:tcPr>
          <w:p w14:paraId="7CB7B991" w14:textId="77777777" w:rsidR="0083394D" w:rsidRPr="00E873EB" w:rsidRDefault="00000000" w:rsidP="00E873EB">
            <w:pPr>
              <w:jc w:val="both"/>
            </w:pPr>
            <w:r w:rsidRPr="00E873EB">
              <w:rPr>
                <w:sz w:val="16"/>
              </w:rPr>
              <w:t>Sistema di configurazione dei campi obbligatori per tipo operazione: dato il tipo operazione (ricevuto dal FE o dedotto), verifica in fase di «Verifica» l’obbligatorietà dei campi richiesti da ANSC prima del deposito (R009) e della firma (R007).</w:t>
            </w:r>
          </w:p>
        </w:tc>
        <w:tc>
          <w:tcPr>
            <w:tcW w:w="5103" w:type="dxa"/>
          </w:tcPr>
          <w:p w14:paraId="2F56E5C4" w14:textId="77777777" w:rsidR="00C06C40" w:rsidRPr="00E873EB" w:rsidRDefault="00000000" w:rsidP="00E873EB">
            <w:pPr>
              <w:jc w:val="both"/>
            </w:pPr>
            <w:r w:rsidRPr="00E873EB">
              <w:rPr>
                <w:sz w:val="16"/>
              </w:rPr>
              <w:t>Riusabile per tutti i tipi di atto; riduce l’effort e i round-trip di errore verso ANSC.</w:t>
            </w:r>
          </w:p>
        </w:tc>
      </w:tr>
      <w:tr w:rsidR="00C06C40" w:rsidRPr="00E873EB" w14:paraId="0701FBF1" w14:textId="77777777" w:rsidTr="00047A75">
        <w:tc>
          <w:tcPr>
            <w:tcW w:w="1129" w:type="dxa"/>
          </w:tcPr>
          <w:p w14:paraId="66ED2A4B" w14:textId="77777777" w:rsidR="00C06C40" w:rsidRPr="00E873EB" w:rsidRDefault="00000000" w:rsidP="00E873EB">
            <w:pPr>
              <w:jc w:val="both"/>
            </w:pPr>
            <w:r w:rsidRPr="00E873EB">
              <w:rPr>
                <w:sz w:val="16"/>
              </w:rPr>
              <w:t>RF-10</w:t>
            </w:r>
          </w:p>
        </w:tc>
        <w:tc>
          <w:tcPr>
            <w:tcW w:w="2977" w:type="dxa"/>
          </w:tcPr>
          <w:p w14:paraId="337C679F" w14:textId="77777777" w:rsidR="0083394D" w:rsidRPr="00E873EB" w:rsidRDefault="00000000" w:rsidP="00E873EB">
            <w:pPr>
              <w:jc w:val="both"/>
            </w:pPr>
            <w:r w:rsidRPr="00E873EB">
              <w:rPr>
                <w:sz w:val="16"/>
              </w:rPr>
              <w:t xml:space="preserve">I dizionari (tabelle di decodifica) di ANSC </w:t>
            </w:r>
            <w:r w:rsidR="009E6E6F" w:rsidRPr="00E873EB">
              <w:rPr>
                <w:sz w:val="16"/>
              </w:rPr>
              <w:t>devono essere</w:t>
            </w:r>
            <w:r w:rsidRPr="00E873EB">
              <w:rPr>
                <w:sz w:val="16"/>
              </w:rPr>
              <w:t xml:space="preserve"> replicati in tabelle locali e resi disponibili a tutto SIPO.</w:t>
            </w:r>
          </w:p>
        </w:tc>
        <w:tc>
          <w:tcPr>
            <w:tcW w:w="5103" w:type="dxa"/>
          </w:tcPr>
          <w:p w14:paraId="46A01993" w14:textId="77777777" w:rsidR="00C06C40" w:rsidRPr="00E873EB" w:rsidRDefault="00000000" w:rsidP="00E873EB">
            <w:pPr>
              <w:jc w:val="both"/>
            </w:pPr>
            <w:r w:rsidRPr="00E873EB">
              <w:rPr>
                <w:sz w:val="16"/>
              </w:rPr>
              <w:t>Aggiornamento su comando manuale (on request), non schedulato; alimenta il pre-filtro RF-9 e le maschere. Cfr. cap. «Gestione dei dizionari ANSC».</w:t>
            </w:r>
          </w:p>
        </w:tc>
      </w:tr>
      <w:tr w:rsidR="00C06C40" w:rsidRPr="00E873EB" w14:paraId="5184194E" w14:textId="77777777" w:rsidTr="00047A75">
        <w:tc>
          <w:tcPr>
            <w:tcW w:w="1129" w:type="dxa"/>
          </w:tcPr>
          <w:p w14:paraId="722AF05D" w14:textId="77777777" w:rsidR="00C06C40" w:rsidRPr="00E873EB" w:rsidRDefault="00000000" w:rsidP="00E873EB">
            <w:pPr>
              <w:jc w:val="both"/>
            </w:pPr>
            <w:r w:rsidRPr="00E873EB">
              <w:rPr>
                <w:sz w:val="16"/>
              </w:rPr>
              <w:lastRenderedPageBreak/>
              <w:t>RF-11</w:t>
            </w:r>
          </w:p>
        </w:tc>
        <w:tc>
          <w:tcPr>
            <w:tcW w:w="2977" w:type="dxa"/>
          </w:tcPr>
          <w:p w14:paraId="7454193E" w14:textId="77777777" w:rsidR="0083394D" w:rsidRPr="00E873EB" w:rsidRDefault="00000000" w:rsidP="00E873EB">
            <w:pPr>
              <w:jc w:val="both"/>
            </w:pPr>
            <w:r w:rsidRPr="00E873EB">
              <w:rPr>
                <w:sz w:val="16"/>
              </w:rPr>
              <w:t>La determinazione dell’UC ANSC applicabile, i controlli di merito sui dati e il calcolo dei valori derivati sono governati da regole dichiarative, configurabili senza intervento sul codice.</w:t>
            </w:r>
          </w:p>
        </w:tc>
        <w:tc>
          <w:tcPr>
            <w:tcW w:w="5103" w:type="dxa"/>
          </w:tcPr>
          <w:p w14:paraId="59594A4C" w14:textId="77777777" w:rsidR="00C06C40" w:rsidRPr="00E873EB" w:rsidRDefault="00000000" w:rsidP="00E873EB">
            <w:pPr>
              <w:jc w:val="both"/>
            </w:pPr>
            <w:r w:rsidRPr="00E873EB">
              <w:rPr>
                <w:sz w:val="16"/>
              </w:rPr>
              <w:t xml:space="preserve">Un Modello del Comune può corrispondere a più UC di ANSC: la scelta dipende dai valori dei dati dell’atto. Le regole </w:t>
            </w:r>
            <w:r w:rsidR="00047A75" w:rsidRPr="00E873EB">
              <w:rPr>
                <w:sz w:val="16"/>
              </w:rPr>
              <w:t>saranno</w:t>
            </w:r>
            <w:r w:rsidRPr="00E873EB">
              <w:rPr>
                <w:sz w:val="16"/>
              </w:rPr>
              <w:t xml:space="preserve"> manutenute dai funzionari attraverso </w:t>
            </w:r>
            <w:r w:rsidR="00047A75" w:rsidRPr="00E873EB">
              <w:rPr>
                <w:sz w:val="16"/>
              </w:rPr>
              <w:t>le funzionalità messe a disposizione dal</w:t>
            </w:r>
            <w:r w:rsidRPr="00E873EB">
              <w:rPr>
                <w:sz w:val="16"/>
              </w:rPr>
              <w:t xml:space="preserve"> back-office. </w:t>
            </w:r>
          </w:p>
        </w:tc>
      </w:tr>
      <w:tr w:rsidR="00C06C40" w:rsidRPr="00E873EB" w14:paraId="26344454" w14:textId="77777777" w:rsidTr="00047A75">
        <w:tc>
          <w:tcPr>
            <w:tcW w:w="1129" w:type="dxa"/>
          </w:tcPr>
          <w:p w14:paraId="53CB9B0E" w14:textId="77777777" w:rsidR="00C06C40" w:rsidRPr="00E873EB" w:rsidRDefault="00000000" w:rsidP="00E873EB">
            <w:pPr>
              <w:jc w:val="both"/>
            </w:pPr>
            <w:r w:rsidRPr="00E873EB">
              <w:rPr>
                <w:sz w:val="16"/>
              </w:rPr>
              <w:t>RF-12</w:t>
            </w:r>
          </w:p>
        </w:tc>
        <w:tc>
          <w:tcPr>
            <w:tcW w:w="2977" w:type="dxa"/>
          </w:tcPr>
          <w:p w14:paraId="45083A22" w14:textId="77777777" w:rsidR="0083394D" w:rsidRPr="00E873EB" w:rsidRDefault="00000000" w:rsidP="00E873EB">
            <w:pPr>
              <w:jc w:val="both"/>
            </w:pPr>
            <w:r w:rsidRPr="00E873EB">
              <w:rPr>
                <w:sz w:val="16"/>
              </w:rPr>
              <w:t>La configurazione (operazioni, campi per UC, regole) è versionata per insiemi coerenti; le revisioni pubblicate da ANSC si recepiscono per differenziale, con report d’impatto e attivazione esplicita.</w:t>
            </w:r>
          </w:p>
        </w:tc>
        <w:tc>
          <w:tcPr>
            <w:tcW w:w="5103" w:type="dxa"/>
          </w:tcPr>
          <w:p w14:paraId="67AB0038" w14:textId="77777777" w:rsidR="00C06C40" w:rsidRPr="00E873EB" w:rsidRDefault="00000000" w:rsidP="00E873EB">
            <w:pPr>
              <w:jc w:val="both"/>
            </w:pPr>
            <w:r w:rsidRPr="00E873EB">
              <w:rPr>
                <w:sz w:val="16"/>
              </w:rPr>
              <w:t>Cadenza reale delle revisioni del mapping: una ogni 17 giorni. Vedi il capitolo «Il versionamento della configurazione».</w:t>
            </w:r>
          </w:p>
        </w:tc>
      </w:tr>
      <w:tr w:rsidR="00C06C40" w:rsidRPr="00E873EB" w14:paraId="3AE4F854" w14:textId="77777777" w:rsidTr="00047A75">
        <w:tc>
          <w:tcPr>
            <w:tcW w:w="1129" w:type="dxa"/>
          </w:tcPr>
          <w:p w14:paraId="3E2E1824" w14:textId="77777777" w:rsidR="00C06C40" w:rsidRPr="00E873EB" w:rsidRDefault="00000000" w:rsidP="00E873EB">
            <w:pPr>
              <w:jc w:val="both"/>
            </w:pPr>
            <w:r w:rsidRPr="00E873EB">
              <w:rPr>
                <w:sz w:val="16"/>
              </w:rPr>
              <w:t>RF-13</w:t>
            </w:r>
          </w:p>
        </w:tc>
        <w:tc>
          <w:tcPr>
            <w:tcW w:w="2977" w:type="dxa"/>
          </w:tcPr>
          <w:p w14:paraId="0960FDD0" w14:textId="77777777" w:rsidR="0083394D" w:rsidRPr="00E873EB" w:rsidRDefault="00000000" w:rsidP="00E873EB">
            <w:pPr>
              <w:jc w:val="both"/>
            </w:pPr>
            <w:r w:rsidRPr="00E873EB">
              <w:rPr>
                <w:sz w:val="16"/>
              </w:rPr>
              <w:t>Le notifiche ANSC (proposte di annotazione e prese visione) sono lavorate nel back-office del componente: ricerca, dettaglio, conferma e rifiuto entro la sessione OTP dell’Ufficiale di Stato Civile.</w:t>
            </w:r>
          </w:p>
        </w:tc>
        <w:tc>
          <w:tcPr>
            <w:tcW w:w="5103" w:type="dxa"/>
          </w:tcPr>
          <w:p w14:paraId="68F5DB25" w14:textId="77777777" w:rsidR="00C06C40" w:rsidRPr="00E873EB" w:rsidRDefault="00000000" w:rsidP="00E873EB">
            <w:pPr>
              <w:jc w:val="both"/>
            </w:pPr>
            <w:r w:rsidRPr="00E873EB">
              <w:rPr>
                <w:sz w:val="16"/>
              </w:rPr>
              <w:t>La conferma è un atto di volontà dell’USC e sblocca la comunicazione anagrafica. Vedi il capitolo «Il flusso in ingresso».</w:t>
            </w:r>
          </w:p>
        </w:tc>
      </w:tr>
      <w:tr w:rsidR="00C06C40" w:rsidRPr="00E873EB" w14:paraId="26790347" w14:textId="77777777" w:rsidTr="00047A75">
        <w:tc>
          <w:tcPr>
            <w:tcW w:w="1129" w:type="dxa"/>
          </w:tcPr>
          <w:p w14:paraId="7D1778D7" w14:textId="77777777" w:rsidR="00C06C40" w:rsidRPr="00E873EB" w:rsidRDefault="00000000" w:rsidP="00E873EB">
            <w:pPr>
              <w:jc w:val="both"/>
            </w:pPr>
            <w:r w:rsidRPr="00E873EB">
              <w:rPr>
                <w:sz w:val="16"/>
              </w:rPr>
              <w:t>RF-14</w:t>
            </w:r>
          </w:p>
        </w:tc>
        <w:tc>
          <w:tcPr>
            <w:tcW w:w="2977" w:type="dxa"/>
          </w:tcPr>
          <w:p w14:paraId="0883D781" w14:textId="77777777" w:rsidR="0083394D" w:rsidRPr="00E873EB" w:rsidRDefault="00000000" w:rsidP="00E873EB">
            <w:pPr>
              <w:jc w:val="both"/>
            </w:pPr>
            <w:r w:rsidRPr="00E873EB">
              <w:rPr>
                <w:sz w:val="16"/>
              </w:rPr>
              <w:t>L’unità di verifica della sessione OTP è l’azione avviata dai comandi di SIPO, qualunque sequenza di chiamate ANSC richieda. Le maschere mostrano il tempo residuo della sessione e l’avvio di un’azione richiede un margine minimo configurabile.</w:t>
            </w:r>
          </w:p>
        </w:tc>
        <w:tc>
          <w:tcPr>
            <w:tcW w:w="5103" w:type="dxa"/>
          </w:tcPr>
          <w:p w14:paraId="44EF2C08" w14:textId="77777777" w:rsidR="00C06C40" w:rsidRPr="00E873EB" w:rsidRDefault="00000000" w:rsidP="00E873EB">
            <w:pPr>
              <w:jc w:val="both"/>
            </w:pPr>
            <w:r w:rsidRPr="00E873EB">
              <w:rPr>
                <w:sz w:val="16"/>
              </w:rPr>
              <w:t>Evita che la sessione scada a metà di una sequenza lunga. I minuti residui sono già esposti dall’interfaccia di sessione del concentratore.</w:t>
            </w:r>
          </w:p>
        </w:tc>
      </w:tr>
      <w:tr w:rsidR="00C06C40" w:rsidRPr="00E873EB" w14:paraId="372BE1B2" w14:textId="77777777" w:rsidTr="00047A75">
        <w:tc>
          <w:tcPr>
            <w:tcW w:w="1129" w:type="dxa"/>
          </w:tcPr>
          <w:p w14:paraId="0B7F8281" w14:textId="77777777" w:rsidR="00C06C40" w:rsidRPr="00E873EB" w:rsidRDefault="00000000" w:rsidP="00E873EB">
            <w:pPr>
              <w:jc w:val="both"/>
            </w:pPr>
            <w:r w:rsidRPr="00E873EB">
              <w:rPr>
                <w:sz w:val="16"/>
              </w:rPr>
              <w:t>RF-15</w:t>
            </w:r>
          </w:p>
        </w:tc>
        <w:tc>
          <w:tcPr>
            <w:tcW w:w="2977" w:type="dxa"/>
          </w:tcPr>
          <w:p w14:paraId="35BE3BD2" w14:textId="77777777" w:rsidR="0083394D" w:rsidRPr="00E873EB" w:rsidRDefault="00000000" w:rsidP="00E873EB">
            <w:pPr>
              <w:jc w:val="both"/>
            </w:pPr>
            <w:r w:rsidRPr="00E873EB">
              <w:rPr>
                <w:sz w:val="16"/>
              </w:rPr>
              <w:t>Il singolo atto può essere posto temporaneamente in modalità di emergenza, che sospende le verifiche dipendenti da ANSC e non consente in alcun caso la firma; il rientro nel percorso ordinario avviene senza perdita di dati, previa ricerca del soggetto, dichiarando il motivo del recupero.</w:t>
            </w:r>
          </w:p>
        </w:tc>
        <w:tc>
          <w:tcPr>
            <w:tcW w:w="5103" w:type="dxa"/>
          </w:tcPr>
          <w:p w14:paraId="5E09C087" w14:textId="77777777" w:rsidR="00C06C40" w:rsidRPr="00E873EB" w:rsidRDefault="00000000" w:rsidP="00E873EB">
            <w:pPr>
              <w:jc w:val="both"/>
            </w:pPr>
            <w:r w:rsidRPr="00E873EB">
              <w:rPr>
                <w:sz w:val="16"/>
              </w:rPr>
              <w:t>Riferimento: la soluzione già in esercizio in un altro grande comune. Vedi il capitolo sul modello di esecuzione.</w:t>
            </w:r>
          </w:p>
        </w:tc>
      </w:tr>
      <w:tr w:rsidR="007A493A" w:rsidRPr="00E873EB" w14:paraId="65C8B779" w14:textId="77777777" w:rsidTr="008209A4">
        <w:tc>
          <w:tcPr>
            <w:tcW w:w="1129" w:type="dxa"/>
          </w:tcPr>
          <w:p w14:paraId="09E332A1" w14:textId="77777777" w:rsidR="007A493A" w:rsidRPr="00E873EB" w:rsidRDefault="007A493A" w:rsidP="00E873EB">
            <w:pPr>
              <w:jc w:val="both"/>
              <w:rPr>
                <w:sz w:val="16"/>
              </w:rPr>
            </w:pPr>
            <w:r w:rsidRPr="00E873EB">
              <w:rPr>
                <w:sz w:val="16"/>
              </w:rPr>
              <w:t>RF-16</w:t>
            </w:r>
          </w:p>
        </w:tc>
        <w:tc>
          <w:tcPr>
            <w:tcW w:w="2977" w:type="dxa"/>
          </w:tcPr>
          <w:p w14:paraId="6C1A10B2" w14:textId="5F3B6D91" w:rsidR="007A493A" w:rsidRPr="00E873EB" w:rsidRDefault="007A493A" w:rsidP="00E873EB">
            <w:pPr>
              <w:jc w:val="both"/>
              <w:rPr>
                <w:sz w:val="16"/>
              </w:rPr>
            </w:pPr>
            <w:r w:rsidRPr="00E873EB">
              <w:rPr>
                <w:sz w:val="16"/>
              </w:rPr>
              <w:t>Gli intestatari dell’atto — i soggetti a cui l’atto si riferisce — devono essere valorizzati con il proprio identificativo nazionale (ANSC o ANPR), recuperato con la consultazione R005. Per gli altri soggetti del modello evento (madre, padre, dichiarante, interprete, coniuge, ufficiale) l’identificativo non è valorizzato dal Comune: il modello lo prevede in 92 punti distinti dell’albero ma non lo dichiara obbligatorio in nessuno di essi.</w:t>
            </w:r>
          </w:p>
        </w:tc>
        <w:tc>
          <w:tcPr>
            <w:tcW w:w="5103" w:type="dxa"/>
          </w:tcPr>
          <w:p w14:paraId="3EFF5E12" w14:textId="77777777" w:rsidR="007A493A" w:rsidRPr="00E873EB" w:rsidRDefault="007A493A" w:rsidP="00E873EB">
            <w:pPr>
              <w:jc w:val="both"/>
              <w:rPr>
                <w:sz w:val="16"/>
              </w:rPr>
            </w:pPr>
            <w:r w:rsidRPr="00E873EB">
              <w:rPr>
                <w:sz w:val="16"/>
              </w:rPr>
              <w:t>La richiesta di ricerca su ANPR e ANSC deve essere fatta prima di inviare il modelEvento completo ad ANSC.</w:t>
            </w:r>
          </w:p>
        </w:tc>
      </w:tr>
      <w:tr w:rsidR="007A493A" w:rsidRPr="00E873EB" w14:paraId="504C2BFB" w14:textId="77777777" w:rsidTr="008209A4">
        <w:tc>
          <w:tcPr>
            <w:tcW w:w="1129" w:type="dxa"/>
          </w:tcPr>
          <w:p w14:paraId="60337C1D" w14:textId="77777777" w:rsidR="007A493A" w:rsidRPr="00E873EB" w:rsidRDefault="007A493A" w:rsidP="00E873EB">
            <w:pPr>
              <w:jc w:val="both"/>
              <w:rPr>
                <w:sz w:val="16"/>
              </w:rPr>
            </w:pPr>
            <w:r w:rsidRPr="00E873EB">
              <w:rPr>
                <w:sz w:val="16"/>
              </w:rPr>
              <w:t xml:space="preserve">RF-17 </w:t>
            </w:r>
          </w:p>
        </w:tc>
        <w:tc>
          <w:tcPr>
            <w:tcW w:w="2977" w:type="dxa"/>
          </w:tcPr>
          <w:p w14:paraId="322D589A" w14:textId="77777777" w:rsidR="007A493A" w:rsidRPr="00E873EB" w:rsidRDefault="007A493A" w:rsidP="00E873EB">
            <w:pPr>
              <w:jc w:val="both"/>
              <w:rPr>
                <w:sz w:val="16"/>
              </w:rPr>
            </w:pPr>
            <w:r w:rsidRPr="00E873EB">
              <w:rPr>
                <w:sz w:val="16"/>
              </w:rPr>
              <w:t>I documenti (allegati) associati a un evento/atto dovranno essere consultabili tramite SIPO accedendo ad ANSC. L’identificativo che ANSC assegna al documento è conservato in ALLEGATO.id_ansc_allegato: è ciò che consente a SIPO di ritrovarlo.</w:t>
            </w:r>
          </w:p>
        </w:tc>
        <w:tc>
          <w:tcPr>
            <w:tcW w:w="5103" w:type="dxa"/>
          </w:tcPr>
          <w:p w14:paraId="10ACCD49" w14:textId="77777777" w:rsidR="007A493A" w:rsidRPr="00E873EB" w:rsidRDefault="007A493A" w:rsidP="00E873EB">
            <w:pPr>
              <w:jc w:val="both"/>
              <w:rPr>
                <w:sz w:val="16"/>
              </w:rPr>
            </w:pPr>
            <w:r w:rsidRPr="00E873EB">
              <w:rPr>
                <w:sz w:val="16"/>
              </w:rPr>
              <w:t>Tutti i file che su sipo (dopo le modifiche all’attuale sistema) saranno richiesti ed uploaded finiranno su un ambiente temporaneo (da selezionarsi) e potranno essere consultati accedendo (previo Token) ad ANSC.</w:t>
            </w:r>
          </w:p>
        </w:tc>
      </w:tr>
      <w:tr w:rsidR="007A493A" w:rsidRPr="00E873EB" w14:paraId="72B40E79" w14:textId="77777777" w:rsidTr="008209A4">
        <w:tc>
          <w:tcPr>
            <w:tcW w:w="1129" w:type="dxa"/>
          </w:tcPr>
          <w:p w14:paraId="119CF8A1" w14:textId="77777777" w:rsidR="007A493A" w:rsidRPr="00E873EB" w:rsidRDefault="007A493A" w:rsidP="00E873EB">
            <w:pPr>
              <w:jc w:val="both"/>
              <w:rPr>
                <w:sz w:val="16"/>
              </w:rPr>
            </w:pPr>
            <w:r w:rsidRPr="00E873EB">
              <w:rPr>
                <w:sz w:val="16"/>
              </w:rPr>
              <w:t>RF-18</w:t>
            </w:r>
          </w:p>
        </w:tc>
        <w:tc>
          <w:tcPr>
            <w:tcW w:w="2977" w:type="dxa"/>
          </w:tcPr>
          <w:p w14:paraId="4DFB037E" w14:textId="77777777" w:rsidR="007A493A" w:rsidRPr="00E873EB" w:rsidRDefault="007A493A" w:rsidP="00E873EB">
            <w:pPr>
              <w:jc w:val="both"/>
              <w:rPr>
                <w:sz w:val="16"/>
              </w:rPr>
            </w:pPr>
            <w:r w:rsidRPr="00E873EB">
              <w:rPr>
                <w:sz w:val="16"/>
              </w:rPr>
              <w:t>Ogni passo del percorso — determinazione dell’UC, pre-filtro, costruzione del payload, chiamate ad ANSC, firme — lascia una traccia con la propria fase, l’esito e l’identificazione dell’operatore.</w:t>
            </w:r>
          </w:p>
        </w:tc>
        <w:tc>
          <w:tcPr>
            <w:tcW w:w="5103" w:type="dxa"/>
          </w:tcPr>
          <w:p w14:paraId="31C1CBCC" w14:textId="77777777" w:rsidR="007A493A" w:rsidRPr="00E873EB" w:rsidRDefault="007A493A" w:rsidP="00E873EB">
            <w:pPr>
              <w:jc w:val="both"/>
              <w:rPr>
                <w:sz w:val="16"/>
              </w:rPr>
            </w:pPr>
            <w:r w:rsidRPr="00E873EB">
              <w:rPr>
                <w:sz w:val="16"/>
              </w:rPr>
              <w:t>È ciò che consente di spiegare a posteriori che cosa è stato inviato e perché. Capitolo «Il flusso operativo».</w:t>
            </w:r>
          </w:p>
        </w:tc>
      </w:tr>
      <w:tr w:rsidR="007A493A" w:rsidRPr="00E873EB" w14:paraId="6B12F8D6" w14:textId="77777777" w:rsidTr="008209A4">
        <w:tc>
          <w:tcPr>
            <w:tcW w:w="1129" w:type="dxa"/>
          </w:tcPr>
          <w:p w14:paraId="1E91BFB1" w14:textId="77777777" w:rsidR="007A493A" w:rsidRPr="00E873EB" w:rsidRDefault="007A493A" w:rsidP="00E873EB">
            <w:pPr>
              <w:jc w:val="both"/>
              <w:rPr>
                <w:sz w:val="16"/>
              </w:rPr>
            </w:pPr>
            <w:r w:rsidRPr="00E873EB">
              <w:rPr>
                <w:sz w:val="16"/>
              </w:rPr>
              <w:t>RF-19</w:t>
            </w:r>
          </w:p>
        </w:tc>
        <w:tc>
          <w:tcPr>
            <w:tcW w:w="2977" w:type="dxa"/>
          </w:tcPr>
          <w:p w14:paraId="58739F06" w14:textId="77777777" w:rsidR="007A493A" w:rsidRPr="00E873EB" w:rsidRDefault="007A493A" w:rsidP="00E873EB">
            <w:pPr>
              <w:jc w:val="both"/>
              <w:rPr>
                <w:sz w:val="16"/>
              </w:rPr>
            </w:pPr>
            <w:r w:rsidRPr="00E873EB">
              <w:rPr>
                <w:sz w:val="16"/>
              </w:rPr>
              <w:t>Al termine della lavorazione in SIPO l’UC deve risultare identificato; la scelta da parte dell’operatore è ammessa soltanto quando la configurazione è ambigua ed è registrata come tale.</w:t>
            </w:r>
          </w:p>
        </w:tc>
        <w:tc>
          <w:tcPr>
            <w:tcW w:w="5103" w:type="dxa"/>
          </w:tcPr>
          <w:p w14:paraId="66A88C15" w14:textId="77777777" w:rsidR="007A493A" w:rsidRPr="00E873EB" w:rsidRDefault="007A493A" w:rsidP="00E873EB">
            <w:pPr>
              <w:jc w:val="both"/>
              <w:rPr>
                <w:sz w:val="16"/>
              </w:rPr>
            </w:pPr>
            <w:r w:rsidRPr="00E873EB">
              <w:rPr>
                <w:sz w:val="16"/>
              </w:rPr>
              <w:t>Il Riepilogo (fase B) non si chiude senza UC: campi, documenti e formule ne dipendono.</w:t>
            </w:r>
          </w:p>
        </w:tc>
      </w:tr>
      <w:tr w:rsidR="007A493A" w:rsidRPr="00E873EB" w14:paraId="32508C50" w14:textId="77777777" w:rsidTr="008209A4">
        <w:tc>
          <w:tcPr>
            <w:tcW w:w="1129" w:type="dxa"/>
          </w:tcPr>
          <w:p w14:paraId="51E12992" w14:textId="77777777" w:rsidR="007A493A" w:rsidRPr="00E873EB" w:rsidRDefault="007A493A" w:rsidP="00E873EB">
            <w:pPr>
              <w:jc w:val="both"/>
              <w:rPr>
                <w:sz w:val="16"/>
              </w:rPr>
            </w:pPr>
            <w:r w:rsidRPr="00E873EB">
              <w:rPr>
                <w:sz w:val="16"/>
              </w:rPr>
              <w:t>RF-20</w:t>
            </w:r>
          </w:p>
        </w:tc>
        <w:tc>
          <w:tcPr>
            <w:tcW w:w="2977" w:type="dxa"/>
          </w:tcPr>
          <w:p w14:paraId="46049B3C" w14:textId="77777777" w:rsidR="007A493A" w:rsidRPr="00E873EB" w:rsidRDefault="007A493A" w:rsidP="00E873EB">
            <w:pPr>
              <w:jc w:val="both"/>
              <w:rPr>
                <w:sz w:val="16"/>
              </w:rPr>
            </w:pPr>
            <w:r w:rsidRPr="00E873EB">
              <w:rPr>
                <w:sz w:val="16"/>
              </w:rPr>
              <w:t>Dopo la firma l’atto non è più modificabile in SIPO.</w:t>
            </w:r>
          </w:p>
        </w:tc>
        <w:tc>
          <w:tcPr>
            <w:tcW w:w="5103" w:type="dxa"/>
          </w:tcPr>
          <w:p w14:paraId="39C4146E" w14:textId="77777777" w:rsidR="007A493A" w:rsidRPr="00E873EB" w:rsidRDefault="007A493A" w:rsidP="00E873EB">
            <w:pPr>
              <w:jc w:val="both"/>
              <w:rPr>
                <w:sz w:val="16"/>
              </w:rPr>
            </w:pPr>
            <w:r w:rsidRPr="00E873EB">
              <w:rPr>
                <w:sz w:val="16"/>
              </w:rPr>
              <w:t>Le correzioni passano per gli istituti di ANSC. Il blocco è dell’atto in SIPO, non soltanto del componente.</w:t>
            </w:r>
          </w:p>
        </w:tc>
      </w:tr>
      <w:tr w:rsidR="007A493A" w:rsidRPr="00E873EB" w14:paraId="510BEBA4" w14:textId="77777777" w:rsidTr="008209A4">
        <w:tc>
          <w:tcPr>
            <w:tcW w:w="1129" w:type="dxa"/>
          </w:tcPr>
          <w:p w14:paraId="5723B66C" w14:textId="77777777" w:rsidR="007A493A" w:rsidRPr="00E873EB" w:rsidRDefault="007A493A" w:rsidP="00E873EB">
            <w:pPr>
              <w:jc w:val="both"/>
              <w:rPr>
                <w:sz w:val="16"/>
              </w:rPr>
            </w:pPr>
            <w:r w:rsidRPr="00E873EB">
              <w:rPr>
                <w:sz w:val="16"/>
              </w:rPr>
              <w:t>RF-21</w:t>
            </w:r>
          </w:p>
        </w:tc>
        <w:tc>
          <w:tcPr>
            <w:tcW w:w="2977" w:type="dxa"/>
          </w:tcPr>
          <w:p w14:paraId="101A3384" w14:textId="77777777" w:rsidR="007A493A" w:rsidRPr="00E873EB" w:rsidRDefault="007A493A" w:rsidP="00E873EB">
            <w:pPr>
              <w:jc w:val="both"/>
              <w:rPr>
                <w:sz w:val="16"/>
              </w:rPr>
            </w:pPr>
            <w:r w:rsidRPr="00E873EB">
              <w:rPr>
                <w:sz w:val="16"/>
              </w:rPr>
              <w:t>Oltre ai documenti previsti dall’UC è ammesso allegare documenti ulteriori, contrassegnati come tali.</w:t>
            </w:r>
          </w:p>
        </w:tc>
        <w:tc>
          <w:tcPr>
            <w:tcW w:w="5103" w:type="dxa"/>
          </w:tcPr>
          <w:p w14:paraId="5837001B" w14:textId="7D0C990D" w:rsidR="007A493A" w:rsidRPr="00E873EB" w:rsidRDefault="007A493A" w:rsidP="00E873EB">
            <w:pPr>
              <w:jc w:val="both"/>
              <w:rPr>
                <w:sz w:val="16"/>
              </w:rPr>
            </w:pPr>
            <w:r w:rsidRPr="00E873EB">
              <w:rPr>
                <w:sz w:val="16"/>
              </w:rPr>
              <w:t>Il pre-filtro non li verifica: ne registra la presenza senza trattarli come requisiti soddisf</w:t>
            </w:r>
            <w:r w:rsidR="00510164">
              <w:rPr>
                <w:sz w:val="16"/>
              </w:rPr>
              <w:t>atti.</w:t>
            </w:r>
            <w:r w:rsidR="00E92DCB" w:rsidRPr="00E873EB">
              <w:rPr>
                <w:sz w:val="16"/>
              </w:rPr>
              <w:t xml:space="preserve"> </w:t>
            </w:r>
          </w:p>
        </w:tc>
      </w:tr>
      <w:tr w:rsidR="007A493A" w:rsidRPr="00E873EB" w14:paraId="3E73E2BE" w14:textId="77777777" w:rsidTr="008209A4">
        <w:tc>
          <w:tcPr>
            <w:tcW w:w="1129" w:type="dxa"/>
          </w:tcPr>
          <w:p w14:paraId="515BD8A1" w14:textId="77777777" w:rsidR="007A493A" w:rsidRPr="00E873EB" w:rsidRDefault="007A493A" w:rsidP="00E873EB">
            <w:pPr>
              <w:jc w:val="both"/>
              <w:rPr>
                <w:sz w:val="16"/>
              </w:rPr>
            </w:pPr>
            <w:r w:rsidRPr="00E873EB">
              <w:rPr>
                <w:sz w:val="16"/>
              </w:rPr>
              <w:t>RF-22</w:t>
            </w:r>
          </w:p>
        </w:tc>
        <w:tc>
          <w:tcPr>
            <w:tcW w:w="2977" w:type="dxa"/>
          </w:tcPr>
          <w:p w14:paraId="4B928176" w14:textId="77777777" w:rsidR="007A493A" w:rsidRPr="00E873EB" w:rsidRDefault="007A493A" w:rsidP="00E873EB">
            <w:pPr>
              <w:jc w:val="both"/>
              <w:rPr>
                <w:sz w:val="16"/>
              </w:rPr>
            </w:pPr>
            <w:r w:rsidRPr="00E873EB">
              <w:rPr>
                <w:sz w:val="16"/>
              </w:rPr>
              <w:t>Ogni fase del percorso aggiorna lo stato dell’atto.</w:t>
            </w:r>
          </w:p>
        </w:tc>
        <w:tc>
          <w:tcPr>
            <w:tcW w:w="5103" w:type="dxa"/>
          </w:tcPr>
          <w:p w14:paraId="4E7D7810" w14:textId="77777777" w:rsidR="007A493A" w:rsidRPr="00E873EB" w:rsidRDefault="007A493A" w:rsidP="00E873EB">
            <w:pPr>
              <w:jc w:val="both"/>
              <w:rPr>
                <w:sz w:val="16"/>
              </w:rPr>
            </w:pPr>
            <w:r w:rsidRPr="00E873EB">
              <w:rPr>
                <w:sz w:val="16"/>
              </w:rPr>
              <w:t>COD_FASE per la lavorazione locale, STATO per la replica di ciò che ANSC dichiara.</w:t>
            </w:r>
          </w:p>
        </w:tc>
      </w:tr>
    </w:tbl>
    <w:p w14:paraId="297E3DA9" w14:textId="77777777" w:rsidR="00E109A8" w:rsidRPr="00E873EB" w:rsidRDefault="00E109A8" w:rsidP="00E873EB">
      <w:pPr>
        <w:jc w:val="both"/>
      </w:pPr>
    </w:p>
    <w:p w14:paraId="6B10479F" w14:textId="77777777" w:rsidR="00E109A8" w:rsidRPr="00E873EB" w:rsidRDefault="146970C0" w:rsidP="00E873EB">
      <w:pPr>
        <w:pStyle w:val="Titolo2"/>
        <w:jc w:val="both"/>
        <w:rPr>
          <w:lang w:val="it-IT"/>
        </w:rPr>
      </w:pPr>
      <w:bookmarkStart w:id="6" w:name="_Toc243996686"/>
      <w:r w:rsidRPr="146970C0">
        <w:rPr>
          <w:lang w:val="it-IT"/>
        </w:rPr>
        <w:lastRenderedPageBreak/>
        <w:t>Requisiti non funzionali</w:t>
      </w:r>
      <w:bookmarkEnd w:id="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410"/>
        <w:gridCol w:w="5670"/>
      </w:tblGrid>
      <w:tr w:rsidR="00E109A8" w:rsidRPr="00E873EB" w14:paraId="029F369F" w14:textId="77777777" w:rsidTr="00047A75">
        <w:tc>
          <w:tcPr>
            <w:tcW w:w="1129" w:type="dxa"/>
            <w:shd w:val="clear" w:color="auto" w:fill="DAE9F7" w:themeFill="text2" w:themeFillTint="1A"/>
          </w:tcPr>
          <w:p w14:paraId="6A9886AF" w14:textId="77777777" w:rsidR="00E109A8" w:rsidRPr="00E873EB" w:rsidRDefault="00000000" w:rsidP="00E873EB">
            <w:pPr>
              <w:jc w:val="both"/>
            </w:pPr>
            <w:r w:rsidRPr="00E873EB">
              <w:rPr>
                <w:b/>
                <w:sz w:val="18"/>
              </w:rPr>
              <w:t>ID</w:t>
            </w:r>
          </w:p>
        </w:tc>
        <w:tc>
          <w:tcPr>
            <w:tcW w:w="2410" w:type="dxa"/>
            <w:shd w:val="clear" w:color="auto" w:fill="DAE9F7" w:themeFill="text2" w:themeFillTint="1A"/>
          </w:tcPr>
          <w:p w14:paraId="7873E560" w14:textId="77777777" w:rsidR="00E109A8" w:rsidRPr="00E873EB" w:rsidRDefault="00000000" w:rsidP="00E873EB">
            <w:pPr>
              <w:jc w:val="both"/>
            </w:pPr>
            <w:r w:rsidRPr="00E873EB">
              <w:rPr>
                <w:b/>
                <w:sz w:val="18"/>
              </w:rPr>
              <w:t>Requisito</w:t>
            </w:r>
          </w:p>
        </w:tc>
        <w:tc>
          <w:tcPr>
            <w:tcW w:w="5670" w:type="dxa"/>
            <w:shd w:val="clear" w:color="auto" w:fill="DAE9F7" w:themeFill="text2" w:themeFillTint="1A"/>
          </w:tcPr>
          <w:p w14:paraId="1133931B" w14:textId="77777777" w:rsidR="00E109A8" w:rsidRPr="00E873EB" w:rsidRDefault="00000000" w:rsidP="00E873EB">
            <w:pPr>
              <w:jc w:val="both"/>
            </w:pPr>
            <w:r w:rsidRPr="00E873EB">
              <w:rPr>
                <w:b/>
                <w:sz w:val="18"/>
              </w:rPr>
              <w:t>Valore / Proposta</w:t>
            </w:r>
          </w:p>
        </w:tc>
      </w:tr>
      <w:tr w:rsidR="00E109A8" w:rsidRPr="00E873EB" w14:paraId="3AB3CE09" w14:textId="77777777" w:rsidTr="00047A75">
        <w:tc>
          <w:tcPr>
            <w:tcW w:w="1129" w:type="dxa"/>
          </w:tcPr>
          <w:p w14:paraId="30FF3400" w14:textId="77777777" w:rsidR="00E109A8" w:rsidRPr="00E873EB" w:rsidRDefault="00000000" w:rsidP="00E873EB">
            <w:pPr>
              <w:jc w:val="both"/>
            </w:pPr>
            <w:r w:rsidRPr="00E873EB">
              <w:rPr>
                <w:sz w:val="18"/>
              </w:rPr>
              <w:t>RNF-1</w:t>
            </w:r>
          </w:p>
        </w:tc>
        <w:tc>
          <w:tcPr>
            <w:tcW w:w="2410" w:type="dxa"/>
          </w:tcPr>
          <w:p w14:paraId="497AAD5B" w14:textId="77777777" w:rsidR="00E109A8" w:rsidRPr="00E873EB" w:rsidRDefault="00000000" w:rsidP="00E873EB">
            <w:pPr>
              <w:jc w:val="both"/>
            </w:pPr>
            <w:r w:rsidRPr="00E873EB">
              <w:rPr>
                <w:sz w:val="18"/>
              </w:rPr>
              <w:t>Nessuna perdita di dati sugli invii verso ANSC.</w:t>
            </w:r>
          </w:p>
        </w:tc>
        <w:tc>
          <w:tcPr>
            <w:tcW w:w="5670" w:type="dxa"/>
          </w:tcPr>
          <w:p w14:paraId="0259663C" w14:textId="77777777" w:rsidR="00E109A8" w:rsidRPr="00E873EB" w:rsidRDefault="00000000" w:rsidP="00E873EB">
            <w:pPr>
              <w:jc w:val="both"/>
            </w:pPr>
            <w:r w:rsidRPr="00E873EB">
              <w:rPr>
                <w:sz w:val="18"/>
              </w:rPr>
              <w:t>Requisito dirimente. È la garanzia forte dell’intero disegno.</w:t>
            </w:r>
          </w:p>
        </w:tc>
      </w:tr>
      <w:tr w:rsidR="00E109A8" w:rsidRPr="00E873EB" w14:paraId="52FF58F9" w14:textId="77777777" w:rsidTr="00047A75">
        <w:tc>
          <w:tcPr>
            <w:tcW w:w="1129" w:type="dxa"/>
          </w:tcPr>
          <w:p w14:paraId="1EF3F8A1" w14:textId="77777777" w:rsidR="00E109A8" w:rsidRPr="00E873EB" w:rsidRDefault="00000000" w:rsidP="00E873EB">
            <w:pPr>
              <w:jc w:val="both"/>
            </w:pPr>
            <w:r w:rsidRPr="00E873EB">
              <w:rPr>
                <w:sz w:val="18"/>
              </w:rPr>
              <w:t>RNF-2</w:t>
            </w:r>
          </w:p>
        </w:tc>
        <w:tc>
          <w:tcPr>
            <w:tcW w:w="2410" w:type="dxa"/>
          </w:tcPr>
          <w:p w14:paraId="1095FC4D" w14:textId="77777777" w:rsidR="001E68C2" w:rsidRPr="00E873EB" w:rsidRDefault="00000000" w:rsidP="00E873EB">
            <w:pPr>
              <w:jc w:val="both"/>
            </w:pPr>
            <w:r w:rsidRPr="00E873EB">
              <w:rPr>
                <w:sz w:val="16"/>
              </w:rPr>
              <w:t>La formazione dell’atto verso ANSC è un’operazione presidiata: non è differibile a un processo non presidiato.</w:t>
            </w:r>
          </w:p>
        </w:tc>
        <w:tc>
          <w:tcPr>
            <w:tcW w:w="5670" w:type="dxa"/>
          </w:tcPr>
          <w:p w14:paraId="64FCD835" w14:textId="77777777" w:rsidR="001E68C2" w:rsidRPr="00E873EB" w:rsidRDefault="00000000" w:rsidP="00E873EB">
            <w:pPr>
              <w:jc w:val="both"/>
            </w:pPr>
            <w:r w:rsidRPr="00E873EB">
              <w:rPr>
                <w:sz w:val="16"/>
              </w:rPr>
              <w:t>Esistono termini di legge per la formazione degli atti, per tipologia (D.P.R. 396/2000); la trasmissione ad ANSC coincide con la formazione firmata, non è un invio differito. Vedi cap. «Vincoli imposti dal contratto di servizio ANSC».</w:t>
            </w:r>
          </w:p>
        </w:tc>
      </w:tr>
      <w:tr w:rsidR="00E109A8" w:rsidRPr="00E873EB" w14:paraId="552E650A" w14:textId="77777777" w:rsidTr="00047A75">
        <w:tc>
          <w:tcPr>
            <w:tcW w:w="1129" w:type="dxa"/>
          </w:tcPr>
          <w:p w14:paraId="29051BA1" w14:textId="77777777" w:rsidR="00E109A8" w:rsidRPr="00E873EB" w:rsidRDefault="00000000" w:rsidP="00E873EB">
            <w:pPr>
              <w:jc w:val="both"/>
            </w:pPr>
            <w:r w:rsidRPr="00E873EB">
              <w:rPr>
                <w:sz w:val="18"/>
              </w:rPr>
              <w:t>RNF-3</w:t>
            </w:r>
          </w:p>
        </w:tc>
        <w:tc>
          <w:tcPr>
            <w:tcW w:w="2410" w:type="dxa"/>
          </w:tcPr>
          <w:p w14:paraId="4401BACB" w14:textId="77777777" w:rsidR="00E109A8" w:rsidRPr="00E873EB" w:rsidRDefault="00000000" w:rsidP="00E873EB">
            <w:pPr>
              <w:jc w:val="both"/>
            </w:pPr>
            <w:r w:rsidRPr="00E873EB">
              <w:rPr>
                <w:sz w:val="18"/>
              </w:rPr>
              <w:t>Volumi attesi (pilota morte).</w:t>
            </w:r>
          </w:p>
        </w:tc>
        <w:tc>
          <w:tcPr>
            <w:tcW w:w="5670" w:type="dxa"/>
          </w:tcPr>
          <w:p w14:paraId="1167C648" w14:textId="77777777" w:rsidR="00E109A8" w:rsidRPr="00E873EB" w:rsidRDefault="00000000" w:rsidP="00E873EB">
            <w:pPr>
              <w:jc w:val="both"/>
              <w:rPr>
                <w:sz w:val="16"/>
                <w:szCs w:val="22"/>
              </w:rPr>
            </w:pPr>
            <w:r w:rsidRPr="00E873EB">
              <w:rPr>
                <w:sz w:val="16"/>
                <w:szCs w:val="22"/>
              </w:rPr>
              <w:t>Stima da confermare, ordine di grandezza 3·10⁴ atti/anno, pari a ~120 al giorno lavorativo: carico basso. La cifra non è tracciabile a una fonte del progetto; il dimensionamento reale è tracciato in OP-24.</w:t>
            </w:r>
          </w:p>
        </w:tc>
      </w:tr>
      <w:tr w:rsidR="00E109A8" w:rsidRPr="00E873EB" w14:paraId="0681335C" w14:textId="77777777" w:rsidTr="00047A75">
        <w:tc>
          <w:tcPr>
            <w:tcW w:w="1129" w:type="dxa"/>
          </w:tcPr>
          <w:p w14:paraId="6FE702E7" w14:textId="77777777" w:rsidR="00E109A8" w:rsidRPr="00E873EB" w:rsidRDefault="00000000" w:rsidP="00E873EB">
            <w:pPr>
              <w:jc w:val="both"/>
            </w:pPr>
            <w:r w:rsidRPr="00E873EB">
              <w:rPr>
                <w:sz w:val="18"/>
              </w:rPr>
              <w:t>RNF-4</w:t>
            </w:r>
          </w:p>
        </w:tc>
        <w:tc>
          <w:tcPr>
            <w:tcW w:w="2410" w:type="dxa"/>
          </w:tcPr>
          <w:p w14:paraId="0C6742B2" w14:textId="77777777" w:rsidR="00E109A8" w:rsidRPr="00E873EB" w:rsidRDefault="00000000" w:rsidP="00E873EB">
            <w:pPr>
              <w:jc w:val="both"/>
            </w:pPr>
            <w:r w:rsidRPr="00E873EB">
              <w:rPr>
                <w:sz w:val="18"/>
              </w:rPr>
              <w:t>SLA verifica sincrona.</w:t>
            </w:r>
          </w:p>
        </w:tc>
        <w:tc>
          <w:tcPr>
            <w:tcW w:w="5670" w:type="dxa"/>
          </w:tcPr>
          <w:p w14:paraId="707653FE" w14:textId="77777777" w:rsidR="00E109A8" w:rsidRPr="00E873EB" w:rsidRDefault="00000000" w:rsidP="00E873EB">
            <w:pPr>
              <w:jc w:val="both"/>
              <w:rPr>
                <w:sz w:val="16"/>
                <w:szCs w:val="22"/>
              </w:rPr>
            </w:pPr>
            <w:r w:rsidRPr="00E873EB">
              <w:rPr>
                <w:sz w:val="16"/>
                <w:szCs w:val="22"/>
              </w:rPr>
              <w:t>Proposta: p95 &lt; 2 s (l’operatore è in attesa dell’esito). Da confermare.</w:t>
            </w:r>
          </w:p>
        </w:tc>
      </w:tr>
      <w:tr w:rsidR="00E109A8" w:rsidRPr="00E873EB" w14:paraId="1CD66A15" w14:textId="77777777" w:rsidTr="00047A75">
        <w:tc>
          <w:tcPr>
            <w:tcW w:w="1129" w:type="dxa"/>
          </w:tcPr>
          <w:p w14:paraId="259BFC1B" w14:textId="77777777" w:rsidR="00E109A8" w:rsidRPr="00E873EB" w:rsidRDefault="00000000" w:rsidP="00E873EB">
            <w:pPr>
              <w:jc w:val="both"/>
            </w:pPr>
            <w:r w:rsidRPr="00E873EB">
              <w:rPr>
                <w:sz w:val="18"/>
              </w:rPr>
              <w:t>RNF-5</w:t>
            </w:r>
          </w:p>
        </w:tc>
        <w:tc>
          <w:tcPr>
            <w:tcW w:w="2410" w:type="dxa"/>
          </w:tcPr>
          <w:p w14:paraId="6C236DAD" w14:textId="77777777" w:rsidR="00E109A8" w:rsidRPr="00E873EB" w:rsidRDefault="00000000" w:rsidP="00E873EB">
            <w:pPr>
              <w:jc w:val="both"/>
            </w:pPr>
            <w:r w:rsidRPr="00E873EB">
              <w:rPr>
                <w:sz w:val="18"/>
              </w:rPr>
              <w:t>Base dati.</w:t>
            </w:r>
          </w:p>
        </w:tc>
        <w:tc>
          <w:tcPr>
            <w:tcW w:w="5670" w:type="dxa"/>
          </w:tcPr>
          <w:p w14:paraId="263365D5" w14:textId="77777777" w:rsidR="00E109A8" w:rsidRPr="00E873EB" w:rsidRDefault="00000000" w:rsidP="00E873EB">
            <w:pPr>
              <w:jc w:val="both"/>
              <w:rPr>
                <w:sz w:val="16"/>
                <w:szCs w:val="22"/>
              </w:rPr>
            </w:pPr>
            <w:r w:rsidRPr="00E873EB">
              <w:rPr>
                <w:sz w:val="16"/>
                <w:szCs w:val="22"/>
              </w:rPr>
              <w:t>Oracle 12.2, esterna al cluster, senza piano di upgrade.</w:t>
            </w:r>
          </w:p>
        </w:tc>
      </w:tr>
      <w:tr w:rsidR="00E109A8" w:rsidRPr="00E873EB" w14:paraId="663310A3" w14:textId="77777777" w:rsidTr="00047A75">
        <w:tc>
          <w:tcPr>
            <w:tcW w:w="1129" w:type="dxa"/>
          </w:tcPr>
          <w:p w14:paraId="68B068F7" w14:textId="77777777" w:rsidR="00E109A8" w:rsidRPr="00E873EB" w:rsidRDefault="00000000" w:rsidP="00E873EB">
            <w:pPr>
              <w:jc w:val="both"/>
            </w:pPr>
            <w:r w:rsidRPr="00E873EB">
              <w:rPr>
                <w:sz w:val="18"/>
              </w:rPr>
              <w:t>RNF-6</w:t>
            </w:r>
          </w:p>
        </w:tc>
        <w:tc>
          <w:tcPr>
            <w:tcW w:w="2410" w:type="dxa"/>
          </w:tcPr>
          <w:p w14:paraId="52B7B48E" w14:textId="77777777" w:rsidR="00E109A8" w:rsidRPr="00E873EB" w:rsidRDefault="00000000" w:rsidP="00E873EB">
            <w:pPr>
              <w:jc w:val="both"/>
            </w:pPr>
            <w:r w:rsidRPr="00E873EB">
              <w:rPr>
                <w:sz w:val="18"/>
              </w:rPr>
              <w:t>Ambiente di esecuzione.</w:t>
            </w:r>
          </w:p>
        </w:tc>
        <w:tc>
          <w:tcPr>
            <w:tcW w:w="5670" w:type="dxa"/>
          </w:tcPr>
          <w:p w14:paraId="6C9689D8" w14:textId="77777777" w:rsidR="00E109A8" w:rsidRPr="00E873EB" w:rsidRDefault="00000000" w:rsidP="00E873EB">
            <w:pPr>
              <w:jc w:val="both"/>
              <w:rPr>
                <w:sz w:val="16"/>
                <w:szCs w:val="22"/>
              </w:rPr>
            </w:pPr>
            <w:r w:rsidRPr="00E873EB">
              <w:rPr>
                <w:sz w:val="16"/>
                <w:szCs w:val="22"/>
              </w:rPr>
              <w:t>Kubernetes (scelte di piattaforma in carico ai referenti infrastrutturali).</w:t>
            </w:r>
          </w:p>
        </w:tc>
      </w:tr>
      <w:tr w:rsidR="00E109A8" w:rsidRPr="00E873EB" w14:paraId="7EA54298" w14:textId="77777777" w:rsidTr="00047A75">
        <w:tc>
          <w:tcPr>
            <w:tcW w:w="1129" w:type="dxa"/>
          </w:tcPr>
          <w:p w14:paraId="50123014" w14:textId="77777777" w:rsidR="00E109A8" w:rsidRPr="00E873EB" w:rsidRDefault="00000000" w:rsidP="00E873EB">
            <w:pPr>
              <w:jc w:val="both"/>
            </w:pPr>
            <w:r w:rsidRPr="00E873EB">
              <w:rPr>
                <w:sz w:val="18"/>
              </w:rPr>
              <w:t>RNF-7</w:t>
            </w:r>
          </w:p>
        </w:tc>
        <w:tc>
          <w:tcPr>
            <w:tcW w:w="2410" w:type="dxa"/>
          </w:tcPr>
          <w:p w14:paraId="64CB5A90" w14:textId="77777777" w:rsidR="00E109A8" w:rsidRPr="00E873EB" w:rsidRDefault="00000000" w:rsidP="00E873EB">
            <w:pPr>
              <w:jc w:val="both"/>
            </w:pPr>
            <w:r w:rsidRPr="00E873EB">
              <w:rPr>
                <w:sz w:val="18"/>
              </w:rPr>
              <w:t>Modifiche all’esistente.</w:t>
            </w:r>
          </w:p>
        </w:tc>
        <w:tc>
          <w:tcPr>
            <w:tcW w:w="5670" w:type="dxa"/>
          </w:tcPr>
          <w:p w14:paraId="685E2458" w14:textId="77777777" w:rsidR="00E109A8" w:rsidRPr="00E873EB" w:rsidRDefault="00000000" w:rsidP="00E873EB">
            <w:pPr>
              <w:jc w:val="both"/>
              <w:rPr>
                <w:sz w:val="16"/>
                <w:szCs w:val="22"/>
              </w:rPr>
            </w:pPr>
            <w:r w:rsidRPr="00E873EB">
              <w:rPr>
                <w:sz w:val="16"/>
                <w:szCs w:val="22"/>
              </w:rPr>
              <w:t>Nuove tabelle ammesse; modifiche a tabelle o campi esistenti solo su proposta approvata.</w:t>
            </w:r>
          </w:p>
        </w:tc>
      </w:tr>
    </w:tbl>
    <w:p w14:paraId="24F8C060" w14:textId="77777777" w:rsidR="00E109A8" w:rsidRPr="00E873EB" w:rsidRDefault="00E109A8" w:rsidP="00E873EB">
      <w:pPr>
        <w:jc w:val="both"/>
      </w:pPr>
    </w:p>
    <w:p w14:paraId="75F8DFCA" w14:textId="77777777" w:rsidR="00E109A8" w:rsidRPr="00E873EB" w:rsidRDefault="00000000" w:rsidP="00E873EB">
      <w:pPr>
        <w:jc w:val="both"/>
      </w:pPr>
      <w:r w:rsidRPr="00E873EB">
        <w:t>Sul RNF-3: il volume basso (~120 atti/giorno nell’ordine di grandezza stimato) rende irrilevante il dimensionamento; ma il driver del disegno non è la portata, bensì il vincolo presidiato. La formazione dell’atto è sincrona e non è disaccoppiabile dalla disponibilità di ANSC: se ANSC è indisponibile l’atto non si forma, e l’unico percorso differito legittimo è il registro di emergenza previsto dall’ordinamento (riferimento normativo da verificare, OP-49), non una coda automatica. L’elemento portante è quindi la sessione presidiata dell’ufficiale, non una coda di invii.</w:t>
      </w:r>
    </w:p>
    <w:p w14:paraId="6BD33D7C" w14:textId="57D944FE" w:rsidR="000B5143" w:rsidRPr="00E873EB" w:rsidRDefault="146970C0" w:rsidP="00E873EB">
      <w:pPr>
        <w:pStyle w:val="Titolo2"/>
        <w:jc w:val="both"/>
        <w:rPr>
          <w:lang w:val="it-IT"/>
        </w:rPr>
      </w:pPr>
      <w:bookmarkStart w:id="7" w:name="_Toc243996687"/>
      <w:r w:rsidRPr="146970C0">
        <w:rPr>
          <w:lang w:val="it-IT"/>
        </w:rPr>
        <w:t>Fogli Excel di mappatura</w:t>
      </w:r>
      <w:bookmarkEnd w:id="7"/>
    </w:p>
    <w:p w14:paraId="45C24CB9" w14:textId="453896D8" w:rsidR="000B5143" w:rsidRPr="00E873EB" w:rsidRDefault="000B5143" w:rsidP="00E873EB">
      <w:pPr>
        <w:jc w:val="both"/>
      </w:pPr>
      <w:commentRangeStart w:id="8"/>
      <w:r w:rsidRPr="00E873EB">
        <w:t>In questo capitolo sono elencati i file di mappatura degli UC di ANSC in funzione della mappatura SIPO.</w:t>
      </w:r>
      <w:commentRangeEnd w:id="8"/>
      <w:r w:rsidR="006F598C" w:rsidRPr="00E873EB">
        <w:rPr>
          <w:rStyle w:val="Rimandocommento"/>
          <w:sz w:val="24"/>
          <w:szCs w:val="24"/>
        </w:rPr>
        <w:commentReference w:id="8"/>
      </w:r>
    </w:p>
    <w:tbl>
      <w:tblPr>
        <w:tblStyle w:val="Grigliatabella"/>
        <w:tblW w:w="0" w:type="auto"/>
        <w:tblLook w:val="04A0" w:firstRow="1" w:lastRow="0" w:firstColumn="1" w:lastColumn="0" w:noHBand="0" w:noVBand="1"/>
      </w:tblPr>
      <w:tblGrid>
        <w:gridCol w:w="3249"/>
        <w:gridCol w:w="3125"/>
        <w:gridCol w:w="2976"/>
      </w:tblGrid>
      <w:tr w:rsidR="0085726B" w:rsidRPr="00E873EB" w14:paraId="19C437E5" w14:textId="77777777" w:rsidTr="0085726B">
        <w:tc>
          <w:tcPr>
            <w:tcW w:w="3249" w:type="dxa"/>
            <w:shd w:val="clear" w:color="auto" w:fill="DAE9F7" w:themeFill="text2" w:themeFillTint="1A"/>
          </w:tcPr>
          <w:p w14:paraId="2AB9ADF9" w14:textId="5505A98A" w:rsidR="0085726B" w:rsidRPr="00E873EB" w:rsidRDefault="0085726B" w:rsidP="00E873EB">
            <w:pPr>
              <w:jc w:val="both"/>
            </w:pPr>
            <w:r w:rsidRPr="00E873EB">
              <w:t>Foglio Excel</w:t>
            </w:r>
          </w:p>
        </w:tc>
        <w:tc>
          <w:tcPr>
            <w:tcW w:w="3125" w:type="dxa"/>
            <w:shd w:val="clear" w:color="auto" w:fill="DAE9F7" w:themeFill="text2" w:themeFillTint="1A"/>
          </w:tcPr>
          <w:p w14:paraId="52FC7DA2" w14:textId="534B8A49" w:rsidR="0085726B" w:rsidRPr="00E873EB" w:rsidRDefault="0085726B" w:rsidP="00E873EB">
            <w:pPr>
              <w:jc w:val="both"/>
            </w:pPr>
            <w:r w:rsidRPr="00E873EB">
              <w:t>Descrizione</w:t>
            </w:r>
          </w:p>
        </w:tc>
        <w:tc>
          <w:tcPr>
            <w:tcW w:w="2976" w:type="dxa"/>
            <w:shd w:val="clear" w:color="auto" w:fill="DAE9F7" w:themeFill="text2" w:themeFillTint="1A"/>
          </w:tcPr>
          <w:p w14:paraId="014A484C" w14:textId="26457FFB" w:rsidR="0085726B" w:rsidRPr="00E873EB" w:rsidRDefault="0085726B" w:rsidP="00E873EB">
            <w:pPr>
              <w:jc w:val="both"/>
            </w:pPr>
            <w:r w:rsidRPr="00E873EB">
              <w:t>Versione</w:t>
            </w:r>
          </w:p>
        </w:tc>
      </w:tr>
      <w:tr w:rsidR="0085726B" w:rsidRPr="00E873EB" w14:paraId="69CFD00B" w14:textId="77777777" w:rsidTr="0085726B">
        <w:tc>
          <w:tcPr>
            <w:tcW w:w="3249" w:type="dxa"/>
          </w:tcPr>
          <w:p w14:paraId="6FD4CC1B" w14:textId="64099762" w:rsidR="0085726B" w:rsidRPr="00E873EB" w:rsidRDefault="0085726B" w:rsidP="00E873EB">
            <w:pPr>
              <w:jc w:val="both"/>
            </w:pPr>
            <w:r w:rsidRPr="00E873EB">
              <w:t>Mappatura_nascite_v1.0.xlsx</w:t>
            </w:r>
          </w:p>
        </w:tc>
        <w:tc>
          <w:tcPr>
            <w:tcW w:w="3125" w:type="dxa"/>
          </w:tcPr>
          <w:p w14:paraId="51A71235" w14:textId="7051568A" w:rsidR="0085726B" w:rsidRPr="00E873EB" w:rsidRDefault="0085726B" w:rsidP="00E873EB">
            <w:pPr>
              <w:jc w:val="both"/>
            </w:pPr>
            <w:r w:rsidRPr="00E873EB">
              <w:t>Mappature degli UC di ANSC / SIPO relativo agli eventi di nascite</w:t>
            </w:r>
          </w:p>
        </w:tc>
        <w:tc>
          <w:tcPr>
            <w:tcW w:w="2976" w:type="dxa"/>
          </w:tcPr>
          <w:p w14:paraId="11725266" w14:textId="5DEAB52A" w:rsidR="0085726B" w:rsidRPr="00E873EB" w:rsidRDefault="0085726B" w:rsidP="00E873EB">
            <w:pPr>
              <w:jc w:val="both"/>
            </w:pPr>
            <w:r w:rsidRPr="00E873EB">
              <w:t>1.0 del 15 settembre 2026</w:t>
            </w:r>
          </w:p>
        </w:tc>
      </w:tr>
      <w:tr w:rsidR="0085726B" w:rsidRPr="00E873EB" w14:paraId="71EABA3D" w14:textId="77777777" w:rsidTr="0085726B">
        <w:tc>
          <w:tcPr>
            <w:tcW w:w="3249" w:type="dxa"/>
          </w:tcPr>
          <w:p w14:paraId="745A838E" w14:textId="22775592" w:rsidR="0085726B" w:rsidRPr="00E873EB" w:rsidRDefault="0085726B" w:rsidP="00E873EB">
            <w:pPr>
              <w:jc w:val="both"/>
            </w:pPr>
            <w:r w:rsidRPr="00E873EB">
              <w:t>Mappatura_decessi_v1.0.xlsx</w:t>
            </w:r>
          </w:p>
        </w:tc>
        <w:tc>
          <w:tcPr>
            <w:tcW w:w="3125" w:type="dxa"/>
          </w:tcPr>
          <w:p w14:paraId="4F75CC5B" w14:textId="79472D56" w:rsidR="0085726B" w:rsidRPr="00E873EB" w:rsidRDefault="0085726B" w:rsidP="00E873EB">
            <w:pPr>
              <w:jc w:val="both"/>
            </w:pPr>
            <w:r w:rsidRPr="00E873EB">
              <w:t>Mappatura degli UC relativi ai decessi</w:t>
            </w:r>
          </w:p>
        </w:tc>
        <w:tc>
          <w:tcPr>
            <w:tcW w:w="2976" w:type="dxa"/>
          </w:tcPr>
          <w:p w14:paraId="752D9CF1" w14:textId="7DEBC4BC" w:rsidR="0085726B" w:rsidRPr="00E873EB" w:rsidRDefault="0085726B" w:rsidP="00E873EB">
            <w:pPr>
              <w:jc w:val="both"/>
            </w:pPr>
            <w:r w:rsidRPr="00E873EB">
              <w:t>1.0 del 14 Settembre 2026</w:t>
            </w:r>
          </w:p>
        </w:tc>
      </w:tr>
      <w:tr w:rsidR="0085726B" w:rsidRPr="00E873EB" w14:paraId="3A514806" w14:textId="77777777" w:rsidTr="0085726B">
        <w:tc>
          <w:tcPr>
            <w:tcW w:w="3249" w:type="dxa"/>
          </w:tcPr>
          <w:p w14:paraId="2B75BD7C" w14:textId="2164DE3C" w:rsidR="0085726B" w:rsidRPr="00E873EB" w:rsidRDefault="0085726B" w:rsidP="00E873EB">
            <w:pPr>
              <w:jc w:val="both"/>
            </w:pPr>
            <w:r w:rsidRPr="00E873EB">
              <w:t>Mappatura_matrimoni.xlsx</w:t>
            </w:r>
          </w:p>
        </w:tc>
        <w:tc>
          <w:tcPr>
            <w:tcW w:w="3125" w:type="dxa"/>
          </w:tcPr>
          <w:p w14:paraId="5EF31483" w14:textId="7EEE1163" w:rsidR="0085726B" w:rsidRPr="00E873EB" w:rsidRDefault="0085726B" w:rsidP="00E873EB">
            <w:pPr>
              <w:jc w:val="both"/>
            </w:pPr>
            <w:r w:rsidRPr="00E873EB">
              <w:t>Mappatura degli UC relativi agli eventi dei matrimoni</w:t>
            </w:r>
          </w:p>
        </w:tc>
        <w:tc>
          <w:tcPr>
            <w:tcW w:w="2976" w:type="dxa"/>
          </w:tcPr>
          <w:p w14:paraId="2E66D6F5" w14:textId="22E3DE52" w:rsidR="0085726B" w:rsidRPr="00E873EB" w:rsidRDefault="0085726B" w:rsidP="00E873EB">
            <w:pPr>
              <w:jc w:val="both"/>
            </w:pPr>
            <w:r w:rsidRPr="00E873EB">
              <w:t>1.0 del 15 Settembre 2026</w:t>
            </w:r>
          </w:p>
        </w:tc>
      </w:tr>
      <w:tr w:rsidR="0085726B" w:rsidRPr="00E873EB" w14:paraId="29D5B9BD" w14:textId="77777777" w:rsidTr="0085726B">
        <w:tc>
          <w:tcPr>
            <w:tcW w:w="3249" w:type="dxa"/>
          </w:tcPr>
          <w:p w14:paraId="34BE0A75" w14:textId="0141F176" w:rsidR="0085726B" w:rsidRPr="00E873EB" w:rsidRDefault="0085726B" w:rsidP="00E873EB">
            <w:pPr>
              <w:jc w:val="both"/>
            </w:pPr>
            <w:r w:rsidRPr="00E873EB">
              <w:t>Mappatura_unioni_civili.xlsx</w:t>
            </w:r>
          </w:p>
        </w:tc>
        <w:tc>
          <w:tcPr>
            <w:tcW w:w="3125" w:type="dxa"/>
          </w:tcPr>
          <w:p w14:paraId="79A3F2BB" w14:textId="77777777" w:rsidR="0085726B" w:rsidRPr="00E873EB" w:rsidRDefault="0085726B" w:rsidP="00E873EB">
            <w:pPr>
              <w:jc w:val="both"/>
            </w:pPr>
          </w:p>
        </w:tc>
        <w:tc>
          <w:tcPr>
            <w:tcW w:w="2976" w:type="dxa"/>
          </w:tcPr>
          <w:p w14:paraId="21A3F409" w14:textId="77777777" w:rsidR="0085726B" w:rsidRPr="00E873EB" w:rsidRDefault="0085726B" w:rsidP="00E873EB">
            <w:pPr>
              <w:jc w:val="both"/>
            </w:pPr>
          </w:p>
        </w:tc>
      </w:tr>
      <w:tr w:rsidR="0085726B" w:rsidRPr="00E873EB" w14:paraId="7983A779" w14:textId="77777777" w:rsidTr="0085726B">
        <w:tc>
          <w:tcPr>
            <w:tcW w:w="3249" w:type="dxa"/>
          </w:tcPr>
          <w:p w14:paraId="56DC2D4F" w14:textId="2C4697DE" w:rsidR="0085726B" w:rsidRPr="00E873EB" w:rsidRDefault="0085726B" w:rsidP="00E873EB">
            <w:pPr>
              <w:jc w:val="both"/>
            </w:pPr>
            <w:r w:rsidRPr="00E873EB">
              <w:t>Mappatura_cittadinanza.xlsx</w:t>
            </w:r>
          </w:p>
        </w:tc>
        <w:tc>
          <w:tcPr>
            <w:tcW w:w="3125" w:type="dxa"/>
          </w:tcPr>
          <w:p w14:paraId="57C326D6" w14:textId="77777777" w:rsidR="0085726B" w:rsidRPr="00E873EB" w:rsidRDefault="0085726B" w:rsidP="00E873EB">
            <w:pPr>
              <w:jc w:val="both"/>
            </w:pPr>
          </w:p>
        </w:tc>
        <w:tc>
          <w:tcPr>
            <w:tcW w:w="2976" w:type="dxa"/>
          </w:tcPr>
          <w:p w14:paraId="74B5B23C" w14:textId="77777777" w:rsidR="0085726B" w:rsidRPr="00E873EB" w:rsidRDefault="0085726B" w:rsidP="00E873EB">
            <w:pPr>
              <w:jc w:val="both"/>
            </w:pPr>
          </w:p>
        </w:tc>
      </w:tr>
    </w:tbl>
    <w:p w14:paraId="08FF2292" w14:textId="77777777" w:rsidR="000B5143" w:rsidRPr="00E873EB" w:rsidRDefault="000B5143" w:rsidP="00E873EB">
      <w:pPr>
        <w:jc w:val="both"/>
      </w:pPr>
    </w:p>
    <w:p w14:paraId="7206D8C7" w14:textId="77777777" w:rsidR="0085726B" w:rsidRPr="00E873EB" w:rsidRDefault="0085726B" w:rsidP="00E873EB">
      <w:pPr>
        <w:jc w:val="both"/>
      </w:pPr>
    </w:p>
    <w:p w14:paraId="6A02603B" w14:textId="0E0741A6" w:rsidR="000B5143" w:rsidRPr="00E873EB" w:rsidRDefault="000B5143" w:rsidP="00E873EB">
      <w:pPr>
        <w:jc w:val="both"/>
      </w:pPr>
      <w:r w:rsidRPr="00E873EB">
        <w:br w:type="page"/>
      </w:r>
    </w:p>
    <w:p w14:paraId="67AE3C12" w14:textId="77777777" w:rsidR="001E68C2" w:rsidRPr="00E873EB" w:rsidRDefault="146970C0" w:rsidP="00E873EB">
      <w:pPr>
        <w:pStyle w:val="Titolo1"/>
        <w:jc w:val="both"/>
        <w:rPr>
          <w:lang w:val="it-IT"/>
        </w:rPr>
      </w:pPr>
      <w:bookmarkStart w:id="9" w:name="_Toc243996688"/>
      <w:r w:rsidRPr="146970C0">
        <w:rPr>
          <w:lang w:val="it-IT"/>
        </w:rPr>
        <w:lastRenderedPageBreak/>
        <w:t>Vincoli imposti dal contratto di servizio ANSC</w:t>
      </w:r>
      <w:bookmarkEnd w:id="9"/>
    </w:p>
    <w:p w14:paraId="224369C3" w14:textId="77777777" w:rsidR="001E68C2" w:rsidRPr="00E873EB" w:rsidRDefault="00000000" w:rsidP="00E873EB">
      <w:pPr>
        <w:jc w:val="both"/>
      </w:pPr>
      <w:r w:rsidRPr="00E873EB">
        <w:t xml:space="preserve">Il capitolo documenta i vincoli accertati sul contratto di servizio ANSC, verificati direttamente sui sorgenti del repository italia/ansc (docs/openapi/, docs/Note/, docs/Decodifiche/, docs/Changelog.md) e sulla normativa (D.P.R. 396/2000; D.M. 18 ottobre 2022 e relativo Allegato 4 «Misure di sicurezza»). </w:t>
      </w:r>
      <w:r w:rsidR="00047A75" w:rsidRPr="00E873EB">
        <w:t xml:space="preserve">Questi </w:t>
      </w:r>
      <w:r w:rsidR="00472D5E" w:rsidRPr="00E873EB">
        <w:t>elementi, infatti,</w:t>
      </w:r>
      <w:r w:rsidR="00047A75" w:rsidRPr="00E873EB">
        <w:t xml:space="preserve"> costituiscono</w:t>
      </w:r>
      <w:r w:rsidRPr="00E873EB">
        <w:t xml:space="preserve"> il presupposto dell’architettura proposta </w:t>
      </w:r>
      <w:r w:rsidR="00047A75" w:rsidRPr="00E873EB">
        <w:t>per</w:t>
      </w:r>
      <w:r w:rsidRPr="00E873EB">
        <w:t xml:space="preserve"> la scrittura verso ANSC </w:t>
      </w:r>
      <w:r w:rsidR="00047A75" w:rsidRPr="00E873EB">
        <w:t xml:space="preserve">che </w:t>
      </w:r>
      <w:r w:rsidRPr="00E873EB">
        <w:t>è un’operazione presidiata, non una corsia asincrona non presidiata</w:t>
      </w:r>
      <w:r w:rsidR="00047A75" w:rsidRPr="00E873EB">
        <w:t xml:space="preserve"> se non nei casi previsti di ripristino</w:t>
      </w:r>
      <w:r w:rsidRPr="00E873EB">
        <w:t>.</w:t>
      </w:r>
    </w:p>
    <w:p w14:paraId="0F3D34E9" w14:textId="77777777" w:rsidR="001E68C2" w:rsidRPr="00E873EB" w:rsidRDefault="146970C0" w:rsidP="00E873EB">
      <w:pPr>
        <w:pStyle w:val="Titolo2"/>
        <w:jc w:val="both"/>
        <w:rPr>
          <w:lang w:val="it-IT"/>
        </w:rPr>
      </w:pPr>
      <w:bookmarkStart w:id="10" w:name="_Toc243996689"/>
      <w:r w:rsidRPr="146970C0">
        <w:rPr>
          <w:lang w:val="it-IT"/>
        </w:rPr>
        <w:t>Catalogo e natura dei servizi</w:t>
      </w:r>
      <w:bookmarkEnd w:id="10"/>
    </w:p>
    <w:p w14:paraId="3A2384AB" w14:textId="77777777" w:rsidR="001E68C2" w:rsidRPr="00E873EB" w:rsidRDefault="00000000" w:rsidP="00E873EB">
      <w:pPr>
        <w:jc w:val="both"/>
      </w:pPr>
      <w:r w:rsidRPr="00E873EB">
        <w:t>ANSC espone i servizi cooperativi da R001 a R024 più R901 (docs/openapi/): sono tutti sincroni e operano su singola operazione (POST). Non esistono servizi batch o massivi: nessun endpoint accetta array di eventi; la paginazione (base_servizi.yaml, DatiPaginazione) esiste soltanto in lettura, sulle ricerche. Gli ambienti ANSC sono produzione (anscservice.anpr.interno.it), preproduzione (anscservicepre.anpr.interno.it) e un mock locale. Nel seguito si usa questa terminologia per gli ambienti ANSC e quella SIPO — sviluppo, test, esercizio — per gli ambienti interni; la corrispondenza operativa è esercizio SIPO → produzione ANSC, test e sviluppo SIPO → preproduzione ANSC o mock locale; la versione del servizio è nel path della richiesta ({version}). La versione del contratto a cui ci si allinea è quella pubblicata nel Changelog (all’analisi: 1.53.0 del 30-06-2026); i singoli file OpenAPI portano una propria versione.</w:t>
      </w:r>
    </w:p>
    <w:p w14:paraId="7FA56C88" w14:textId="77777777" w:rsidR="001E68C2" w:rsidRPr="00E873EB" w:rsidRDefault="00000000" w:rsidP="00E873EB">
      <w:pPr>
        <w:jc w:val="both"/>
      </w:pPr>
      <w:r w:rsidRPr="00E873EB">
        <w:t>La testata di richiesta (base_servizi.yaml, TestataRichiesta) porta idOperazioneComune («identificativo dell’operazione scelto dal comune»), dataOraRichiesta e i campi nomeApplicativo, versioneApplicativo, fornitoreApplicativo. idOperazioneComune è un identificativo di tracciamento scelto dal comune, non è dichiarato come chiave di deduplica lato ANSC. Non esiste quindi una chiave di idempotenza ANSC.</w:t>
      </w:r>
    </w:p>
    <w:p w14:paraId="0841AA80" w14:textId="77777777" w:rsidR="001E68C2" w:rsidRPr="00E873EB" w:rsidRDefault="00000000" w:rsidP="00E873EB">
      <w:pPr>
        <w:jc w:val="both"/>
      </w:pPr>
      <w:r w:rsidRPr="00E873EB">
        <w:t>Il modello dell’evento (model_evento.yaml) referenzia 87 decodifiche ANSC_xx distinte (88 le occorrenze letterali: ANSC_04 e ANSC_4 sono la stessa), i cui valori risiedono nelle tabelle di decodifica (docs/Decodifiche/) e sono reperibili tramite il servizio R901. La configurazione dei campi (RF-9) può quindi replicare localmente le decodifiche cachandole via R901.</w:t>
      </w:r>
    </w:p>
    <w:p w14:paraId="5A36A52C" w14:textId="77777777" w:rsidR="001E68C2" w:rsidRPr="00E873EB" w:rsidRDefault="146970C0" w:rsidP="00E873EB">
      <w:pPr>
        <w:pStyle w:val="Titolo2"/>
        <w:jc w:val="both"/>
        <w:rPr>
          <w:lang w:val="it-IT"/>
        </w:rPr>
      </w:pPr>
      <w:bookmarkStart w:id="11" w:name="_Toc243996690"/>
      <w:r w:rsidRPr="146970C0">
        <w:rPr>
          <w:lang w:val="it-IT"/>
        </w:rPr>
        <w:t>Il ciclo di vita dell’atto</w:t>
      </w:r>
      <w:bookmarkEnd w:id="11"/>
    </w:p>
    <w:p w14:paraId="7D6B7D6B" w14:textId="77777777" w:rsidR="001E68C2" w:rsidRPr="00E873EB" w:rsidRDefault="00000000" w:rsidP="00E873EB">
      <w:pPr>
        <w:jc w:val="both"/>
      </w:pPr>
      <w:r w:rsidRPr="00E873EB">
        <w:t>Il percorso di formazione dell’atto segue il flusso base ufficiale dei servizi cooperativi: pratica locale in SIPO → invio e verifica degli allegati (R001) → consultazione del soggetto in ANSC (R005) → validazione dell’evento (R009), che nella risposta restituisce idEvento e idAnsc («Identificativo evento Nazionale») e porta l’evento allo stato CONFERMATO → firma del dichiarante (R006; per la morte è cartacea, con upload del verbale firmato) → firma dell’Ufficiale dello Stato Civile (R007) → atto formato e immodificabile (stato FIRMATO DA USC). Nel percorso di SIPO l’ordine delle prime due chiamate si inverte — la ricerca dei soggetti avviene nella pagina di dettaglio, prima della determinazione dell’UC — e fra la firma del dichiarante e quella dell’ufficiale si colloca l’attestazione di conformità (R007, stato FIRMATO PER CONFORMITÀ), che il flusso base non nomina.</w:t>
      </w:r>
    </w:p>
    <w:p w14:paraId="1FB77C6A" w14:textId="77777777" w:rsidR="001E68C2" w:rsidRPr="00E873EB" w:rsidRDefault="00000000" w:rsidP="00E873EB">
      <w:pPr>
        <w:jc w:val="both"/>
      </w:pPr>
      <w:r w:rsidRPr="00E873EB">
        <w:t xml:space="preserve">R009 non è un controllo senza effetti (dry-run): quando la validazione è superata la chiamata persiste l’evento sul sistema centrale (stato CONFERMATO) e consuma un identificativo nazionale. Quando invece non è superata non persiste nulla — la risposta è un errore HTTP 400 e </w:t>
      </w:r>
      <w:r w:rsidRPr="00E873EB">
        <w:lastRenderedPageBreak/>
        <w:t>l’evento non viene creato (§10.6.1) — il che rende il deposito un effetto della validazione riuscita, non della chiamata in sé. Lo conferma indirettamente R011, /evento/elimina, «elimina logicamente l’evento sulle basi dati»: se la validazione non depositasse nulla, non servirebbe un servizio di cancellazione logica. Non esiste alcun endpoint di validazione a vuoto. Ne segue che «verifica» e «deposito» non sono separabili: la validazione è il deposito dell’evento.</w:t>
      </w:r>
    </w:p>
    <w:p w14:paraId="5D2CC2CD" w14:textId="77777777" w:rsidR="001E68C2" w:rsidRPr="00E873EB" w:rsidRDefault="00000000" w:rsidP="00E873EB">
      <w:pPr>
        <w:jc w:val="both"/>
      </w:pPr>
      <w:r w:rsidRPr="00E873EB">
        <w:t>Il confine tra ciò che è differibile e ciò che non lo è cade sulla firma: l’evento confermato può restare in attesa (è modificabile o eliminabile via R011 [DA VERIFICARE: se lo stato che ne risulta sia 3 ANNULLATO o 9 CANCELLATO, che il contratto non dichiara]), la firma no. L’atto esiste solo quando è firmato dall’USC tramite R007, e da quel momento è immodificabile.</w:t>
      </w:r>
    </w:p>
    <w:p w14:paraId="3A5EFE15" w14:textId="77777777" w:rsidR="007A493A" w:rsidRPr="00E873EB" w:rsidRDefault="146970C0" w:rsidP="00E873EB">
      <w:pPr>
        <w:pStyle w:val="Titolo2"/>
        <w:jc w:val="both"/>
        <w:rPr>
          <w:lang w:val="it-IT"/>
        </w:rPr>
      </w:pPr>
      <w:bookmarkStart w:id="12" w:name="_Toc239949777"/>
      <w:bookmarkStart w:id="13" w:name="_Toc243996691"/>
      <w:r w:rsidRPr="146970C0">
        <w:rPr>
          <w:lang w:val="it-IT"/>
        </w:rPr>
        <w:t>Il processo di formazione dell’atto</w:t>
      </w:r>
      <w:bookmarkEnd w:id="12"/>
      <w:bookmarkEnd w:id="13"/>
    </w:p>
    <w:p w14:paraId="69464F48" w14:textId="77777777" w:rsidR="007A493A" w:rsidRPr="00E873EB" w:rsidRDefault="007A493A" w:rsidP="00E873EB">
      <w:pPr>
        <w:jc w:val="both"/>
      </w:pPr>
      <w:r w:rsidRPr="00E873EB">
        <w:t xml:space="preserve">Il presente capitolo descrive il percorso che un operatore dello stato civile deve compiere per formare un atto quando SIPO opera in collaborazione con ANSC. </w:t>
      </w:r>
    </w:p>
    <w:p w14:paraId="495C6D53" w14:textId="77777777" w:rsidR="007A493A" w:rsidRPr="00E873EB" w:rsidRDefault="007A493A" w:rsidP="00E873EB">
      <w:pPr>
        <w:jc w:val="both"/>
      </w:pPr>
      <w:r w:rsidRPr="00E873EB">
        <w:t>Due punti meritano attenzione fin da subito, perché non sono dettagli realizzativi ma scelte che riguardano l’organizzazione del lavoro: il codice di sessione va acquisito prima della pagina di dettaglio, perché la ricerca dell’intestatario in ANSC è obbligatoria; e la firma dell’ufficiale chiude l’atto, in conflitto con la prassi oggi in uso a Roma. Entrambi sono ripresi in chiusura.</w:t>
      </w:r>
    </w:p>
    <w:p w14:paraId="79DADFC4" w14:textId="7F742612" w:rsidR="007A493A" w:rsidRPr="00E873EB" w:rsidRDefault="146970C0" w:rsidP="00E873EB">
      <w:pPr>
        <w:pStyle w:val="Titolo3"/>
      </w:pPr>
      <w:bookmarkStart w:id="14" w:name="_Toc239949778"/>
      <w:bookmarkStart w:id="15" w:name="_Toc243996692"/>
      <w:r>
        <w:t>Obiettivo: lavorare in SIPO, ANSC è la destinazione</w:t>
      </w:r>
      <w:bookmarkEnd w:id="14"/>
      <w:bookmarkEnd w:id="15"/>
    </w:p>
    <w:p w14:paraId="5CC76181" w14:textId="77777777" w:rsidR="007A493A" w:rsidRPr="00E873EB" w:rsidRDefault="007A493A" w:rsidP="00E873EB">
      <w:pPr>
        <w:jc w:val="both"/>
      </w:pPr>
      <w:r w:rsidRPr="00E873EB">
        <w:t>L’impianto adottato, come già detto, è SIPO-centrico. L’operatore compila l’atto nelle maschere che già conosce e ANSC interviene in momenti definiti, per fare cose che SIPO non può fare da solo: riconoscere una persona nel registro nazionale, custodire i documenti allegati, ricevere l’atto e raccoglierne le firme.</w:t>
      </w:r>
    </w:p>
    <w:p w14:paraId="2A5581B7" w14:textId="7C8A692C" w:rsidR="006F51FC" w:rsidRPr="00E873EB" w:rsidRDefault="007A493A" w:rsidP="00E873EB">
      <w:pPr>
        <w:jc w:val="both"/>
      </w:pPr>
      <w:r w:rsidRPr="00E873EB">
        <w:t>Il percorso si articola in quattro fasi, che raggruppano le pagine del processo descritto nel capitolo «Il processo di gestione dei dati ANSC in SIPO», il riferimento per gli altri capitoli; che cosa ciascuna legga e scriva è nella sezione «Le quattro fasi». Qui il percorso si legge dal punto di vista dell’operatore.</w:t>
      </w:r>
    </w:p>
    <w:p w14:paraId="12A5C52F" w14:textId="0A57ED40" w:rsidR="007A493A" w:rsidRPr="00E873EB" w:rsidRDefault="006F51FC" w:rsidP="00E873EB">
      <w:pPr>
        <w:jc w:val="both"/>
      </w:pPr>
      <w:r w:rsidRPr="00E873EB">
        <w:br w:type="page"/>
      </w:r>
    </w:p>
    <w:p w14:paraId="2D5E0F17" w14:textId="77777777" w:rsidR="007A493A" w:rsidRPr="00E873EB" w:rsidRDefault="146970C0" w:rsidP="00E873EB">
      <w:pPr>
        <w:pStyle w:val="Titolo3"/>
      </w:pPr>
      <w:bookmarkStart w:id="16" w:name="_Toc239949779"/>
      <w:bookmarkStart w:id="17" w:name="_Toc243996693"/>
      <w:r>
        <w:lastRenderedPageBreak/>
        <w:t>Il percorso in quattro fasi</w:t>
      </w:r>
      <w:bookmarkEnd w:id="16"/>
      <w:bookmarkEnd w:id="17"/>
    </w:p>
    <w:p w14:paraId="3CB387B1" w14:textId="77777777" w:rsidR="00C86361" w:rsidRDefault="00000000">
      <w:pPr>
        <w:jc w:val="both"/>
      </w:pPr>
      <w:r>
        <w:t>Le fasi seguono le pagine di SIPO. La figura del processo, con le pagine, i servizi ANSC chiamati e i cambi di stato, è nel capitolo «Il processo di gestione dei dati ANSC in SIPO».</w:t>
      </w:r>
    </w:p>
    <w:p w14:paraId="4E696299" w14:textId="77777777" w:rsidR="00C86361" w:rsidRDefault="00000000">
      <w:pPr>
        <w:pStyle w:val="Titolo4"/>
        <w:jc w:val="both"/>
      </w:pPr>
      <w:r>
        <w:t>Fase A — I dati anagrafici e il dettaglio</w:t>
      </w:r>
    </w:p>
    <w:p w14:paraId="3BF8647E" w14:textId="77777777" w:rsidR="00C86361" w:rsidRDefault="00000000">
      <w:pPr>
        <w:jc w:val="both"/>
      </w:pPr>
      <w:r>
        <w:t>Il percorso comincia nel menu di SIPO, che per il momento rimane uguale: l’operatore sceglie il tipo di atto da formare — una dichiarazione di morte in abitazione, una nascita in costanza di matrimonio, una trascrizione. Il tipo atto è registrato in CONF_TIPO_ATTI e porta con sé il Modello di atto e la maschera di immissione: sono i due valori con cui la configurazione aggancia il lavoro dell’operatore e restringe i casi d’uso di ANSC candidati.</w:t>
      </w:r>
    </w:p>
    <w:p w14:paraId="4334189B" w14:textId="77777777" w:rsidR="00C86361" w:rsidRDefault="00000000">
      <w:pPr>
        <w:jc w:val="both"/>
      </w:pPr>
      <w:r>
        <w:t>La compilazione avviene nelle consuete maschere di SIPO, ed è la parte del percorso in cui il progetto interviene di meno. La differenza è nella pagina di dettaglio: qui si cercano i soggetti in ANSC con il servizio di consultazione (R005), interrogato con i dati anagrafici appena immessi, per recuperare il codice con cui ANSC identifica la persona e legare l’atto alla sua storia di stato civile. Per l’intestatario la ricerca è obbligatoria, il risultato no. Un soggetto non trovato non ferma l’atto, ma senza il suo codice gli automatismi di ANSC non scattano: il collegamento fra l’atto e la persona va stabilito con un’operazione a parte, che la nota di processo di ANSC definisce «fortemente sconsigliata», e da quel collegamento dipendono le annotazioni sugli atti collegati e la comunicazione all’ufficio anagrafe.</w:t>
      </w:r>
    </w:p>
    <w:p w14:paraId="40A0BC30" w14:textId="7A69B778" w:rsidR="00C86361" w:rsidRDefault="00000000">
      <w:pPr>
        <w:jc w:val="both"/>
      </w:pPr>
      <w:r>
        <w:t>Nella nascita l’intestatario è il neonato, che l’atto costituisce e che ANSC non conosce ancora: la ricerca utile riguarda i genitori.</w:t>
      </w:r>
    </w:p>
    <w:p w14:paraId="71605B05" w14:textId="77777777" w:rsidR="00C86361" w:rsidRDefault="00000000">
      <w:pPr>
        <w:jc w:val="both"/>
      </w:pPr>
      <w:r>
        <w:t>La ricerca richiede il codice di sessione (token): l’ufficiale lo genera di persona sulla web app di ANSC, autenticandosi con smart card o SPID, e lo consegna a SIPO, che lo trasmette al concentratore. Vale quattro ore; SIPO deve perciò offrire un comando per acquisirlo e un timer che ne mostri la validità residua. Senza codice l’atto si compila per intero, ma non si supera la pagina di dettaglio.</w:t>
      </w:r>
    </w:p>
    <w:p w14:paraId="1890CA00" w14:textId="77777777" w:rsidR="00C86361" w:rsidRDefault="00000000">
      <w:pPr>
        <w:jc w:val="both"/>
      </w:pPr>
      <w:r>
        <w:t>Nella stessa pagina si mostrano i dati che ANSC richiede e SIPO non prevede: finché mancano non si prosegue.</w:t>
      </w:r>
    </w:p>
    <w:p w14:paraId="3EC7B8EE" w14:textId="77777777" w:rsidR="003541BA" w:rsidRDefault="003541BA">
      <w:pPr>
        <w:jc w:val="both"/>
      </w:pPr>
    </w:p>
    <w:p w14:paraId="05A22D28" w14:textId="77777777" w:rsidR="00C86361" w:rsidRDefault="00000000">
      <w:pPr>
        <w:pStyle w:val="Titolo4"/>
        <w:jc w:val="both"/>
      </w:pPr>
      <w:r>
        <w:t>Fase B — Il Riepilogo</w:t>
      </w:r>
    </w:p>
    <w:p w14:paraId="39AB1220" w14:textId="77777777" w:rsidR="00C86361" w:rsidRDefault="00000000">
      <w:pPr>
        <w:jc w:val="both"/>
      </w:pPr>
      <w:r>
        <w:t>Il Riepilogo determina il caso d’uso: la configurazione valuta, sui dati ormai registrati, quale dei casi candidati corrisponde all’atto. La determinazione è automatica; la scelta dell’operatore è ammessa soltanto quando la configurazione è ambigua, e resta registrata come tale. Avviene qui, e non alla scelta del tipo atto, perché può dipendere da dati che l’operatore immette durante la compilazione.</w:t>
      </w:r>
    </w:p>
    <w:p w14:paraId="72E3311C" w14:textId="77777777" w:rsidR="00C86361" w:rsidRDefault="00000000">
      <w:pPr>
        <w:jc w:val="both"/>
      </w:pPr>
      <w:r>
        <w:t>Determinato il caso d’uso si sa il resto, perché la configurazione lo dichiara per caso d’uso: chi firma, quali documenti vanno allegati, quali campi sono obbligatori. L’elenco dei documenti non è fisso: due atti che in SIPO appaiono identici possono richiedere certificati diversi — è quanto accade alla dichiarazione di nascita, dove il nato morto e il nato vivo poi deceduto richiedono due certificati medici differenti.</w:t>
      </w:r>
    </w:p>
    <w:p w14:paraId="10DFF70F" w14:textId="77777777" w:rsidR="00C86361" w:rsidRDefault="00000000">
      <w:pPr>
        <w:jc w:val="both"/>
      </w:pPr>
      <w:r>
        <w:t xml:space="preserve">I documenti si caricano qui e si conservano nella tabella ALLEGATO, accanto all’atto, secondo il processo adottato dal sistema Side (paragrafo «La gestione dei documenti: il processo di Side adottato in SIPO»); da lì si trasmettono ad ANSC con R001, che li sottopone a scansione antivirus. La scansione non è immediata: il documento assume uno stato che evolve e l’atto prosegue solo </w:t>
      </w:r>
      <w:r>
        <w:lastRenderedPageBreak/>
        <w:t>quando risulta acquisito, e la maschera deve dirlo all’operatore invece di sembrare bloccata. Il punto esatto dell’invio è aperto (OP-76). Oggi SIPO non gestisce documenti allegati agli atti di stato civile: le maschere sono da realizzare, adottando quelle di Side.</w:t>
      </w:r>
    </w:p>
    <w:p w14:paraId="7B15C5E6" w14:textId="77777777" w:rsidR="00C86361" w:rsidRDefault="00000000">
      <w:pPr>
        <w:jc w:val="both"/>
      </w:pPr>
      <w:r>
        <w:t>Il Riepilogo si chiude con la verifica locale contro la configurazione: non chiama ANSC e non consuma identificativi nazionali, e serve a intercettare le mancanze prima del deposito, quando l’errore costerebbe di più.</w:t>
      </w:r>
    </w:p>
    <w:p w14:paraId="0D560563" w14:textId="77777777" w:rsidR="00C86361" w:rsidRDefault="00000000">
      <w:pPr>
        <w:pStyle w:val="Titolo4"/>
        <w:jc w:val="both"/>
      </w:pPr>
      <w:r>
        <w:t>Fase C — L’Anteprima e «VALIDA»</w:t>
      </w:r>
    </w:p>
    <w:p w14:paraId="381971F8" w14:textId="77777777" w:rsidR="00C86361" w:rsidRDefault="00000000">
      <w:pPr>
        <w:jc w:val="both"/>
      </w:pPr>
      <w:r>
        <w:t>All’Anteprima si stacca il numero comunale definitivo dal servizio num-ansc-sipo; il componente costruisce il modello evento, prendendo ciascun valore dalla colonna di SIPO che la configurazione indica, e se serve ne mostra il testo con R010.</w:t>
      </w:r>
    </w:p>
    <w:p w14:paraId="43360A1D" w14:textId="77777777" w:rsidR="00C86361" w:rsidRDefault="00000000">
      <w:pPr>
        <w:jc w:val="both"/>
      </w:pPr>
      <w:r>
        <w:t>Il pulsante «VALIDA» chiama R009, che deposita l’atto in ANSC nello stato CONFERMATO e gli assegna l’identificativo nazionale: da qui l’atto esiste in due luoghi. Se ANSC respinge i dati non resta nulla: l’operatore corregge e valida di nuovo, con lo stesso numero comunale.</w:t>
      </w:r>
    </w:p>
    <w:p w14:paraId="0B2EDE45" w14:textId="77777777" w:rsidR="00C86361" w:rsidRDefault="00000000">
      <w:pPr>
        <w:pStyle w:val="Titolo4"/>
        <w:jc w:val="both"/>
      </w:pPr>
      <w:r>
        <w:t>Fase D — Le firme e la definizione</w:t>
      </w:r>
    </w:p>
    <w:p w14:paraId="2011A77A" w14:textId="77777777" w:rsidR="00C86361" w:rsidRDefault="00000000">
      <w:pPr>
        <w:jc w:val="both"/>
      </w:pPr>
      <w:r>
        <w:t>Seguono le firme: dei dichiaranti e degli altri firmatari, quando previste (R006 cartacea o R012 elettronica), poi l’attestazione di conformità dei documenti (R007, stato FIRMATO PER CONFORMITÀ) e infine la firma dell’ufficiale dello stato civile (R007, stato FIRMATO DA USC), che richiede le proprie credenziali di firma remota, distinte dal codice di sessione. Con «Definisci» l’atto passa in SIPO a DEFINITO e, se il caso d’uso la prevede, parte la comunicazione anagrafica (R014); «Chiudi» conclude la lavorazione.</w:t>
      </w:r>
    </w:p>
    <w:p w14:paraId="6052C5D1" w14:textId="77777777" w:rsidR="00C86361" w:rsidRDefault="00000000">
      <w:pPr>
        <w:jc w:val="both"/>
      </w:pPr>
      <w:r>
        <w:t>La firma dell’ufficiale è il punto di non ritorno. Non è una scelta del progetto ma una proprietà di ANSC: un atto firmato è un atto formato, e ciò che è formato non si modifica — si annota, si rettifica, si annulla, e ciascuno di questi è un procedimento con le proprie regole. Prima di quella firma l’operatore può ancora tornare ai dati: l’atto torna in bozza e si valida di nuovo lo stesso atto, con lo stesso identificativo nazionale; dopo le firme dei dichiaranti, solo se tutti possono firmare di nuovo (sezione «Le quattro fasi»).</w:t>
      </w:r>
    </w:p>
    <w:p w14:paraId="17206FCF" w14:textId="77777777" w:rsidR="007A493A" w:rsidRPr="00E873EB" w:rsidRDefault="007A493A" w:rsidP="00E873EB">
      <w:pPr>
        <w:pStyle w:val="Titolo4"/>
        <w:jc w:val="both"/>
        <w:rPr>
          <w:lang w:val="it-IT"/>
        </w:rPr>
      </w:pPr>
      <w:r w:rsidRPr="00E873EB">
        <w:rPr>
          <w:lang w:val="it-IT"/>
        </w:rPr>
        <w:t>Quando acquisire il token</w:t>
      </w:r>
    </w:p>
    <w:p w14:paraId="526E21DA" w14:textId="77777777" w:rsidR="007A493A" w:rsidRPr="00E873EB" w:rsidRDefault="007A493A" w:rsidP="00E873EB">
      <w:pPr>
        <w:jc w:val="both"/>
      </w:pPr>
      <w:r w:rsidRPr="00E873EB">
        <w:t>Senza il codice di sessione l’atto si compila, ma la pagina di dettaglio non si supera, perché la ricerca dell’intestatario in ANSC è obbligatoria. Chi lo acquisisce solo quando serve interrompe la lavorazione a metà, spesso davanti al cittadino.</w:t>
      </w:r>
    </w:p>
    <w:p w14:paraId="6615973D" w14:textId="1F3D4B68" w:rsidR="007A493A" w:rsidRPr="00E873EB" w:rsidRDefault="007A493A" w:rsidP="00E873EB">
      <w:pPr>
        <w:jc w:val="both"/>
      </w:pPr>
      <w:r w:rsidRPr="00E873EB">
        <w:t>La raccomandazione è quindi che l’acquisizione del token sia parte dell’apertura del lavoro: prima di cominciare, non quando serve. La maschera dovrebbe mostrarne in ogni momento la validità residua e chiedere un codice nuovo prima di una sequenza di chiamate che rischierebbe di scadere a metà.</w:t>
      </w:r>
    </w:p>
    <w:p w14:paraId="6557E057" w14:textId="77777777" w:rsidR="007A493A" w:rsidRPr="00E873EB" w:rsidRDefault="007A493A" w:rsidP="00E873EB">
      <w:pPr>
        <w:pStyle w:val="Titolo4"/>
        <w:jc w:val="both"/>
        <w:rPr>
          <w:lang w:val="it-IT"/>
        </w:rPr>
      </w:pPr>
      <w:r w:rsidRPr="00E873EB">
        <w:rPr>
          <w:lang w:val="it-IT"/>
        </w:rPr>
        <w:t>Quando firmare</w:t>
      </w:r>
    </w:p>
    <w:p w14:paraId="774659FF" w14:textId="77777777" w:rsidR="007A493A" w:rsidRPr="00E873EB" w:rsidRDefault="007A493A" w:rsidP="00E873EB">
      <w:pPr>
        <w:jc w:val="both"/>
      </w:pPr>
      <w:r w:rsidRPr="00E873EB">
        <w:t>In SIPO un atto lo si può correggere fino alla mezzanotte del giorno in cui è redatto. Con ANSC la finestra si chiude con la firma dell’ufficiale, e dopo la correzione non è più una modifica ma un procedimento.</w:t>
      </w:r>
    </w:p>
    <w:p w14:paraId="60F77728" w14:textId="77777777" w:rsidR="007A493A" w:rsidRPr="00E873EB" w:rsidRDefault="007A493A" w:rsidP="00E873EB">
      <w:pPr>
        <w:jc w:val="both"/>
      </w:pPr>
      <w:r w:rsidRPr="00E873EB">
        <w:t>Le strade praticabili sono tre.</w:t>
      </w:r>
    </w:p>
    <w:tbl>
      <w:tblPr>
        <w:tblStyle w:val="Grigliatabella"/>
        <w:tblW w:w="0" w:type="auto"/>
        <w:tblLook w:val="04A0" w:firstRow="1" w:lastRow="0" w:firstColumn="1" w:lastColumn="0" w:noHBand="0" w:noVBand="1"/>
      </w:tblPr>
      <w:tblGrid>
        <w:gridCol w:w="2107"/>
        <w:gridCol w:w="3623"/>
        <w:gridCol w:w="3620"/>
      </w:tblGrid>
      <w:tr w:rsidR="007A493A" w:rsidRPr="00E873EB" w14:paraId="4FF51896" w14:textId="77777777" w:rsidTr="008209A4">
        <w:tc>
          <w:tcPr>
            <w:tcW w:w="2160" w:type="dxa"/>
            <w:shd w:val="clear" w:color="auto" w:fill="DAE9F7" w:themeFill="text2" w:themeFillTint="1A"/>
          </w:tcPr>
          <w:p w14:paraId="10A32C8D" w14:textId="77777777" w:rsidR="007A493A" w:rsidRPr="00E873EB" w:rsidRDefault="007A493A" w:rsidP="00E873EB">
            <w:pPr>
              <w:jc w:val="both"/>
            </w:pPr>
            <w:r w:rsidRPr="00E873EB">
              <w:rPr>
                <w:b/>
                <w:sz w:val="18"/>
              </w:rPr>
              <w:t>Strada</w:t>
            </w:r>
          </w:p>
        </w:tc>
        <w:tc>
          <w:tcPr>
            <w:tcW w:w="3744" w:type="dxa"/>
            <w:shd w:val="clear" w:color="auto" w:fill="DAE9F7" w:themeFill="text2" w:themeFillTint="1A"/>
          </w:tcPr>
          <w:p w14:paraId="5EF0C9BA" w14:textId="77777777" w:rsidR="007A493A" w:rsidRPr="00E873EB" w:rsidRDefault="007A493A" w:rsidP="00E873EB">
            <w:pPr>
              <w:jc w:val="both"/>
            </w:pPr>
            <w:r w:rsidRPr="00E873EB">
              <w:rPr>
                <w:b/>
                <w:sz w:val="18"/>
              </w:rPr>
              <w:t>In che consiste</w:t>
            </w:r>
          </w:p>
        </w:tc>
        <w:tc>
          <w:tcPr>
            <w:tcW w:w="3744" w:type="dxa"/>
            <w:shd w:val="clear" w:color="auto" w:fill="DAE9F7" w:themeFill="text2" w:themeFillTint="1A"/>
          </w:tcPr>
          <w:p w14:paraId="5677E0BA" w14:textId="77777777" w:rsidR="007A493A" w:rsidRPr="00E873EB" w:rsidRDefault="007A493A" w:rsidP="00E873EB">
            <w:pPr>
              <w:jc w:val="both"/>
            </w:pPr>
            <w:r w:rsidRPr="00E873EB">
              <w:rPr>
                <w:b/>
                <w:sz w:val="18"/>
              </w:rPr>
              <w:t>Che cosa costa</w:t>
            </w:r>
          </w:p>
        </w:tc>
      </w:tr>
      <w:tr w:rsidR="007A493A" w:rsidRPr="00E873EB" w14:paraId="755E0B5C" w14:textId="77777777" w:rsidTr="008209A4">
        <w:tc>
          <w:tcPr>
            <w:tcW w:w="2160" w:type="dxa"/>
          </w:tcPr>
          <w:p w14:paraId="08BD043E" w14:textId="77777777" w:rsidR="007A493A" w:rsidRPr="00E873EB" w:rsidRDefault="007A493A" w:rsidP="00E873EB">
            <w:pPr>
              <w:jc w:val="both"/>
            </w:pPr>
            <w:r w:rsidRPr="00E873EB">
              <w:rPr>
                <w:sz w:val="18"/>
              </w:rPr>
              <w:t>Allineare la prassi</w:t>
            </w:r>
          </w:p>
        </w:tc>
        <w:tc>
          <w:tcPr>
            <w:tcW w:w="3744" w:type="dxa"/>
          </w:tcPr>
          <w:p w14:paraId="56587884" w14:textId="77777777" w:rsidR="007A493A" w:rsidRPr="00E873EB" w:rsidRDefault="007A493A" w:rsidP="00E873EB">
            <w:pPr>
              <w:jc w:val="both"/>
            </w:pPr>
            <w:r w:rsidRPr="00E873EB">
              <w:rPr>
                <w:sz w:val="18"/>
              </w:rPr>
              <w:t>La correzione dopo la firma diventa un procedimento, come per ogni atto formato.</w:t>
            </w:r>
          </w:p>
        </w:tc>
        <w:tc>
          <w:tcPr>
            <w:tcW w:w="3744" w:type="dxa"/>
          </w:tcPr>
          <w:p w14:paraId="1B14506C" w14:textId="77777777" w:rsidR="007A493A" w:rsidRPr="00E873EB" w:rsidRDefault="007A493A" w:rsidP="00E873EB">
            <w:pPr>
              <w:jc w:val="both"/>
            </w:pPr>
            <w:r w:rsidRPr="00E873EB">
              <w:rPr>
                <w:sz w:val="18"/>
              </w:rPr>
              <w:t>Formazione e cambio di abitudini per gli uffici; più procedimenti di rettifica per errori che oggi si correggevano senza traccia.</w:t>
            </w:r>
          </w:p>
        </w:tc>
      </w:tr>
      <w:tr w:rsidR="007A493A" w:rsidRPr="00E873EB" w14:paraId="7369E192" w14:textId="77777777" w:rsidTr="008209A4">
        <w:tc>
          <w:tcPr>
            <w:tcW w:w="2160" w:type="dxa"/>
          </w:tcPr>
          <w:p w14:paraId="33E6B73E" w14:textId="77777777" w:rsidR="007A493A" w:rsidRPr="00E873EB" w:rsidRDefault="007A493A" w:rsidP="00E873EB">
            <w:pPr>
              <w:jc w:val="both"/>
            </w:pPr>
            <w:r w:rsidRPr="00E873EB">
              <w:rPr>
                <w:sz w:val="18"/>
              </w:rPr>
              <w:lastRenderedPageBreak/>
              <w:t>Ritardare la firma</w:t>
            </w:r>
          </w:p>
        </w:tc>
        <w:tc>
          <w:tcPr>
            <w:tcW w:w="3744" w:type="dxa"/>
          </w:tcPr>
          <w:p w14:paraId="351091E0" w14:textId="77777777" w:rsidR="007A493A" w:rsidRPr="00E873EB" w:rsidRDefault="007A493A" w:rsidP="00E873EB">
            <w:pPr>
              <w:jc w:val="both"/>
            </w:pPr>
            <w:r w:rsidRPr="00E873EB">
              <w:rPr>
                <w:sz w:val="18"/>
              </w:rPr>
              <w:t>L’atto si deposita subito e si firma a fine giornata, conservando di fatto la finestra di tolleranza.</w:t>
            </w:r>
          </w:p>
        </w:tc>
        <w:tc>
          <w:tcPr>
            <w:tcW w:w="3744" w:type="dxa"/>
          </w:tcPr>
          <w:p w14:paraId="57B91BBC" w14:textId="6D3DB319" w:rsidR="007A493A" w:rsidRPr="00E873EB" w:rsidRDefault="007A493A" w:rsidP="00E873EB">
            <w:pPr>
              <w:jc w:val="both"/>
            </w:pPr>
            <w:r w:rsidRPr="00E873EB">
              <w:rPr>
                <w:sz w:val="18"/>
              </w:rPr>
              <w:t>Gli atti restano in bozza per ore: serve un presidio che garantisca che nessuno resti non firmato, e i termini di legge non si fermano.</w:t>
            </w:r>
            <w:r w:rsidR="006F5673" w:rsidRPr="00E873EB">
              <w:rPr>
                <w:sz w:val="18"/>
              </w:rPr>
              <w:t xml:space="preserve"> Ricordiamo che la firma richiede un USC che abbia acquisito un token valido</w:t>
            </w:r>
          </w:p>
        </w:tc>
      </w:tr>
      <w:tr w:rsidR="007A493A" w:rsidRPr="00E873EB" w14:paraId="38A80C87" w14:textId="77777777" w:rsidTr="008209A4">
        <w:tc>
          <w:tcPr>
            <w:tcW w:w="2160" w:type="dxa"/>
          </w:tcPr>
          <w:p w14:paraId="3FFF9BEB" w14:textId="77777777" w:rsidR="007A493A" w:rsidRPr="00E873EB" w:rsidRDefault="007A493A" w:rsidP="00E873EB">
            <w:pPr>
              <w:jc w:val="both"/>
            </w:pPr>
            <w:r w:rsidRPr="00E873EB">
              <w:rPr>
                <w:sz w:val="18"/>
              </w:rPr>
              <w:t>Distinguere per tipo di errore</w:t>
            </w:r>
          </w:p>
        </w:tc>
        <w:tc>
          <w:tcPr>
            <w:tcW w:w="3744" w:type="dxa"/>
          </w:tcPr>
          <w:p w14:paraId="4C0D6634" w14:textId="77777777" w:rsidR="007A493A" w:rsidRPr="00E873EB" w:rsidRDefault="007A493A" w:rsidP="00E873EB">
            <w:pPr>
              <w:jc w:val="both"/>
            </w:pPr>
            <w:r w:rsidRPr="00E873EB">
              <w:rPr>
                <w:sz w:val="18"/>
              </w:rPr>
              <w:t>Errori materiali evidenti entro la giornata sulla bozza non ancora firmata; tutto il resto per procedimento.</w:t>
            </w:r>
          </w:p>
        </w:tc>
        <w:tc>
          <w:tcPr>
            <w:tcW w:w="3744" w:type="dxa"/>
          </w:tcPr>
          <w:p w14:paraId="3916BEF2" w14:textId="77777777" w:rsidR="007A493A" w:rsidRPr="00E873EB" w:rsidRDefault="007A493A" w:rsidP="00E873EB">
            <w:pPr>
              <w:jc w:val="both"/>
            </w:pPr>
            <w:r w:rsidRPr="00E873EB">
              <w:rPr>
                <w:sz w:val="18"/>
              </w:rPr>
              <w:t>Richiede una regola chiara su che cosa sia «materiale»: senza, la distinzione la fa l’operatore, e non è una decisione che gli competa.</w:t>
            </w:r>
          </w:p>
        </w:tc>
      </w:tr>
    </w:tbl>
    <w:p w14:paraId="21F55CE1" w14:textId="68A9F606" w:rsidR="007A493A" w:rsidRPr="00E873EB" w:rsidRDefault="007A493A" w:rsidP="00E873EB">
      <w:pPr>
        <w:jc w:val="both"/>
      </w:pPr>
      <w:r w:rsidRPr="00E873EB">
        <w:t xml:space="preserve">La scelta compete all’ufficio e non al progetto. Va però compiuta prima dell’avvio dello sviluppo, perché determina la formazione del personale, il testo delle maschere e il presidio da </w:t>
      </w:r>
      <w:r w:rsidR="00C411EF" w:rsidRPr="00E873EB">
        <w:t>schierare</w:t>
      </w:r>
      <w:r w:rsidRPr="00E873EB">
        <w:t>: la seconda strada, in particolare, richiede che qualcuno garantisca ogni sera che nessun atto sia rimasto non firmato.</w:t>
      </w:r>
    </w:p>
    <w:p w14:paraId="5CF8E24D" w14:textId="77777777" w:rsidR="007A493A" w:rsidRPr="00E873EB" w:rsidRDefault="146970C0" w:rsidP="00E873EB">
      <w:pPr>
        <w:pStyle w:val="Titolo3"/>
      </w:pPr>
      <w:bookmarkStart w:id="18" w:name="_Toc239949780"/>
      <w:bookmarkStart w:id="19" w:name="_Toc243996694"/>
      <w:r>
        <w:t>Che cosa manca oggi per percorrere questi passi</w:t>
      </w:r>
      <w:bookmarkEnd w:id="18"/>
      <w:bookmarkEnd w:id="19"/>
    </w:p>
    <w:p w14:paraId="530E9783" w14:textId="77777777" w:rsidR="007A493A" w:rsidRPr="00E873EB" w:rsidRDefault="007A493A" w:rsidP="00E873EB">
      <w:pPr>
        <w:jc w:val="both"/>
      </w:pPr>
      <w:r w:rsidRPr="00E873EB">
        <w:t>Il percorso descritto poggia su funzioni che non esistono ancora. Si elencano qui perché siano visibili come lavoro da fare e non come dettaglio realizzativo.</w:t>
      </w:r>
    </w:p>
    <w:p w14:paraId="71D759DF" w14:textId="77777777" w:rsidR="007A493A" w:rsidRPr="00E873EB" w:rsidRDefault="007A493A" w:rsidP="00E873EB">
      <w:pPr>
        <w:pStyle w:val="Paragrafoelenco"/>
        <w:numPr>
          <w:ilvl w:val="0"/>
          <w:numId w:val="36"/>
        </w:numPr>
        <w:jc w:val="both"/>
        <w:rPr>
          <w:lang w:val="it-IT"/>
        </w:rPr>
      </w:pPr>
      <w:r w:rsidRPr="00E873EB">
        <w:rPr>
          <w:bCs/>
          <w:lang w:val="it-IT"/>
        </w:rPr>
        <w:t>Le maschere di caricamento dei documenti. SIPO non gestisce allegati agli atti di stato civile: non esistono il file, il tipo né lo stato. Vanno realizzate le maschere, la conservazione e l’attesa della scansione, adottando il processo e le interfacce di Side.</w:t>
      </w:r>
    </w:p>
    <w:p w14:paraId="6D9FC5AE" w14:textId="77777777" w:rsidR="007A493A" w:rsidRPr="00E873EB" w:rsidRDefault="007A493A" w:rsidP="00E873EB">
      <w:pPr>
        <w:pStyle w:val="Paragrafoelenco"/>
        <w:numPr>
          <w:ilvl w:val="0"/>
          <w:numId w:val="36"/>
        </w:numPr>
        <w:jc w:val="both"/>
        <w:rPr>
          <w:lang w:val="it-IT"/>
        </w:rPr>
      </w:pPr>
      <w:r w:rsidRPr="00E873EB">
        <w:rPr>
          <w:bCs/>
          <w:lang w:val="it-IT"/>
        </w:rPr>
        <w:t>I campi che ANSC richiede e SIPO non prevede. Vanno chiesti all’operatore nella pagina di dettaglio: la loro individuazione è il lavoro di mappatura in corso, e cambia da caso d’uso a caso d’uso.</w:t>
      </w:r>
    </w:p>
    <w:p w14:paraId="256FA637" w14:textId="77777777" w:rsidR="007A493A" w:rsidRPr="00E873EB" w:rsidRDefault="007A493A" w:rsidP="00E873EB">
      <w:pPr>
        <w:pStyle w:val="Paragrafoelenco"/>
        <w:numPr>
          <w:ilvl w:val="0"/>
          <w:numId w:val="36"/>
        </w:numPr>
        <w:jc w:val="both"/>
        <w:rPr>
          <w:lang w:val="it-IT"/>
        </w:rPr>
      </w:pPr>
      <w:r w:rsidRPr="00E873EB">
        <w:rPr>
          <w:bCs/>
          <w:lang w:val="it-IT"/>
        </w:rPr>
        <w:t xml:space="preserve">La consegna del codice di sessione. </w:t>
      </w:r>
      <w:r w:rsidRPr="00E873EB">
        <w:rPr>
          <w:lang w:val="it-IT"/>
        </w:rPr>
        <w:t>Occorre il punto in cui l’operatore incolla il codice generato sulla web app e la maschera che ne mostra il tempo residuo, perché la sessione dura quattro ore.</w:t>
      </w:r>
    </w:p>
    <w:p w14:paraId="47484527" w14:textId="77777777" w:rsidR="007A493A" w:rsidRPr="00E873EB" w:rsidRDefault="007A493A" w:rsidP="00E873EB">
      <w:pPr>
        <w:pStyle w:val="Paragrafoelenco"/>
        <w:numPr>
          <w:ilvl w:val="0"/>
          <w:numId w:val="36"/>
        </w:numPr>
        <w:jc w:val="both"/>
        <w:rPr>
          <w:lang w:val="it-IT"/>
        </w:rPr>
      </w:pPr>
      <w:r w:rsidRPr="00E873EB">
        <w:rPr>
          <w:bCs/>
          <w:lang w:val="it-IT"/>
        </w:rPr>
        <w:t xml:space="preserve">La segnalazione dello stato dell’atto in ANSC. </w:t>
      </w:r>
      <w:r w:rsidRPr="00E873EB">
        <w:rPr>
          <w:lang w:val="it-IT"/>
        </w:rPr>
        <w:t>Dal deposito in avanti l’atto esiste anche altrove: le maschere di ricerca e di dettaglio devono mostrarne l’identificativo nazionale e lo stato.</w:t>
      </w:r>
    </w:p>
    <w:p w14:paraId="3A91B359" w14:textId="77777777" w:rsidR="007A493A" w:rsidRPr="00E873EB" w:rsidRDefault="007A493A" w:rsidP="00E873EB">
      <w:pPr>
        <w:jc w:val="both"/>
      </w:pPr>
      <w:r w:rsidRPr="00E873EB">
        <w:t>Nessuna di queste è una funzione complessa. Insieme però costituiscono la differenza fra un atto che si forma soltanto in SIPO e un atto che si forma in SIPO e vive anche in ANSC, ed è su di esse che si misura l’impegno di realizzazione del percorso qui descritto.</w:t>
      </w:r>
    </w:p>
    <w:p w14:paraId="4EB61561" w14:textId="77777777" w:rsidR="007A493A" w:rsidRPr="00E873EB" w:rsidRDefault="007A493A" w:rsidP="00E873EB">
      <w:pPr>
        <w:jc w:val="both"/>
      </w:pPr>
    </w:p>
    <w:p w14:paraId="193A1994" w14:textId="77777777" w:rsidR="001E68C2" w:rsidRPr="00E873EB" w:rsidRDefault="146970C0" w:rsidP="00E873EB">
      <w:pPr>
        <w:pStyle w:val="Titolo2"/>
        <w:jc w:val="both"/>
        <w:rPr>
          <w:lang w:val="it-IT"/>
        </w:rPr>
      </w:pPr>
      <w:bookmarkStart w:id="20" w:name="_Toc243996695"/>
      <w:r w:rsidRPr="146970C0">
        <w:rPr>
          <w:lang w:val="it-IT"/>
        </w:rPr>
        <w:t>Le due modalità di autenticazione</w:t>
      </w:r>
      <w:bookmarkEnd w:id="20"/>
    </w:p>
    <w:p w14:paraId="64F3F3D7" w14:textId="77777777" w:rsidR="001E68C2" w:rsidRPr="00E873EB" w:rsidRDefault="00000000" w:rsidP="00E873EB">
      <w:pPr>
        <w:jc w:val="both"/>
      </w:pPr>
      <w:r w:rsidRPr="00E873EB">
        <w:t>L’Allegato 4 del D.M. 18 ottobre 2022 distingue due modalità di autenticazione ai servizi cooperativi, con perimetri diversi.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2127"/>
        <w:gridCol w:w="4960"/>
      </w:tblGrid>
      <w:tr w:rsidR="001E68C2" w:rsidRPr="00E873EB" w14:paraId="163B3D61" w14:textId="77777777" w:rsidTr="00472D5E">
        <w:tc>
          <w:tcPr>
            <w:tcW w:w="2263" w:type="dxa"/>
            <w:shd w:val="clear" w:color="auto" w:fill="DAE9F7" w:themeFill="text2" w:themeFillTint="1A"/>
          </w:tcPr>
          <w:p w14:paraId="7DDE7E55" w14:textId="77777777" w:rsidR="001E68C2" w:rsidRPr="00E873EB" w:rsidRDefault="00000000" w:rsidP="00E873EB">
            <w:pPr>
              <w:jc w:val="both"/>
            </w:pPr>
            <w:r w:rsidRPr="00E873EB">
              <w:rPr>
                <w:b/>
                <w:sz w:val="16"/>
              </w:rPr>
              <w:t>Modalità</w:t>
            </w:r>
          </w:p>
        </w:tc>
        <w:tc>
          <w:tcPr>
            <w:tcW w:w="2127" w:type="dxa"/>
            <w:shd w:val="clear" w:color="auto" w:fill="DAE9F7" w:themeFill="text2" w:themeFillTint="1A"/>
          </w:tcPr>
          <w:p w14:paraId="5BA16D0D" w14:textId="77777777" w:rsidR="001E68C2" w:rsidRPr="00E873EB" w:rsidRDefault="00000000" w:rsidP="00E873EB">
            <w:pPr>
              <w:jc w:val="both"/>
            </w:pPr>
            <w:r w:rsidRPr="00E873EB">
              <w:rPr>
                <w:b/>
                <w:sz w:val="16"/>
              </w:rPr>
              <w:t>Perimetro</w:t>
            </w:r>
          </w:p>
        </w:tc>
        <w:tc>
          <w:tcPr>
            <w:tcW w:w="4960" w:type="dxa"/>
            <w:shd w:val="clear" w:color="auto" w:fill="DAE9F7" w:themeFill="text2" w:themeFillTint="1A"/>
          </w:tcPr>
          <w:p w14:paraId="5AE17465" w14:textId="77777777" w:rsidR="001E68C2" w:rsidRPr="00E873EB" w:rsidRDefault="00000000" w:rsidP="00E873EB">
            <w:pPr>
              <w:jc w:val="both"/>
            </w:pPr>
            <w:r w:rsidRPr="00E873EB">
              <w:rPr>
                <w:b/>
                <w:sz w:val="16"/>
              </w:rPr>
              <w:t>Meccanismo</w:t>
            </w:r>
          </w:p>
        </w:tc>
      </w:tr>
      <w:tr w:rsidR="001E68C2" w:rsidRPr="00E873EB" w14:paraId="1D947ACB" w14:textId="77777777" w:rsidTr="00472D5E">
        <w:tc>
          <w:tcPr>
            <w:tcW w:w="2263" w:type="dxa"/>
          </w:tcPr>
          <w:p w14:paraId="79AE8149" w14:textId="77777777" w:rsidR="001E68C2" w:rsidRPr="00E873EB" w:rsidRDefault="00000000" w:rsidP="00E873EB">
            <w:pPr>
              <w:jc w:val="both"/>
            </w:pPr>
            <w:r w:rsidRPr="00E873EB">
              <w:rPr>
                <w:sz w:val="16"/>
              </w:rPr>
              <w:t>Con la presenza di un utente</w:t>
            </w:r>
          </w:p>
        </w:tc>
        <w:tc>
          <w:tcPr>
            <w:tcW w:w="2127" w:type="dxa"/>
          </w:tcPr>
          <w:p w14:paraId="36A2BF90" w14:textId="77777777" w:rsidR="001E68C2" w:rsidRPr="00E873EB" w:rsidRDefault="00000000" w:rsidP="00E873EB">
            <w:pPr>
              <w:jc w:val="both"/>
            </w:pPr>
            <w:r w:rsidRPr="00E873EB">
              <w:rPr>
                <w:sz w:val="16"/>
              </w:rPr>
              <w:t>Formazione atti, certificazioni, consultazioni</w:t>
            </w:r>
          </w:p>
        </w:tc>
        <w:tc>
          <w:tcPr>
            <w:tcW w:w="4960" w:type="dxa"/>
          </w:tcPr>
          <w:p w14:paraId="1C9BBC53" w14:textId="77777777" w:rsidR="001E68C2" w:rsidRPr="00E873EB" w:rsidRDefault="00000000" w:rsidP="00E873EB">
            <w:pPr>
              <w:jc w:val="both"/>
            </w:pPr>
            <w:r w:rsidRPr="00E873EB">
              <w:rPr>
                <w:sz w:val="16"/>
              </w:rPr>
              <w:t>L’USC si autentica con smart card o identità digitale su una pagina web ANSC che restituisce contestualmente un OTP; il gestionale usa quell’OTP dentro un token JWT che porta identificativo utente, codice ISTAT del comune (attributo «sede»), identificativo di postazione e, nel claim x5c, il certificato di postazione; token e payload sono firmati con il certificato di postazione.</w:t>
            </w:r>
          </w:p>
        </w:tc>
      </w:tr>
      <w:tr w:rsidR="001E68C2" w:rsidRPr="00E873EB" w14:paraId="37AA921F" w14:textId="77777777" w:rsidTr="00472D5E">
        <w:tc>
          <w:tcPr>
            <w:tcW w:w="2263" w:type="dxa"/>
          </w:tcPr>
          <w:p w14:paraId="643791E4" w14:textId="77777777" w:rsidR="001E68C2" w:rsidRPr="00E873EB" w:rsidRDefault="00000000" w:rsidP="00E873EB">
            <w:pPr>
              <w:jc w:val="both"/>
            </w:pPr>
            <w:r w:rsidRPr="00E873EB">
              <w:rPr>
                <w:sz w:val="16"/>
              </w:rPr>
              <w:lastRenderedPageBreak/>
              <w:t>Senza la presenza di un utente (M2M)</w:t>
            </w:r>
          </w:p>
        </w:tc>
        <w:tc>
          <w:tcPr>
            <w:tcW w:w="2127" w:type="dxa"/>
          </w:tcPr>
          <w:p w14:paraId="42E4B0FE" w14:textId="77777777" w:rsidR="001E68C2" w:rsidRPr="00E873EB" w:rsidRDefault="00000000" w:rsidP="00E873EB">
            <w:pPr>
              <w:jc w:val="both"/>
            </w:pPr>
            <w:r w:rsidRPr="00E873EB">
              <w:rPr>
                <w:sz w:val="16"/>
              </w:rPr>
              <w:t>Interazione tra sistemi</w:t>
            </w:r>
          </w:p>
        </w:tc>
        <w:tc>
          <w:tcPr>
            <w:tcW w:w="4960" w:type="dxa"/>
          </w:tcPr>
          <w:p w14:paraId="5A66DFF5" w14:textId="77777777" w:rsidR="001E68C2" w:rsidRPr="00E873EB" w:rsidRDefault="00000000" w:rsidP="00E873EB">
            <w:pPr>
              <w:jc w:val="both"/>
            </w:pPr>
            <w:r w:rsidRPr="00E873EB">
              <w:rPr>
                <w:sz w:val="16"/>
              </w:rPr>
              <w:t>JWT che porta nel claim x5c un certificato server per le interazioni machine-to-machine. Il decreto qualifica lo scenario con un unico esempio: lo scarico comunicazioni.</w:t>
            </w:r>
          </w:p>
        </w:tc>
      </w:tr>
    </w:tbl>
    <w:p w14:paraId="25B47A1E" w14:textId="77777777" w:rsidR="001E68C2" w:rsidRPr="00E873EB" w:rsidRDefault="001E68C2" w:rsidP="00E873EB">
      <w:pPr>
        <w:jc w:val="both"/>
      </w:pPr>
    </w:p>
    <w:p w14:paraId="17BD95FC" w14:textId="3F61535C" w:rsidR="001E68C2" w:rsidRPr="00E873EB" w:rsidRDefault="00000000" w:rsidP="00E873EB">
      <w:pPr>
        <w:jc w:val="both"/>
      </w:pPr>
      <w:r w:rsidRPr="00E873EB">
        <w:t>L’automazione non presidiata è prevista dalla norma, ma è circoscritta a code e letture, non alla formazione di atti.</w:t>
      </w:r>
      <w:r w:rsidR="00E92DCB" w:rsidRPr="00E873EB">
        <w:t xml:space="preserve"> </w:t>
      </w:r>
      <w:r w:rsidRPr="00E873EB">
        <w:t xml:space="preserve"> Il meccanismo tecnico (OTP via web app, JWT con claim x5c come catena X.509, attributi «postazione» = CN del certificato di postazione e «sede» = codice ISTAT del comune) è documentato nella nota tecnica ANSC docs/Note/SpecificheTecnicheServiziCooperativiJWT (v1.1.1).</w:t>
      </w:r>
    </w:p>
    <w:p w14:paraId="5F2FAA27" w14:textId="77777777" w:rsidR="001E68C2" w:rsidRPr="00E873EB" w:rsidRDefault="146970C0" w:rsidP="00E873EB">
      <w:pPr>
        <w:pStyle w:val="Titolo2"/>
        <w:jc w:val="both"/>
        <w:rPr>
          <w:lang w:val="it-IT"/>
        </w:rPr>
      </w:pPr>
      <w:bookmarkStart w:id="21" w:name="_Toc243996696"/>
      <w:r w:rsidRPr="146970C0">
        <w:rPr>
          <w:lang w:val="it-IT"/>
        </w:rPr>
        <w:t>La sessione OTP</w:t>
      </w:r>
      <w:bookmarkEnd w:id="21"/>
    </w:p>
    <w:p w14:paraId="429F908E" w14:textId="77777777" w:rsidR="001E68C2" w:rsidRPr="00E873EB" w:rsidRDefault="00000000" w:rsidP="00E873EB">
      <w:pPr>
        <w:jc w:val="both"/>
      </w:pPr>
      <w:r w:rsidRPr="00E873EB">
        <w:t>L’OTP generato dall’applicazione web ANSC ha una durata di quattro ore (nota tecnica JWT ANSC, v1.1.1). Va trattato come risorsa di sessione condivisa con ciclo di vita esplicito, non come parametro di chiamata: la firma di ogni atto (R007, ParametriFirma.inputFirma3) richiede l’OTP, e l’intera sessione presidiata dell’ufficiale è delimitata dalla sua validità.</w:t>
      </w:r>
    </w:p>
    <w:p w14:paraId="7E79711F" w14:textId="77777777" w:rsidR="001E68C2" w:rsidRPr="00E873EB" w:rsidRDefault="00000000" w:rsidP="00E873EB">
      <w:pPr>
        <w:jc w:val="both"/>
      </w:pPr>
      <w:r w:rsidRPr="00E873EB">
        <w:t>Un timeout su una chiamata può invalidare l’OTP della sessione, rendendo inutilizzabili anche le chiamate successive; il recupero richiede che l’operatore rigeneri l’OTP dalla web app. La gestione del ciclo di vita della sessione (acquisizione, rilevazione dell’invalidazione, richiesta di rigenerazione) è responsabilità del concentratore.</w:t>
      </w:r>
      <w:r w:rsidR="00861E40" w:rsidRPr="00E873EB">
        <w:t xml:space="preserve"> Questo tipo di problematica richiederà un intervento sulla parte di FE.</w:t>
      </w:r>
    </w:p>
    <w:p w14:paraId="13F5B4CA" w14:textId="77777777" w:rsidR="001E68C2" w:rsidRPr="00E873EB" w:rsidRDefault="146970C0" w:rsidP="00E873EB">
      <w:pPr>
        <w:pStyle w:val="Titolo2"/>
        <w:jc w:val="both"/>
        <w:rPr>
          <w:lang w:val="it-IT"/>
        </w:rPr>
      </w:pPr>
      <w:bookmarkStart w:id="22" w:name="_Toc243996697"/>
      <w:r w:rsidRPr="146970C0">
        <w:rPr>
          <w:lang w:val="it-IT"/>
        </w:rPr>
        <w:t>Il pattern di certificazione per i comuni grandi</w:t>
      </w:r>
      <w:bookmarkEnd w:id="22"/>
    </w:p>
    <w:p w14:paraId="54256CE4" w14:textId="77777777" w:rsidR="001E68C2" w:rsidRPr="00E873EB" w:rsidRDefault="00000000" w:rsidP="00E873EB">
      <w:pPr>
        <w:jc w:val="both"/>
      </w:pPr>
      <w:r w:rsidRPr="00E873EB">
        <w:t>Se il comune usa un unico certificato server per tutte le postazioni, è responsabilità del comune creare e mantenere aggiornato l’elenco delle postazioni autorizzate, ciascuna identificata da un codice attribuito da ANPR, e conservare l’associazione tra postazione fisica e identificativo. Per Roma, data la numerosità delle postazioni e dei municipi, si ritiene sia l’opzione più praticabil</w:t>
      </w:r>
      <w:r w:rsidR="00E90C34" w:rsidRPr="00E873EB">
        <w:t>e ma questa deve essere</w:t>
      </w:r>
      <w:r w:rsidRPr="00E873EB">
        <w:t xml:space="preserve"> dichiarata come scelta architetturale, con le componenti che ne discendono a carico del sistema (registro delle postazioni, tracciamento postazione ↔ identificativo, presidiato dall’audit).</w:t>
      </w:r>
      <w:r w:rsidR="00E90C34" w:rsidRPr="00E873EB">
        <w:t xml:space="preserve"> </w:t>
      </w:r>
      <w:r w:rsidR="00E90C34" w:rsidRPr="00E873EB">
        <w:rPr>
          <w:b/>
          <w:bCs/>
          <w:i/>
          <w:iCs/>
        </w:rPr>
        <w:t>Questa scelta non è ancora stata effettuata e pertanto ne documentiamo solamente la necessità.</w:t>
      </w:r>
    </w:p>
    <w:p w14:paraId="3ACF59EB" w14:textId="77777777" w:rsidR="001E68C2" w:rsidRPr="00E873EB" w:rsidRDefault="00000000" w:rsidP="00E873EB">
      <w:pPr>
        <w:jc w:val="both"/>
        <w:rPr>
          <w:b/>
          <w:bCs/>
        </w:rPr>
      </w:pPr>
      <w:r w:rsidRPr="00E873EB">
        <w:t xml:space="preserve">Il decreto </w:t>
      </w:r>
      <w:r w:rsidR="00627CC5" w:rsidRPr="00E873EB">
        <w:t xml:space="preserve">su questo punto </w:t>
      </w:r>
      <w:r w:rsidRPr="00E873EB">
        <w:t xml:space="preserve">è ambiguo: nella sezione M2M indica il certificato server nel claim x5c, ma ripete poi che token e payload sono firmati con il certificato di postazione. </w:t>
      </w:r>
    </w:p>
    <w:p w14:paraId="3FB96636" w14:textId="77777777" w:rsidR="001E68C2" w:rsidRPr="00E873EB" w:rsidRDefault="146970C0" w:rsidP="00E873EB">
      <w:pPr>
        <w:pStyle w:val="Titolo2"/>
        <w:jc w:val="both"/>
        <w:rPr>
          <w:lang w:val="it-IT"/>
        </w:rPr>
      </w:pPr>
      <w:bookmarkStart w:id="23" w:name="_Toc243996698"/>
      <w:r w:rsidRPr="146970C0">
        <w:rPr>
          <w:lang w:val="it-IT"/>
        </w:rPr>
        <w:t>Indisponibilità e rientro degli atti formati fuori percorso</w:t>
      </w:r>
      <w:bookmarkEnd w:id="23"/>
    </w:p>
    <w:p w14:paraId="4692F74A" w14:textId="02E9AD5A" w:rsidR="001E68C2" w:rsidRPr="00E873EB" w:rsidRDefault="00000000" w:rsidP="00E873EB">
      <w:pPr>
        <w:jc w:val="both"/>
      </w:pPr>
      <w:r w:rsidRPr="00E873EB">
        <w:t xml:space="preserve">Il tema va affrontato distinguendo due </w:t>
      </w:r>
      <w:r w:rsidR="006F5673" w:rsidRPr="00E873EB">
        <w:t>elementi</w:t>
      </w:r>
      <w:r w:rsidRPr="00E873EB">
        <w:t>. Da un lato c’è il registro di emergenza previsto dall’ordinamento dello stato civile, che è un istituto giuridico e serve a coprire il caso in cui un atto debba essere formato mentre il sistema non lo consente, con i propri adempimenti di forma. Dall’altro c’è il meccanismo con cui ANSC accoglie un atto che arriva fuori dal percorso ordinario, che è una funzione della piattaforma. Il secondo non è l’attuazione del primo: risponde a un problema diverso, e i due vanno tenuti separati anche nella terminologia.</w:t>
      </w:r>
    </w:p>
    <w:p w14:paraId="0F25AB47" w14:textId="77777777" w:rsidR="009B65D9" w:rsidRPr="00E873EB" w:rsidRDefault="00000000" w:rsidP="00E873EB">
      <w:pPr>
        <w:jc w:val="both"/>
      </w:pPr>
      <w:r w:rsidRPr="00E873EB">
        <w:t xml:space="preserve">Il meccanismo di rientro è documentato nei contratti e non era finora considerato dal presente documento. Il modello evento porta tre campi dedicati: il motivo del recupero, codificato; una descrizione libera che lo accompagna; e un identificativo dell’atto nel registro temporaneo da cui l’atto proviene. Quest’ultimo è descritto nel contratto come identificativo di «atto cartaceo, registro temporaneo», ma ciò che nomina è l’identificativo di un archivio provvisorio, quale che ne sia la </w:t>
      </w:r>
      <w:r w:rsidRPr="00E873EB">
        <w:lastRenderedPageBreak/>
        <w:t>natura; il formato dell’esempio ufficiale — numero, parte, serie, anno e comune — riflette l’origine cartacea della fattispecie.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1"/>
        <w:gridCol w:w="2734"/>
        <w:gridCol w:w="3596"/>
      </w:tblGrid>
      <w:tr w:rsidR="009B65D9" w:rsidRPr="00E873EB" w14:paraId="2A07E385" w14:textId="77777777" w:rsidTr="00E2209F">
        <w:tc>
          <w:tcPr>
            <w:tcW w:w="3024" w:type="dxa"/>
            <w:shd w:val="clear" w:color="auto" w:fill="DAE9F7" w:themeFill="text2" w:themeFillTint="1A"/>
          </w:tcPr>
          <w:p w14:paraId="33286AA8" w14:textId="77777777" w:rsidR="009B65D9" w:rsidRPr="00E873EB" w:rsidRDefault="00000000" w:rsidP="00E873EB">
            <w:pPr>
              <w:jc w:val="both"/>
            </w:pPr>
            <w:r w:rsidRPr="00E873EB">
              <w:rPr>
                <w:b/>
                <w:sz w:val="18"/>
              </w:rPr>
              <w:t>Motivo (ANSC_96)</w:t>
            </w:r>
          </w:p>
        </w:tc>
        <w:tc>
          <w:tcPr>
            <w:tcW w:w="2736" w:type="dxa"/>
            <w:shd w:val="clear" w:color="auto" w:fill="DAE9F7" w:themeFill="text2" w:themeFillTint="1A"/>
          </w:tcPr>
          <w:p w14:paraId="30907AC9" w14:textId="77777777" w:rsidR="009B65D9" w:rsidRPr="00E873EB" w:rsidRDefault="00000000" w:rsidP="00E873EB">
            <w:pPr>
              <w:jc w:val="both"/>
            </w:pPr>
            <w:r w:rsidRPr="00E873EB">
              <w:rPr>
                <w:b/>
                <w:sz w:val="18"/>
              </w:rPr>
              <w:t>Che cosa copre</w:t>
            </w:r>
          </w:p>
        </w:tc>
        <w:tc>
          <w:tcPr>
            <w:tcW w:w="3600" w:type="dxa"/>
            <w:shd w:val="clear" w:color="auto" w:fill="DAE9F7" w:themeFill="text2" w:themeFillTint="1A"/>
          </w:tcPr>
          <w:p w14:paraId="31C33CFF" w14:textId="77777777" w:rsidR="009B65D9" w:rsidRPr="00E873EB" w:rsidRDefault="00000000" w:rsidP="00E873EB">
            <w:pPr>
              <w:jc w:val="both"/>
            </w:pPr>
            <w:r w:rsidRPr="00E873EB">
              <w:rPr>
                <w:b/>
                <w:sz w:val="18"/>
              </w:rPr>
              <w:t>Rilevanza per il Comune</w:t>
            </w:r>
          </w:p>
        </w:tc>
      </w:tr>
      <w:tr w:rsidR="009B65D9" w:rsidRPr="00E873EB" w14:paraId="45C378FD" w14:textId="77777777">
        <w:tc>
          <w:tcPr>
            <w:tcW w:w="3024" w:type="dxa"/>
          </w:tcPr>
          <w:p w14:paraId="0BB039D7" w14:textId="77777777" w:rsidR="009B65D9" w:rsidRPr="00E873EB" w:rsidRDefault="00000000" w:rsidP="00E873EB">
            <w:pPr>
              <w:jc w:val="both"/>
            </w:pPr>
            <w:r w:rsidRPr="00E873EB">
              <w:rPr>
                <w:sz w:val="18"/>
              </w:rPr>
              <w:t>1 — Indisponibilità del sistema gestionale</w:t>
            </w:r>
          </w:p>
        </w:tc>
        <w:tc>
          <w:tcPr>
            <w:tcW w:w="2736" w:type="dxa"/>
          </w:tcPr>
          <w:p w14:paraId="02A79C64" w14:textId="77777777" w:rsidR="009B65D9" w:rsidRPr="00E873EB" w:rsidRDefault="00000000" w:rsidP="00E873EB">
            <w:pPr>
              <w:jc w:val="both"/>
            </w:pPr>
            <w:r w:rsidRPr="00E873EB">
              <w:rPr>
                <w:sz w:val="18"/>
              </w:rPr>
              <w:t>SIPO o il concentratore non sono disponibili, ANSC sì.</w:t>
            </w:r>
          </w:p>
        </w:tc>
        <w:tc>
          <w:tcPr>
            <w:tcW w:w="3600" w:type="dxa"/>
          </w:tcPr>
          <w:p w14:paraId="73274D0A" w14:textId="77777777" w:rsidR="009B65D9" w:rsidRPr="00E873EB" w:rsidRDefault="00000000" w:rsidP="00E873EB">
            <w:pPr>
              <w:jc w:val="both"/>
            </w:pPr>
            <w:r w:rsidRPr="00E873EB">
              <w:rPr>
                <w:sz w:val="18"/>
              </w:rPr>
              <w:t>È il caso di cui il documento non aveva risposta. ANSC lo prevede: l’atto si lavora altrove e rientra dichiarando questo motivo.</w:t>
            </w:r>
          </w:p>
        </w:tc>
      </w:tr>
      <w:tr w:rsidR="009B65D9" w:rsidRPr="00E873EB" w14:paraId="520DEC65" w14:textId="77777777">
        <w:tc>
          <w:tcPr>
            <w:tcW w:w="3024" w:type="dxa"/>
          </w:tcPr>
          <w:p w14:paraId="77055228" w14:textId="77777777" w:rsidR="009B65D9" w:rsidRPr="00E873EB" w:rsidRDefault="00000000" w:rsidP="00E873EB">
            <w:pPr>
              <w:jc w:val="both"/>
            </w:pPr>
            <w:r w:rsidRPr="00E873EB">
              <w:rPr>
                <w:sz w:val="18"/>
              </w:rPr>
              <w:t>2 — Atto formato fuori da casa comunale</w:t>
            </w:r>
          </w:p>
        </w:tc>
        <w:tc>
          <w:tcPr>
            <w:tcW w:w="2736" w:type="dxa"/>
          </w:tcPr>
          <w:p w14:paraId="222DB6FA" w14:textId="77777777" w:rsidR="009B65D9" w:rsidRPr="00E873EB" w:rsidRDefault="00000000" w:rsidP="00E873EB">
            <w:pPr>
              <w:jc w:val="both"/>
            </w:pPr>
            <w:r w:rsidRPr="00E873EB">
              <w:rPr>
                <w:sz w:val="18"/>
              </w:rPr>
              <w:t>Formazione avvenuta in luogo diverso dalla sede.</w:t>
            </w:r>
          </w:p>
        </w:tc>
        <w:tc>
          <w:tcPr>
            <w:tcW w:w="3600" w:type="dxa"/>
          </w:tcPr>
          <w:p w14:paraId="4ED1649E" w14:textId="77777777" w:rsidR="009B65D9" w:rsidRPr="00E873EB" w:rsidRDefault="00000000" w:rsidP="00E873EB">
            <w:pPr>
              <w:jc w:val="both"/>
            </w:pPr>
            <w:r w:rsidRPr="00E873EB">
              <w:rPr>
                <w:sz w:val="18"/>
              </w:rPr>
              <w:t>Non è un guasto ma una fattispecie ordinaria, che condivide lo stesso meccanismo.</w:t>
            </w:r>
          </w:p>
        </w:tc>
      </w:tr>
      <w:tr w:rsidR="009B65D9" w:rsidRPr="00E873EB" w14:paraId="5CDA7DFF" w14:textId="77777777">
        <w:tc>
          <w:tcPr>
            <w:tcW w:w="3024" w:type="dxa"/>
          </w:tcPr>
          <w:p w14:paraId="7B32C737" w14:textId="77777777" w:rsidR="009B65D9" w:rsidRPr="00E873EB" w:rsidRDefault="00000000" w:rsidP="00E873EB">
            <w:pPr>
              <w:jc w:val="both"/>
            </w:pPr>
            <w:r w:rsidRPr="00E873EB">
              <w:rPr>
                <w:sz w:val="18"/>
              </w:rPr>
              <w:t>3 — Caso d’uso non previsto nel sistema centrale</w:t>
            </w:r>
          </w:p>
        </w:tc>
        <w:tc>
          <w:tcPr>
            <w:tcW w:w="2736" w:type="dxa"/>
          </w:tcPr>
          <w:p w14:paraId="661171BA" w14:textId="77777777" w:rsidR="009B65D9" w:rsidRPr="00E873EB" w:rsidRDefault="00000000" w:rsidP="00E873EB">
            <w:pPr>
              <w:jc w:val="both"/>
            </w:pPr>
            <w:r w:rsidRPr="00E873EB">
              <w:rPr>
                <w:sz w:val="18"/>
              </w:rPr>
              <w:t>La fattispecie non esiste nel catalogo ANSC.</w:t>
            </w:r>
          </w:p>
        </w:tc>
        <w:tc>
          <w:tcPr>
            <w:tcW w:w="3600" w:type="dxa"/>
          </w:tcPr>
          <w:p w14:paraId="4644EA3A" w14:textId="77777777" w:rsidR="009B65D9" w:rsidRPr="00E873EB" w:rsidRDefault="00000000" w:rsidP="00E873EB">
            <w:pPr>
              <w:jc w:val="both"/>
            </w:pPr>
            <w:r w:rsidRPr="00E873EB">
              <w:rPr>
                <w:sz w:val="18"/>
              </w:rPr>
              <w:t>Apre un caso non considerato finora: un atto che ANSC non sa rappresentare. Si lega ai casi d’uso senza Modello di OP-32, dal verso opposto.</w:t>
            </w:r>
          </w:p>
        </w:tc>
      </w:tr>
      <w:tr w:rsidR="009B65D9" w:rsidRPr="00E873EB" w14:paraId="200BAD7E" w14:textId="77777777">
        <w:tc>
          <w:tcPr>
            <w:tcW w:w="3024" w:type="dxa"/>
          </w:tcPr>
          <w:p w14:paraId="4520920D" w14:textId="77777777" w:rsidR="009B65D9" w:rsidRPr="00E873EB" w:rsidRDefault="00000000" w:rsidP="00E873EB">
            <w:pPr>
              <w:jc w:val="both"/>
            </w:pPr>
            <w:r w:rsidRPr="00E873EB">
              <w:rPr>
                <w:sz w:val="18"/>
              </w:rPr>
              <w:t>4 — Indisponibilità del sistema centrale</w:t>
            </w:r>
          </w:p>
        </w:tc>
        <w:tc>
          <w:tcPr>
            <w:tcW w:w="2736" w:type="dxa"/>
          </w:tcPr>
          <w:p w14:paraId="0D8FE494" w14:textId="77777777" w:rsidR="009B65D9" w:rsidRPr="00E873EB" w:rsidRDefault="00000000" w:rsidP="00E873EB">
            <w:pPr>
              <w:jc w:val="both"/>
            </w:pPr>
            <w:r w:rsidRPr="00E873EB">
              <w:rPr>
                <w:sz w:val="18"/>
              </w:rPr>
              <w:t>ANSC non è raggiungibile.</w:t>
            </w:r>
          </w:p>
        </w:tc>
        <w:tc>
          <w:tcPr>
            <w:tcW w:w="3600" w:type="dxa"/>
          </w:tcPr>
          <w:p w14:paraId="6440ABCC" w14:textId="77777777" w:rsidR="009B65D9" w:rsidRPr="00E873EB" w:rsidRDefault="00000000" w:rsidP="00E873EB">
            <w:pPr>
              <w:jc w:val="both"/>
            </w:pPr>
            <w:r w:rsidRPr="00E873EB">
              <w:rPr>
                <w:sz w:val="18"/>
              </w:rPr>
              <w:t>È il caso che il documento già trattava, ma senza sapere che il rientro fosse strutturato.</w:t>
            </w:r>
          </w:p>
        </w:tc>
      </w:tr>
      <w:tr w:rsidR="009B65D9" w:rsidRPr="00E873EB" w14:paraId="7E2C5930" w14:textId="77777777">
        <w:tc>
          <w:tcPr>
            <w:tcW w:w="3024" w:type="dxa"/>
          </w:tcPr>
          <w:p w14:paraId="7B0B8254" w14:textId="77777777" w:rsidR="009B65D9" w:rsidRPr="00E873EB" w:rsidRDefault="00000000" w:rsidP="00E873EB">
            <w:pPr>
              <w:jc w:val="both"/>
            </w:pPr>
            <w:r w:rsidRPr="00E873EB">
              <w:rPr>
                <w:sz w:val="18"/>
              </w:rPr>
              <w:t>5 — Inefficacia atto per duplicazione</w:t>
            </w:r>
          </w:p>
        </w:tc>
        <w:tc>
          <w:tcPr>
            <w:tcW w:w="2736" w:type="dxa"/>
          </w:tcPr>
          <w:p w14:paraId="0393BC44" w14:textId="77777777" w:rsidR="009B65D9" w:rsidRPr="00E873EB" w:rsidRDefault="00000000" w:rsidP="00E873EB">
            <w:pPr>
              <w:jc w:val="both"/>
            </w:pPr>
            <w:r w:rsidRPr="00E873EB">
              <w:rPr>
                <w:sz w:val="18"/>
              </w:rPr>
              <w:t>—</w:t>
            </w:r>
          </w:p>
        </w:tc>
        <w:tc>
          <w:tcPr>
            <w:tcW w:w="3600" w:type="dxa"/>
          </w:tcPr>
          <w:p w14:paraId="55AA37D2" w14:textId="77777777" w:rsidR="009B65D9" w:rsidRPr="00E873EB" w:rsidRDefault="00000000" w:rsidP="00E873EB">
            <w:pPr>
              <w:jc w:val="both"/>
            </w:pPr>
            <w:r w:rsidRPr="00E873EB">
              <w:rPr>
                <w:sz w:val="18"/>
              </w:rPr>
              <w:t>Disattivato: la decodifica gli assegna una fine validità anteriore all’inizio. Non utilizzabile.</w:t>
            </w:r>
          </w:p>
        </w:tc>
      </w:tr>
      <w:tr w:rsidR="009B65D9" w:rsidRPr="00E873EB" w14:paraId="5B9569F0" w14:textId="77777777">
        <w:tc>
          <w:tcPr>
            <w:tcW w:w="3024" w:type="dxa"/>
          </w:tcPr>
          <w:p w14:paraId="066687D8" w14:textId="77777777" w:rsidR="009B65D9" w:rsidRPr="00E873EB" w:rsidRDefault="00000000" w:rsidP="00E873EB">
            <w:pPr>
              <w:jc w:val="both"/>
            </w:pPr>
            <w:r w:rsidRPr="00E873EB">
              <w:rPr>
                <w:sz w:val="18"/>
              </w:rPr>
              <w:t>101 — ALTRO</w:t>
            </w:r>
          </w:p>
        </w:tc>
        <w:tc>
          <w:tcPr>
            <w:tcW w:w="2736" w:type="dxa"/>
          </w:tcPr>
          <w:p w14:paraId="26761142" w14:textId="77777777" w:rsidR="009B65D9" w:rsidRPr="00E873EB" w:rsidRDefault="00000000" w:rsidP="00E873EB">
            <w:pPr>
              <w:jc w:val="both"/>
            </w:pPr>
            <w:r w:rsidRPr="00E873EB">
              <w:rPr>
                <w:sz w:val="18"/>
              </w:rPr>
              <w:t>Residuale.</w:t>
            </w:r>
          </w:p>
        </w:tc>
        <w:tc>
          <w:tcPr>
            <w:tcW w:w="3600" w:type="dxa"/>
          </w:tcPr>
          <w:p w14:paraId="1A80D5C3" w14:textId="77777777" w:rsidR="009B65D9" w:rsidRPr="00E873EB" w:rsidRDefault="00000000" w:rsidP="00E873EB">
            <w:pPr>
              <w:jc w:val="both"/>
            </w:pPr>
            <w:r w:rsidRPr="00E873EB">
              <w:rPr>
                <w:sz w:val="18"/>
              </w:rPr>
              <w:t>Da usare con la descrizione libera, che il modello prevede accanto al motivo.</w:t>
            </w:r>
          </w:p>
        </w:tc>
      </w:tr>
    </w:tbl>
    <w:p w14:paraId="0E0DFCB3" w14:textId="77777777" w:rsidR="009B65D9" w:rsidRPr="00E873EB" w:rsidRDefault="00000000" w:rsidP="00E873EB">
      <w:pPr>
        <w:jc w:val="both"/>
      </w:pPr>
      <w:r w:rsidRPr="00E873EB">
        <w:t>Il veicolo del rientro non è un servizio dedicato ma il caso d’uso di servizio: sui trecentosettantaquattro casi d’uso pubblicati il motivo del recupero è obbligatorio in dieci, e quei dieci sono esattamente i casi d’uso di servizio delle varie famiglie, quello della morte compreso. È un dato che cambia la lettura di quello strumento: non è un contenitore per fattispecie irregolari, è il modo in cui la piattaforma accoglie un atto formato fuori percorso obbligando a dichiararne la ragione</w:t>
      </w:r>
      <w:r w:rsidR="003220BE" w:rsidRPr="00E873EB">
        <w:rPr>
          <w:rStyle w:val="Rimandonotaapidipagina"/>
        </w:rPr>
        <w:footnoteReference w:id="1"/>
      </w:r>
      <w:r w:rsidRPr="00E873EB">
        <w:t>.</w:t>
      </w:r>
    </w:p>
    <w:p w14:paraId="49A410B4" w14:textId="77777777" w:rsidR="00472D5E" w:rsidRPr="00E873EB" w:rsidRDefault="00000000" w:rsidP="00E873EB">
      <w:pPr>
        <w:jc w:val="both"/>
      </w:pPr>
      <w:r w:rsidRPr="00E873EB">
        <w:t>L’adesione ad ANSC comporta la chiusura dei registri cartacei il giorno antecedente, senza migrazione dei dati esistenti: non è previsto alcun caricamento del pregresso.</w:t>
      </w:r>
    </w:p>
    <w:p w14:paraId="3621B3A4" w14:textId="77777777" w:rsidR="001E68C2" w:rsidRPr="00E873EB" w:rsidRDefault="00472D5E" w:rsidP="00E873EB">
      <w:pPr>
        <w:jc w:val="both"/>
      </w:pPr>
      <w:r w:rsidRPr="00E873EB">
        <w:br w:type="page"/>
      </w:r>
    </w:p>
    <w:p w14:paraId="45F563C8" w14:textId="77777777" w:rsidR="00E109A8" w:rsidRPr="00E873EB" w:rsidRDefault="146970C0" w:rsidP="00E873EB">
      <w:pPr>
        <w:pStyle w:val="Titolo1"/>
        <w:jc w:val="both"/>
        <w:rPr>
          <w:lang w:val="it-IT"/>
        </w:rPr>
      </w:pPr>
      <w:bookmarkStart w:id="24" w:name="_Toc243996699"/>
      <w:r w:rsidRPr="146970C0">
        <w:rPr>
          <w:lang w:val="it-IT"/>
        </w:rPr>
        <w:lastRenderedPageBreak/>
        <w:t>Architettura proposta</w:t>
      </w:r>
      <w:bookmarkEnd w:id="24"/>
    </w:p>
    <w:p w14:paraId="7201DB40" w14:textId="77777777" w:rsidR="00E109A8" w:rsidRPr="00E873EB" w:rsidRDefault="146970C0" w:rsidP="00E873EB">
      <w:pPr>
        <w:pStyle w:val="Titolo2"/>
        <w:jc w:val="both"/>
        <w:rPr>
          <w:lang w:val="it-IT"/>
        </w:rPr>
      </w:pPr>
      <w:bookmarkStart w:id="25" w:name="_Toc243996700"/>
      <w:r w:rsidRPr="146970C0">
        <w:rPr>
          <w:lang w:val="it-IT"/>
        </w:rPr>
        <w:t>Visione d’insieme</w:t>
      </w:r>
      <w:bookmarkEnd w:id="25"/>
    </w:p>
    <w:p w14:paraId="4C452028" w14:textId="72A17E44" w:rsidR="0067765D" w:rsidRPr="00E873EB" w:rsidRDefault="00000000" w:rsidP="00E873EB">
      <w:pPr>
        <w:jc w:val="both"/>
      </w:pPr>
      <w:r w:rsidRPr="00E873EB">
        <w:t>Si propongono quattro unità di deployment nuove, con responsabilità disgiunte. Due sono concentratori, cioè componenti che mediano il dialogo fra i moduli SIPO e ANSC. Il primo, denominato in via provvisoria «all-ansc-sipo», è il concentratore della parte operativa: media tutto ciò che riguarda la formazione dell’atto. Il secondo, «dec-ansc-sipo», è il concentratore dei dizionari, descritto al capitolo «Gestione dei dizionari ANSC» ed ha un ciclo di vita, consumatori e dominio di guasto propri e raggiunge ANSC per il tramite del primo. La terza unità non è un concentratore ma un processo di servizio che ha il compito di eseguire le sole attività non presidiate ammesse — letture — e non forma né firma atti.</w:t>
      </w:r>
      <w:r w:rsidR="00E92DCB" w:rsidRPr="00E873EB">
        <w:t xml:space="preserve"> </w:t>
      </w:r>
      <w:r w:rsidRPr="00E873EB">
        <w:t xml:space="preserve"> La quarta, «num-ansc-sipo», è il servizio della numerazione comunale: governa la serie dei numeri che il Comune assegna agli atti e non parla con ANSC. Nel seguito, dove il contesto non dica altrimenti, «il concentratore» indica all-ansc-sipo. È il gemello concettuale del modulo «all-anpr-sipo» già esistente per ANPR. Gli applicativi di FE non </w:t>
      </w:r>
      <w:r w:rsidR="00C63610" w:rsidRPr="00E873EB">
        <w:t xml:space="preserve">devono </w:t>
      </w:r>
      <w:r w:rsidRPr="00E873EB">
        <w:t>parla</w:t>
      </w:r>
      <w:r w:rsidR="00C63610" w:rsidRPr="00E873EB">
        <w:t>re direttamente</w:t>
      </w:r>
      <w:r w:rsidRPr="00E873EB">
        <w:t xml:space="preserve"> con ANSC direttamente, ma invocano il concentratore attraverso una chiamata REST interna. In questo modo tutta la complessità propria di ANSC — protocollo REST/JSON, autenticazione JWT (OTP e certificato server, nell’ipotesi di lavoro adottata per Roma — OP-15), gestione della sessione presidiata — resta confinata nei componenti nuovi, e l’impatto sui moduli chiamanti risulterà minimo.</w:t>
      </w:r>
    </w:p>
    <w:p w14:paraId="12EF8CC1" w14:textId="77777777" w:rsidR="00E109A8" w:rsidRPr="00E873EB" w:rsidRDefault="0067765D" w:rsidP="00E873EB">
      <w:pPr>
        <w:jc w:val="both"/>
      </w:pPr>
      <w:r w:rsidRPr="00E873EB">
        <w:t>Si ritiene che questa sia la scelta che meglio interpreta il vincolo di integrazione «con il minimo effort».</w:t>
      </w:r>
    </w:p>
    <w:p w14:paraId="0AF78303" w14:textId="77777777" w:rsidR="00E109A8" w:rsidRPr="00E873EB" w:rsidRDefault="00000000" w:rsidP="00E873EB">
      <w:pPr>
        <w:jc w:val="both"/>
      </w:pPr>
      <w:r w:rsidRPr="00E873EB">
        <w:t xml:space="preserve">Il concentratore ha tre responsabilità, tutte lato back-end: il pre-filtro locale di verifica (RF-9); la gestione della sessione OTP e del token (custodia dell’OTP di sessione, costruzione e firma del JWT/JWS con il certificato server, instradamento della postazione); e l’orchestrazione del percorso presidiato di formazione dell’atto (R009 deposito bozza → R007 firma USC). Il front-end resta quello di SIPO: ospita le maschere esistenti, attiva la web-login OTP e trasmette l’OTP al concentratore, ma non dialoga con ANSC. </w:t>
      </w:r>
      <w:r w:rsidR="00861E40" w:rsidRPr="00E873EB">
        <w:t>L</w:t>
      </w:r>
      <w:r w:rsidRPr="00E873EB">
        <w:t>a trasmissione ad ANSC coincide con la formazione firmata dell’atto, dentro il flusso SIPO.</w:t>
      </w:r>
    </w:p>
    <w:p w14:paraId="5469B4B9" w14:textId="77777777" w:rsidR="001E68C2" w:rsidRPr="00E873EB" w:rsidRDefault="00000000" w:rsidP="00E873EB">
      <w:pPr>
        <w:jc w:val="both"/>
        <w:rPr>
          <w:bCs/>
        </w:rPr>
      </w:pPr>
      <w:r w:rsidRPr="00E873EB">
        <w:rPr>
          <w:bCs/>
        </w:rPr>
        <w:t xml:space="preserve">Nel pattern a certificato server unico con elenco delle postazioni autorizzate a carico del comune (cap. «Vincoli imposti dal contratto di servizio ANSC»), la gestione centralizzata del certificato, del registro postazione ↔ identificativo e della sessione OTP è </w:t>
      </w:r>
      <w:r w:rsidR="00861E40" w:rsidRPr="00E873EB">
        <w:rPr>
          <w:bCs/>
        </w:rPr>
        <w:t>la scelta più opportuna</w:t>
      </w:r>
      <w:r w:rsidRPr="00E873EB">
        <w:rPr>
          <w:bCs/>
        </w:rPr>
        <w:t xml:space="preserve">. </w:t>
      </w:r>
      <w:r w:rsidR="00E90C34" w:rsidRPr="00E873EB">
        <w:rPr>
          <w:rStyle w:val="Rimandonotaapidipagina"/>
          <w:bCs/>
        </w:rPr>
        <w:footnoteReference w:id="2"/>
      </w:r>
      <w:r w:rsidRPr="00E873EB">
        <w:rPr>
          <w:bCs/>
        </w:rPr>
        <w:t xml:space="preserve">Il concentratore all-ansc-sipo </w:t>
      </w:r>
      <w:r w:rsidR="00E90C34" w:rsidRPr="00E873EB">
        <w:rPr>
          <w:bCs/>
        </w:rPr>
        <w:t>sarà</w:t>
      </w:r>
      <w:r w:rsidRPr="00E873EB">
        <w:rPr>
          <w:bCs/>
        </w:rPr>
        <w:t xml:space="preserve"> quindi l’unico punto di governo della sessione presidiata e dell’identità di postazione. Inoltre</w:t>
      </w:r>
      <w:r w:rsidR="00B354CF" w:rsidRPr="00E873EB">
        <w:rPr>
          <w:bCs/>
        </w:rPr>
        <w:t>,</w:t>
      </w:r>
      <w:r w:rsidRPr="00E873EB">
        <w:rPr>
          <w:bCs/>
        </w:rPr>
        <w:t xml:space="preserve"> è il solo luogo dove può risiedere la chiave privata del certificato server (PKCS#12) e dove l’OTP di sessione può essere custodito e trasformato in token firmati: la firma dei JWT/JWS e la gestione della sessione sono per costruzione centralizzate nel concentratore.</w:t>
      </w:r>
    </w:p>
    <w:p w14:paraId="7647049B" w14:textId="016ED4E5" w:rsidR="00E109A8" w:rsidRPr="00E873EB" w:rsidRDefault="00000000" w:rsidP="00E873EB">
      <w:pPr>
        <w:pStyle w:val="Titolo2"/>
        <w:jc w:val="both"/>
        <w:rPr>
          <w:lang w:val="it-IT"/>
        </w:rPr>
      </w:pPr>
      <w:bookmarkStart w:id="26" w:name="_Toc243996701"/>
      <w:r w:rsidRPr="00E873EB">
        <w:rPr>
          <w:lang w:val="it-IT"/>
        </w:rPr>
        <w:t xml:space="preserve">Flusso funzionale del </w:t>
      </w:r>
      <w:r w:rsidR="006F5673" w:rsidRPr="00E873EB">
        <w:rPr>
          <w:lang w:val="it-IT"/>
        </w:rPr>
        <w:t>progetto</w:t>
      </w:r>
      <w:r w:rsidRPr="00E873EB">
        <w:rPr>
          <w:lang w:val="it-IT"/>
        </w:rPr>
        <w:t xml:space="preserve"> (</w:t>
      </w:r>
      <w:r w:rsidR="006F5673" w:rsidRPr="00E873EB">
        <w:rPr>
          <w:lang w:val="it-IT"/>
        </w:rPr>
        <w:t xml:space="preserve">basato su </w:t>
      </w:r>
      <w:r w:rsidRPr="00E873EB">
        <w:rPr>
          <w:lang w:val="it-IT"/>
        </w:rPr>
        <w:t>creazione atto di morte</w:t>
      </w:r>
      <w:r w:rsidR="00E90C34" w:rsidRPr="00E873EB">
        <w:rPr>
          <w:rStyle w:val="Rimandonotaapidipagina"/>
          <w:lang w:val="it-IT"/>
        </w:rPr>
        <w:footnoteReference w:id="3"/>
      </w:r>
      <w:r w:rsidRPr="00E873EB">
        <w:rPr>
          <w:lang w:val="it-IT"/>
        </w:rPr>
        <w:t>)</w:t>
      </w:r>
      <w:bookmarkEnd w:id="26"/>
    </w:p>
    <w:p w14:paraId="1D88A1A0" w14:textId="77777777" w:rsidR="00E109A8" w:rsidRPr="00E873EB" w:rsidRDefault="00000000" w:rsidP="00E873EB">
      <w:pPr>
        <w:jc w:val="both"/>
      </w:pPr>
      <w:r w:rsidRPr="00E873EB">
        <w:t xml:space="preserve">Il flusso realizza il percorso presidiato nell’ordine delle pagine di SIPO descritte nel capitolo «Il processo di gestione dei dati ANSC in SIPO»: consultazione dei soggetti (R005), pre-filtro locale, </w:t>
      </w:r>
      <w:r w:rsidRPr="00E873EB">
        <w:lastRenderedPageBreak/>
        <w:t>invio e verifica degli allegati (R001), stacco del numero comunale, deposito (R009, che assegna idAnsc), firme dei dichiaranti (R006 o R012), attestazione di conformità e firma dell’USC (R007), atto formato; la riconciliazione R005/R011 interviene solo sugli esiti indeterminati.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701"/>
        <w:gridCol w:w="6662"/>
      </w:tblGrid>
      <w:tr w:rsidR="00E109A8" w:rsidRPr="00E873EB" w14:paraId="243D1962" w14:textId="77777777" w:rsidTr="0067765D">
        <w:tc>
          <w:tcPr>
            <w:tcW w:w="988" w:type="dxa"/>
            <w:shd w:val="clear" w:color="auto" w:fill="DAE9F7" w:themeFill="text2" w:themeFillTint="1A"/>
          </w:tcPr>
          <w:p w14:paraId="1DAD3F95" w14:textId="77777777" w:rsidR="00E109A8" w:rsidRPr="00E873EB" w:rsidRDefault="00000000" w:rsidP="00E873EB">
            <w:pPr>
              <w:jc w:val="both"/>
            </w:pPr>
            <w:r w:rsidRPr="00E873EB">
              <w:rPr>
                <w:b/>
                <w:sz w:val="18"/>
              </w:rPr>
              <w:t>Passo</w:t>
            </w:r>
          </w:p>
        </w:tc>
        <w:tc>
          <w:tcPr>
            <w:tcW w:w="1701" w:type="dxa"/>
            <w:shd w:val="clear" w:color="auto" w:fill="DAE9F7" w:themeFill="text2" w:themeFillTint="1A"/>
          </w:tcPr>
          <w:p w14:paraId="1A6D0369" w14:textId="77777777" w:rsidR="00E109A8" w:rsidRPr="00E873EB" w:rsidRDefault="00000000" w:rsidP="00E873EB">
            <w:pPr>
              <w:jc w:val="both"/>
            </w:pPr>
            <w:r w:rsidRPr="00E873EB">
              <w:rPr>
                <w:b/>
                <w:sz w:val="18"/>
              </w:rPr>
              <w:t>Fase</w:t>
            </w:r>
          </w:p>
        </w:tc>
        <w:tc>
          <w:tcPr>
            <w:tcW w:w="6662" w:type="dxa"/>
            <w:shd w:val="clear" w:color="auto" w:fill="DAE9F7" w:themeFill="text2" w:themeFillTint="1A"/>
          </w:tcPr>
          <w:p w14:paraId="6328832C" w14:textId="77777777" w:rsidR="00E109A8" w:rsidRPr="00E873EB" w:rsidRDefault="00000000" w:rsidP="00E873EB">
            <w:pPr>
              <w:jc w:val="both"/>
            </w:pPr>
            <w:r w:rsidRPr="00E873EB">
              <w:rPr>
                <w:b/>
                <w:sz w:val="18"/>
              </w:rPr>
              <w:t>Descrizione</w:t>
            </w:r>
          </w:p>
        </w:tc>
      </w:tr>
      <w:tr w:rsidR="0083394D" w:rsidRPr="00E873EB" w14:paraId="496F5482" w14:textId="77777777">
        <w:tc>
          <w:tcPr>
            <w:tcW w:w="988" w:type="dxa"/>
          </w:tcPr>
          <w:p w14:paraId="57039BBE" w14:textId="77777777" w:rsidR="0083394D" w:rsidRPr="00E873EB" w:rsidRDefault="00000000" w:rsidP="00E873EB">
            <w:pPr>
              <w:jc w:val="both"/>
            </w:pPr>
            <w:r w:rsidRPr="00E873EB">
              <w:rPr>
                <w:sz w:val="16"/>
              </w:rPr>
              <w:t>1</w:t>
            </w:r>
          </w:p>
        </w:tc>
        <w:tc>
          <w:tcPr>
            <w:tcW w:w="1701" w:type="dxa"/>
          </w:tcPr>
          <w:p w14:paraId="407AAB61" w14:textId="77777777" w:rsidR="0083394D" w:rsidRPr="00E873EB" w:rsidRDefault="00000000" w:rsidP="00E873EB">
            <w:pPr>
              <w:jc w:val="both"/>
            </w:pPr>
            <w:r w:rsidRPr="00E873EB">
              <w:rPr>
                <w:sz w:val="16"/>
              </w:rPr>
              <w:t>Compilazione</w:t>
            </w:r>
          </w:p>
        </w:tc>
        <w:tc>
          <w:tcPr>
            <w:tcW w:w="6662" w:type="dxa"/>
          </w:tcPr>
          <w:p w14:paraId="3D0D7C88" w14:textId="77777777" w:rsidR="0083394D" w:rsidRPr="00E873EB" w:rsidRDefault="00000000" w:rsidP="00E873EB">
            <w:pPr>
              <w:jc w:val="both"/>
            </w:pPr>
            <w:r w:rsidRPr="00E873EB">
              <w:rPr>
                <w:sz w:val="16"/>
              </w:rPr>
              <w:t>L’USC sceglie la gestione e il tipo di atto e compila i dati anagrafici nelle maschere SIPO, entro la sessione di lavoro.</w:t>
            </w:r>
          </w:p>
        </w:tc>
      </w:tr>
      <w:tr w:rsidR="0083394D" w:rsidRPr="00E873EB" w14:paraId="5E6CBA71" w14:textId="77777777">
        <w:tc>
          <w:tcPr>
            <w:tcW w:w="988" w:type="dxa"/>
          </w:tcPr>
          <w:p w14:paraId="4F09D6AB" w14:textId="77777777" w:rsidR="0083394D" w:rsidRPr="00E873EB" w:rsidRDefault="00000000" w:rsidP="00E873EB">
            <w:pPr>
              <w:jc w:val="both"/>
            </w:pPr>
            <w:r w:rsidRPr="00E873EB">
              <w:rPr>
                <w:sz w:val="16"/>
              </w:rPr>
              <w:t>2</w:t>
            </w:r>
          </w:p>
        </w:tc>
        <w:tc>
          <w:tcPr>
            <w:tcW w:w="1701" w:type="dxa"/>
          </w:tcPr>
          <w:p w14:paraId="477D36FC" w14:textId="77777777" w:rsidR="0083394D" w:rsidRPr="00E873EB" w:rsidRDefault="00000000" w:rsidP="00E873EB">
            <w:pPr>
              <w:jc w:val="both"/>
            </w:pPr>
            <w:r w:rsidRPr="00E873EB">
              <w:rPr>
                <w:sz w:val="16"/>
              </w:rPr>
              <w:t>Consultazione dei soggetti (R005)</w:t>
            </w:r>
          </w:p>
        </w:tc>
        <w:tc>
          <w:tcPr>
            <w:tcW w:w="6662" w:type="dxa"/>
          </w:tcPr>
          <w:p w14:paraId="29B34BB9" w14:textId="77777777" w:rsidR="0083394D" w:rsidRPr="00E873EB" w:rsidRDefault="00000000" w:rsidP="00E873EB">
            <w:pPr>
              <w:jc w:val="both"/>
            </w:pPr>
            <w:r w:rsidRPr="00E873EB">
              <w:rPr>
                <w:sz w:val="16"/>
              </w:rPr>
              <w:t>Nella pagina di dettaglio, per ciascun soggetto, si ottengono l’identificativo della scheda ANPR, l’identificativo unico nazionale e l’identificativo ANSC. La chiamata richiede l’OTP di sessione: se non c’è, l’operatore esegue la web-login sulla web app ANSC e l’OTP passa al concentratore.</w:t>
            </w:r>
          </w:p>
        </w:tc>
      </w:tr>
      <w:tr w:rsidR="0083394D" w:rsidRPr="00E873EB" w14:paraId="3F459D43" w14:textId="77777777">
        <w:tc>
          <w:tcPr>
            <w:tcW w:w="988" w:type="dxa"/>
          </w:tcPr>
          <w:p w14:paraId="0C3970C6" w14:textId="77777777" w:rsidR="0083394D" w:rsidRPr="00E873EB" w:rsidRDefault="00000000" w:rsidP="00E873EB">
            <w:pPr>
              <w:jc w:val="both"/>
            </w:pPr>
            <w:r w:rsidRPr="00E873EB">
              <w:rPr>
                <w:sz w:val="16"/>
              </w:rPr>
              <w:t>3</w:t>
            </w:r>
          </w:p>
        </w:tc>
        <w:tc>
          <w:tcPr>
            <w:tcW w:w="1701" w:type="dxa"/>
          </w:tcPr>
          <w:p w14:paraId="12A808BD" w14:textId="77777777" w:rsidR="0083394D" w:rsidRPr="00E873EB" w:rsidRDefault="00000000" w:rsidP="00E873EB">
            <w:pPr>
              <w:jc w:val="both"/>
            </w:pPr>
            <w:r w:rsidRPr="00E873EB">
              <w:rPr>
                <w:sz w:val="16"/>
              </w:rPr>
              <w:t>Riepilogo: UC e verifica (pre-filtro RF-9)</w:t>
            </w:r>
          </w:p>
        </w:tc>
        <w:tc>
          <w:tcPr>
            <w:tcW w:w="6662" w:type="dxa"/>
          </w:tcPr>
          <w:p w14:paraId="536405F6" w14:textId="77777777" w:rsidR="0083394D" w:rsidRPr="00E873EB" w:rsidRDefault="00000000" w:rsidP="00E873EB">
            <w:pPr>
              <w:jc w:val="both"/>
            </w:pPr>
            <w:r w:rsidRPr="00E873EB">
              <w:rPr>
                <w:sz w:val="16"/>
              </w:rPr>
              <w:t>Si determina l’UC; il concentratore verifica localmente obbligatorietà e formati contro la configurazione, senza contattare ANSC; la pagina mostra firmatari, dati mancanti e documenti richiesti.</w:t>
            </w:r>
          </w:p>
        </w:tc>
      </w:tr>
      <w:tr w:rsidR="0083394D" w:rsidRPr="00E873EB" w14:paraId="21923BA8" w14:textId="77777777">
        <w:tc>
          <w:tcPr>
            <w:tcW w:w="988" w:type="dxa"/>
          </w:tcPr>
          <w:p w14:paraId="6CAEE695" w14:textId="77777777" w:rsidR="0083394D" w:rsidRPr="00E873EB" w:rsidRDefault="00000000" w:rsidP="00E873EB">
            <w:pPr>
              <w:jc w:val="both"/>
            </w:pPr>
            <w:r w:rsidRPr="00E873EB">
              <w:rPr>
                <w:sz w:val="16"/>
              </w:rPr>
              <w:t>4</w:t>
            </w:r>
          </w:p>
        </w:tc>
        <w:tc>
          <w:tcPr>
            <w:tcW w:w="1701" w:type="dxa"/>
          </w:tcPr>
          <w:p w14:paraId="0CD0DAC4" w14:textId="77777777" w:rsidR="0083394D" w:rsidRPr="00E873EB" w:rsidRDefault="00000000" w:rsidP="00E873EB">
            <w:pPr>
              <w:jc w:val="both"/>
            </w:pPr>
            <w:r w:rsidRPr="00E873EB">
              <w:rPr>
                <w:sz w:val="16"/>
              </w:rPr>
              <w:t>Allegati (R001)</w:t>
            </w:r>
          </w:p>
        </w:tc>
        <w:tc>
          <w:tcPr>
            <w:tcW w:w="6662" w:type="dxa"/>
          </w:tcPr>
          <w:p w14:paraId="4365559D" w14:textId="77777777" w:rsidR="0083394D" w:rsidRPr="00E873EB" w:rsidRDefault="00000000" w:rsidP="00E873EB">
            <w:pPr>
              <w:jc w:val="both"/>
            </w:pPr>
            <w:r w:rsidRPr="00E873EB">
              <w:rPr>
                <w:sz w:val="16"/>
              </w:rPr>
              <w:t>Invio dei documenti e attesa dell’esito della scansione antivirus: solo lo stato «Inserito» consente di proseguire. La pagina da cui partire l’invio è da fissare (OP-76).</w:t>
            </w:r>
          </w:p>
        </w:tc>
      </w:tr>
      <w:tr w:rsidR="0083394D" w:rsidRPr="00E873EB" w14:paraId="671779F2" w14:textId="77777777">
        <w:tc>
          <w:tcPr>
            <w:tcW w:w="988" w:type="dxa"/>
          </w:tcPr>
          <w:p w14:paraId="02076AC9" w14:textId="77777777" w:rsidR="0083394D" w:rsidRPr="00E873EB" w:rsidRDefault="00000000" w:rsidP="00E873EB">
            <w:pPr>
              <w:jc w:val="both"/>
            </w:pPr>
            <w:r w:rsidRPr="00E873EB">
              <w:rPr>
                <w:sz w:val="16"/>
              </w:rPr>
              <w:t>5</w:t>
            </w:r>
          </w:p>
        </w:tc>
        <w:tc>
          <w:tcPr>
            <w:tcW w:w="1701" w:type="dxa"/>
          </w:tcPr>
          <w:p w14:paraId="719850D2" w14:textId="77777777" w:rsidR="0083394D" w:rsidRPr="00E873EB" w:rsidRDefault="00000000" w:rsidP="00E873EB">
            <w:pPr>
              <w:jc w:val="both"/>
            </w:pPr>
            <w:r w:rsidRPr="00E873EB">
              <w:rPr>
                <w:sz w:val="16"/>
              </w:rPr>
              <w:t>Anteprima: numero comunale</w:t>
            </w:r>
          </w:p>
        </w:tc>
        <w:tc>
          <w:tcPr>
            <w:tcW w:w="6662" w:type="dxa"/>
          </w:tcPr>
          <w:p w14:paraId="7B618425" w14:textId="77777777" w:rsidR="0083394D" w:rsidRPr="00E873EB" w:rsidRDefault="00000000" w:rsidP="00E873EB">
            <w:pPr>
              <w:jc w:val="both"/>
            </w:pPr>
            <w:r w:rsidRPr="00E873EB">
              <w:rPr>
                <w:sz w:val="16"/>
              </w:rPr>
              <w:t>Si stacca il numero comunale da num-ansc-sipo, perché il modello evento lo porta; SIPO costruisce il testo dell’atto.</w:t>
            </w:r>
          </w:p>
        </w:tc>
      </w:tr>
      <w:tr w:rsidR="0083394D" w:rsidRPr="00E873EB" w14:paraId="098B4791" w14:textId="77777777">
        <w:tc>
          <w:tcPr>
            <w:tcW w:w="988" w:type="dxa"/>
          </w:tcPr>
          <w:p w14:paraId="0AAE3885" w14:textId="77777777" w:rsidR="0083394D" w:rsidRPr="00E873EB" w:rsidRDefault="00000000" w:rsidP="00E873EB">
            <w:pPr>
              <w:jc w:val="both"/>
            </w:pPr>
            <w:r w:rsidRPr="00E873EB">
              <w:rPr>
                <w:sz w:val="16"/>
              </w:rPr>
              <w:t>6</w:t>
            </w:r>
          </w:p>
        </w:tc>
        <w:tc>
          <w:tcPr>
            <w:tcW w:w="1701" w:type="dxa"/>
          </w:tcPr>
          <w:p w14:paraId="58BB069B" w14:textId="77777777" w:rsidR="0083394D" w:rsidRPr="00E873EB" w:rsidRDefault="00000000" w:rsidP="00E873EB">
            <w:pPr>
              <w:jc w:val="both"/>
            </w:pPr>
            <w:r w:rsidRPr="00E873EB">
              <w:rPr>
                <w:sz w:val="16"/>
              </w:rPr>
              <w:t>Validazione evento (R009)</w:t>
            </w:r>
          </w:p>
        </w:tc>
        <w:tc>
          <w:tcPr>
            <w:tcW w:w="6662" w:type="dxa"/>
          </w:tcPr>
          <w:p w14:paraId="19F93C4E" w14:textId="77777777" w:rsidR="0083394D" w:rsidRPr="00E873EB" w:rsidRDefault="00000000" w:rsidP="00E873EB">
            <w:pPr>
              <w:jc w:val="both"/>
            </w:pPr>
            <w:r w:rsidRPr="00E873EB">
              <w:rPr>
                <w:sz w:val="16"/>
              </w:rPr>
              <w:t>Validazione di metadati e allegati; se positiva l’evento passa a 2 CONFERMATO e ANSC restituisce l’identificativo nazionale (idAnsc). Se i dati sono incompleti o non validi ANSC risponde con HTTP 400 e non crea nulla: l’operatore torna alle pagine dei dati.</w:t>
            </w:r>
          </w:p>
        </w:tc>
      </w:tr>
      <w:tr w:rsidR="0083394D" w:rsidRPr="00E873EB" w14:paraId="025DB77C" w14:textId="77777777">
        <w:tc>
          <w:tcPr>
            <w:tcW w:w="988" w:type="dxa"/>
          </w:tcPr>
          <w:p w14:paraId="3F45473D" w14:textId="77777777" w:rsidR="0083394D" w:rsidRPr="00E873EB" w:rsidRDefault="00000000" w:rsidP="00E873EB">
            <w:pPr>
              <w:jc w:val="both"/>
            </w:pPr>
            <w:r w:rsidRPr="00E873EB">
              <w:rPr>
                <w:sz w:val="16"/>
              </w:rPr>
              <w:t>7</w:t>
            </w:r>
          </w:p>
        </w:tc>
        <w:tc>
          <w:tcPr>
            <w:tcW w:w="1701" w:type="dxa"/>
          </w:tcPr>
          <w:p w14:paraId="5FCAC686" w14:textId="77777777" w:rsidR="0083394D" w:rsidRPr="00E873EB" w:rsidRDefault="00000000" w:rsidP="00E873EB">
            <w:pPr>
              <w:jc w:val="both"/>
            </w:pPr>
            <w:r w:rsidRPr="00E873EB">
              <w:rPr>
                <w:sz w:val="16"/>
              </w:rPr>
              <w:t>Firme dei dichiaranti (R006, R012)</w:t>
            </w:r>
          </w:p>
        </w:tc>
        <w:tc>
          <w:tcPr>
            <w:tcW w:w="6662" w:type="dxa"/>
          </w:tcPr>
          <w:p w14:paraId="012EFAF2" w14:textId="77777777" w:rsidR="0083394D" w:rsidRPr="00E873EB" w:rsidRDefault="00000000" w:rsidP="00E873EB">
            <w:pPr>
              <w:jc w:val="both"/>
            </w:pPr>
            <w:r w:rsidRPr="00E873EB">
              <w:rPr>
                <w:sz w:val="16"/>
              </w:rPr>
              <w:t>Firma cartacea con caricamento del verbale firmato (R006) o firma elettronica (R012). Stato → 4 FIRMATO DAL DICHIARANTE. Senza firmatari la pagina si salta.</w:t>
            </w:r>
          </w:p>
        </w:tc>
      </w:tr>
      <w:tr w:rsidR="0083394D" w:rsidRPr="00E873EB" w14:paraId="750B5A00" w14:textId="77777777">
        <w:tc>
          <w:tcPr>
            <w:tcW w:w="988" w:type="dxa"/>
          </w:tcPr>
          <w:p w14:paraId="6054D1E9" w14:textId="77777777" w:rsidR="0083394D" w:rsidRPr="00E873EB" w:rsidRDefault="00000000" w:rsidP="00E873EB">
            <w:pPr>
              <w:jc w:val="both"/>
            </w:pPr>
            <w:r w:rsidRPr="00E873EB">
              <w:rPr>
                <w:sz w:val="16"/>
              </w:rPr>
              <w:t>8</w:t>
            </w:r>
          </w:p>
        </w:tc>
        <w:tc>
          <w:tcPr>
            <w:tcW w:w="1701" w:type="dxa"/>
          </w:tcPr>
          <w:p w14:paraId="3105B005" w14:textId="77777777" w:rsidR="0083394D" w:rsidRPr="00E873EB" w:rsidRDefault="00000000" w:rsidP="00E873EB">
            <w:pPr>
              <w:jc w:val="both"/>
            </w:pPr>
            <w:r w:rsidRPr="00E873EB">
              <w:rPr>
                <w:sz w:val="16"/>
              </w:rPr>
              <w:t>Attestazione di conformità (R007)</w:t>
            </w:r>
          </w:p>
        </w:tc>
        <w:tc>
          <w:tcPr>
            <w:tcW w:w="6662" w:type="dxa"/>
          </w:tcPr>
          <w:p w14:paraId="423E8F46" w14:textId="77777777" w:rsidR="0083394D" w:rsidRPr="00E873EB" w:rsidRDefault="00000000" w:rsidP="00E873EB">
            <w:pPr>
              <w:jc w:val="both"/>
            </w:pPr>
            <w:r w:rsidRPr="00E873EB">
              <w:rPr>
                <w:sz w:val="16"/>
              </w:rPr>
              <w:t>L’USC firma l’attestazione di conformità. Stato → 11 FIRMATO PER CONFORMITÀ.</w:t>
            </w:r>
          </w:p>
        </w:tc>
      </w:tr>
      <w:tr w:rsidR="0083394D" w:rsidRPr="00E873EB" w14:paraId="0C7E5F86" w14:textId="77777777">
        <w:tc>
          <w:tcPr>
            <w:tcW w:w="988" w:type="dxa"/>
          </w:tcPr>
          <w:p w14:paraId="4F88AF94" w14:textId="77777777" w:rsidR="0083394D" w:rsidRPr="00E873EB" w:rsidRDefault="00000000" w:rsidP="00E873EB">
            <w:pPr>
              <w:jc w:val="both"/>
            </w:pPr>
            <w:r w:rsidRPr="00E873EB">
              <w:rPr>
                <w:sz w:val="16"/>
              </w:rPr>
              <w:t>9</w:t>
            </w:r>
          </w:p>
        </w:tc>
        <w:tc>
          <w:tcPr>
            <w:tcW w:w="1701" w:type="dxa"/>
          </w:tcPr>
          <w:p w14:paraId="49C4AB17" w14:textId="77777777" w:rsidR="0083394D" w:rsidRPr="00E873EB" w:rsidRDefault="00000000" w:rsidP="00E873EB">
            <w:pPr>
              <w:jc w:val="both"/>
            </w:pPr>
            <w:r w:rsidRPr="00E873EB">
              <w:rPr>
                <w:sz w:val="16"/>
              </w:rPr>
              <w:t>Firma USC (R007) e «Definisci»</w:t>
            </w:r>
          </w:p>
        </w:tc>
        <w:tc>
          <w:tcPr>
            <w:tcW w:w="6662" w:type="dxa"/>
          </w:tcPr>
          <w:p w14:paraId="18E46188" w14:textId="77777777" w:rsidR="0083394D" w:rsidRPr="00E873EB" w:rsidRDefault="00000000" w:rsidP="00E873EB">
            <w:pPr>
              <w:jc w:val="both"/>
            </w:pPr>
            <w:r w:rsidRPr="00E873EB">
              <w:rPr>
                <w:sz w:val="16"/>
              </w:rPr>
              <w:t>Firma digitale remota dell’ufficiale con le credenziali del servizio di firma, poi il salvataggio in SIPO. Stato ANSC → 5 FIRMATO DA USC, stato SIPO → 2 DEFINITO: atto formato e immodificabile.</w:t>
            </w:r>
          </w:p>
        </w:tc>
      </w:tr>
      <w:tr w:rsidR="0083394D" w:rsidRPr="00E873EB" w14:paraId="576F8214" w14:textId="77777777">
        <w:tc>
          <w:tcPr>
            <w:tcW w:w="988" w:type="dxa"/>
          </w:tcPr>
          <w:p w14:paraId="77E1FDF4" w14:textId="77777777" w:rsidR="0083394D" w:rsidRPr="00E873EB" w:rsidRDefault="00000000" w:rsidP="00E873EB">
            <w:pPr>
              <w:jc w:val="both"/>
            </w:pPr>
            <w:r w:rsidRPr="00E873EB">
              <w:rPr>
                <w:sz w:val="16"/>
              </w:rPr>
              <w:t>10</w:t>
            </w:r>
          </w:p>
        </w:tc>
        <w:tc>
          <w:tcPr>
            <w:tcW w:w="1701" w:type="dxa"/>
          </w:tcPr>
          <w:p w14:paraId="33D87C2B" w14:textId="77777777" w:rsidR="0083394D" w:rsidRPr="00E873EB" w:rsidRDefault="00000000" w:rsidP="00E873EB">
            <w:pPr>
              <w:jc w:val="both"/>
            </w:pPr>
            <w:r w:rsidRPr="00E873EB">
              <w:rPr>
                <w:sz w:val="16"/>
              </w:rPr>
              <w:t>Esito / riconciliazione</w:t>
            </w:r>
          </w:p>
        </w:tc>
        <w:tc>
          <w:tcPr>
            <w:tcW w:w="6662" w:type="dxa"/>
          </w:tcPr>
          <w:p w14:paraId="13204122" w14:textId="77777777" w:rsidR="0083394D" w:rsidRPr="00E873EB" w:rsidRDefault="00000000" w:rsidP="00E873EB">
            <w:pPr>
              <w:jc w:val="both"/>
            </w:pPr>
            <w:r w:rsidRPr="00E873EB">
              <w:rPr>
                <w:sz w:val="16"/>
              </w:rPr>
              <w:t>In caso di timeout (esito indeterminato): riconciliazione R005, eventuale R011 «annulla» → ANNULLATO.</w:t>
            </w:r>
          </w:p>
        </w:tc>
      </w:tr>
    </w:tbl>
    <w:p w14:paraId="6723453C" w14:textId="77777777" w:rsidR="00E109A8" w:rsidRPr="00E873EB" w:rsidRDefault="00E109A8" w:rsidP="00E873EB">
      <w:pPr>
        <w:jc w:val="both"/>
      </w:pPr>
    </w:p>
    <w:p w14:paraId="4F23F96B" w14:textId="77777777" w:rsidR="00E109A8" w:rsidRPr="00E873EB" w:rsidRDefault="0067765D" w:rsidP="00E873EB">
      <w:pPr>
        <w:jc w:val="both"/>
      </w:pPr>
      <w:r w:rsidRPr="00E873EB">
        <w:rPr>
          <w:bCs/>
        </w:rPr>
        <w:t>Il punto in cui l’impianto è a prova di errore non è più un salvataggio da drenare in differita, ma il fatto che la bozza è depositata in ANSC (con idAnsc) contestualmente alla validazione, e la firma è un atto presidiato dell’ufficiale: non esiste un invio automatico da presidiare.</w:t>
      </w:r>
    </w:p>
    <w:p w14:paraId="322469EB" w14:textId="77777777" w:rsidR="00C06C40" w:rsidRPr="00E873EB" w:rsidRDefault="00000000" w:rsidP="00E873EB">
      <w:pPr>
        <w:jc w:val="both"/>
      </w:pPr>
      <w:r w:rsidRPr="00E873EB">
        <w:rPr>
          <w:i/>
          <w:sz w:val="18"/>
        </w:rPr>
        <w:t>Flusso §</w:t>
      </w:r>
      <w:r w:rsidR="00472D5E" w:rsidRPr="00E873EB">
        <w:rPr>
          <w:i/>
          <w:sz w:val="18"/>
        </w:rPr>
        <w:t>3</w:t>
      </w:r>
      <w:r w:rsidRPr="00E873EB">
        <w:rPr>
          <w:i/>
          <w:sz w:val="18"/>
        </w:rPr>
        <w:t>.2 — formazione dell’atto (SIPO-centrico). In SIPO: Compila → Verifica (pre-filtro RF-9) → «Finalizza» → web-login OTP se la sessione non è valida. Orchestrazione ANSC (concentratore, entro la sessione OTP) secondo il flusso base ufficiale: R001 allegati → R001 verifica → R005 consultazione soggetto → R009 validazione (CONFERMATO, idAnsc) → R006 firma dichiarante → R007 firma USC → atto formato. Rami: anomalie; esiti indeterminati (R005/R011).</w:t>
      </w:r>
    </w:p>
    <w:p w14:paraId="29DB436E" w14:textId="77777777" w:rsidR="00E922C6" w:rsidRPr="00E873EB" w:rsidRDefault="00E922C6" w:rsidP="00E873EB">
      <w:pPr>
        <w:jc w:val="both"/>
      </w:pPr>
    </w:p>
    <w:p w14:paraId="5BB692F3" w14:textId="77777777" w:rsidR="00E109A8" w:rsidRPr="00E873EB" w:rsidRDefault="146970C0" w:rsidP="00E873EB">
      <w:pPr>
        <w:pStyle w:val="Titolo2"/>
        <w:jc w:val="both"/>
        <w:rPr>
          <w:lang w:val="it-IT"/>
        </w:rPr>
      </w:pPr>
      <w:bookmarkStart w:id="27" w:name="_Toc243996702"/>
      <w:r w:rsidRPr="146970C0">
        <w:rPr>
          <w:lang w:val="it-IT"/>
        </w:rPr>
        <w:t>Componenti</w:t>
      </w:r>
      <w:bookmarkEnd w:id="27"/>
    </w:p>
    <w:p w14:paraId="063052C4" w14:textId="77777777" w:rsidR="00E109A8" w:rsidRPr="00E873EB" w:rsidRDefault="00000000" w:rsidP="00E873EB">
      <w:pPr>
        <w:jc w:val="both"/>
      </w:pPr>
      <w:r w:rsidRPr="00E873EB">
        <w:t>La tabella elenca i componenti in senso logico: alcuni sono unità di deployment autonome, altri sono parti interne di un’unità o strutture di base dati. La colonna di destra distingue i due casi, perché è il punto in cui questo elenco e la topologia del capitolo sul deployment vanno letti insieme: là compaiono le sole unità di deployment, qui anche ciò che vive dentro di esse.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6521"/>
        <w:gridCol w:w="1133"/>
      </w:tblGrid>
      <w:tr w:rsidR="00E109A8" w:rsidRPr="00E873EB" w14:paraId="5AE65011" w14:textId="77777777" w:rsidTr="00022946">
        <w:tc>
          <w:tcPr>
            <w:tcW w:w="1696" w:type="dxa"/>
            <w:shd w:val="clear" w:color="auto" w:fill="DAE9F7" w:themeFill="text2" w:themeFillTint="1A"/>
          </w:tcPr>
          <w:p w14:paraId="06E3DE8E" w14:textId="77777777" w:rsidR="00E109A8" w:rsidRPr="00E873EB" w:rsidRDefault="00000000" w:rsidP="00E873EB">
            <w:pPr>
              <w:jc w:val="both"/>
            </w:pPr>
            <w:r w:rsidRPr="00E873EB">
              <w:rPr>
                <w:b/>
                <w:sz w:val="18"/>
              </w:rPr>
              <w:t>Componente</w:t>
            </w:r>
          </w:p>
        </w:tc>
        <w:tc>
          <w:tcPr>
            <w:tcW w:w="6521" w:type="dxa"/>
            <w:shd w:val="clear" w:color="auto" w:fill="DAE9F7" w:themeFill="text2" w:themeFillTint="1A"/>
          </w:tcPr>
          <w:p w14:paraId="6EDDADA6" w14:textId="77777777" w:rsidR="00E109A8" w:rsidRPr="00E873EB" w:rsidRDefault="00000000" w:rsidP="00E873EB">
            <w:pPr>
              <w:jc w:val="both"/>
            </w:pPr>
            <w:r w:rsidRPr="00E873EB">
              <w:rPr>
                <w:b/>
                <w:sz w:val="18"/>
              </w:rPr>
              <w:t>Responsabilità</w:t>
            </w:r>
          </w:p>
        </w:tc>
        <w:tc>
          <w:tcPr>
            <w:tcW w:w="1133" w:type="dxa"/>
            <w:shd w:val="clear" w:color="auto" w:fill="DAE9F7" w:themeFill="text2" w:themeFillTint="1A"/>
          </w:tcPr>
          <w:p w14:paraId="495B9EC2" w14:textId="77777777" w:rsidR="00500AC5" w:rsidRPr="00E873EB" w:rsidRDefault="00000000" w:rsidP="00E873EB">
            <w:pPr>
              <w:jc w:val="both"/>
            </w:pPr>
            <w:r w:rsidRPr="00E873EB">
              <w:rPr>
                <w:b/>
                <w:sz w:val="18"/>
                <w:szCs w:val="18"/>
              </w:rPr>
              <w:t>Unità di deployment autonoma</w:t>
            </w:r>
          </w:p>
        </w:tc>
      </w:tr>
      <w:tr w:rsidR="00E109A8" w:rsidRPr="00E873EB" w14:paraId="4542DCC2" w14:textId="77777777" w:rsidTr="00022946">
        <w:tc>
          <w:tcPr>
            <w:tcW w:w="1696" w:type="dxa"/>
          </w:tcPr>
          <w:p w14:paraId="509A82FA" w14:textId="77777777" w:rsidR="00E109A8" w:rsidRPr="00E873EB" w:rsidRDefault="00000000" w:rsidP="00E873EB">
            <w:pPr>
              <w:jc w:val="both"/>
            </w:pPr>
            <w:r w:rsidRPr="00E873EB">
              <w:rPr>
                <w:sz w:val="18"/>
              </w:rPr>
              <w:t>Front-end (modulo esistente)</w:t>
            </w:r>
          </w:p>
        </w:tc>
        <w:tc>
          <w:tcPr>
            <w:tcW w:w="6521" w:type="dxa"/>
          </w:tcPr>
          <w:p w14:paraId="529F92C0" w14:textId="77777777" w:rsidR="00714AA6" w:rsidRPr="00E873EB" w:rsidRDefault="00000000" w:rsidP="00E873EB">
            <w:pPr>
              <w:jc w:val="both"/>
            </w:pPr>
            <w:r w:rsidRPr="00E873EB">
              <w:rPr>
                <w:sz w:val="16"/>
              </w:rPr>
              <w:t xml:space="preserve">Maschere SIPO esistenti (formazione dell’atto, </w:t>
            </w:r>
            <w:r w:rsidRPr="00E873EB">
              <w:rPr>
                <w:b/>
                <w:bCs/>
                <w:i/>
                <w:iCs/>
                <w:sz w:val="16"/>
              </w:rPr>
              <w:t>modifica minima</w:t>
            </w:r>
            <w:r w:rsidRPr="00E873EB">
              <w:rPr>
                <w:sz w:val="16"/>
              </w:rPr>
              <w:t>); attiva la web-login OTP alla postazione e trasmette l’OTP al concentratore. Non parla con ANSC né costruisce token.</w:t>
            </w:r>
            <w:r w:rsidR="00B354CF" w:rsidRPr="00E873EB">
              <w:rPr>
                <w:sz w:val="16"/>
              </w:rPr>
              <w:t xml:space="preserve"> </w:t>
            </w:r>
          </w:p>
        </w:tc>
        <w:tc>
          <w:tcPr>
            <w:tcW w:w="1133" w:type="dxa"/>
          </w:tcPr>
          <w:p w14:paraId="4ECDB919" w14:textId="77777777" w:rsidR="00500AC5" w:rsidRPr="00E873EB" w:rsidRDefault="00000000" w:rsidP="00E873EB">
            <w:pPr>
              <w:jc w:val="both"/>
              <w:rPr>
                <w:sz w:val="16"/>
              </w:rPr>
            </w:pPr>
            <w:r w:rsidRPr="00E873EB">
              <w:rPr>
                <w:sz w:val="16"/>
              </w:rPr>
              <w:t>No — modulo SIPO esistente</w:t>
            </w:r>
          </w:p>
        </w:tc>
      </w:tr>
      <w:tr w:rsidR="00E109A8" w:rsidRPr="00E873EB" w14:paraId="009EF36F" w14:textId="77777777" w:rsidTr="00022946">
        <w:tc>
          <w:tcPr>
            <w:tcW w:w="1696" w:type="dxa"/>
          </w:tcPr>
          <w:p w14:paraId="311BCECD" w14:textId="77777777" w:rsidR="00E109A8" w:rsidRPr="00E873EB" w:rsidRDefault="00000000" w:rsidP="00E873EB">
            <w:pPr>
              <w:jc w:val="both"/>
            </w:pPr>
            <w:r w:rsidRPr="00E873EB">
              <w:rPr>
                <w:sz w:val="18"/>
              </w:rPr>
              <w:t>Concentratore all-ansc-sipo (nuovo)</w:t>
            </w:r>
          </w:p>
        </w:tc>
        <w:tc>
          <w:tcPr>
            <w:tcW w:w="6521" w:type="dxa"/>
          </w:tcPr>
          <w:p w14:paraId="12D95D86" w14:textId="77777777" w:rsidR="0083394D" w:rsidRPr="00E873EB" w:rsidRDefault="00000000" w:rsidP="00E873EB">
            <w:pPr>
              <w:jc w:val="both"/>
            </w:pPr>
            <w:r w:rsidRPr="00E873EB">
              <w:rPr>
                <w:sz w:val="16"/>
              </w:rPr>
              <w:t>Pre-filtro locale di verifica (RF-9); gestione della sessione OTP e del token (costruzione e firma JWT/JWS con il certificato server); orchestrazione del percorso presidiato (R009 deposito bozza → R007 firma USC). Idempotenza locale e gestione degli esiti indeterminati.</w:t>
            </w:r>
          </w:p>
        </w:tc>
        <w:tc>
          <w:tcPr>
            <w:tcW w:w="1133" w:type="dxa"/>
          </w:tcPr>
          <w:p w14:paraId="37E5A95C" w14:textId="77777777" w:rsidR="00500AC5" w:rsidRPr="00E873EB" w:rsidRDefault="00000000" w:rsidP="00E873EB">
            <w:pPr>
              <w:jc w:val="both"/>
              <w:rPr>
                <w:sz w:val="16"/>
              </w:rPr>
            </w:pPr>
            <w:r w:rsidRPr="00E873EB">
              <w:rPr>
                <w:sz w:val="16"/>
              </w:rPr>
              <w:t>Sì — pod dedicato</w:t>
            </w:r>
          </w:p>
        </w:tc>
      </w:tr>
      <w:tr w:rsidR="00E109A8" w:rsidRPr="00E873EB" w14:paraId="5F6AEE1A" w14:textId="77777777" w:rsidTr="00022946">
        <w:tc>
          <w:tcPr>
            <w:tcW w:w="1696" w:type="dxa"/>
          </w:tcPr>
          <w:p w14:paraId="6CEDA7F6" w14:textId="77777777" w:rsidR="00E109A8" w:rsidRPr="00E873EB" w:rsidRDefault="00000000" w:rsidP="00E873EB">
            <w:pPr>
              <w:jc w:val="both"/>
            </w:pPr>
            <w:r w:rsidRPr="00E873EB">
              <w:rPr>
                <w:sz w:val="18"/>
              </w:rPr>
              <w:t>Concentratore dei dizionari dec-ansc-sipo (nuovo)</w:t>
            </w:r>
          </w:p>
        </w:tc>
        <w:tc>
          <w:tcPr>
            <w:tcW w:w="6521" w:type="dxa"/>
          </w:tcPr>
          <w:p w14:paraId="745182E0" w14:textId="56E3BFD4" w:rsidR="0083394D" w:rsidRPr="00E873EB" w:rsidRDefault="00000000" w:rsidP="00E873EB">
            <w:pPr>
              <w:jc w:val="both"/>
            </w:pPr>
            <w:r w:rsidRPr="00E873EB">
              <w:rPr>
                <w:sz w:val="16"/>
              </w:rPr>
              <w:t xml:space="preserve">Recupero su comando delle decodifiche ANSC (R901) e carico nelle tabelle ANSC_DIZ_* di ANSC_USR (RF-10). Ciclo di vita, consumatori e dominio di guasto distinti da quelli della formazione dell’atto: un aggiornamento fallito non impedisce la formazione degli </w:t>
            </w:r>
            <w:r w:rsidR="00510164">
              <w:rPr>
                <w:sz w:val="16"/>
              </w:rPr>
              <w:t>atti.</w:t>
            </w:r>
            <w:r w:rsidR="00E92DCB" w:rsidRPr="00E873EB">
              <w:rPr>
                <w:sz w:val="16"/>
              </w:rPr>
              <w:t xml:space="preserve"> </w:t>
            </w:r>
            <w:r w:rsidRPr="00E873EB">
              <w:rPr>
                <w:sz w:val="16"/>
              </w:rPr>
              <w:t xml:space="preserve"> Non detiene il PKCS#12 e non costruisce token: invoca R901 per il tramite di all-ansc-sipo. Cfr. cap. «Gestione dei dizionari ANSC».</w:t>
            </w:r>
          </w:p>
        </w:tc>
        <w:tc>
          <w:tcPr>
            <w:tcW w:w="1133" w:type="dxa"/>
          </w:tcPr>
          <w:p w14:paraId="7616B000" w14:textId="77777777" w:rsidR="00500AC5" w:rsidRPr="00E873EB" w:rsidRDefault="00000000" w:rsidP="00E873EB">
            <w:pPr>
              <w:jc w:val="both"/>
              <w:rPr>
                <w:sz w:val="16"/>
              </w:rPr>
            </w:pPr>
            <w:r w:rsidRPr="00E873EB">
              <w:rPr>
                <w:sz w:val="16"/>
              </w:rPr>
              <w:t>Sì — pod dedicato</w:t>
            </w:r>
          </w:p>
        </w:tc>
      </w:tr>
      <w:tr w:rsidR="00E109A8" w:rsidRPr="00E873EB" w14:paraId="577C1705" w14:textId="77777777" w:rsidTr="00022946">
        <w:tc>
          <w:tcPr>
            <w:tcW w:w="1696" w:type="dxa"/>
          </w:tcPr>
          <w:p w14:paraId="243D5043" w14:textId="77777777" w:rsidR="00E109A8" w:rsidRPr="00E873EB" w:rsidRDefault="00000000" w:rsidP="00E873EB">
            <w:pPr>
              <w:jc w:val="both"/>
            </w:pPr>
            <w:r w:rsidRPr="00E873EB">
              <w:rPr>
                <w:sz w:val="18"/>
              </w:rPr>
              <w:lastRenderedPageBreak/>
              <w:t>Processo di automazione (nuovo)</w:t>
            </w:r>
          </w:p>
        </w:tc>
        <w:tc>
          <w:tcPr>
            <w:tcW w:w="6521" w:type="dxa"/>
          </w:tcPr>
          <w:p w14:paraId="5F3CD4A2" w14:textId="3FDF4D1C" w:rsidR="0083394D" w:rsidRPr="00E873EB" w:rsidRDefault="00000000" w:rsidP="00E873EB">
            <w:pPr>
              <w:jc w:val="both"/>
            </w:pPr>
            <w:r w:rsidRPr="00E873EB">
              <w:rPr>
                <w:sz w:val="16"/>
              </w:rPr>
              <w:t>Esegue le sole attività non presidiate ammesse: scarico delle notifiche (R008), solleciti (R021), consultazioni in lettura (R004, R005). Non forma e non firma atti, e non aggiorna i dizionari, che sono un comando manuale del concentratore dedicato. È l’unico ambito dell’integrazione in cui pianificazione, coda di lavoro e ritentativo automatico conservino senso, perché sono operazioni che non mutano lo stato degli atti.</w:t>
            </w:r>
            <w:r w:rsidR="00E92DCB" w:rsidRPr="00E873EB">
              <w:rPr>
                <w:sz w:val="16"/>
              </w:rPr>
              <w:t xml:space="preserve"> </w:t>
            </w:r>
            <w:r w:rsidRPr="00E873EB">
              <w:rPr>
                <w:sz w:val="16"/>
              </w:rPr>
              <w:t xml:space="preserve"> La sua realizzabilità nella forma descritta è condizionata a OP-23.</w:t>
            </w:r>
          </w:p>
        </w:tc>
        <w:tc>
          <w:tcPr>
            <w:tcW w:w="1133" w:type="dxa"/>
          </w:tcPr>
          <w:p w14:paraId="3BB630D4" w14:textId="77777777" w:rsidR="00500AC5" w:rsidRPr="00E873EB" w:rsidRDefault="00000000" w:rsidP="00E873EB">
            <w:pPr>
              <w:jc w:val="both"/>
              <w:rPr>
                <w:sz w:val="16"/>
              </w:rPr>
            </w:pPr>
            <w:r w:rsidRPr="00E873EB">
              <w:rPr>
                <w:sz w:val="16"/>
              </w:rPr>
              <w:t>Sì — pod dedicato</w:t>
            </w:r>
          </w:p>
        </w:tc>
      </w:tr>
      <w:tr w:rsidR="00E109A8" w:rsidRPr="00E873EB" w14:paraId="0644045D" w14:textId="77777777" w:rsidTr="00022946">
        <w:tc>
          <w:tcPr>
            <w:tcW w:w="1696" w:type="dxa"/>
          </w:tcPr>
          <w:p w14:paraId="4A76FB6F" w14:textId="77777777" w:rsidR="00E109A8" w:rsidRPr="00E873EB" w:rsidRDefault="00000000" w:rsidP="00E873EB">
            <w:pPr>
              <w:jc w:val="both"/>
            </w:pPr>
            <w:r w:rsidRPr="00E873EB">
              <w:rPr>
                <w:sz w:val="18"/>
              </w:rPr>
              <w:t>Servizio della numerazione num-ansc-sipo (nuovo)</w:t>
            </w:r>
          </w:p>
        </w:tc>
        <w:tc>
          <w:tcPr>
            <w:tcW w:w="6521" w:type="dxa"/>
          </w:tcPr>
          <w:p w14:paraId="51989B0E" w14:textId="77777777" w:rsidR="001E68C2" w:rsidRPr="00E873EB" w:rsidRDefault="00000000" w:rsidP="00E873EB">
            <w:pPr>
              <w:jc w:val="both"/>
            </w:pPr>
            <w:r w:rsidRPr="00E873EB">
              <w:rPr>
                <w:sz w:val="16"/>
              </w:rPr>
              <w:t>Stacca i numeri comunali dalla serie annuale, unica per tutti i registri, serializzando gli stacchi, e ne registra la sorte (Disponibile, Utilizzato, Scartato, Evento acquisito) in PRENOTAZIONE_ATTI e DATI_ATTO_ESTERNO. Lo chiamano il concentratore al deposito, il back-office e le maschere SIPO. Non parla con ANSC e non detiene credenziali verso la piattaforma.</w:t>
            </w:r>
          </w:p>
        </w:tc>
        <w:tc>
          <w:tcPr>
            <w:tcW w:w="1133" w:type="dxa"/>
          </w:tcPr>
          <w:p w14:paraId="668137BC" w14:textId="77777777" w:rsidR="00500AC5" w:rsidRPr="00E873EB" w:rsidRDefault="00000000" w:rsidP="00E873EB">
            <w:pPr>
              <w:jc w:val="both"/>
            </w:pPr>
            <w:r w:rsidRPr="00E873EB">
              <w:rPr>
                <w:sz w:val="16"/>
              </w:rPr>
              <w:t>Sì — pod dedicato</w:t>
            </w:r>
          </w:p>
        </w:tc>
      </w:tr>
      <w:tr w:rsidR="00E109A8" w:rsidRPr="00E873EB" w14:paraId="19F23FCA" w14:textId="77777777" w:rsidTr="00022946">
        <w:tc>
          <w:tcPr>
            <w:tcW w:w="1696" w:type="dxa"/>
          </w:tcPr>
          <w:p w14:paraId="4E8C0B22" w14:textId="77777777" w:rsidR="00714AA6" w:rsidRPr="00E873EB" w:rsidRDefault="00000000" w:rsidP="00E873EB">
            <w:pPr>
              <w:jc w:val="both"/>
            </w:pPr>
            <w:r w:rsidRPr="00E873EB">
              <w:rPr>
                <w:sz w:val="16"/>
              </w:rPr>
              <w:t>Store di stato ANSC (schema ANSC_USR)</w:t>
            </w:r>
          </w:p>
        </w:tc>
        <w:tc>
          <w:tcPr>
            <w:tcW w:w="6521" w:type="dxa"/>
          </w:tcPr>
          <w:p w14:paraId="6D93FBE7" w14:textId="77777777" w:rsidR="00714AA6" w:rsidRPr="00E873EB" w:rsidRDefault="00000000" w:rsidP="00E873EB">
            <w:pPr>
              <w:jc w:val="both"/>
            </w:pPr>
            <w:r w:rsidRPr="00E873EB">
              <w:rPr>
                <w:sz w:val="16"/>
              </w:rPr>
              <w:t>Una riga per atto</w:t>
            </w:r>
            <w:r w:rsidR="00B354CF" w:rsidRPr="00E873EB">
              <w:rPr>
                <w:sz w:val="16"/>
              </w:rPr>
              <w:t xml:space="preserve"> </w:t>
            </w:r>
            <w:r w:rsidRPr="00E873EB">
              <w:rPr>
                <w:sz w:val="16"/>
              </w:rPr>
              <w:t>×</w:t>
            </w:r>
            <w:r w:rsidR="00B354CF" w:rsidRPr="00E873EB">
              <w:rPr>
                <w:sz w:val="16"/>
              </w:rPr>
              <w:t xml:space="preserve"> </w:t>
            </w:r>
            <w:r w:rsidRPr="00E873EB">
              <w:rPr>
                <w:sz w:val="16"/>
              </w:rPr>
              <w:t>operazione con lo stato reale in ANSC; attributo dell’atto SIPO. La lista atti incompleti è una vista di supervisione su questo store.</w:t>
            </w:r>
          </w:p>
        </w:tc>
        <w:tc>
          <w:tcPr>
            <w:tcW w:w="1133" w:type="dxa"/>
          </w:tcPr>
          <w:p w14:paraId="6133C3FA" w14:textId="77777777" w:rsidR="00500AC5" w:rsidRPr="00E873EB" w:rsidRDefault="00000000" w:rsidP="00E873EB">
            <w:pPr>
              <w:jc w:val="both"/>
              <w:rPr>
                <w:sz w:val="16"/>
              </w:rPr>
            </w:pPr>
            <w:r w:rsidRPr="00E873EB">
              <w:rPr>
                <w:sz w:val="16"/>
              </w:rPr>
              <w:t>No — schema Oracle esterno al cluster</w:t>
            </w:r>
          </w:p>
        </w:tc>
      </w:tr>
      <w:tr w:rsidR="00E109A8" w:rsidRPr="00E873EB" w14:paraId="34ED735C" w14:textId="77777777" w:rsidTr="00022946">
        <w:tc>
          <w:tcPr>
            <w:tcW w:w="1696" w:type="dxa"/>
          </w:tcPr>
          <w:p w14:paraId="7D85E66C" w14:textId="77777777" w:rsidR="00714AA6" w:rsidRPr="00E873EB" w:rsidRDefault="00000000" w:rsidP="00E873EB">
            <w:pPr>
              <w:jc w:val="both"/>
            </w:pPr>
            <w:r w:rsidRPr="00E873EB">
              <w:rPr>
                <w:sz w:val="16"/>
              </w:rPr>
              <w:t>Gestore della sessione OTP e del token (nuovo, BE)</w:t>
            </w:r>
          </w:p>
        </w:tc>
        <w:tc>
          <w:tcPr>
            <w:tcW w:w="6521" w:type="dxa"/>
          </w:tcPr>
          <w:p w14:paraId="14E5A65D" w14:textId="77777777" w:rsidR="00714AA6" w:rsidRPr="00E873EB" w:rsidRDefault="00000000" w:rsidP="00E873EB">
            <w:pPr>
              <w:jc w:val="both"/>
            </w:pPr>
            <w:r w:rsidRPr="00E873EB">
              <w:rPr>
                <w:sz w:val="16"/>
              </w:rPr>
              <w:t>Custodisce l’OTP di sessione (USC</w:t>
            </w:r>
            <w:r w:rsidR="00B354CF" w:rsidRPr="00E873EB">
              <w:rPr>
                <w:sz w:val="16"/>
              </w:rPr>
              <w:t xml:space="preserve"> </w:t>
            </w:r>
            <w:r w:rsidRPr="00E873EB">
              <w:rPr>
                <w:sz w:val="16"/>
              </w:rPr>
              <w:t>+</w:t>
            </w:r>
            <w:r w:rsidR="00B354CF" w:rsidRPr="00E873EB">
              <w:rPr>
                <w:sz w:val="16"/>
              </w:rPr>
              <w:t xml:space="preserve"> </w:t>
            </w:r>
            <w:r w:rsidRPr="00E873EB">
              <w:rPr>
                <w:sz w:val="16"/>
              </w:rPr>
              <w:t xml:space="preserve">postazione, 4h) in uno store condiviso </w:t>
            </w:r>
            <w:r w:rsidR="00B354CF" w:rsidRPr="00E873EB">
              <w:rPr>
                <w:sz w:val="16"/>
              </w:rPr>
              <w:t xml:space="preserve">che potrebbe essere </w:t>
            </w:r>
            <w:r w:rsidRPr="00E873EB">
              <w:rPr>
                <w:sz w:val="16"/>
              </w:rPr>
              <w:t xml:space="preserve">esterno al pod (cfr. §5.3), costruisce e firma il JWT/JWS con il certificato server, rileva l’invalidazione e richiede la rigenerazione; non firma atti in autonomia (la firma R007 è azione </w:t>
            </w:r>
            <w:r w:rsidR="00B354CF" w:rsidRPr="00E873EB">
              <w:rPr>
                <w:sz w:val="16"/>
              </w:rPr>
              <w:t xml:space="preserve">diretta </w:t>
            </w:r>
            <w:r w:rsidRPr="00E873EB">
              <w:rPr>
                <w:sz w:val="16"/>
              </w:rPr>
              <w:t>dell’USC).</w:t>
            </w:r>
          </w:p>
        </w:tc>
        <w:tc>
          <w:tcPr>
            <w:tcW w:w="1133" w:type="dxa"/>
          </w:tcPr>
          <w:p w14:paraId="492BEB44" w14:textId="77777777" w:rsidR="00500AC5" w:rsidRPr="00E873EB" w:rsidRDefault="00000000" w:rsidP="00E873EB">
            <w:pPr>
              <w:jc w:val="both"/>
              <w:rPr>
                <w:sz w:val="16"/>
              </w:rPr>
            </w:pPr>
            <w:r w:rsidRPr="00E873EB">
              <w:rPr>
                <w:sz w:val="16"/>
              </w:rPr>
              <w:t>No — parte interna di all-ansc-sipo</w:t>
            </w:r>
          </w:p>
        </w:tc>
      </w:tr>
      <w:tr w:rsidR="00E109A8" w:rsidRPr="00E873EB" w14:paraId="3ECC9B84" w14:textId="77777777" w:rsidTr="00022946">
        <w:tc>
          <w:tcPr>
            <w:tcW w:w="1696" w:type="dxa"/>
          </w:tcPr>
          <w:p w14:paraId="146F5A3B" w14:textId="77777777" w:rsidR="00E109A8" w:rsidRPr="00E873EB" w:rsidRDefault="00000000" w:rsidP="00E873EB">
            <w:pPr>
              <w:jc w:val="both"/>
            </w:pPr>
            <w:r w:rsidRPr="00E873EB">
              <w:rPr>
                <w:sz w:val="18"/>
              </w:rPr>
              <w:t>Client ANSC (nuovo, generato)</w:t>
            </w:r>
          </w:p>
        </w:tc>
        <w:tc>
          <w:tcPr>
            <w:tcW w:w="6521" w:type="dxa"/>
          </w:tcPr>
          <w:p w14:paraId="0EE539B1" w14:textId="77777777" w:rsidR="001E68C2" w:rsidRPr="00E873EB" w:rsidRDefault="00000000" w:rsidP="00E873EB">
            <w:pPr>
              <w:jc w:val="both"/>
            </w:pPr>
            <w:r w:rsidRPr="00E873EB">
              <w:rPr>
                <w:sz w:val="16"/>
              </w:rPr>
              <w:t>Adattatore REST/JSON verso ANSC generato dagli OpenAPI: trasporta le chiamate applicando il token e la firma JWS già prodotti dal gestore della sessione, e invoca R007 con i parametri di firma raccolti dalla maschera. Non costruisce né firma token.</w:t>
            </w:r>
          </w:p>
        </w:tc>
        <w:tc>
          <w:tcPr>
            <w:tcW w:w="1133" w:type="dxa"/>
          </w:tcPr>
          <w:p w14:paraId="0AE2EDE2" w14:textId="77777777" w:rsidR="00500AC5" w:rsidRPr="00E873EB" w:rsidRDefault="00000000" w:rsidP="00E873EB">
            <w:pPr>
              <w:jc w:val="both"/>
              <w:rPr>
                <w:sz w:val="16"/>
              </w:rPr>
            </w:pPr>
            <w:r w:rsidRPr="00E873EB">
              <w:rPr>
                <w:sz w:val="16"/>
              </w:rPr>
              <w:t>No — libreria interna ai componenti</w:t>
            </w:r>
          </w:p>
        </w:tc>
      </w:tr>
      <w:tr w:rsidR="00E109A8" w:rsidRPr="00E873EB" w14:paraId="464B43D2" w14:textId="77777777" w:rsidTr="00022946">
        <w:tc>
          <w:tcPr>
            <w:tcW w:w="1696" w:type="dxa"/>
          </w:tcPr>
          <w:p w14:paraId="5B49E155" w14:textId="77777777" w:rsidR="00E109A8" w:rsidRPr="00E873EB" w:rsidRDefault="00000000" w:rsidP="00E873EB">
            <w:pPr>
              <w:jc w:val="both"/>
            </w:pPr>
            <w:r w:rsidRPr="00E873EB">
              <w:rPr>
                <w:sz w:val="18"/>
              </w:rPr>
              <w:t>Ricevitore notifiche ANSC (eventuale)</w:t>
            </w:r>
          </w:p>
        </w:tc>
        <w:tc>
          <w:tcPr>
            <w:tcW w:w="6521" w:type="dxa"/>
          </w:tcPr>
          <w:p w14:paraId="3C565598" w14:textId="6DBFEF6C" w:rsidR="001E68C2" w:rsidRPr="00E873EB" w:rsidRDefault="00000000" w:rsidP="00E873EB">
            <w:pPr>
              <w:jc w:val="both"/>
            </w:pPr>
            <w:r w:rsidRPr="00E873EB">
              <w:rPr>
                <w:sz w:val="16"/>
              </w:rPr>
              <w:t xml:space="preserve">Consumo in lettura delle notifiche R008 (modalità non presidiata, </w:t>
            </w:r>
            <w:r w:rsidR="00B354CF" w:rsidRPr="00E873EB">
              <w:rPr>
                <w:sz w:val="16"/>
              </w:rPr>
              <w:t xml:space="preserve">che seppure </w:t>
            </w:r>
            <w:r w:rsidRPr="00E873EB">
              <w:rPr>
                <w:sz w:val="16"/>
              </w:rPr>
              <w:t>ammessa</w:t>
            </w:r>
            <w:r w:rsidR="00B354CF" w:rsidRPr="00E873EB">
              <w:rPr>
                <w:sz w:val="16"/>
              </w:rPr>
              <w:t xml:space="preserve"> deve essere riportata al client chiamante</w:t>
            </w:r>
            <w:r w:rsidRPr="00E873EB">
              <w:rPr>
                <w:sz w:val="16"/>
              </w:rPr>
              <w:t>): allinea lo stato, non forma atti.</w:t>
            </w:r>
            <w:r w:rsidR="00E92DCB" w:rsidRPr="00E873EB">
              <w:rPr>
                <w:sz w:val="16"/>
              </w:rPr>
              <w:t xml:space="preserve"> </w:t>
            </w:r>
          </w:p>
        </w:tc>
        <w:tc>
          <w:tcPr>
            <w:tcW w:w="1133" w:type="dxa"/>
          </w:tcPr>
          <w:p w14:paraId="571E73BF" w14:textId="77777777" w:rsidR="00500AC5" w:rsidRPr="00E873EB" w:rsidRDefault="00000000" w:rsidP="00E873EB">
            <w:pPr>
              <w:jc w:val="both"/>
            </w:pPr>
            <w:r w:rsidRPr="00E873EB">
              <w:rPr>
                <w:sz w:val="16"/>
              </w:rPr>
              <w:t>Sì — pod dedicato, eventuale (OP-03)</w:t>
            </w:r>
          </w:p>
        </w:tc>
      </w:tr>
    </w:tbl>
    <w:p w14:paraId="7A6807D3" w14:textId="42934C11" w:rsidR="006F5673" w:rsidRPr="00E873EB" w:rsidRDefault="006F5673" w:rsidP="00E873EB">
      <w:pPr>
        <w:jc w:val="both"/>
      </w:pPr>
    </w:p>
    <w:p w14:paraId="277B5C5E" w14:textId="6FC1A9CA" w:rsidR="0067765D" w:rsidRPr="00E873EB" w:rsidRDefault="006F5673" w:rsidP="00E873EB">
      <w:pPr>
        <w:jc w:val="both"/>
      </w:pPr>
      <w:r w:rsidRPr="00E873EB">
        <w:br w:type="page"/>
      </w:r>
    </w:p>
    <w:p w14:paraId="29E32C06" w14:textId="77777777" w:rsidR="007A493A" w:rsidRPr="00E873EB" w:rsidRDefault="146970C0" w:rsidP="00E873EB">
      <w:pPr>
        <w:pStyle w:val="Titolo1"/>
        <w:jc w:val="both"/>
        <w:rPr>
          <w:lang w:val="it-IT"/>
        </w:rPr>
      </w:pPr>
      <w:bookmarkStart w:id="28" w:name="_Toc239949789"/>
      <w:bookmarkStart w:id="29" w:name="_Toc243996703"/>
      <w:r w:rsidRPr="146970C0">
        <w:rPr>
          <w:lang w:val="it-IT"/>
        </w:rPr>
        <w:lastRenderedPageBreak/>
        <w:t>Adeguamenti database</w:t>
      </w:r>
      <w:bookmarkEnd w:id="28"/>
      <w:bookmarkEnd w:id="29"/>
    </w:p>
    <w:p w14:paraId="0B1CB7AD" w14:textId="77777777" w:rsidR="007A493A" w:rsidRPr="00E873EB" w:rsidRDefault="007A493A" w:rsidP="00E873EB">
      <w:pPr>
        <w:jc w:val="both"/>
      </w:pPr>
      <w:r w:rsidRPr="00E873EB">
        <w:t>Per l’implementazione dell’integrazione tra SIPO ed ANSC verrà creato uno nuovo schema, «ANSC_USR», coerente con la convenzione di denominazione degli schemi esistenti.</w:t>
      </w:r>
    </w:p>
    <w:p w14:paraId="67BF24FD" w14:textId="7797B65F" w:rsidR="007A493A" w:rsidRPr="00E873EB" w:rsidRDefault="007A493A" w:rsidP="00E873EB">
      <w:pPr>
        <w:jc w:val="both"/>
      </w:pPr>
      <w:r w:rsidRPr="00E873EB">
        <w:t xml:space="preserve"> La scelta mantiene la logica del “tutto additivo” e non modifica alcuna tabella esistente (coerentemente con RNF-7): lo stato ANSC dell’atto vive in ANSC_USR, agganciato alla chiave dell’atto SIPO. Una sola tabella nuova nasce invece in MATR_USR — ALLEGATO, i documenti dell’atto — perché è dato dell’atto e non dell’integrazione: resta additiva, ma richiede permessi di scrittura su uno schema in esercizio (OP-68). </w:t>
      </w:r>
      <w:r w:rsidR="00394C14" w:rsidRPr="00E873EB">
        <w:t>I</w:t>
      </w:r>
      <w:r w:rsidRPr="00E873EB">
        <w:t>l componente scrive anche su ANAG_USR, senza modificarne la struttura: i due codici ANPR del soggetto ottenuti da R005 si registrano nelle colonne che il soggetto anagrafico già possiede, e solo se vuote (si veda ANSC_SOGGETTO_IDENTIFICATIVI)</w:t>
      </w:r>
      <w:r w:rsidR="00394C14" w:rsidRPr="00E873EB">
        <w:rPr>
          <w:rStyle w:val="Rimandonotaapidipagina"/>
        </w:rPr>
        <w:footnoteReference w:id="4"/>
      </w:r>
      <w:r w:rsidRPr="00E873EB">
        <w:t xml:space="preserve">. </w:t>
      </w:r>
    </w:p>
    <w:p w14:paraId="2AFAE025" w14:textId="64BE4848" w:rsidR="007A493A" w:rsidRPr="00E873EB" w:rsidRDefault="007A493A" w:rsidP="00E873EB">
      <w:pPr>
        <w:jc w:val="both"/>
      </w:pPr>
      <w:r w:rsidRPr="00E873EB">
        <w:t>La denominazione degli oggetti segue lo standard aziendale di nomenclatura [R5], che adotta una grammatica a prefissi: marcatore di tipo sulle tabelle non operative (CFG, DIZ, LOG), prefisso di ruolo sulle colonne, sigla della specie in testa ai nomi di chiavi, vincoli, indici, viste e trigger.</w:t>
      </w:r>
      <w:r w:rsidR="006F5673" w:rsidRPr="00E873EB">
        <w:t xml:space="preserve"> Come eccezione </w:t>
      </w:r>
      <w:r w:rsidR="00E81651" w:rsidRPr="00E873EB">
        <w:t>viene riportata che per velocità di realizzazione e di sfruttamento del codice alcune tabelle usano la nomenclatura del SIDE di Milano.</w:t>
      </w:r>
    </w:p>
    <w:p w14:paraId="7575A3EF" w14:textId="77777777" w:rsidR="007A493A" w:rsidRPr="00E873EB" w:rsidRDefault="007A493A" w:rsidP="00E873EB">
      <w:pPr>
        <w:jc w:val="both"/>
      </w:pPr>
      <w:r w:rsidRPr="00E873EB">
        <w:t>A seguire l’elenco delle tabelle previste per la gestione dell’integrazione tra SIPO-ANSC: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6"/>
        <w:gridCol w:w="1833"/>
        <w:gridCol w:w="4321"/>
      </w:tblGrid>
      <w:tr w:rsidR="007A493A" w:rsidRPr="00E873EB" w14:paraId="5D8A612A" w14:textId="77777777" w:rsidTr="008209A4">
        <w:tc>
          <w:tcPr>
            <w:tcW w:w="1726" w:type="dxa"/>
            <w:shd w:val="clear" w:color="auto" w:fill="DAE9F7" w:themeFill="text2" w:themeFillTint="1A"/>
          </w:tcPr>
          <w:p w14:paraId="3D1F0661" w14:textId="77777777" w:rsidR="007A493A" w:rsidRPr="00E873EB" w:rsidRDefault="007A493A" w:rsidP="00E873EB">
            <w:pPr>
              <w:jc w:val="both"/>
            </w:pPr>
            <w:r w:rsidRPr="00E873EB">
              <w:rPr>
                <w:b/>
                <w:sz w:val="18"/>
              </w:rPr>
              <w:t>Oggetto</w:t>
            </w:r>
          </w:p>
        </w:tc>
        <w:tc>
          <w:tcPr>
            <w:tcW w:w="2097" w:type="dxa"/>
            <w:shd w:val="clear" w:color="auto" w:fill="DAE9F7" w:themeFill="text2" w:themeFillTint="1A"/>
          </w:tcPr>
          <w:p w14:paraId="6A448922" w14:textId="77777777" w:rsidR="007A493A" w:rsidRPr="00E873EB" w:rsidRDefault="007A493A" w:rsidP="00E873EB">
            <w:pPr>
              <w:jc w:val="both"/>
            </w:pPr>
            <w:r w:rsidRPr="00E873EB">
              <w:rPr>
                <w:b/>
                <w:sz w:val="18"/>
              </w:rPr>
              <w:t>Ruolo</w:t>
            </w:r>
          </w:p>
        </w:tc>
        <w:tc>
          <w:tcPr>
            <w:tcW w:w="5527" w:type="dxa"/>
            <w:shd w:val="clear" w:color="auto" w:fill="DAE9F7" w:themeFill="text2" w:themeFillTint="1A"/>
          </w:tcPr>
          <w:p w14:paraId="624DCBA5" w14:textId="77777777" w:rsidR="007A493A" w:rsidRPr="00E873EB" w:rsidRDefault="007A493A" w:rsidP="00E873EB">
            <w:pPr>
              <w:jc w:val="both"/>
            </w:pPr>
            <w:r w:rsidRPr="00E873EB">
              <w:rPr>
                <w:b/>
                <w:sz w:val="18"/>
              </w:rPr>
              <w:t>Note principali</w:t>
            </w:r>
          </w:p>
        </w:tc>
      </w:tr>
      <w:tr w:rsidR="007A493A" w:rsidRPr="00E873EB" w14:paraId="1B31E2D4" w14:textId="77777777" w:rsidTr="008209A4">
        <w:tc>
          <w:tcPr>
            <w:tcW w:w="1726" w:type="dxa"/>
          </w:tcPr>
          <w:p w14:paraId="20BE7B80" w14:textId="77777777" w:rsidR="007A493A" w:rsidRPr="00E873EB" w:rsidRDefault="007A493A" w:rsidP="00E873EB">
            <w:pPr>
              <w:jc w:val="both"/>
            </w:pPr>
            <w:r w:rsidRPr="00E873EB">
              <w:rPr>
                <w:sz w:val="18"/>
              </w:rPr>
              <w:t>ANSC_STATO_ATTO</w:t>
            </w:r>
          </w:p>
        </w:tc>
        <w:tc>
          <w:tcPr>
            <w:tcW w:w="2097" w:type="dxa"/>
          </w:tcPr>
          <w:p w14:paraId="46949EEA" w14:textId="77777777" w:rsidR="007A493A" w:rsidRPr="00E873EB" w:rsidRDefault="007A493A" w:rsidP="00E873EB">
            <w:pPr>
              <w:jc w:val="both"/>
            </w:pPr>
            <w:r w:rsidRPr="00E873EB">
              <w:rPr>
                <w:sz w:val="16"/>
              </w:rPr>
              <w:t>Store di stato ANSC per atto (Potrebbe diventare archivio di emergenza).</w:t>
            </w:r>
          </w:p>
        </w:tc>
        <w:tc>
          <w:tcPr>
            <w:tcW w:w="5527" w:type="dxa"/>
          </w:tcPr>
          <w:p w14:paraId="4EA14070" w14:textId="77777777" w:rsidR="007A493A" w:rsidRPr="00E873EB" w:rsidRDefault="007A493A" w:rsidP="00E873EB">
            <w:pPr>
              <w:jc w:val="both"/>
            </w:pPr>
            <w:r w:rsidRPr="00E873EB">
              <w:rPr>
                <w:sz w:val="16"/>
              </w:rPr>
              <w:t>Una riga per atto×operazione: chiave atto + tipo operazione/evento, stato del ciclo di vita reale in ANSC (IN_PREPARAZIONE (SIPO), CONFERMATO (R009), FIRMATO_DICHIARANTE (R006), FIRMATO_USC (R007), RIFIUTATA (provvedimento di rifiuto R016), ANNULLATO (R011)), idAnsc, ufficiale, municipio, audit. La supervisione è una vista su questo store. Porta anche la testata del modello evento, il modello intero e la pagina da cui riprendere una redazione sospesa.</w:t>
            </w:r>
          </w:p>
        </w:tc>
      </w:tr>
      <w:tr w:rsidR="007A493A" w:rsidRPr="00E873EB" w14:paraId="1E3B0AB9" w14:textId="77777777" w:rsidTr="008209A4">
        <w:tc>
          <w:tcPr>
            <w:tcW w:w="1726" w:type="dxa"/>
          </w:tcPr>
          <w:p w14:paraId="0D40DBB0" w14:textId="77777777" w:rsidR="007A493A" w:rsidRPr="00E873EB" w:rsidRDefault="007A493A" w:rsidP="00E873EB">
            <w:pPr>
              <w:jc w:val="both"/>
            </w:pPr>
            <w:r w:rsidRPr="00E873EB">
              <w:rPr>
                <w:sz w:val="18"/>
              </w:rPr>
              <w:t>ANSC_LOG_AUDIT</w:t>
            </w:r>
          </w:p>
        </w:tc>
        <w:tc>
          <w:tcPr>
            <w:tcW w:w="2097" w:type="dxa"/>
          </w:tcPr>
          <w:p w14:paraId="0C38B7EC" w14:textId="77777777" w:rsidR="007A493A" w:rsidRPr="00E873EB" w:rsidRDefault="007A493A" w:rsidP="00E873EB">
            <w:pPr>
              <w:jc w:val="both"/>
            </w:pPr>
            <w:r w:rsidRPr="00E873EB">
              <w:rPr>
                <w:sz w:val="18"/>
              </w:rPr>
              <w:t>Log di ogni chiamata verso ANSC.</w:t>
            </w:r>
          </w:p>
        </w:tc>
        <w:tc>
          <w:tcPr>
            <w:tcW w:w="5527" w:type="dxa"/>
          </w:tcPr>
          <w:p w14:paraId="76F4890F" w14:textId="77777777" w:rsidR="007A493A" w:rsidRPr="00E873EB" w:rsidRDefault="007A493A" w:rsidP="00E873EB">
            <w:pPr>
              <w:jc w:val="both"/>
            </w:pPr>
            <w:r w:rsidRPr="00E873EB">
              <w:rPr>
                <w:sz w:val="18"/>
              </w:rPr>
              <w:t>Richiesta, risposta, esito, tempi, operatore. Indispensabile alla diagnosi e al canale di supporto, ma conserva integralmente dati di stato civile: è un rischio da governare, non una misura di conformità (cfr. capoverso in calce e OP-10).</w:t>
            </w:r>
          </w:p>
        </w:tc>
      </w:tr>
      <w:tr w:rsidR="007A493A" w:rsidRPr="00E873EB" w14:paraId="7E5102EB" w14:textId="77777777" w:rsidTr="008209A4">
        <w:tc>
          <w:tcPr>
            <w:tcW w:w="1726" w:type="dxa"/>
          </w:tcPr>
          <w:p w14:paraId="5C602C7F" w14:textId="77777777" w:rsidR="007A493A" w:rsidRPr="00E873EB" w:rsidRDefault="007A493A" w:rsidP="00E873EB">
            <w:pPr>
              <w:jc w:val="both"/>
            </w:pPr>
            <w:r w:rsidRPr="00E873EB">
              <w:rPr>
                <w:sz w:val="18"/>
              </w:rPr>
              <w:t>ALLEGATO</w:t>
            </w:r>
          </w:p>
        </w:tc>
        <w:tc>
          <w:tcPr>
            <w:tcW w:w="2097" w:type="dxa"/>
          </w:tcPr>
          <w:p w14:paraId="7097F62D" w14:textId="77777777" w:rsidR="007A493A" w:rsidRPr="00E873EB" w:rsidRDefault="007A493A" w:rsidP="00E873EB">
            <w:pPr>
              <w:jc w:val="both"/>
            </w:pPr>
            <w:r w:rsidRPr="00E873EB">
              <w:rPr>
                <w:sz w:val="18"/>
              </w:rPr>
              <w:t>Documenti allegati a un atto, fino al deposito in ANSC.</w:t>
            </w:r>
          </w:p>
        </w:tc>
        <w:tc>
          <w:tcPr>
            <w:tcW w:w="5527" w:type="dxa"/>
          </w:tcPr>
          <w:p w14:paraId="10CC07B9" w14:textId="09D29BB2" w:rsidR="007A493A" w:rsidRPr="00E873EB" w:rsidRDefault="007A493A" w:rsidP="00E873EB">
            <w:pPr>
              <w:jc w:val="both"/>
            </w:pPr>
            <w:r w:rsidRPr="00E873EB">
              <w:rPr>
                <w:sz w:val="18"/>
              </w:rPr>
              <w:t>Ereditata dal sistema Side del Comune di Milano con i nomi di origine. Non si sovrappone ad ALLEGATI_USECASE: questa registra i documenti di un atto, quella dichiara quali documenti un UC richiede.</w:t>
            </w:r>
          </w:p>
        </w:tc>
      </w:tr>
      <w:tr w:rsidR="007A493A" w:rsidRPr="00E873EB" w14:paraId="36A670ED" w14:textId="77777777" w:rsidTr="008209A4">
        <w:tc>
          <w:tcPr>
            <w:tcW w:w="1726" w:type="dxa"/>
          </w:tcPr>
          <w:p w14:paraId="5A1721DD" w14:textId="77777777" w:rsidR="007A493A" w:rsidRPr="00E873EB" w:rsidRDefault="007A493A" w:rsidP="00E873EB">
            <w:pPr>
              <w:jc w:val="both"/>
            </w:pPr>
            <w:r w:rsidRPr="00E873EB">
              <w:rPr>
                <w:sz w:val="18"/>
              </w:rPr>
              <w:t>Famiglia ANSC_CFG_*</w:t>
            </w:r>
          </w:p>
        </w:tc>
        <w:tc>
          <w:tcPr>
            <w:tcW w:w="2097" w:type="dxa"/>
          </w:tcPr>
          <w:p w14:paraId="447B0024" w14:textId="77777777" w:rsidR="007A493A" w:rsidRPr="00E873EB" w:rsidRDefault="007A493A" w:rsidP="00E873EB">
            <w:pPr>
              <w:jc w:val="both"/>
            </w:pPr>
            <w:r w:rsidRPr="00E873EB">
              <w:rPr>
                <w:sz w:val="18"/>
              </w:rPr>
              <w:t>Configurazione di operazioni e campi obbligatori (pre-filtro RF-9).</w:t>
            </w:r>
          </w:p>
        </w:tc>
        <w:tc>
          <w:tcPr>
            <w:tcW w:w="5527" w:type="dxa"/>
          </w:tcPr>
          <w:p w14:paraId="3DC12B49" w14:textId="77777777" w:rsidR="007A493A" w:rsidRPr="00E873EB" w:rsidRDefault="007A493A" w:rsidP="00E873EB">
            <w:pPr>
              <w:jc w:val="both"/>
            </w:pPr>
            <w:r w:rsidRPr="00E873EB">
              <w:rPr>
                <w:sz w:val="18"/>
              </w:rPr>
              <w:t>ANSC_CFG_UC e ANSC_CFG_CAMPO: i metadati che, per caso d’uso, guidano la selezione dell’UC, la provenienza dei dati e l’obbligatorietà. Struttura al paragrafo «Struttura dettagliata delle tabelle di configurazione»; DDL in Appendice A.</w:t>
            </w:r>
          </w:p>
        </w:tc>
      </w:tr>
      <w:tr w:rsidR="007A493A" w:rsidRPr="00E873EB" w14:paraId="49894F13" w14:textId="77777777" w:rsidTr="008209A4">
        <w:tc>
          <w:tcPr>
            <w:tcW w:w="1726" w:type="dxa"/>
          </w:tcPr>
          <w:p w14:paraId="2A471309" w14:textId="77777777" w:rsidR="007A493A" w:rsidRPr="00E873EB" w:rsidRDefault="007A493A" w:rsidP="00E873EB">
            <w:pPr>
              <w:jc w:val="both"/>
            </w:pPr>
            <w:r w:rsidRPr="00E873EB">
              <w:rPr>
                <w:sz w:val="18"/>
              </w:rPr>
              <w:t>DOMINIO_DECODIFICA e VALORE_DOMINIO</w:t>
            </w:r>
          </w:p>
        </w:tc>
        <w:tc>
          <w:tcPr>
            <w:tcW w:w="2097" w:type="dxa"/>
          </w:tcPr>
          <w:p w14:paraId="03B1F912" w14:textId="77777777" w:rsidR="007A493A" w:rsidRPr="00E873EB" w:rsidRDefault="007A493A" w:rsidP="00E873EB">
            <w:pPr>
              <w:jc w:val="both"/>
            </w:pPr>
            <w:r w:rsidRPr="00E873EB">
              <w:rPr>
                <w:sz w:val="18"/>
              </w:rPr>
              <w:t>Replica locale delle decodifiche ANSC (RF-10). Appartiene alla parte dizionari.</w:t>
            </w:r>
          </w:p>
        </w:tc>
        <w:tc>
          <w:tcPr>
            <w:tcW w:w="5527" w:type="dxa"/>
          </w:tcPr>
          <w:p w14:paraId="5DACCEE0" w14:textId="77777777" w:rsidR="007A493A" w:rsidRPr="00E873EB" w:rsidRDefault="007A493A" w:rsidP="00E873EB">
            <w:pPr>
              <w:jc w:val="both"/>
            </w:pPr>
            <w:r w:rsidRPr="00E873EB">
              <w:rPr>
                <w:sz w:val="18"/>
              </w:rPr>
              <w:t>DOMINIO_DECODIFICA e VALORE_DOMINIO, ereditate dal sistema Side di Milano, più la vista di fruizione V_ANSC_DIZ_VALIDO. Sono scritte dal solo dec-ansc-sipo e lette da tutto SIPO: risiedono nello stesso schema delle tabelle operative ma appartengono a un componente distinto, con ciclo di vita e dominio di guasto propri. Struttura al cap. «Gestione dei dizionari ANSC», DDL in Appendice A, motivazione del contratto verso SIPO in PC-8.</w:t>
            </w:r>
          </w:p>
        </w:tc>
      </w:tr>
      <w:tr w:rsidR="007A493A" w:rsidRPr="00E873EB" w14:paraId="6CA4409C" w14:textId="77777777" w:rsidTr="008209A4">
        <w:tc>
          <w:tcPr>
            <w:tcW w:w="1726" w:type="dxa"/>
          </w:tcPr>
          <w:p w14:paraId="599A129D" w14:textId="77777777" w:rsidR="007A493A" w:rsidRPr="00E873EB" w:rsidRDefault="007A493A" w:rsidP="00E873EB">
            <w:pPr>
              <w:jc w:val="both"/>
            </w:pPr>
            <w:r w:rsidRPr="00E873EB">
              <w:rPr>
                <w:sz w:val="18"/>
              </w:rPr>
              <w:lastRenderedPageBreak/>
              <w:t>ANSC_CFG_UC — gli UC e la loro scelta</w:t>
            </w:r>
          </w:p>
        </w:tc>
        <w:tc>
          <w:tcPr>
            <w:tcW w:w="2097" w:type="dxa"/>
          </w:tcPr>
          <w:p w14:paraId="06C8F332" w14:textId="77777777" w:rsidR="007A493A" w:rsidRPr="00E873EB" w:rsidRDefault="007A493A" w:rsidP="00E873EB">
            <w:pPr>
              <w:jc w:val="both"/>
            </w:pPr>
            <w:r w:rsidRPr="00E873EB">
              <w:rPr>
                <w:sz w:val="18"/>
              </w:rPr>
              <w:t>Catalogo degli UC dichiarati da ANSC e regole di determinazione, controllo e generazione (RF-11).</w:t>
            </w:r>
          </w:p>
        </w:tc>
        <w:tc>
          <w:tcPr>
            <w:tcW w:w="5527" w:type="dxa"/>
          </w:tcPr>
          <w:p w14:paraId="662676B1" w14:textId="77777777" w:rsidR="007A493A" w:rsidRPr="00E873EB" w:rsidRDefault="007A493A" w:rsidP="00E873EB">
            <w:pPr>
              <w:jc w:val="both"/>
            </w:pPr>
            <w:r w:rsidRPr="00E873EB">
              <w:rPr>
                <w:sz w:val="18"/>
              </w:rPr>
              <w:t>Una riga per UC e per Modello che lo raggiunge: codice, codice motore, descrizione, famiglia e validità come li pubblica ANSC, e accanto le scelte del Comune — il Modello, la priorità e la logica che decide, richiamata dal catalogo delle logiche per codice (ID_DOMINIO, COD_LOGICA). Le colonne del catalogo si aggiornano dal mapping ufficiale, non dall’operatore. Struttura al capitolo «La determinazione dell’UC e le regole di controllo».</w:t>
            </w:r>
          </w:p>
        </w:tc>
      </w:tr>
      <w:tr w:rsidR="007A493A" w:rsidRPr="00E873EB" w14:paraId="55EC4AF8" w14:textId="77777777" w:rsidTr="008209A4">
        <w:tc>
          <w:tcPr>
            <w:tcW w:w="1726" w:type="dxa"/>
          </w:tcPr>
          <w:p w14:paraId="7C666321" w14:textId="77777777" w:rsidR="007A493A" w:rsidRPr="00E873EB" w:rsidRDefault="007A493A" w:rsidP="00E873EB">
            <w:pPr>
              <w:jc w:val="both"/>
            </w:pPr>
            <w:r w:rsidRPr="00E873EB">
              <w:rPr>
                <w:sz w:val="18"/>
              </w:rPr>
              <w:t>ANSC_TEMPLATE</w:t>
            </w:r>
          </w:p>
        </w:tc>
        <w:tc>
          <w:tcPr>
            <w:tcW w:w="2097" w:type="dxa"/>
          </w:tcPr>
          <w:p w14:paraId="7EF5D21C" w14:textId="77777777" w:rsidR="007A493A" w:rsidRPr="00E873EB" w:rsidRDefault="007A493A" w:rsidP="00E873EB">
            <w:pPr>
              <w:jc w:val="both"/>
            </w:pPr>
            <w:r w:rsidRPr="00E873EB">
              <w:rPr>
                <w:sz w:val="18"/>
              </w:rPr>
              <w:t>Interrogazioni da utilizzare per ciascun UC.</w:t>
            </w:r>
          </w:p>
        </w:tc>
        <w:tc>
          <w:tcPr>
            <w:tcW w:w="5527" w:type="dxa"/>
          </w:tcPr>
          <w:p w14:paraId="378A7661" w14:textId="77777777" w:rsidR="007A493A" w:rsidRPr="00E873EB" w:rsidRDefault="007A493A" w:rsidP="00E873EB">
            <w:pPr>
              <w:jc w:val="both"/>
            </w:pPr>
            <w:r w:rsidRPr="00E873EB">
              <w:rPr>
                <w:sz w:val="18"/>
              </w:rPr>
              <w:t>Una riga per interrogazione e per baseline; ANSC_CFG_UC la richiama con COD_QUERY_UC. È un concetto distinto dalla logica di scelta, che decide se l’UC si applica all’atto.</w:t>
            </w:r>
          </w:p>
        </w:tc>
      </w:tr>
      <w:tr w:rsidR="007A493A" w:rsidRPr="00E873EB" w14:paraId="12C45437" w14:textId="77777777" w:rsidTr="008209A4">
        <w:tc>
          <w:tcPr>
            <w:tcW w:w="1726" w:type="dxa"/>
          </w:tcPr>
          <w:p w14:paraId="1F89E524" w14:textId="77777777" w:rsidR="007A493A" w:rsidRPr="00E873EB" w:rsidRDefault="007A493A" w:rsidP="00E873EB">
            <w:pPr>
              <w:jc w:val="both"/>
            </w:pPr>
            <w:r w:rsidRPr="00E873EB">
              <w:rPr>
                <w:sz w:val="18"/>
              </w:rPr>
              <w:t>TIPO_LOGICHE_DI_SCELTA e LOGICHE_DI_SCELTA</w:t>
            </w:r>
          </w:p>
        </w:tc>
        <w:tc>
          <w:tcPr>
            <w:tcW w:w="2097" w:type="dxa"/>
          </w:tcPr>
          <w:p w14:paraId="08285133" w14:textId="34A128FC" w:rsidR="007A493A" w:rsidRPr="00E873EB" w:rsidRDefault="007A493A" w:rsidP="00E873EB">
            <w:pPr>
              <w:jc w:val="both"/>
            </w:pPr>
            <w:r w:rsidRPr="00E873EB">
              <w:rPr>
                <w:sz w:val="18"/>
              </w:rPr>
              <w:t>Catalogo delle logiche decise dal produttore del software: scelta dell’UC (dominio 1), presenza condizionata di un documento (dominio 2) e trasformazione dei campi (dominio 3).</w:t>
            </w:r>
          </w:p>
        </w:tc>
        <w:tc>
          <w:tcPr>
            <w:tcW w:w="5527" w:type="dxa"/>
          </w:tcPr>
          <w:p w14:paraId="0DBFD112" w14:textId="791CD7A2" w:rsidR="007A493A" w:rsidRPr="00E873EB" w:rsidRDefault="007A493A" w:rsidP="00E873EB">
            <w:pPr>
              <w:jc w:val="both"/>
            </w:pPr>
            <w:r w:rsidRPr="00E873EB">
              <w:rPr>
                <w:sz w:val="18"/>
              </w:rPr>
              <w:t xml:space="preserve">qui </w:t>
            </w:r>
            <w:r w:rsidR="007E6FE0" w:rsidRPr="00E873EB">
              <w:rPr>
                <w:sz w:val="18"/>
              </w:rPr>
              <w:t>sono registrate</w:t>
            </w:r>
            <w:r w:rsidRPr="00E873EB">
              <w:rPr>
                <w:sz w:val="18"/>
              </w:rPr>
              <w:t xml:space="preserve"> decisioni del Comune</w:t>
            </w:r>
            <w:r w:rsidR="007E6FE0" w:rsidRPr="00E873EB">
              <w:rPr>
                <w:sz w:val="18"/>
              </w:rPr>
              <w:t>.</w:t>
            </w:r>
          </w:p>
        </w:tc>
      </w:tr>
      <w:tr w:rsidR="007A493A" w:rsidRPr="00E873EB" w14:paraId="66F09306" w14:textId="77777777" w:rsidTr="008209A4">
        <w:tc>
          <w:tcPr>
            <w:tcW w:w="1726" w:type="dxa"/>
          </w:tcPr>
          <w:p w14:paraId="744F987B" w14:textId="77777777" w:rsidR="007A493A" w:rsidRPr="00E873EB" w:rsidRDefault="007A493A" w:rsidP="00E873EB">
            <w:pPr>
              <w:jc w:val="both"/>
            </w:pPr>
            <w:r w:rsidRPr="00E873EB">
              <w:rPr>
                <w:sz w:val="18"/>
              </w:rPr>
              <w:t>ANSC_NOTIFICA</w:t>
            </w:r>
          </w:p>
        </w:tc>
        <w:tc>
          <w:tcPr>
            <w:tcW w:w="2097" w:type="dxa"/>
          </w:tcPr>
          <w:p w14:paraId="2C99919C" w14:textId="77777777" w:rsidR="007A493A" w:rsidRPr="00E873EB" w:rsidRDefault="007A493A" w:rsidP="00E873EB">
            <w:pPr>
              <w:jc w:val="both"/>
            </w:pPr>
            <w:r w:rsidRPr="00E873EB">
              <w:rPr>
                <w:sz w:val="18"/>
              </w:rPr>
              <w:t>Store locale delle notifiche ricevute da ANSC.</w:t>
            </w:r>
          </w:p>
        </w:tc>
        <w:tc>
          <w:tcPr>
            <w:tcW w:w="5527" w:type="dxa"/>
          </w:tcPr>
          <w:p w14:paraId="1A73C8F1" w14:textId="77777777" w:rsidR="007A493A" w:rsidRPr="00E873EB" w:rsidRDefault="007A493A" w:rsidP="00E873EB">
            <w:pPr>
              <w:jc w:val="both"/>
            </w:pPr>
            <w:r w:rsidRPr="00E873EB">
              <w:rPr>
                <w:sz w:val="18"/>
              </w:rPr>
              <w:t>Consente di ricondurre la notifica all’atto SIPO, instradarla per municipio e ufficiale e conservare la motivazione del rifiuto, che ANSC non prevede.</w:t>
            </w:r>
          </w:p>
        </w:tc>
      </w:tr>
      <w:tr w:rsidR="007A493A" w:rsidRPr="00E873EB" w14:paraId="1C9026DF" w14:textId="77777777" w:rsidTr="008209A4">
        <w:tc>
          <w:tcPr>
            <w:tcW w:w="1726" w:type="dxa"/>
          </w:tcPr>
          <w:p w14:paraId="10DF900F" w14:textId="77777777" w:rsidR="007A493A" w:rsidRPr="00E873EB" w:rsidRDefault="007A493A" w:rsidP="00E873EB">
            <w:pPr>
              <w:jc w:val="both"/>
            </w:pPr>
            <w:r w:rsidRPr="00E873EB">
              <w:rPr>
                <w:sz w:val="18"/>
              </w:rPr>
              <w:t>ALLEGATI_USECASE</w:t>
            </w:r>
          </w:p>
        </w:tc>
        <w:tc>
          <w:tcPr>
            <w:tcW w:w="2097" w:type="dxa"/>
          </w:tcPr>
          <w:p w14:paraId="6BA64D43" w14:textId="77777777" w:rsidR="007A493A" w:rsidRPr="00E873EB" w:rsidRDefault="007A493A" w:rsidP="00E873EB">
            <w:pPr>
              <w:jc w:val="both"/>
            </w:pPr>
            <w:r w:rsidRPr="00E873EB">
              <w:rPr>
                <w:sz w:val="18"/>
              </w:rPr>
              <w:t>Documenti richiesti da ciascun UC.</w:t>
            </w:r>
          </w:p>
        </w:tc>
        <w:tc>
          <w:tcPr>
            <w:tcW w:w="5527" w:type="dxa"/>
          </w:tcPr>
          <w:p w14:paraId="65EEFDEC" w14:textId="2BD3FED7" w:rsidR="007A493A" w:rsidRPr="00E873EB" w:rsidRDefault="007E6FE0" w:rsidP="00E873EB">
            <w:pPr>
              <w:jc w:val="both"/>
            </w:pPr>
            <w:r w:rsidRPr="00E873EB">
              <w:rPr>
                <w:sz w:val="18"/>
              </w:rPr>
              <w:t>Eredità</w:t>
            </w:r>
            <w:r w:rsidR="007A493A" w:rsidRPr="00E873EB">
              <w:rPr>
                <w:sz w:val="18"/>
              </w:rPr>
              <w:t xml:space="preserve"> dall’UC come ANSC_CFG_CAMPO e appartiene alla baseline. Importata dal mapping ufficiale, che la dichiara nella sezione «Allegati».</w:t>
            </w:r>
          </w:p>
        </w:tc>
      </w:tr>
      <w:tr w:rsidR="007A493A" w:rsidRPr="00E873EB" w14:paraId="6F65436E" w14:textId="77777777" w:rsidTr="008209A4">
        <w:tc>
          <w:tcPr>
            <w:tcW w:w="1726" w:type="dxa"/>
          </w:tcPr>
          <w:p w14:paraId="39C8CEF4" w14:textId="77777777" w:rsidR="007A493A" w:rsidRPr="00E873EB" w:rsidRDefault="007A493A" w:rsidP="00E873EB">
            <w:pPr>
              <w:jc w:val="both"/>
            </w:pPr>
            <w:r w:rsidRPr="00E873EB">
              <w:rPr>
                <w:sz w:val="18"/>
              </w:rPr>
              <w:t>SOGGETTI_USECASE</w:t>
            </w:r>
          </w:p>
        </w:tc>
        <w:tc>
          <w:tcPr>
            <w:tcW w:w="2097" w:type="dxa"/>
          </w:tcPr>
          <w:p w14:paraId="67B83FCE" w14:textId="77777777" w:rsidR="007A493A" w:rsidRPr="00E873EB" w:rsidRDefault="007A493A" w:rsidP="00E873EB">
            <w:pPr>
              <w:jc w:val="both"/>
            </w:pPr>
            <w:r w:rsidRPr="00E873EB">
              <w:rPr>
                <w:sz w:val="18"/>
              </w:rPr>
              <w:t>Soggetti previsti da ciascun UC e loro ruolo.</w:t>
            </w:r>
          </w:p>
        </w:tc>
        <w:tc>
          <w:tcPr>
            <w:tcW w:w="5527" w:type="dxa"/>
          </w:tcPr>
          <w:p w14:paraId="2274A186" w14:textId="77777777" w:rsidR="007A493A" w:rsidRPr="00E873EB" w:rsidRDefault="007E6FE0" w:rsidP="00E873EB">
            <w:pPr>
              <w:jc w:val="both"/>
            </w:pPr>
            <w:r w:rsidRPr="00E873EB">
              <w:rPr>
                <w:sz w:val="18"/>
              </w:rPr>
              <w:t>Ereditata da Side con i nomi di origine; pende dall’UC per valore e appartiene alla baseline, come ALLEGATI_USECASE. Porta i contrassegni di dichiarante, comparente e firmatario, che il mapping ufficiale non dichiara: non si importa, si compila.</w:t>
            </w:r>
          </w:p>
        </w:tc>
      </w:tr>
      <w:tr w:rsidR="007A493A" w:rsidRPr="00E873EB" w14:paraId="1FA7ECC3" w14:textId="77777777" w:rsidTr="008209A4">
        <w:tc>
          <w:tcPr>
            <w:tcW w:w="1726" w:type="dxa"/>
          </w:tcPr>
          <w:p w14:paraId="1AD8C42E" w14:textId="77777777" w:rsidR="007A493A" w:rsidRPr="00E873EB" w:rsidRDefault="007A493A" w:rsidP="00E873EB">
            <w:pPr>
              <w:jc w:val="both"/>
            </w:pPr>
            <w:r w:rsidRPr="00E873EB">
              <w:rPr>
                <w:sz w:val="18"/>
              </w:rPr>
              <w:t>PRENOTAZIONE_ATTI</w:t>
            </w:r>
          </w:p>
        </w:tc>
        <w:tc>
          <w:tcPr>
            <w:tcW w:w="2097" w:type="dxa"/>
          </w:tcPr>
          <w:p w14:paraId="08EADDE0" w14:textId="77777777" w:rsidR="007A493A" w:rsidRPr="00E873EB" w:rsidRDefault="007A493A" w:rsidP="00E873EB">
            <w:pPr>
              <w:jc w:val="both"/>
            </w:pPr>
            <w:r w:rsidRPr="00E873EB">
              <w:rPr>
                <w:sz w:val="18"/>
              </w:rPr>
              <w:t>Le richieste di numeri comunali.</w:t>
            </w:r>
          </w:p>
        </w:tc>
        <w:tc>
          <w:tcPr>
            <w:tcW w:w="5527" w:type="dxa"/>
          </w:tcPr>
          <w:p w14:paraId="354E8097" w14:textId="77777777" w:rsidR="007A493A" w:rsidRPr="00E873EB" w:rsidRDefault="007E6FE0" w:rsidP="00E873EB">
            <w:pPr>
              <w:jc w:val="both"/>
            </w:pPr>
            <w:r w:rsidRPr="00E873EB">
              <w:rPr>
                <w:sz w:val="18"/>
              </w:rPr>
              <w:t>Ereditata da Side con i nomi di origine, senza il registro: anno, quanti numeri, chi e quando. Una riga per richiesta, anche quando i numeri sono più d’uno.</w:t>
            </w:r>
          </w:p>
        </w:tc>
      </w:tr>
      <w:tr w:rsidR="007A493A" w:rsidRPr="00E873EB" w14:paraId="1CB91D63" w14:textId="77777777" w:rsidTr="008209A4">
        <w:tc>
          <w:tcPr>
            <w:tcW w:w="1726" w:type="dxa"/>
          </w:tcPr>
          <w:p w14:paraId="0832A865" w14:textId="77777777" w:rsidR="007A493A" w:rsidRPr="00E873EB" w:rsidRDefault="007A493A" w:rsidP="00E873EB">
            <w:pPr>
              <w:jc w:val="both"/>
            </w:pPr>
            <w:r w:rsidRPr="00E873EB">
              <w:rPr>
                <w:sz w:val="18"/>
              </w:rPr>
              <w:t>DATI_ATTO_ESTERNO</w:t>
            </w:r>
          </w:p>
        </w:tc>
        <w:tc>
          <w:tcPr>
            <w:tcW w:w="2097" w:type="dxa"/>
          </w:tcPr>
          <w:p w14:paraId="1A72DCF9" w14:textId="77777777" w:rsidR="007A493A" w:rsidRPr="00E873EB" w:rsidRDefault="007A493A" w:rsidP="00E873EB">
            <w:pPr>
              <w:jc w:val="both"/>
            </w:pPr>
            <w:r w:rsidRPr="00E873EB">
              <w:rPr>
                <w:sz w:val="18"/>
              </w:rPr>
              <w:t>Ogni numero comunale staccato e la sua sorte.</w:t>
            </w:r>
          </w:p>
        </w:tc>
        <w:tc>
          <w:tcPr>
            <w:tcW w:w="5527" w:type="dxa"/>
          </w:tcPr>
          <w:p w14:paraId="4393EB5D" w14:textId="77777777" w:rsidR="007A493A" w:rsidRPr="00E873EB" w:rsidRDefault="007E6FE0" w:rsidP="00E873EB">
            <w:pPr>
              <w:jc w:val="both"/>
            </w:pPr>
            <w:r w:rsidRPr="00E873EB">
              <w:rPr>
                <w:sz w:val="18"/>
              </w:rPr>
              <w:t>Ereditata da Side. Stato Disponibile, Utilizzato, Scartato o Evento acquisito; identificativo nazionale e atto SIPO collegati. In SIPO vi passano tutti i numeri, anche del percorso ordinario.</w:t>
            </w:r>
          </w:p>
        </w:tc>
      </w:tr>
      <w:tr w:rsidR="007A493A" w:rsidRPr="00E873EB" w14:paraId="1498A7FA" w14:textId="77777777" w:rsidTr="008209A4">
        <w:tc>
          <w:tcPr>
            <w:tcW w:w="1726" w:type="dxa"/>
          </w:tcPr>
          <w:p w14:paraId="04A92733" w14:textId="02D8EC29" w:rsidR="007A493A" w:rsidRPr="00E873EB" w:rsidRDefault="00510164" w:rsidP="00E873EB">
            <w:pPr>
              <w:jc w:val="both"/>
            </w:pPr>
            <w:r>
              <w:rPr>
                <w:sz w:val="18"/>
              </w:rPr>
              <w:t>NUMERATORE_COMUNALE</w:t>
            </w:r>
          </w:p>
        </w:tc>
        <w:tc>
          <w:tcPr>
            <w:tcW w:w="2097" w:type="dxa"/>
          </w:tcPr>
          <w:p w14:paraId="685186E6" w14:textId="77777777" w:rsidR="007A493A" w:rsidRPr="00E873EB" w:rsidRDefault="007A493A" w:rsidP="00E873EB">
            <w:pPr>
              <w:jc w:val="both"/>
            </w:pPr>
            <w:r w:rsidRPr="00E873EB">
              <w:rPr>
                <w:sz w:val="18"/>
              </w:rPr>
              <w:t>La serie dei numeri comunali.</w:t>
            </w:r>
          </w:p>
        </w:tc>
        <w:tc>
          <w:tcPr>
            <w:tcW w:w="5527" w:type="dxa"/>
          </w:tcPr>
          <w:p w14:paraId="1AB10850" w14:textId="6AD6E4B5" w:rsidR="007A493A" w:rsidRPr="00E873EB" w:rsidRDefault="007E6FE0" w:rsidP="00E873EB">
            <w:pPr>
              <w:jc w:val="both"/>
            </w:pPr>
            <w:r w:rsidRPr="00E873EB">
              <w:rPr>
                <w:sz w:val="18"/>
              </w:rPr>
              <w:t xml:space="preserve">Una tabella con una riga per anno, gestita dal servizio num-ansc-sipo: la numerazione riparte ogni anno. </w:t>
            </w:r>
          </w:p>
        </w:tc>
      </w:tr>
      <w:tr w:rsidR="007A493A" w:rsidRPr="00E873EB" w14:paraId="6101144C" w14:textId="77777777" w:rsidTr="008209A4">
        <w:tc>
          <w:tcPr>
            <w:tcW w:w="1726" w:type="dxa"/>
          </w:tcPr>
          <w:p w14:paraId="76345C72" w14:textId="77777777" w:rsidR="007A493A" w:rsidRPr="00E873EB" w:rsidRDefault="007A493A" w:rsidP="00E873EB">
            <w:pPr>
              <w:jc w:val="both"/>
            </w:pPr>
            <w:r w:rsidRPr="00E873EB">
              <w:rPr>
                <w:sz w:val="18"/>
              </w:rPr>
              <w:t>ANSC_SOGGETTO_IDENTIFICATIVI</w:t>
            </w:r>
          </w:p>
        </w:tc>
        <w:tc>
          <w:tcPr>
            <w:tcW w:w="2097" w:type="dxa"/>
          </w:tcPr>
          <w:p w14:paraId="51CB8403" w14:textId="77777777" w:rsidR="007A493A" w:rsidRPr="00E873EB" w:rsidRDefault="007A493A" w:rsidP="00E873EB">
            <w:pPr>
              <w:jc w:val="both"/>
            </w:pPr>
            <w:r w:rsidRPr="00E873EB">
              <w:rPr>
                <w:sz w:val="18"/>
              </w:rPr>
              <w:t>Identificativo ANSC dei soggetti di SIPO.</w:t>
            </w:r>
          </w:p>
        </w:tc>
        <w:tc>
          <w:tcPr>
            <w:tcW w:w="5527" w:type="dxa"/>
          </w:tcPr>
          <w:p w14:paraId="07945803" w14:textId="77777777" w:rsidR="007A493A" w:rsidRPr="00E873EB" w:rsidRDefault="007E6FE0" w:rsidP="00E873EB">
            <w:pPr>
              <w:jc w:val="both"/>
            </w:pPr>
            <w:r w:rsidRPr="00E873EB">
              <w:rPr>
                <w:sz w:val="18"/>
              </w:rPr>
              <w:t>Una riga per soggetto, con l’identificativo ottenuto da R005 e la traccia della ricerca. I due codici ANPR della stessa risposta non stanno qui: si scrivono su ANAG_USR.SOGGETTO, dove esistono già, e solo se vuoti.</w:t>
            </w:r>
          </w:p>
        </w:tc>
      </w:tr>
    </w:tbl>
    <w:p w14:paraId="6F3BD504" w14:textId="77777777" w:rsidR="007A493A" w:rsidRPr="00E873EB" w:rsidRDefault="007A493A" w:rsidP="00E873EB">
      <w:pPr>
        <w:jc w:val="both"/>
      </w:pPr>
    </w:p>
    <w:p w14:paraId="6567FF86" w14:textId="7EE439D2" w:rsidR="007A493A" w:rsidRPr="00E873EB" w:rsidRDefault="007A493A" w:rsidP="00E873EB">
      <w:pPr>
        <w:jc w:val="both"/>
      </w:pPr>
      <w:r w:rsidRPr="00E873EB">
        <w:t xml:space="preserve">Lo store di stato registra la chiave dell’atto e i discriminanti di tipo (evento/operazione/Modello), e i dati prevalidati sono riletti da SIPO al momento del deposito e della firma. </w:t>
      </w:r>
    </w:p>
    <w:p w14:paraId="61C2A84C" w14:textId="77777777" w:rsidR="007A493A" w:rsidRPr="00E873EB" w:rsidRDefault="007A493A" w:rsidP="00E873EB">
      <w:pPr>
        <w:jc w:val="both"/>
      </w:pPr>
      <w:r w:rsidRPr="00E873EB">
        <w:t>La chiave è locale (anti-doppio-accodamento), non una chiave di deduplica ANSC, che non esiste.</w:t>
      </w:r>
    </w:p>
    <w:p w14:paraId="03BF45AD" w14:textId="77777777" w:rsidR="007A493A" w:rsidRPr="00E873EB" w:rsidRDefault="007A493A" w:rsidP="00E873EB">
      <w:pPr>
        <w:jc w:val="both"/>
      </w:pPr>
      <w:r w:rsidRPr="00E873EB">
        <w:t>Su Oracle 12.2 non è disponibile il tipo JSON nativo (introdotto dalla versione 21c): gli eventuali campi JSON si memorizzano come CLOB con vincolo «IS JSON». Lo store di stato è letto e aggiornato dal concentratore in modo presidiato (per ufficiale/municipio); non è drenato da un pool di worker. La collocazione della base dati all’esterno del cluster non pregiudica il pattern.</w:t>
      </w:r>
    </w:p>
    <w:p w14:paraId="5BE0BE0F" w14:textId="77777777" w:rsidR="007A493A" w:rsidRPr="00E873EB" w:rsidRDefault="007A493A" w:rsidP="00E873EB">
      <w:pPr>
        <w:jc w:val="both"/>
      </w:pPr>
      <w:r w:rsidRPr="00E873EB">
        <w:lastRenderedPageBreak/>
        <w:t>Conservazione dei payload di audit. ANSC_LOG_AUDIT conserva in CLOB la richiesta e la risposta integrali di ogni chiamata: sono dati di stato civile; quindi, dati personali e in parte particolari. La tracciabilità richiesta dall’Allegato 4 riguarda l’operazione, l’operatore e la postazione, non necessariamente il contenuto dell’atto. Vanno perciò definite, prima dell’esercizio, una politica di conservazione con termine esplicito e cancellazione automatica, la minimizzazione dei payload registrati e la mascheratura dei campi non necessari alla diagnosi; l’accesso all’audit va limitato ai ruoli Auditor e Supporto. Il punto è tracciato in OP-10.</w:t>
      </w:r>
    </w:p>
    <w:p w14:paraId="57E838D6" w14:textId="77777777" w:rsidR="007A493A" w:rsidRPr="00E873EB" w:rsidRDefault="007A493A" w:rsidP="00E873EB">
      <w:pPr>
        <w:jc w:val="both"/>
      </w:pPr>
      <w:r w:rsidRPr="00E873EB">
        <w:t>La proposta di default non modifica alcuna tabella d’atto esistente. Qualora si volesse rendere lo stato ANSC dell’atto visibile nelle interrogazioni esistenti, si potrebbe aggiungere una sola colonna «stato_ansc» sulla tabella dell’atto di morte: essendo una modifica all’esistente, resta però una proposta separata da approvare (RNF-7, cfr. OP-11).</w:t>
      </w:r>
    </w:p>
    <w:p w14:paraId="02D95F75" w14:textId="77777777" w:rsidR="007A493A" w:rsidRPr="00E873EB" w:rsidRDefault="146970C0" w:rsidP="00E873EB">
      <w:pPr>
        <w:pStyle w:val="Titolo2"/>
        <w:jc w:val="both"/>
        <w:rPr>
          <w:lang w:val="it-IT"/>
        </w:rPr>
      </w:pPr>
      <w:bookmarkStart w:id="30" w:name="_Toc239949790"/>
      <w:bookmarkStart w:id="31" w:name="_Toc243996704"/>
      <w:r w:rsidRPr="146970C0">
        <w:rPr>
          <w:lang w:val="it-IT"/>
        </w:rPr>
        <w:t>Database</w:t>
      </w:r>
      <w:bookmarkEnd w:id="30"/>
      <w:bookmarkEnd w:id="31"/>
    </w:p>
    <w:p w14:paraId="682FCCB0" w14:textId="77777777" w:rsidR="007A493A" w:rsidRPr="00E873EB" w:rsidRDefault="007A493A" w:rsidP="00E873EB">
      <w:pPr>
        <w:jc w:val="both"/>
      </w:pPr>
      <w:r w:rsidRPr="00E873EB">
        <w:t>All’interno del perimetro dell’integrazione SIPO-ANSC, sarà necessario aggiungere allo schema ANSC_USR, le seguenti tipologie di tabelle:</w:t>
      </w:r>
    </w:p>
    <w:p w14:paraId="0CCC7D32" w14:textId="77777777" w:rsidR="007A493A" w:rsidRPr="00E873EB" w:rsidRDefault="007A493A" w:rsidP="00E873EB">
      <w:pPr>
        <w:pStyle w:val="Paragrafoelenco"/>
        <w:numPr>
          <w:ilvl w:val="0"/>
          <w:numId w:val="24"/>
        </w:numPr>
        <w:jc w:val="both"/>
        <w:rPr>
          <w:lang w:val="it-IT"/>
        </w:rPr>
      </w:pPr>
      <w:r w:rsidRPr="00E873EB">
        <w:rPr>
          <w:lang w:val="it-IT"/>
        </w:rPr>
        <w:t>tabelle operative, che registrano ciò che accade agli atti (tabelle di audit, log, etc..)</w:t>
      </w:r>
    </w:p>
    <w:p w14:paraId="1BEB97F2" w14:textId="6527CCD6" w:rsidR="007A493A" w:rsidRPr="00E873EB" w:rsidRDefault="007A493A" w:rsidP="00E873EB">
      <w:pPr>
        <w:pStyle w:val="Paragrafoelenco"/>
        <w:numPr>
          <w:ilvl w:val="0"/>
          <w:numId w:val="24"/>
        </w:numPr>
        <w:jc w:val="both"/>
        <w:rPr>
          <w:lang w:val="it-IT"/>
        </w:rPr>
      </w:pPr>
      <w:r w:rsidRPr="00E873EB">
        <w:rPr>
          <w:lang w:val="it-IT"/>
        </w:rPr>
        <w:t>tabelle di configurazione: l’insieme delle tabelle utili all’individuazione dello use</w:t>
      </w:r>
      <w:r w:rsidR="002516C7" w:rsidRPr="00E873EB">
        <w:rPr>
          <w:lang w:val="it-IT"/>
        </w:rPr>
        <w:t xml:space="preserve"> </w:t>
      </w:r>
      <w:r w:rsidRPr="00E873EB">
        <w:rPr>
          <w:lang w:val="it-IT"/>
        </w:rPr>
        <w:t>case ANSC da applicare all’atto SIPO e delle tabelle in cui sono riportate le regole di popolamento del payload, in base all’individuazione degli use</w:t>
      </w:r>
      <w:r w:rsidR="002516C7" w:rsidRPr="00E873EB">
        <w:rPr>
          <w:lang w:val="it-IT"/>
        </w:rPr>
        <w:t xml:space="preserve"> </w:t>
      </w:r>
      <w:r w:rsidRPr="00E873EB">
        <w:rPr>
          <w:lang w:val="it-IT"/>
        </w:rPr>
        <w:t>case.</w:t>
      </w:r>
    </w:p>
    <w:p w14:paraId="3830DBE8" w14:textId="77777777" w:rsidR="007A493A" w:rsidRPr="00E873EB" w:rsidRDefault="007A493A" w:rsidP="00E873EB">
      <w:pPr>
        <w:pStyle w:val="Paragrafoelenco"/>
        <w:numPr>
          <w:ilvl w:val="0"/>
          <w:numId w:val="24"/>
        </w:numPr>
        <w:jc w:val="both"/>
        <w:rPr>
          <w:lang w:val="it-IT"/>
        </w:rPr>
      </w:pPr>
      <w:r w:rsidRPr="00E873EB">
        <w:rPr>
          <w:lang w:val="it-IT"/>
        </w:rPr>
        <w:t>tabelle dei dizionari: l’elenco delle tabelle utili alla gestione della riconciliazione delle decodifiche tra i due sistemi.</w:t>
      </w:r>
    </w:p>
    <w:p w14:paraId="45712793" w14:textId="62D3CC3E" w:rsidR="007A493A" w:rsidRPr="00E873EB" w:rsidRDefault="002D05B6" w:rsidP="00E873EB">
      <w:pPr>
        <w:jc w:val="both"/>
      </w:pPr>
      <w:r w:rsidRPr="00E873EB">
        <w:rPr>
          <w:noProof/>
        </w:rPr>
        <w:lastRenderedPageBreak/>
        <w:drawing>
          <wp:inline distT="0" distB="0" distL="0" distR="0" wp14:anchorId="724F6334" wp14:editId="6AC19126">
            <wp:extent cx="5943600" cy="6013524"/>
            <wp:effectExtent l="0" t="0" r="0" b="0"/>
            <wp:docPr id="70548030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480303" name="Immagine 70548030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6013524"/>
                    </a:xfrm>
                    <a:prstGeom prst="rect">
                      <a:avLst/>
                    </a:prstGeom>
                  </pic:spPr>
                </pic:pic>
              </a:graphicData>
            </a:graphic>
          </wp:inline>
        </w:drawing>
      </w:r>
    </w:p>
    <w:p w14:paraId="21081982" w14:textId="77777777" w:rsidR="007A493A" w:rsidRPr="00E873EB" w:rsidRDefault="007A493A" w:rsidP="00E873EB">
      <w:pPr>
        <w:jc w:val="both"/>
      </w:pPr>
      <w:r w:rsidRPr="00E873EB">
        <w:rPr>
          <w:i/>
          <w:sz w:val="18"/>
        </w:rPr>
        <w:t>Schema ANSC_USR, con ALLEGATO che vi è adiacente perché sta in MATR_USR. Le frecce piene sono le chiavi esterne dichiarate nel DDL dell’Appendice A; le tratteggiate sono riferimenti per valore, senza vincolo di integrità: il codice dell’UC con cui ANSC_CFG_FORMULA, ALLEGATI_USECASE e SOGGETTI_USECASE richiamano ANSC_CFG_UC, la decodifica su ANSC_CFG_CAMPO e la baseline sullo store di stato.</w:t>
      </w:r>
    </w:p>
    <w:p w14:paraId="4EC7414E" w14:textId="77777777" w:rsidR="007A493A" w:rsidRPr="00E873EB" w:rsidRDefault="007A493A" w:rsidP="00E873EB">
      <w:pPr>
        <w:jc w:val="both"/>
      </w:pPr>
    </w:p>
    <w:p w14:paraId="4D212633" w14:textId="77777777" w:rsidR="007A493A" w:rsidRPr="00E873EB" w:rsidRDefault="146970C0" w:rsidP="00E873EB">
      <w:pPr>
        <w:pStyle w:val="Titolo2"/>
        <w:jc w:val="both"/>
        <w:rPr>
          <w:lang w:val="it-IT"/>
        </w:rPr>
      </w:pPr>
      <w:bookmarkStart w:id="32" w:name="_Toc239949791"/>
      <w:bookmarkStart w:id="33" w:name="_Toc243996705"/>
      <w:r w:rsidRPr="146970C0">
        <w:rPr>
          <w:lang w:val="it-IT"/>
        </w:rPr>
        <w:t>Struttura dettagliata delle tabelle operative</w:t>
      </w:r>
      <w:bookmarkEnd w:id="32"/>
      <w:bookmarkEnd w:id="33"/>
    </w:p>
    <w:p w14:paraId="0BC35CB4" w14:textId="77777777" w:rsidR="007A493A" w:rsidRPr="00E873EB" w:rsidRDefault="007A493A" w:rsidP="00E873EB">
      <w:pPr>
        <w:jc w:val="both"/>
      </w:pPr>
      <w:r w:rsidRPr="00E873EB">
        <w:t xml:space="preserve">Le tabelle seguono le convenzioni di SIPO (schema dedicato ANSC_USR, tipi Oracle 12.2), con una sola eccezione dichiarata: ALLEGATO, che sta in MATR_USR per la ragione detta nella sua sezione. I payload eventuali sono CLOB con vincolo «IS JSON»; il tipo JSON nativo non è </w:t>
      </w:r>
      <w:r w:rsidRPr="00E873EB">
        <w:lastRenderedPageBreak/>
        <w:t>disponibile nella versione in uso. Gli identificativi sono NUMBER con sequenza; le date sono TIMESTAMP.</w:t>
      </w:r>
    </w:p>
    <w:p w14:paraId="6BB41EEA" w14:textId="53525F6B" w:rsidR="00165736" w:rsidRPr="00E873EB" w:rsidRDefault="00000000" w:rsidP="00E873EB">
      <w:pPr>
        <w:jc w:val="both"/>
      </w:pPr>
      <w:r w:rsidRPr="00E873EB">
        <w:t>Alle tabelle native si aggiunge ALLEGATO, ereditata dal sistema Side del Comune di Milano e adottata con i nomi di origine: la sua grammatica dei prefissi — ty_, ds_, nm_, oj_, cd_, fg_, ts_, dt_, nr_ — convive quindi con quella dello standard [R5] dentro lo stesso schema. È una conseguenza voluta della scelta di ereditare invece di riscrivere, e va conosciuta leggendo il DDL.</w:t>
      </w:r>
    </w:p>
    <w:p w14:paraId="60C827A0" w14:textId="77777777" w:rsidR="007A493A" w:rsidRPr="00E873EB" w:rsidRDefault="146970C0" w:rsidP="00E873EB">
      <w:pPr>
        <w:pStyle w:val="Titolo3"/>
      </w:pPr>
      <w:bookmarkStart w:id="34" w:name="_Toc239949792"/>
      <w:bookmarkStart w:id="35" w:name="_Toc243996706"/>
      <w:r>
        <w:t>ANSC_STATO_ATTO — l’atto in ANSC: stato, modello evento e ripresa.</w:t>
      </w:r>
      <w:bookmarkEnd w:id="34"/>
      <w:bookmarkEnd w:id="3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1840"/>
        <w:gridCol w:w="4393"/>
      </w:tblGrid>
      <w:tr w:rsidR="007A493A" w:rsidRPr="00E873EB" w14:paraId="1A37A9A3" w14:textId="77777777" w:rsidTr="008209A4">
        <w:tc>
          <w:tcPr>
            <w:tcW w:w="3117" w:type="dxa"/>
            <w:shd w:val="clear" w:color="auto" w:fill="DAE9F7" w:themeFill="text2" w:themeFillTint="1A"/>
          </w:tcPr>
          <w:p w14:paraId="79A514D7" w14:textId="77777777" w:rsidR="007A493A" w:rsidRPr="00E873EB" w:rsidRDefault="007A493A" w:rsidP="00E873EB">
            <w:pPr>
              <w:jc w:val="both"/>
            </w:pPr>
            <w:r w:rsidRPr="00E873EB">
              <w:rPr>
                <w:b/>
                <w:sz w:val="16"/>
              </w:rPr>
              <w:t>Colonna</w:t>
            </w:r>
          </w:p>
        </w:tc>
        <w:tc>
          <w:tcPr>
            <w:tcW w:w="1840" w:type="dxa"/>
            <w:shd w:val="clear" w:color="auto" w:fill="DAE9F7" w:themeFill="text2" w:themeFillTint="1A"/>
          </w:tcPr>
          <w:p w14:paraId="4D1D75A4" w14:textId="77777777" w:rsidR="007A493A" w:rsidRPr="00E873EB" w:rsidRDefault="007A493A" w:rsidP="00E873EB">
            <w:pPr>
              <w:jc w:val="both"/>
            </w:pPr>
            <w:r w:rsidRPr="00E873EB">
              <w:rPr>
                <w:b/>
                <w:sz w:val="16"/>
              </w:rPr>
              <w:t>Tipo</w:t>
            </w:r>
          </w:p>
        </w:tc>
        <w:tc>
          <w:tcPr>
            <w:tcW w:w="4393" w:type="dxa"/>
            <w:shd w:val="clear" w:color="auto" w:fill="DAE9F7" w:themeFill="text2" w:themeFillTint="1A"/>
          </w:tcPr>
          <w:p w14:paraId="7E36DFE1" w14:textId="77777777" w:rsidR="007A493A" w:rsidRPr="00E873EB" w:rsidRDefault="007A493A" w:rsidP="00E873EB">
            <w:pPr>
              <w:jc w:val="both"/>
            </w:pPr>
            <w:r w:rsidRPr="00E873EB">
              <w:rPr>
                <w:b/>
                <w:sz w:val="16"/>
              </w:rPr>
              <w:t>Note</w:t>
            </w:r>
          </w:p>
        </w:tc>
      </w:tr>
      <w:tr w:rsidR="007A493A" w:rsidRPr="00E873EB" w14:paraId="67888E36" w14:textId="77777777" w:rsidTr="008209A4">
        <w:tc>
          <w:tcPr>
            <w:tcW w:w="3117" w:type="dxa"/>
          </w:tcPr>
          <w:p w14:paraId="64737F18" w14:textId="77777777" w:rsidR="007A493A" w:rsidRPr="00E873EB" w:rsidRDefault="007A493A" w:rsidP="00E873EB">
            <w:pPr>
              <w:jc w:val="both"/>
            </w:pPr>
            <w:r w:rsidRPr="00E873EB">
              <w:rPr>
                <w:sz w:val="16"/>
              </w:rPr>
              <w:t>ID_STATO_ATTO</w:t>
            </w:r>
          </w:p>
        </w:tc>
        <w:tc>
          <w:tcPr>
            <w:tcW w:w="1840" w:type="dxa"/>
          </w:tcPr>
          <w:p w14:paraId="3DDFB45B" w14:textId="77777777" w:rsidR="007A493A" w:rsidRPr="00E873EB" w:rsidRDefault="007A493A" w:rsidP="00E873EB">
            <w:pPr>
              <w:jc w:val="both"/>
            </w:pPr>
            <w:r w:rsidRPr="00E873EB">
              <w:rPr>
                <w:sz w:val="16"/>
              </w:rPr>
              <w:t>NUMBER (PK)</w:t>
            </w:r>
          </w:p>
        </w:tc>
        <w:tc>
          <w:tcPr>
            <w:tcW w:w="4393" w:type="dxa"/>
          </w:tcPr>
          <w:p w14:paraId="4A16CB78" w14:textId="77777777" w:rsidR="007A493A" w:rsidRPr="00E873EB" w:rsidRDefault="007A493A" w:rsidP="00E873EB">
            <w:pPr>
              <w:jc w:val="both"/>
            </w:pPr>
            <w:r w:rsidRPr="00E873EB">
              <w:rPr>
                <w:sz w:val="16"/>
              </w:rPr>
              <w:t>Chiave tecnica (sequenza).</w:t>
            </w:r>
          </w:p>
        </w:tc>
      </w:tr>
      <w:tr w:rsidR="007A493A" w:rsidRPr="00E873EB" w14:paraId="21C852B2" w14:textId="77777777" w:rsidTr="008209A4">
        <w:tc>
          <w:tcPr>
            <w:tcW w:w="3117" w:type="dxa"/>
          </w:tcPr>
          <w:p w14:paraId="7CC4A2BA" w14:textId="77777777" w:rsidR="007A493A" w:rsidRPr="00E873EB" w:rsidRDefault="007A493A" w:rsidP="00E873EB">
            <w:pPr>
              <w:jc w:val="both"/>
            </w:pPr>
            <w:r w:rsidRPr="00E873EB">
              <w:rPr>
                <w:sz w:val="16"/>
              </w:rPr>
              <w:t>ID_ATTO_SIPO</w:t>
            </w:r>
          </w:p>
        </w:tc>
        <w:tc>
          <w:tcPr>
            <w:tcW w:w="1840" w:type="dxa"/>
          </w:tcPr>
          <w:p w14:paraId="1EA3B61A" w14:textId="77777777" w:rsidR="007A493A" w:rsidRPr="00E873EB" w:rsidRDefault="007A493A" w:rsidP="00E873EB">
            <w:pPr>
              <w:jc w:val="both"/>
            </w:pPr>
            <w:r w:rsidRPr="00E873EB">
              <w:rPr>
                <w:sz w:val="16"/>
              </w:rPr>
              <w:t>NUMBER</w:t>
            </w:r>
          </w:p>
        </w:tc>
        <w:tc>
          <w:tcPr>
            <w:tcW w:w="4393" w:type="dxa"/>
          </w:tcPr>
          <w:p w14:paraId="098DD8F1" w14:textId="341B085C" w:rsidR="007A493A" w:rsidRPr="00E873EB" w:rsidRDefault="007A493A" w:rsidP="00E873EB">
            <w:pPr>
              <w:jc w:val="both"/>
            </w:pPr>
            <w:r w:rsidRPr="00E873EB">
              <w:rPr>
                <w:sz w:val="16"/>
              </w:rPr>
              <w:t>Chiave dell’atto in SIPO (aggregato da rileggere). Elemento da cui ripartire per salvare i dati ANSC.</w:t>
            </w:r>
            <w:r w:rsidR="000169F7" w:rsidRPr="00E873EB">
              <w:rPr>
                <w:sz w:val="16"/>
              </w:rPr>
              <w:t xml:space="preserve"> (ID_ATTO)</w:t>
            </w:r>
          </w:p>
        </w:tc>
      </w:tr>
      <w:tr w:rsidR="007A493A" w:rsidRPr="00E873EB" w14:paraId="1C23CFA4" w14:textId="77777777" w:rsidTr="008209A4">
        <w:tc>
          <w:tcPr>
            <w:tcW w:w="3117" w:type="dxa"/>
          </w:tcPr>
          <w:p w14:paraId="1EB26B6B" w14:textId="4735B97A" w:rsidR="007A493A" w:rsidRPr="00E873EB" w:rsidRDefault="000169F7" w:rsidP="00E873EB">
            <w:pPr>
              <w:jc w:val="both"/>
            </w:pPr>
            <w:r w:rsidRPr="00E873EB">
              <w:rPr>
                <w:sz w:val="16"/>
              </w:rPr>
              <w:t>ID</w:t>
            </w:r>
            <w:r w:rsidR="007A493A" w:rsidRPr="00E873EB">
              <w:rPr>
                <w:sz w:val="16"/>
              </w:rPr>
              <w:t>_TIPO_EVENTO</w:t>
            </w:r>
          </w:p>
        </w:tc>
        <w:tc>
          <w:tcPr>
            <w:tcW w:w="1840" w:type="dxa"/>
          </w:tcPr>
          <w:p w14:paraId="3DCFADEE" w14:textId="77777777" w:rsidR="007A493A" w:rsidRPr="00E873EB" w:rsidRDefault="007A493A" w:rsidP="00E873EB">
            <w:pPr>
              <w:jc w:val="both"/>
            </w:pPr>
            <w:r w:rsidRPr="00E873EB">
              <w:rPr>
                <w:sz w:val="16"/>
              </w:rPr>
              <w:t>VARCHAR2(10)</w:t>
            </w:r>
          </w:p>
        </w:tc>
        <w:tc>
          <w:tcPr>
            <w:tcW w:w="4393" w:type="dxa"/>
          </w:tcPr>
          <w:p w14:paraId="635056EE" w14:textId="3FC88C30" w:rsidR="007A493A" w:rsidRPr="00E873EB" w:rsidRDefault="007A493A" w:rsidP="00E873EB">
            <w:pPr>
              <w:jc w:val="both"/>
            </w:pPr>
            <w:r w:rsidRPr="00E873EB">
              <w:rPr>
                <w:sz w:val="16"/>
              </w:rPr>
              <w:t>idTipoEvento, decodifica ANSC_01: 1 nascita, 2 morte, 3 matrimonio, 4 unione civile, 5 cittadinanza. È quello dell’UC determinato (ANSC_CFG_UC.ID_TIPO_EVENTO).</w:t>
            </w:r>
          </w:p>
        </w:tc>
      </w:tr>
      <w:tr w:rsidR="000169F7" w:rsidRPr="00E873EB" w14:paraId="4A0AFFC7" w14:textId="77777777" w:rsidTr="00E737B8">
        <w:tc>
          <w:tcPr>
            <w:tcW w:w="3117" w:type="dxa"/>
          </w:tcPr>
          <w:p w14:paraId="421334AF" w14:textId="4B8727F8" w:rsidR="000169F7" w:rsidRPr="00E873EB" w:rsidRDefault="000169F7" w:rsidP="00E873EB">
            <w:pPr>
              <w:jc w:val="both"/>
            </w:pPr>
            <w:r w:rsidRPr="00E873EB">
              <w:rPr>
                <w:sz w:val="16"/>
              </w:rPr>
              <w:t>ID_TIPO_CONTENUTO</w:t>
            </w:r>
          </w:p>
        </w:tc>
        <w:tc>
          <w:tcPr>
            <w:tcW w:w="1840" w:type="dxa"/>
          </w:tcPr>
          <w:p w14:paraId="75D8E68D" w14:textId="77777777" w:rsidR="000169F7" w:rsidRPr="00E873EB" w:rsidRDefault="000169F7" w:rsidP="00E873EB">
            <w:pPr>
              <w:jc w:val="both"/>
            </w:pPr>
            <w:r w:rsidRPr="00E873EB">
              <w:rPr>
                <w:sz w:val="16"/>
              </w:rPr>
              <w:t>VARCHAR2(10)</w:t>
            </w:r>
          </w:p>
        </w:tc>
        <w:tc>
          <w:tcPr>
            <w:tcW w:w="4393" w:type="dxa"/>
          </w:tcPr>
          <w:p w14:paraId="1D11AC48" w14:textId="50C0862A" w:rsidR="000169F7" w:rsidRPr="00E873EB" w:rsidRDefault="000169F7" w:rsidP="00E873EB">
            <w:pPr>
              <w:jc w:val="both"/>
            </w:pPr>
            <w:r w:rsidRPr="00E873EB">
              <w:rPr>
                <w:sz w:val="16"/>
              </w:rPr>
              <w:t>idtipocontenuto, decodifica ANSC_02: atto, annotazione, trascrizione, annotazione automatica, rifiuto. È quello dell’UC determinato (ANSC_CFG_UC.ID_TIPO_CONTENUTO).</w:t>
            </w:r>
          </w:p>
        </w:tc>
      </w:tr>
      <w:tr w:rsidR="007A493A" w:rsidRPr="00E873EB" w14:paraId="40A8AA3E" w14:textId="77777777" w:rsidTr="008209A4">
        <w:tc>
          <w:tcPr>
            <w:tcW w:w="3117" w:type="dxa"/>
          </w:tcPr>
          <w:p w14:paraId="24E17EA0" w14:textId="77777777" w:rsidR="007A493A" w:rsidRPr="00E873EB" w:rsidRDefault="007A493A" w:rsidP="00E873EB">
            <w:pPr>
              <w:jc w:val="both"/>
            </w:pPr>
            <w:r w:rsidRPr="00E873EB">
              <w:rPr>
                <w:sz w:val="16"/>
              </w:rPr>
              <w:t>COD_TIPO_OPERAZIONE</w:t>
            </w:r>
          </w:p>
        </w:tc>
        <w:tc>
          <w:tcPr>
            <w:tcW w:w="1840" w:type="dxa"/>
          </w:tcPr>
          <w:p w14:paraId="79C394DE" w14:textId="77777777" w:rsidR="007A493A" w:rsidRPr="00E873EB" w:rsidRDefault="007A493A" w:rsidP="00E873EB">
            <w:pPr>
              <w:jc w:val="both"/>
            </w:pPr>
            <w:r w:rsidRPr="00E873EB">
              <w:rPr>
                <w:sz w:val="16"/>
              </w:rPr>
              <w:t>VARCHAR2(20)</w:t>
            </w:r>
          </w:p>
        </w:tc>
        <w:tc>
          <w:tcPr>
            <w:tcW w:w="4393" w:type="dxa"/>
          </w:tcPr>
          <w:p w14:paraId="5F32F332" w14:textId="77777777" w:rsidR="007A493A" w:rsidRPr="00E873EB" w:rsidRDefault="007A493A" w:rsidP="00E873EB">
            <w:pPr>
              <w:jc w:val="both"/>
            </w:pPr>
            <w:r w:rsidRPr="00E873EB">
              <w:rPr>
                <w:sz w:val="16"/>
              </w:rPr>
              <w:t>CREAZIONE, RETTIFICA, ANNOTAZIONE, ANNULLAMENTO.</w:t>
            </w:r>
          </w:p>
        </w:tc>
      </w:tr>
      <w:tr w:rsidR="007A493A" w:rsidRPr="00E873EB" w14:paraId="1CD5B6DE" w14:textId="77777777" w:rsidTr="008209A4">
        <w:tc>
          <w:tcPr>
            <w:tcW w:w="3117" w:type="dxa"/>
          </w:tcPr>
          <w:p w14:paraId="2197E7A3" w14:textId="77777777" w:rsidR="007A493A" w:rsidRPr="00E873EB" w:rsidRDefault="007A493A" w:rsidP="00E873EB">
            <w:pPr>
              <w:jc w:val="both"/>
            </w:pPr>
            <w:r w:rsidRPr="00E873EB">
              <w:rPr>
                <w:sz w:val="16"/>
              </w:rPr>
              <w:t>ID_MODELLO_ATTO</w:t>
            </w:r>
          </w:p>
        </w:tc>
        <w:tc>
          <w:tcPr>
            <w:tcW w:w="1840" w:type="dxa"/>
          </w:tcPr>
          <w:p w14:paraId="5B9E2D42" w14:textId="77777777" w:rsidR="007A493A" w:rsidRPr="00E873EB" w:rsidRDefault="007A493A" w:rsidP="00E873EB">
            <w:pPr>
              <w:jc w:val="both"/>
            </w:pPr>
            <w:r w:rsidRPr="00E873EB">
              <w:rPr>
                <w:sz w:val="16"/>
              </w:rPr>
              <w:t>VARCHAR2(30)</w:t>
            </w:r>
          </w:p>
        </w:tc>
        <w:tc>
          <w:tcPr>
            <w:tcW w:w="4393" w:type="dxa"/>
          </w:tcPr>
          <w:p w14:paraId="5E3B1D08" w14:textId="4C63A83A" w:rsidR="007A493A" w:rsidRPr="00E873EB" w:rsidRDefault="007A493A" w:rsidP="00E873EB">
            <w:pPr>
              <w:jc w:val="both"/>
            </w:pPr>
            <w:r w:rsidRPr="00E873EB">
              <w:rPr>
                <w:sz w:val="16"/>
              </w:rPr>
              <w:t>Modello SIPO: identificativo del modello di atto (CONF_TIPO_</w:t>
            </w:r>
            <w:r w:rsidR="00510164">
              <w:rPr>
                <w:sz w:val="16"/>
              </w:rPr>
              <w:t>ATTI.</w:t>
            </w:r>
            <w:r w:rsidRPr="00E873EB">
              <w:rPr>
                <w:sz w:val="16"/>
              </w:rPr>
              <w:t>ID_MODELLO_ATTO); si traduce nell’UC ANSC tramite COD_UC_ANSC.</w:t>
            </w:r>
          </w:p>
        </w:tc>
      </w:tr>
      <w:tr w:rsidR="007A493A" w:rsidRPr="00E873EB" w14:paraId="40AC1B79" w14:textId="77777777" w:rsidTr="008209A4">
        <w:tc>
          <w:tcPr>
            <w:tcW w:w="3117" w:type="dxa"/>
          </w:tcPr>
          <w:p w14:paraId="00C24A8F" w14:textId="103E5D12" w:rsidR="007A493A" w:rsidRPr="00E873EB" w:rsidRDefault="000169F7" w:rsidP="00E873EB">
            <w:pPr>
              <w:jc w:val="both"/>
            </w:pPr>
            <w:r w:rsidRPr="00E873EB">
              <w:rPr>
                <w:sz w:val="16"/>
              </w:rPr>
              <w:t>ID</w:t>
            </w:r>
            <w:r w:rsidR="007A493A" w:rsidRPr="00E873EB">
              <w:rPr>
                <w:sz w:val="16"/>
              </w:rPr>
              <w:t>_UC_ANSC</w:t>
            </w:r>
          </w:p>
        </w:tc>
        <w:tc>
          <w:tcPr>
            <w:tcW w:w="1840" w:type="dxa"/>
          </w:tcPr>
          <w:p w14:paraId="38B31170" w14:textId="77777777" w:rsidR="007A493A" w:rsidRPr="00E873EB" w:rsidRDefault="007A493A" w:rsidP="00E873EB">
            <w:pPr>
              <w:jc w:val="both"/>
            </w:pPr>
            <w:r w:rsidRPr="00E873EB">
              <w:rPr>
                <w:sz w:val="16"/>
              </w:rPr>
              <w:t>VARCHAR2(20)</w:t>
            </w:r>
          </w:p>
        </w:tc>
        <w:tc>
          <w:tcPr>
            <w:tcW w:w="4393" w:type="dxa"/>
          </w:tcPr>
          <w:p w14:paraId="48B0C616" w14:textId="099F494B" w:rsidR="007A493A" w:rsidRPr="00E873EB" w:rsidRDefault="000169F7" w:rsidP="00E873EB">
            <w:pPr>
              <w:jc w:val="both"/>
            </w:pPr>
            <w:r w:rsidRPr="00E873EB">
              <w:rPr>
                <w:sz w:val="16"/>
              </w:rPr>
              <w:t>Identificativo dello UC (ANSC_03)</w:t>
            </w:r>
          </w:p>
        </w:tc>
      </w:tr>
      <w:tr w:rsidR="007A493A" w:rsidRPr="00E873EB" w14:paraId="5F2E053C" w14:textId="77777777" w:rsidTr="008209A4">
        <w:tc>
          <w:tcPr>
            <w:tcW w:w="3117" w:type="dxa"/>
          </w:tcPr>
          <w:p w14:paraId="06D2661C" w14:textId="77777777" w:rsidR="007A493A" w:rsidRPr="00E873EB" w:rsidRDefault="007A493A" w:rsidP="00E873EB">
            <w:pPr>
              <w:jc w:val="both"/>
            </w:pPr>
            <w:r w:rsidRPr="00E873EB">
              <w:rPr>
                <w:sz w:val="16"/>
              </w:rPr>
              <w:t>COD_LOGICA</w:t>
            </w:r>
          </w:p>
        </w:tc>
        <w:tc>
          <w:tcPr>
            <w:tcW w:w="1840" w:type="dxa"/>
          </w:tcPr>
          <w:p w14:paraId="50A40781" w14:textId="77777777" w:rsidR="007A493A" w:rsidRPr="00E873EB" w:rsidRDefault="007A493A" w:rsidP="00E873EB">
            <w:pPr>
              <w:jc w:val="both"/>
            </w:pPr>
            <w:r w:rsidRPr="00E873EB">
              <w:rPr>
                <w:sz w:val="16"/>
              </w:rPr>
              <w:t>VARCHAR2(30)</w:t>
            </w:r>
          </w:p>
        </w:tc>
        <w:tc>
          <w:tcPr>
            <w:tcW w:w="4393" w:type="dxa"/>
          </w:tcPr>
          <w:p w14:paraId="3FC0B6B5" w14:textId="3ECB6803" w:rsidR="007A493A" w:rsidRPr="00E873EB" w:rsidRDefault="007A493A" w:rsidP="00E873EB">
            <w:pPr>
              <w:jc w:val="both"/>
            </w:pPr>
            <w:r w:rsidRPr="00E873EB">
              <w:rPr>
                <w:sz w:val="16"/>
              </w:rPr>
              <w:t>Logica del catalogo che ha determinato l’UC (LOGICHE_DI_SCELTA, dominio  Senza di essa la determinazione non è spiegabile a posteriori: è ciò che la vista di supervisione mostra accanto all’UC.</w:t>
            </w:r>
          </w:p>
        </w:tc>
      </w:tr>
      <w:tr w:rsidR="007A493A" w:rsidRPr="00E873EB" w14:paraId="07859C64" w14:textId="77777777" w:rsidTr="008209A4">
        <w:tc>
          <w:tcPr>
            <w:tcW w:w="3117" w:type="dxa"/>
          </w:tcPr>
          <w:p w14:paraId="038BB394" w14:textId="77777777" w:rsidR="007A493A" w:rsidRPr="00E873EB" w:rsidRDefault="007A493A" w:rsidP="00E873EB">
            <w:pPr>
              <w:jc w:val="both"/>
            </w:pPr>
            <w:r w:rsidRPr="00E873EB">
              <w:rPr>
                <w:sz w:val="16"/>
              </w:rPr>
              <w:t>COD_ORIGINE_UC</w:t>
            </w:r>
          </w:p>
        </w:tc>
        <w:tc>
          <w:tcPr>
            <w:tcW w:w="1840" w:type="dxa"/>
          </w:tcPr>
          <w:p w14:paraId="2174F402" w14:textId="77777777" w:rsidR="007A493A" w:rsidRPr="00E873EB" w:rsidRDefault="007A493A" w:rsidP="00E873EB">
            <w:pPr>
              <w:jc w:val="both"/>
            </w:pPr>
            <w:r w:rsidRPr="00E873EB">
              <w:rPr>
                <w:sz w:val="16"/>
              </w:rPr>
              <w:t>VARCHAR2(20)</w:t>
            </w:r>
          </w:p>
        </w:tc>
        <w:tc>
          <w:tcPr>
            <w:tcW w:w="4393" w:type="dxa"/>
          </w:tcPr>
          <w:p w14:paraId="1EC1AFE5" w14:textId="77777777" w:rsidR="007A493A" w:rsidRPr="00E873EB" w:rsidRDefault="007A493A" w:rsidP="00E873EB">
            <w:pPr>
              <w:jc w:val="both"/>
            </w:pPr>
            <w:r w:rsidRPr="00E873EB">
              <w:rPr>
                <w:sz w:val="16"/>
              </w:rPr>
              <w:t>AUTOMATICA oppure OPERATORE: come l’UC è stato determinato. La seconda è ammessa solo in caso di ambiguità ed è il segnale di una configurazione da correggere.</w:t>
            </w:r>
          </w:p>
        </w:tc>
      </w:tr>
      <w:tr w:rsidR="007A493A" w:rsidRPr="00E873EB" w14:paraId="57623C88" w14:textId="77777777" w:rsidTr="008209A4">
        <w:tc>
          <w:tcPr>
            <w:tcW w:w="3117" w:type="dxa"/>
          </w:tcPr>
          <w:p w14:paraId="373116F7" w14:textId="77777777" w:rsidR="007A493A" w:rsidRPr="00E873EB" w:rsidRDefault="007A493A" w:rsidP="00E873EB">
            <w:pPr>
              <w:jc w:val="both"/>
            </w:pPr>
            <w:r w:rsidRPr="00E873EB">
              <w:rPr>
                <w:sz w:val="16"/>
              </w:rPr>
              <w:t>COD_FASE</w:t>
            </w:r>
          </w:p>
        </w:tc>
        <w:tc>
          <w:tcPr>
            <w:tcW w:w="1840" w:type="dxa"/>
          </w:tcPr>
          <w:p w14:paraId="714AD353" w14:textId="77777777" w:rsidR="007A493A" w:rsidRPr="00E873EB" w:rsidRDefault="007A493A" w:rsidP="00E873EB">
            <w:pPr>
              <w:jc w:val="both"/>
            </w:pPr>
            <w:r w:rsidRPr="00E873EB">
              <w:rPr>
                <w:sz w:val="16"/>
              </w:rPr>
              <w:t>VARCHAR2(30)</w:t>
            </w:r>
          </w:p>
        </w:tc>
        <w:tc>
          <w:tcPr>
            <w:tcW w:w="4393" w:type="dxa"/>
          </w:tcPr>
          <w:p w14:paraId="5E9A0FEF" w14:textId="6D1FC70B" w:rsidR="007A493A" w:rsidRPr="00E873EB" w:rsidRDefault="007A493A" w:rsidP="00E873EB">
            <w:pPr>
              <w:jc w:val="both"/>
            </w:pPr>
            <w:r w:rsidRPr="00E873EB">
              <w:rPr>
                <w:sz w:val="16"/>
              </w:rPr>
              <w:t>Fase della lavorazione locale: IN_LAVORAZIONE, UC_DETERMINATO, DOCUMENTI_ACQUISITI, PREVALIDATO, VALIDATO, FIRMATO, ANNULLATO. Non si confonde con STATO, che è la replica dello stato dichiarato da ANSC: la fase dice a che punto è il nostro percorso, lo stato dice che cosa ANSC ha registrato. Le due colonne cambiano in momenti diversi e una sola delle due ci appartiene.</w:t>
            </w:r>
          </w:p>
        </w:tc>
      </w:tr>
      <w:tr w:rsidR="007A493A" w:rsidRPr="00E873EB" w14:paraId="0B0741BC" w14:textId="77777777" w:rsidTr="008209A4">
        <w:tc>
          <w:tcPr>
            <w:tcW w:w="3117" w:type="dxa"/>
          </w:tcPr>
          <w:p w14:paraId="4DD518E5" w14:textId="77777777" w:rsidR="007A493A" w:rsidRPr="00E873EB" w:rsidRDefault="007A493A" w:rsidP="00E873EB">
            <w:pPr>
              <w:jc w:val="both"/>
            </w:pPr>
            <w:r w:rsidRPr="00E873EB">
              <w:rPr>
                <w:sz w:val="16"/>
              </w:rPr>
              <w:t>ID_VERSIONE</w:t>
            </w:r>
          </w:p>
        </w:tc>
        <w:tc>
          <w:tcPr>
            <w:tcW w:w="1840" w:type="dxa"/>
          </w:tcPr>
          <w:p w14:paraId="0328F684" w14:textId="77777777" w:rsidR="007A493A" w:rsidRPr="00E873EB" w:rsidRDefault="007A493A" w:rsidP="00E873EB">
            <w:pPr>
              <w:jc w:val="both"/>
            </w:pPr>
            <w:r w:rsidRPr="00E873EB">
              <w:rPr>
                <w:sz w:val="16"/>
              </w:rPr>
              <w:t>NUMBER (FK)</w:t>
            </w:r>
          </w:p>
        </w:tc>
        <w:tc>
          <w:tcPr>
            <w:tcW w:w="4393" w:type="dxa"/>
          </w:tcPr>
          <w:p w14:paraId="5585D9F4" w14:textId="77777777" w:rsidR="007A493A" w:rsidRPr="00E873EB" w:rsidRDefault="007A493A" w:rsidP="00E873EB">
            <w:pPr>
              <w:jc w:val="both"/>
            </w:pPr>
            <w:r w:rsidRPr="00E873EB">
              <w:rPr>
                <w:sz w:val="16"/>
              </w:rPr>
              <w:t>Baseline della configurazione in vigore al momento del deposito (ANSC_CFG_VERSIONE): è la tracciabilità dell’atto. Sostituisce la versione espressa come stringa libera.</w:t>
            </w:r>
          </w:p>
        </w:tc>
      </w:tr>
      <w:tr w:rsidR="007A493A" w:rsidRPr="00E873EB" w14:paraId="7C070A6E" w14:textId="77777777" w:rsidTr="008209A4">
        <w:tc>
          <w:tcPr>
            <w:tcW w:w="3117" w:type="dxa"/>
          </w:tcPr>
          <w:p w14:paraId="3071767B" w14:textId="77777777" w:rsidR="007A493A" w:rsidRPr="00E873EB" w:rsidRDefault="007A493A" w:rsidP="00E873EB">
            <w:pPr>
              <w:jc w:val="both"/>
            </w:pPr>
            <w:r w:rsidRPr="00E873EB">
              <w:rPr>
                <w:sz w:val="16"/>
              </w:rPr>
              <w:t>STATO</w:t>
            </w:r>
          </w:p>
        </w:tc>
        <w:tc>
          <w:tcPr>
            <w:tcW w:w="1840" w:type="dxa"/>
          </w:tcPr>
          <w:p w14:paraId="0BDB1478" w14:textId="77777777" w:rsidR="007A493A" w:rsidRPr="00E873EB" w:rsidRDefault="007A493A" w:rsidP="00E873EB">
            <w:pPr>
              <w:jc w:val="both"/>
            </w:pPr>
            <w:r w:rsidRPr="00E873EB">
              <w:rPr>
                <w:sz w:val="16"/>
              </w:rPr>
              <w:t>VARCHAR2(20)</w:t>
            </w:r>
          </w:p>
        </w:tc>
        <w:tc>
          <w:tcPr>
            <w:tcW w:w="4393" w:type="dxa"/>
          </w:tcPr>
          <w:p w14:paraId="6EACF384" w14:textId="77777777" w:rsidR="007A493A" w:rsidRPr="00E873EB" w:rsidRDefault="007A493A" w:rsidP="00E873EB">
            <w:pPr>
              <w:jc w:val="both"/>
            </w:pPr>
            <w:r w:rsidRPr="00E873EB">
              <w:rPr>
                <w:sz w:val="16"/>
              </w:rPr>
              <w:t>Replica dello stato dichiarato da ANSC (decodifica ANSC_11, undici valori), più IN_PREPARAZIONE che è locale e non ha corrispondente. Accoglie anche gli stati che il percorso ordinario non produce, come INEFFICACE: vedi il capitolo su SIPO e la web app ANSC. Ammette anche BOZZA_APPLICATIVA, lo stato 0 ad uso applicativo: l’atto ha già l’identificativo nazionale ma i dati sono cambiati dopo la validazione e vanno validati di nuovo; per ANSC coincide con 1 BOZZA.</w:t>
            </w:r>
          </w:p>
        </w:tc>
      </w:tr>
      <w:tr w:rsidR="007A493A" w:rsidRPr="00E873EB" w14:paraId="3EE23000" w14:textId="77777777" w:rsidTr="008209A4">
        <w:tc>
          <w:tcPr>
            <w:tcW w:w="3117" w:type="dxa"/>
          </w:tcPr>
          <w:p w14:paraId="35282B5A" w14:textId="77777777" w:rsidR="007A493A" w:rsidRPr="00E873EB" w:rsidRDefault="007A493A" w:rsidP="00E873EB">
            <w:pPr>
              <w:jc w:val="both"/>
            </w:pPr>
            <w:r w:rsidRPr="00E873EB">
              <w:rPr>
                <w:sz w:val="16"/>
              </w:rPr>
              <w:t>TIPO_ESITO</w:t>
            </w:r>
          </w:p>
        </w:tc>
        <w:tc>
          <w:tcPr>
            <w:tcW w:w="1840" w:type="dxa"/>
          </w:tcPr>
          <w:p w14:paraId="6113EC3E" w14:textId="77777777" w:rsidR="007A493A" w:rsidRPr="00E873EB" w:rsidRDefault="007A493A" w:rsidP="00E873EB">
            <w:pPr>
              <w:jc w:val="both"/>
            </w:pPr>
            <w:r w:rsidRPr="00E873EB">
              <w:rPr>
                <w:sz w:val="16"/>
              </w:rPr>
              <w:t>VARCHAR2(20)</w:t>
            </w:r>
          </w:p>
        </w:tc>
        <w:tc>
          <w:tcPr>
            <w:tcW w:w="4393" w:type="dxa"/>
          </w:tcPr>
          <w:p w14:paraId="545AEA7A" w14:textId="77777777" w:rsidR="007A493A" w:rsidRPr="00E873EB" w:rsidRDefault="007A493A" w:rsidP="00E873EB">
            <w:pPr>
              <w:jc w:val="both"/>
            </w:pPr>
            <w:r w:rsidRPr="00E873EB">
              <w:rPr>
                <w:sz w:val="16"/>
              </w:rPr>
              <w:t>Esito negativo qualificato dell’ultimo tentativo: SCARTATO (validazione R009 respinta con HTTP 400: in ANSC non è stato creato nulla, l’atto resta IN_PREPARAZIONE) o INDETERMINATO (timeout su R009/R007 → riconciliazione R005, non retry cieco).</w:t>
            </w:r>
          </w:p>
        </w:tc>
      </w:tr>
      <w:tr w:rsidR="007A493A" w:rsidRPr="00E873EB" w14:paraId="7C653F78" w14:textId="77777777" w:rsidTr="008209A4">
        <w:tc>
          <w:tcPr>
            <w:tcW w:w="3117" w:type="dxa"/>
          </w:tcPr>
          <w:p w14:paraId="06583623" w14:textId="77777777" w:rsidR="007A493A" w:rsidRPr="00E873EB" w:rsidRDefault="007A493A" w:rsidP="00E873EB">
            <w:pPr>
              <w:jc w:val="both"/>
            </w:pPr>
            <w:r w:rsidRPr="00E873EB">
              <w:rPr>
                <w:sz w:val="16"/>
              </w:rPr>
              <w:t>ID_OPERAZIONE_ANSC</w:t>
            </w:r>
          </w:p>
        </w:tc>
        <w:tc>
          <w:tcPr>
            <w:tcW w:w="1840" w:type="dxa"/>
          </w:tcPr>
          <w:p w14:paraId="012190CB" w14:textId="77777777" w:rsidR="007A493A" w:rsidRPr="00E873EB" w:rsidRDefault="007A493A" w:rsidP="00E873EB">
            <w:pPr>
              <w:jc w:val="both"/>
            </w:pPr>
            <w:r w:rsidRPr="00E873EB">
              <w:rPr>
                <w:sz w:val="16"/>
              </w:rPr>
              <w:t>VARCHAR2(50)</w:t>
            </w:r>
          </w:p>
        </w:tc>
        <w:tc>
          <w:tcPr>
            <w:tcW w:w="4393" w:type="dxa"/>
          </w:tcPr>
          <w:p w14:paraId="7FBC786F" w14:textId="77777777" w:rsidR="007A493A" w:rsidRPr="00E873EB" w:rsidRDefault="007A493A" w:rsidP="00E873EB">
            <w:pPr>
              <w:jc w:val="both"/>
            </w:pPr>
            <w:r w:rsidRPr="00E873EB">
              <w:rPr>
                <w:sz w:val="16"/>
              </w:rPr>
              <w:t>Identificativo di operazione/protocollo restituito da ANSC (tracciamento della chiamata).</w:t>
            </w:r>
          </w:p>
        </w:tc>
      </w:tr>
      <w:tr w:rsidR="007A493A" w:rsidRPr="00E873EB" w14:paraId="423F472E" w14:textId="77777777" w:rsidTr="008209A4">
        <w:tc>
          <w:tcPr>
            <w:tcW w:w="3117" w:type="dxa"/>
          </w:tcPr>
          <w:p w14:paraId="5340E1A4" w14:textId="77777777" w:rsidR="007A493A" w:rsidRPr="00E873EB" w:rsidRDefault="007A493A" w:rsidP="00E873EB">
            <w:pPr>
              <w:jc w:val="both"/>
            </w:pPr>
            <w:r w:rsidRPr="00E873EB">
              <w:rPr>
                <w:sz w:val="16"/>
              </w:rPr>
              <w:t>ID_ANSC</w:t>
            </w:r>
          </w:p>
        </w:tc>
        <w:tc>
          <w:tcPr>
            <w:tcW w:w="1840" w:type="dxa"/>
          </w:tcPr>
          <w:p w14:paraId="7B1D44F0" w14:textId="77777777" w:rsidR="007A493A" w:rsidRPr="00E873EB" w:rsidRDefault="007A493A" w:rsidP="00E873EB">
            <w:pPr>
              <w:jc w:val="both"/>
            </w:pPr>
            <w:r w:rsidRPr="00E873EB">
              <w:rPr>
                <w:sz w:val="16"/>
              </w:rPr>
              <w:t>VARCHAR2(50)</w:t>
            </w:r>
          </w:p>
        </w:tc>
        <w:tc>
          <w:tcPr>
            <w:tcW w:w="4393" w:type="dxa"/>
          </w:tcPr>
          <w:p w14:paraId="2CEAAEC3" w14:textId="77777777" w:rsidR="007A493A" w:rsidRPr="00E873EB" w:rsidRDefault="007A493A" w:rsidP="00E873EB">
            <w:pPr>
              <w:jc w:val="both"/>
            </w:pPr>
            <w:r w:rsidRPr="00E873EB">
              <w:rPr>
                <w:sz w:val="16"/>
              </w:rPr>
              <w:t>Identificativo nazionale dell’evento (idAnsc) restituito da R009: è il campo distinto restituito da /ansc/v1/atti/{idAtto}/deposito, da non confondere con il protocollo di operazione.</w:t>
            </w:r>
          </w:p>
        </w:tc>
      </w:tr>
      <w:tr w:rsidR="007A493A" w:rsidRPr="00E873EB" w14:paraId="167B6863" w14:textId="77777777" w:rsidTr="008209A4">
        <w:tc>
          <w:tcPr>
            <w:tcW w:w="3117" w:type="dxa"/>
          </w:tcPr>
          <w:p w14:paraId="6EB91F25" w14:textId="77777777" w:rsidR="007A493A" w:rsidRPr="00E873EB" w:rsidRDefault="007A493A" w:rsidP="00E873EB">
            <w:pPr>
              <w:jc w:val="both"/>
            </w:pPr>
            <w:r w:rsidRPr="00E873EB">
              <w:rPr>
                <w:sz w:val="16"/>
              </w:rPr>
              <w:t>NUM_COMUNALE</w:t>
            </w:r>
          </w:p>
        </w:tc>
        <w:tc>
          <w:tcPr>
            <w:tcW w:w="1840" w:type="dxa"/>
          </w:tcPr>
          <w:p w14:paraId="4EECC44E" w14:textId="77777777" w:rsidR="007A493A" w:rsidRPr="00E873EB" w:rsidRDefault="007A493A" w:rsidP="00E873EB">
            <w:pPr>
              <w:jc w:val="both"/>
            </w:pPr>
            <w:r w:rsidRPr="00E873EB">
              <w:rPr>
                <w:sz w:val="16"/>
              </w:rPr>
              <w:t>VARCHAR2(6)</w:t>
            </w:r>
          </w:p>
        </w:tc>
        <w:tc>
          <w:tcPr>
            <w:tcW w:w="4393" w:type="dxa"/>
          </w:tcPr>
          <w:p w14:paraId="6C33B388" w14:textId="0BA5F5DD" w:rsidR="007A493A" w:rsidRPr="00E873EB" w:rsidRDefault="007A493A" w:rsidP="00E873EB">
            <w:pPr>
              <w:jc w:val="both"/>
            </w:pPr>
            <w:r w:rsidRPr="00E873EB">
              <w:rPr>
                <w:sz w:val="16"/>
              </w:rPr>
              <w:t xml:space="preserve">numeroatto: il numero comunale dell’atto, staccato da num-ansc-sipo all’Anteprima. Sei cifre, come la serie del numeratore; il contratto ne dichiara cinque (OP-73). Sull’atto di stato civile di </w:t>
            </w:r>
            <w:r w:rsidRPr="00E873EB">
              <w:rPr>
                <w:sz w:val="16"/>
              </w:rPr>
              <w:lastRenderedPageBreak/>
              <w:t>SIPO non esiste una colonna dedicata: se aggiungerla lì resta da decidere (OP-60).</w:t>
            </w:r>
          </w:p>
        </w:tc>
      </w:tr>
      <w:tr w:rsidR="007A493A" w:rsidRPr="00E873EB" w14:paraId="6C6655E5" w14:textId="77777777" w:rsidTr="008209A4">
        <w:tc>
          <w:tcPr>
            <w:tcW w:w="3117" w:type="dxa"/>
          </w:tcPr>
          <w:p w14:paraId="1798CBF7" w14:textId="77777777" w:rsidR="007A493A" w:rsidRPr="00E873EB" w:rsidRDefault="007A493A" w:rsidP="00E873EB">
            <w:pPr>
              <w:jc w:val="both"/>
            </w:pPr>
            <w:r w:rsidRPr="00E873EB">
              <w:rPr>
                <w:sz w:val="16"/>
              </w:rPr>
              <w:t>OPERATORE / HOSTNAME</w:t>
            </w:r>
          </w:p>
        </w:tc>
        <w:tc>
          <w:tcPr>
            <w:tcW w:w="1840" w:type="dxa"/>
          </w:tcPr>
          <w:p w14:paraId="5BD57E26" w14:textId="77777777" w:rsidR="007A493A" w:rsidRPr="00E873EB" w:rsidRDefault="007A493A" w:rsidP="00E873EB">
            <w:pPr>
              <w:jc w:val="both"/>
            </w:pPr>
            <w:r w:rsidRPr="00E873EB">
              <w:rPr>
                <w:sz w:val="16"/>
              </w:rPr>
              <w:t>VARCHAR2(40) / (80)</w:t>
            </w:r>
          </w:p>
        </w:tc>
        <w:tc>
          <w:tcPr>
            <w:tcW w:w="4393" w:type="dxa"/>
          </w:tcPr>
          <w:p w14:paraId="28555338" w14:textId="77777777" w:rsidR="007A493A" w:rsidRPr="00E873EB" w:rsidRDefault="007A493A" w:rsidP="00E873EB">
            <w:pPr>
              <w:jc w:val="both"/>
            </w:pPr>
            <w:r w:rsidRPr="00E873EB">
              <w:rPr>
                <w:sz w:val="16"/>
              </w:rPr>
              <w:t>Identità operatore e postazione.</w:t>
            </w:r>
          </w:p>
        </w:tc>
      </w:tr>
      <w:tr w:rsidR="007A493A" w:rsidRPr="00E873EB" w14:paraId="2FD733CC" w14:textId="77777777" w:rsidTr="008209A4">
        <w:tc>
          <w:tcPr>
            <w:tcW w:w="3117" w:type="dxa"/>
          </w:tcPr>
          <w:p w14:paraId="2CFA2821" w14:textId="77777777" w:rsidR="007A493A" w:rsidRPr="00E873EB" w:rsidRDefault="007A493A" w:rsidP="00E873EB">
            <w:pPr>
              <w:jc w:val="both"/>
            </w:pPr>
            <w:r w:rsidRPr="00E873EB">
              <w:rPr>
                <w:sz w:val="16"/>
              </w:rPr>
              <w:t>ID_UFFICIALE</w:t>
            </w:r>
          </w:p>
        </w:tc>
        <w:tc>
          <w:tcPr>
            <w:tcW w:w="1840" w:type="dxa"/>
          </w:tcPr>
          <w:p w14:paraId="13E25015" w14:textId="77777777" w:rsidR="007A493A" w:rsidRPr="00E873EB" w:rsidRDefault="007A493A" w:rsidP="00E873EB">
            <w:pPr>
              <w:jc w:val="both"/>
            </w:pPr>
            <w:r w:rsidRPr="00E873EB">
              <w:rPr>
                <w:sz w:val="16"/>
              </w:rPr>
              <w:t>VARCHAR2(40)</w:t>
            </w:r>
          </w:p>
        </w:tc>
        <w:tc>
          <w:tcPr>
            <w:tcW w:w="4393" w:type="dxa"/>
          </w:tcPr>
          <w:p w14:paraId="6C270427" w14:textId="77777777" w:rsidR="007A493A" w:rsidRPr="00E873EB" w:rsidRDefault="007A493A" w:rsidP="00E873EB">
            <w:pPr>
              <w:jc w:val="both"/>
            </w:pPr>
            <w:r w:rsidRPr="00E873EB">
              <w:rPr>
                <w:sz w:val="16"/>
              </w:rPr>
              <w:t>Ufficiale competente: con COD_MUNICIPIO e STATO forma l’indice di supervisione.</w:t>
            </w:r>
          </w:p>
        </w:tc>
      </w:tr>
      <w:tr w:rsidR="007A493A" w:rsidRPr="00E873EB" w14:paraId="776C406D" w14:textId="77777777" w:rsidTr="008209A4">
        <w:tc>
          <w:tcPr>
            <w:tcW w:w="3117" w:type="dxa"/>
          </w:tcPr>
          <w:p w14:paraId="6DEAD4AD" w14:textId="77777777" w:rsidR="007A493A" w:rsidRPr="00E873EB" w:rsidRDefault="007A493A" w:rsidP="00E873EB">
            <w:pPr>
              <w:jc w:val="both"/>
            </w:pPr>
            <w:r w:rsidRPr="00E873EB">
              <w:rPr>
                <w:sz w:val="16"/>
              </w:rPr>
              <w:t>COD_MUNICIPIO</w:t>
            </w:r>
          </w:p>
        </w:tc>
        <w:tc>
          <w:tcPr>
            <w:tcW w:w="1840" w:type="dxa"/>
          </w:tcPr>
          <w:p w14:paraId="64EDDA32" w14:textId="77777777" w:rsidR="007A493A" w:rsidRPr="00E873EB" w:rsidRDefault="007A493A" w:rsidP="00E873EB">
            <w:pPr>
              <w:jc w:val="both"/>
            </w:pPr>
            <w:r w:rsidRPr="00E873EB">
              <w:rPr>
                <w:sz w:val="16"/>
              </w:rPr>
              <w:t>VARCHAR2(10)</w:t>
            </w:r>
          </w:p>
        </w:tc>
        <w:tc>
          <w:tcPr>
            <w:tcW w:w="4393" w:type="dxa"/>
          </w:tcPr>
          <w:p w14:paraId="13D898D8" w14:textId="77777777" w:rsidR="007A493A" w:rsidRPr="00E873EB" w:rsidRDefault="007A493A" w:rsidP="00E873EB">
            <w:pPr>
              <w:jc w:val="both"/>
            </w:pPr>
            <w:r w:rsidRPr="00E873EB">
              <w:rPr>
                <w:sz w:val="16"/>
              </w:rPr>
              <w:t>Municipio di competenza, per l’instradamento della worklist di supervisione.</w:t>
            </w:r>
          </w:p>
        </w:tc>
      </w:tr>
      <w:tr w:rsidR="007A493A" w:rsidRPr="00E873EB" w14:paraId="3D389D4C" w14:textId="77777777" w:rsidTr="008209A4">
        <w:tc>
          <w:tcPr>
            <w:tcW w:w="3117" w:type="dxa"/>
          </w:tcPr>
          <w:p w14:paraId="0EF08B03" w14:textId="77777777" w:rsidR="007A493A" w:rsidRPr="00E873EB" w:rsidRDefault="007A493A" w:rsidP="00E873EB">
            <w:pPr>
              <w:jc w:val="both"/>
            </w:pPr>
            <w:r w:rsidRPr="00E873EB">
              <w:rPr>
                <w:sz w:val="16"/>
              </w:rPr>
              <w:t>ULTIMO_ERRORE</w:t>
            </w:r>
          </w:p>
        </w:tc>
        <w:tc>
          <w:tcPr>
            <w:tcW w:w="1840" w:type="dxa"/>
          </w:tcPr>
          <w:p w14:paraId="3D11BDD8" w14:textId="77777777" w:rsidR="007A493A" w:rsidRPr="00E873EB" w:rsidRDefault="007A493A" w:rsidP="00E873EB">
            <w:pPr>
              <w:jc w:val="both"/>
            </w:pPr>
            <w:r w:rsidRPr="00E873EB">
              <w:rPr>
                <w:sz w:val="16"/>
              </w:rPr>
              <w:t>VARCHAR2(4000)</w:t>
            </w:r>
          </w:p>
        </w:tc>
        <w:tc>
          <w:tcPr>
            <w:tcW w:w="4393" w:type="dxa"/>
          </w:tcPr>
          <w:p w14:paraId="6CACD372" w14:textId="77777777" w:rsidR="007A493A" w:rsidRPr="00E873EB" w:rsidRDefault="007A493A" w:rsidP="00E873EB">
            <w:pPr>
              <w:jc w:val="both"/>
            </w:pPr>
            <w:r w:rsidRPr="00E873EB">
              <w:rPr>
                <w:sz w:val="16"/>
              </w:rPr>
              <w:t>Ultimo errore (CLOB se serve maggiore capienza).</w:t>
            </w:r>
          </w:p>
        </w:tc>
      </w:tr>
      <w:tr w:rsidR="007A493A" w:rsidRPr="00E873EB" w14:paraId="0331C4BF" w14:textId="77777777" w:rsidTr="008209A4">
        <w:tc>
          <w:tcPr>
            <w:tcW w:w="3117" w:type="dxa"/>
          </w:tcPr>
          <w:p w14:paraId="418FC47B" w14:textId="77777777" w:rsidR="007A493A" w:rsidRPr="00E873EB" w:rsidRDefault="007A493A" w:rsidP="00E873EB">
            <w:pPr>
              <w:jc w:val="both"/>
            </w:pPr>
            <w:r w:rsidRPr="00E873EB">
              <w:rPr>
                <w:sz w:val="16"/>
              </w:rPr>
              <w:t>ID_EVENTO_ANSC</w:t>
            </w:r>
          </w:p>
        </w:tc>
        <w:tc>
          <w:tcPr>
            <w:tcW w:w="1840" w:type="dxa"/>
          </w:tcPr>
          <w:p w14:paraId="43717C13" w14:textId="77777777" w:rsidR="007A493A" w:rsidRPr="00E873EB" w:rsidRDefault="007A493A" w:rsidP="00E873EB">
            <w:pPr>
              <w:jc w:val="both"/>
            </w:pPr>
            <w:r w:rsidRPr="00E873EB">
              <w:rPr>
                <w:sz w:val="16"/>
              </w:rPr>
              <w:t>VARCHAR2(50)</w:t>
            </w:r>
          </w:p>
        </w:tc>
        <w:tc>
          <w:tcPr>
            <w:tcW w:w="4393" w:type="dxa"/>
          </w:tcPr>
          <w:p w14:paraId="73B1B320" w14:textId="77777777" w:rsidR="007A493A" w:rsidRPr="00E873EB" w:rsidRDefault="007A493A" w:rsidP="00E873EB">
            <w:pPr>
              <w:jc w:val="both"/>
            </w:pPr>
            <w:r w:rsidRPr="00E873EB">
              <w:rPr>
                <w:sz w:val="16"/>
              </w:rPr>
              <w:t>Il campo id del modello evento, assegnato da ANSC «per uso interno».</w:t>
            </w:r>
          </w:p>
        </w:tc>
      </w:tr>
      <w:tr w:rsidR="007A493A" w:rsidRPr="00E873EB" w14:paraId="14F558E8" w14:textId="77777777" w:rsidTr="008209A4">
        <w:tc>
          <w:tcPr>
            <w:tcW w:w="3117" w:type="dxa"/>
          </w:tcPr>
          <w:p w14:paraId="27557914" w14:textId="77777777" w:rsidR="007A493A" w:rsidRPr="00E873EB" w:rsidRDefault="007A493A" w:rsidP="00E873EB">
            <w:pPr>
              <w:jc w:val="both"/>
            </w:pPr>
            <w:r w:rsidRPr="00E873EB">
              <w:rPr>
                <w:sz w:val="16"/>
              </w:rPr>
              <w:t>FLG_SECRETATO</w:t>
            </w:r>
          </w:p>
        </w:tc>
        <w:tc>
          <w:tcPr>
            <w:tcW w:w="1840" w:type="dxa"/>
          </w:tcPr>
          <w:p w14:paraId="1512B5C2" w14:textId="77777777" w:rsidR="007A493A" w:rsidRPr="00E873EB" w:rsidRDefault="007A493A" w:rsidP="00E873EB">
            <w:pPr>
              <w:jc w:val="both"/>
            </w:pPr>
            <w:r w:rsidRPr="00E873EB">
              <w:rPr>
                <w:sz w:val="16"/>
              </w:rPr>
              <w:t>CHAR(1)</w:t>
            </w:r>
          </w:p>
        </w:tc>
        <w:tc>
          <w:tcPr>
            <w:tcW w:w="4393" w:type="dxa"/>
          </w:tcPr>
          <w:p w14:paraId="09D39485" w14:textId="77777777" w:rsidR="007A493A" w:rsidRPr="00E873EB" w:rsidRDefault="007A493A" w:rsidP="00E873EB">
            <w:pPr>
              <w:jc w:val="both"/>
            </w:pPr>
            <w:r w:rsidRPr="00E873EB">
              <w:rPr>
                <w:sz w:val="16"/>
              </w:rPr>
              <w:t>0 non secretato, 1 secretato: i valori di ANSC, che lo gestisce.</w:t>
            </w:r>
          </w:p>
        </w:tc>
      </w:tr>
      <w:tr w:rsidR="007A493A" w:rsidRPr="00E873EB" w14:paraId="2B7062F6" w14:textId="77777777" w:rsidTr="008209A4">
        <w:tc>
          <w:tcPr>
            <w:tcW w:w="3117" w:type="dxa"/>
          </w:tcPr>
          <w:p w14:paraId="236084AA" w14:textId="77777777" w:rsidR="007A493A" w:rsidRPr="00E873EB" w:rsidRDefault="007A493A" w:rsidP="00E873EB">
            <w:pPr>
              <w:jc w:val="both"/>
            </w:pPr>
            <w:r w:rsidRPr="00E873EB">
              <w:rPr>
                <w:sz w:val="16"/>
              </w:rPr>
              <w:t>COD_VERSIONE_ANSC</w:t>
            </w:r>
          </w:p>
        </w:tc>
        <w:tc>
          <w:tcPr>
            <w:tcW w:w="1840" w:type="dxa"/>
          </w:tcPr>
          <w:p w14:paraId="48CE3311" w14:textId="77777777" w:rsidR="007A493A" w:rsidRPr="00E873EB" w:rsidRDefault="007A493A" w:rsidP="00E873EB">
            <w:pPr>
              <w:jc w:val="both"/>
            </w:pPr>
            <w:r w:rsidRPr="00E873EB">
              <w:rPr>
                <w:sz w:val="16"/>
              </w:rPr>
              <w:t>VARCHAR2(10)</w:t>
            </w:r>
          </w:p>
        </w:tc>
        <w:tc>
          <w:tcPr>
            <w:tcW w:w="4393" w:type="dxa"/>
          </w:tcPr>
          <w:p w14:paraId="2989EDB1" w14:textId="77777777" w:rsidR="007A493A" w:rsidRPr="00E873EB" w:rsidRDefault="007A493A" w:rsidP="00E873EB">
            <w:pPr>
              <w:jc w:val="both"/>
            </w:pPr>
            <w:r w:rsidRPr="00E873EB">
              <w:rPr>
                <w:sz w:val="16"/>
              </w:rPr>
              <w:t>idVersion: la versione del modello evento (ANSC_100) usata per l’evento.</w:t>
            </w:r>
          </w:p>
        </w:tc>
      </w:tr>
      <w:tr w:rsidR="007A493A" w:rsidRPr="00E873EB" w14:paraId="446BABDE" w14:textId="77777777" w:rsidTr="008209A4">
        <w:tc>
          <w:tcPr>
            <w:tcW w:w="3117" w:type="dxa"/>
          </w:tcPr>
          <w:p w14:paraId="11915209" w14:textId="77777777" w:rsidR="007A493A" w:rsidRPr="00E873EB" w:rsidRDefault="007A493A" w:rsidP="00E873EB">
            <w:pPr>
              <w:jc w:val="both"/>
            </w:pPr>
            <w:r w:rsidRPr="00E873EB">
              <w:rPr>
                <w:sz w:val="16"/>
              </w:rPr>
              <w:t>DATA_FORMAZIONE</w:t>
            </w:r>
          </w:p>
        </w:tc>
        <w:tc>
          <w:tcPr>
            <w:tcW w:w="1840" w:type="dxa"/>
          </w:tcPr>
          <w:p w14:paraId="0F04CE82" w14:textId="77777777" w:rsidR="007A493A" w:rsidRPr="00E873EB" w:rsidRDefault="007A493A" w:rsidP="00E873EB">
            <w:pPr>
              <w:jc w:val="both"/>
            </w:pPr>
            <w:r w:rsidRPr="00E873EB">
              <w:rPr>
                <w:sz w:val="16"/>
              </w:rPr>
              <w:t>TIMESTAMP</w:t>
            </w:r>
          </w:p>
        </w:tc>
        <w:tc>
          <w:tcPr>
            <w:tcW w:w="4393" w:type="dxa"/>
          </w:tcPr>
          <w:p w14:paraId="4672FD49" w14:textId="77777777" w:rsidR="007A493A" w:rsidRPr="00E873EB" w:rsidRDefault="007A493A" w:rsidP="00E873EB">
            <w:pPr>
              <w:jc w:val="both"/>
            </w:pPr>
            <w:r w:rsidRPr="00E873EB">
              <w:rPr>
                <w:sz w:val="16"/>
              </w:rPr>
              <w:t>dataformazione con ora e minuto; anno, mese e giorno se ne ricavano.</w:t>
            </w:r>
          </w:p>
        </w:tc>
      </w:tr>
      <w:tr w:rsidR="007A493A" w:rsidRPr="00E873EB" w14:paraId="741A7FC7" w14:textId="77777777" w:rsidTr="008209A4">
        <w:tc>
          <w:tcPr>
            <w:tcW w:w="3117" w:type="dxa"/>
          </w:tcPr>
          <w:p w14:paraId="71AD2F06" w14:textId="77777777" w:rsidR="007A493A" w:rsidRPr="00E873EB" w:rsidRDefault="007A493A" w:rsidP="00E873EB">
            <w:pPr>
              <w:jc w:val="both"/>
            </w:pPr>
            <w:r w:rsidRPr="00E873EB">
              <w:rPr>
                <w:sz w:val="16"/>
              </w:rPr>
              <w:t>COD_RUOLO_OPERATORE</w:t>
            </w:r>
          </w:p>
        </w:tc>
        <w:tc>
          <w:tcPr>
            <w:tcW w:w="1840" w:type="dxa"/>
          </w:tcPr>
          <w:p w14:paraId="1BF1EF0B" w14:textId="77777777" w:rsidR="007A493A" w:rsidRPr="00E873EB" w:rsidRDefault="007A493A" w:rsidP="00E873EB">
            <w:pPr>
              <w:jc w:val="both"/>
            </w:pPr>
            <w:r w:rsidRPr="00E873EB">
              <w:rPr>
                <w:sz w:val="16"/>
              </w:rPr>
              <w:t>VARCHAR2(10)</w:t>
            </w:r>
          </w:p>
        </w:tc>
        <w:tc>
          <w:tcPr>
            <w:tcW w:w="4393" w:type="dxa"/>
          </w:tcPr>
          <w:p w14:paraId="2B6C4832" w14:textId="77777777" w:rsidR="007A493A" w:rsidRPr="00E873EB" w:rsidRDefault="007A493A" w:rsidP="00E873EB">
            <w:pPr>
              <w:jc w:val="both"/>
            </w:pPr>
            <w:r w:rsidRPr="00E873EB">
              <w:rPr>
                <w:sz w:val="16"/>
              </w:rPr>
              <w:t>ruoloOperatore, decodifica ANSC_63.</w:t>
            </w:r>
          </w:p>
        </w:tc>
      </w:tr>
      <w:tr w:rsidR="007A493A" w:rsidRPr="00E873EB" w14:paraId="067B1A4D" w14:textId="77777777" w:rsidTr="008209A4">
        <w:tc>
          <w:tcPr>
            <w:tcW w:w="3117" w:type="dxa"/>
          </w:tcPr>
          <w:p w14:paraId="37A4D86D" w14:textId="77777777" w:rsidR="007A493A" w:rsidRPr="00E873EB" w:rsidRDefault="007A493A" w:rsidP="00E873EB">
            <w:pPr>
              <w:jc w:val="both"/>
            </w:pPr>
            <w:r w:rsidRPr="00E873EB">
              <w:rPr>
                <w:sz w:val="16"/>
              </w:rPr>
              <w:t>FLG_CASA_COMUNALE</w:t>
            </w:r>
          </w:p>
        </w:tc>
        <w:tc>
          <w:tcPr>
            <w:tcW w:w="1840" w:type="dxa"/>
          </w:tcPr>
          <w:p w14:paraId="4A0F8D10" w14:textId="77777777" w:rsidR="007A493A" w:rsidRPr="00E873EB" w:rsidRDefault="007A493A" w:rsidP="00E873EB">
            <w:pPr>
              <w:jc w:val="both"/>
            </w:pPr>
            <w:r w:rsidRPr="00E873EB">
              <w:rPr>
                <w:sz w:val="16"/>
              </w:rPr>
              <w:t>CHAR(1)</w:t>
            </w:r>
          </w:p>
        </w:tc>
        <w:tc>
          <w:tcPr>
            <w:tcW w:w="4393" w:type="dxa"/>
          </w:tcPr>
          <w:p w14:paraId="51A372E2" w14:textId="77777777" w:rsidR="007A493A" w:rsidRPr="00E873EB" w:rsidRDefault="007A493A" w:rsidP="00E873EB">
            <w:pPr>
              <w:jc w:val="both"/>
            </w:pPr>
            <w:r w:rsidRPr="00E873EB">
              <w:rPr>
                <w:sz w:val="16"/>
              </w:rPr>
              <w:t>redattoNellaCasaComunale, S/N.</w:t>
            </w:r>
          </w:p>
        </w:tc>
      </w:tr>
      <w:tr w:rsidR="007A493A" w:rsidRPr="00E873EB" w14:paraId="200D2BD1" w14:textId="77777777" w:rsidTr="008209A4">
        <w:tc>
          <w:tcPr>
            <w:tcW w:w="3117" w:type="dxa"/>
          </w:tcPr>
          <w:p w14:paraId="3BACB96A" w14:textId="77777777" w:rsidR="007A493A" w:rsidRPr="00E873EB" w:rsidRDefault="007A493A" w:rsidP="00E873EB">
            <w:pPr>
              <w:jc w:val="both"/>
            </w:pPr>
            <w:r w:rsidRPr="00E873EB">
              <w:rPr>
                <w:sz w:val="16"/>
              </w:rPr>
              <w:t>ID_COMUNE_REGISTRAZIONE</w:t>
            </w:r>
          </w:p>
        </w:tc>
        <w:tc>
          <w:tcPr>
            <w:tcW w:w="1840" w:type="dxa"/>
          </w:tcPr>
          <w:p w14:paraId="6C51EF3F" w14:textId="77777777" w:rsidR="007A493A" w:rsidRPr="00E873EB" w:rsidRDefault="007A493A" w:rsidP="00E873EB">
            <w:pPr>
              <w:jc w:val="both"/>
            </w:pPr>
            <w:r w:rsidRPr="00E873EB">
              <w:rPr>
                <w:sz w:val="16"/>
              </w:rPr>
              <w:t>VARCHAR2(10)</w:t>
            </w:r>
          </w:p>
        </w:tc>
        <w:tc>
          <w:tcPr>
            <w:tcW w:w="4393" w:type="dxa"/>
          </w:tcPr>
          <w:p w14:paraId="1E5438A1" w14:textId="77777777" w:rsidR="007A493A" w:rsidRPr="00E873EB" w:rsidRDefault="007A493A" w:rsidP="00E873EB">
            <w:pPr>
              <w:jc w:val="both"/>
            </w:pPr>
            <w:r w:rsidRPr="00E873EB">
              <w:rPr>
                <w:sz w:val="16"/>
              </w:rPr>
              <w:t>idComuneRegistrazione; nome, provincia e sigla se ne ricavano.</w:t>
            </w:r>
          </w:p>
        </w:tc>
      </w:tr>
      <w:tr w:rsidR="007A493A" w:rsidRPr="00E873EB" w14:paraId="2CE3E59D" w14:textId="77777777" w:rsidTr="008209A4">
        <w:tc>
          <w:tcPr>
            <w:tcW w:w="3117" w:type="dxa"/>
          </w:tcPr>
          <w:p w14:paraId="3456B4A9" w14:textId="77777777" w:rsidR="007A493A" w:rsidRPr="00E873EB" w:rsidRDefault="007A493A" w:rsidP="00E873EB">
            <w:pPr>
              <w:jc w:val="both"/>
            </w:pPr>
            <w:r w:rsidRPr="00E873EB">
              <w:rPr>
                <w:sz w:val="16"/>
              </w:rPr>
              <w:t>DATA_DECORRENZA</w:t>
            </w:r>
          </w:p>
        </w:tc>
        <w:tc>
          <w:tcPr>
            <w:tcW w:w="1840" w:type="dxa"/>
          </w:tcPr>
          <w:p w14:paraId="7D5D9906" w14:textId="77777777" w:rsidR="007A493A" w:rsidRPr="00E873EB" w:rsidRDefault="007A493A" w:rsidP="00E873EB">
            <w:pPr>
              <w:jc w:val="both"/>
            </w:pPr>
            <w:r w:rsidRPr="00E873EB">
              <w:rPr>
                <w:sz w:val="16"/>
              </w:rPr>
              <w:t>TIMESTAMP</w:t>
            </w:r>
          </w:p>
        </w:tc>
        <w:tc>
          <w:tcPr>
            <w:tcW w:w="4393" w:type="dxa"/>
          </w:tcPr>
          <w:p w14:paraId="0AC46F06" w14:textId="77777777" w:rsidR="007A493A" w:rsidRPr="00E873EB" w:rsidRDefault="007A493A" w:rsidP="00E873EB">
            <w:pPr>
              <w:jc w:val="both"/>
            </w:pPr>
            <w:r w:rsidRPr="00E873EB">
              <w:rPr>
                <w:sz w:val="16"/>
              </w:rPr>
              <w:t>dataDecorrenza con ora e minuto.</w:t>
            </w:r>
          </w:p>
        </w:tc>
      </w:tr>
      <w:tr w:rsidR="007A493A" w:rsidRPr="00E873EB" w14:paraId="3491072B" w14:textId="77777777" w:rsidTr="008209A4">
        <w:tc>
          <w:tcPr>
            <w:tcW w:w="3117" w:type="dxa"/>
          </w:tcPr>
          <w:p w14:paraId="3DEC86DC" w14:textId="77777777" w:rsidR="007A493A" w:rsidRPr="00E873EB" w:rsidRDefault="007A493A" w:rsidP="00E873EB">
            <w:pPr>
              <w:jc w:val="both"/>
            </w:pPr>
            <w:r w:rsidRPr="00E873EB">
              <w:rPr>
                <w:sz w:val="16"/>
              </w:rPr>
              <w:t>TXT_EVENTO</w:t>
            </w:r>
          </w:p>
        </w:tc>
        <w:tc>
          <w:tcPr>
            <w:tcW w:w="1840" w:type="dxa"/>
          </w:tcPr>
          <w:p w14:paraId="35FE830F" w14:textId="77777777" w:rsidR="007A493A" w:rsidRPr="00E873EB" w:rsidRDefault="007A493A" w:rsidP="00E873EB">
            <w:pPr>
              <w:jc w:val="both"/>
            </w:pPr>
            <w:r w:rsidRPr="00E873EB">
              <w:rPr>
                <w:sz w:val="16"/>
              </w:rPr>
              <w:t>CLOB (IS JSON)</w:t>
            </w:r>
          </w:p>
        </w:tc>
        <w:tc>
          <w:tcPr>
            <w:tcW w:w="4393" w:type="dxa"/>
          </w:tcPr>
          <w:p w14:paraId="7FF6A7D1" w14:textId="77777777" w:rsidR="007A493A" w:rsidRPr="00E873EB" w:rsidRDefault="007A493A" w:rsidP="00E873EB">
            <w:pPr>
              <w:jc w:val="both"/>
            </w:pPr>
            <w:r w:rsidRPr="00E873EB">
              <w:rPr>
                <w:sz w:val="16"/>
              </w:rPr>
              <w:t>Il modello evento intero, così come è in redazione: si riscrive a ogni salvataggio. Formato l’atto coincide con ciò che è stato depositato e firmato e non cambia più; è la copia che sopravvive alla purga dell’audit e, letta con ANSC_STATO_ATTO.ID_VERSIONE, dice con quale configurazione è stata prodotta.</w:t>
            </w:r>
          </w:p>
        </w:tc>
      </w:tr>
      <w:tr w:rsidR="007A493A" w:rsidRPr="00E873EB" w14:paraId="28A8494A" w14:textId="77777777" w:rsidTr="008209A4">
        <w:tc>
          <w:tcPr>
            <w:tcW w:w="3117" w:type="dxa"/>
          </w:tcPr>
          <w:p w14:paraId="3ACCDB68" w14:textId="77777777" w:rsidR="007A493A" w:rsidRPr="00E873EB" w:rsidRDefault="007A493A" w:rsidP="00E873EB">
            <w:pPr>
              <w:jc w:val="both"/>
            </w:pPr>
            <w:r w:rsidRPr="00E873EB">
              <w:rPr>
                <w:sz w:val="16"/>
              </w:rPr>
              <w:t>TXT_HASH_VALIDATO</w:t>
            </w:r>
          </w:p>
        </w:tc>
        <w:tc>
          <w:tcPr>
            <w:tcW w:w="1840" w:type="dxa"/>
          </w:tcPr>
          <w:p w14:paraId="6009F600" w14:textId="77777777" w:rsidR="007A493A" w:rsidRPr="00E873EB" w:rsidRDefault="007A493A" w:rsidP="00E873EB">
            <w:pPr>
              <w:jc w:val="both"/>
            </w:pPr>
            <w:r w:rsidRPr="00E873EB">
              <w:rPr>
                <w:sz w:val="16"/>
              </w:rPr>
              <w:t>VARCHAR2(64)</w:t>
            </w:r>
          </w:p>
        </w:tc>
        <w:tc>
          <w:tcPr>
            <w:tcW w:w="4393" w:type="dxa"/>
          </w:tcPr>
          <w:p w14:paraId="792F5A4E" w14:textId="77777777" w:rsidR="007A493A" w:rsidRPr="00E873EB" w:rsidRDefault="007A493A" w:rsidP="00E873EB">
            <w:pPr>
              <w:jc w:val="both"/>
            </w:pPr>
            <w:r w:rsidRPr="00E873EB">
              <w:rPr>
                <w:sz w:val="16"/>
              </w:rPr>
              <w:t>Impronta SHA-256 del modello evento all’ultima validazione riuscita. Se l’impronta del modello corrente è diversa, l’atto va rivalidato: è ciò che fa scattare lo stato 0.</w:t>
            </w:r>
          </w:p>
        </w:tc>
      </w:tr>
      <w:tr w:rsidR="007A493A" w:rsidRPr="00E873EB" w14:paraId="5DF6C402" w14:textId="77777777" w:rsidTr="008209A4">
        <w:tc>
          <w:tcPr>
            <w:tcW w:w="3117" w:type="dxa"/>
          </w:tcPr>
          <w:p w14:paraId="5B106563" w14:textId="77777777" w:rsidR="007A493A" w:rsidRPr="00E873EB" w:rsidRDefault="007A493A" w:rsidP="00E873EB">
            <w:pPr>
              <w:jc w:val="both"/>
            </w:pPr>
            <w:r w:rsidRPr="00E873EB">
              <w:rPr>
                <w:sz w:val="16"/>
              </w:rPr>
              <w:t>DATA_VALIDAZIONE</w:t>
            </w:r>
          </w:p>
        </w:tc>
        <w:tc>
          <w:tcPr>
            <w:tcW w:w="1840" w:type="dxa"/>
          </w:tcPr>
          <w:p w14:paraId="1F0E6813" w14:textId="77777777" w:rsidR="007A493A" w:rsidRPr="00E873EB" w:rsidRDefault="007A493A" w:rsidP="00E873EB">
            <w:pPr>
              <w:jc w:val="both"/>
            </w:pPr>
            <w:r w:rsidRPr="00E873EB">
              <w:rPr>
                <w:sz w:val="16"/>
              </w:rPr>
              <w:t>TIMESTAMP</w:t>
            </w:r>
          </w:p>
        </w:tc>
        <w:tc>
          <w:tcPr>
            <w:tcW w:w="4393" w:type="dxa"/>
          </w:tcPr>
          <w:p w14:paraId="06BB63F8" w14:textId="77777777" w:rsidR="007A493A" w:rsidRPr="00E873EB" w:rsidRDefault="007A493A" w:rsidP="00E873EB">
            <w:pPr>
              <w:jc w:val="both"/>
            </w:pPr>
            <w:r w:rsidRPr="00E873EB">
              <w:rPr>
                <w:sz w:val="16"/>
              </w:rPr>
              <w:t>Quando è avvenuta l’ultima validazione riuscita.</w:t>
            </w:r>
          </w:p>
        </w:tc>
      </w:tr>
      <w:tr w:rsidR="007A493A" w:rsidRPr="00E873EB" w14:paraId="78C4AB58" w14:textId="77777777" w:rsidTr="008209A4">
        <w:tc>
          <w:tcPr>
            <w:tcW w:w="3117" w:type="dxa"/>
          </w:tcPr>
          <w:p w14:paraId="5ECA734A" w14:textId="77777777" w:rsidR="007A493A" w:rsidRPr="00E873EB" w:rsidRDefault="007A493A" w:rsidP="00E873EB">
            <w:pPr>
              <w:jc w:val="both"/>
            </w:pPr>
            <w:r w:rsidRPr="00E873EB">
              <w:rPr>
                <w:sz w:val="16"/>
              </w:rPr>
              <w:t>COD_PAGINA_RIPRESA</w:t>
            </w:r>
          </w:p>
        </w:tc>
        <w:tc>
          <w:tcPr>
            <w:tcW w:w="1840" w:type="dxa"/>
          </w:tcPr>
          <w:p w14:paraId="17B5D3AC" w14:textId="77777777" w:rsidR="007A493A" w:rsidRPr="00E873EB" w:rsidRDefault="007A493A" w:rsidP="00E873EB">
            <w:pPr>
              <w:jc w:val="both"/>
            </w:pPr>
            <w:r w:rsidRPr="00E873EB">
              <w:rPr>
                <w:sz w:val="16"/>
              </w:rPr>
              <w:t>VARCHAR2(30)</w:t>
            </w:r>
          </w:p>
        </w:tc>
        <w:tc>
          <w:tcPr>
            <w:tcW w:w="4393" w:type="dxa"/>
          </w:tcPr>
          <w:p w14:paraId="358635A4" w14:textId="77777777" w:rsidR="007A493A" w:rsidRPr="00E873EB" w:rsidRDefault="007A493A" w:rsidP="00E873EB">
            <w:pPr>
              <w:jc w:val="both"/>
            </w:pPr>
            <w:r w:rsidRPr="00E873EB">
              <w:rPr>
                <w:sz w:val="16"/>
              </w:rPr>
              <w:t>L’ultima pagina raggiunta del percorso: DETTAGLIO, RIEPILOGO, ANTEPRIMA, VALIDAZIONE, FIRME_DICHIARANTI, CONFORMITA, FIRMA_USC.</w:t>
            </w:r>
          </w:p>
        </w:tc>
      </w:tr>
      <w:tr w:rsidR="007A493A" w:rsidRPr="00E873EB" w14:paraId="4477ACD1" w14:textId="77777777" w:rsidTr="008209A4">
        <w:tc>
          <w:tcPr>
            <w:tcW w:w="3117" w:type="dxa"/>
          </w:tcPr>
          <w:p w14:paraId="2BEE35D9" w14:textId="77777777" w:rsidR="007A493A" w:rsidRPr="00E873EB" w:rsidRDefault="007A493A" w:rsidP="00E873EB">
            <w:pPr>
              <w:jc w:val="both"/>
            </w:pPr>
            <w:r w:rsidRPr="00E873EB">
              <w:rPr>
                <w:sz w:val="16"/>
              </w:rPr>
              <w:t>FLG_SOSPESO / DATA_SOSPENSIONE / UTENTE_SOSPENSIONE</w:t>
            </w:r>
          </w:p>
        </w:tc>
        <w:tc>
          <w:tcPr>
            <w:tcW w:w="1840" w:type="dxa"/>
          </w:tcPr>
          <w:p w14:paraId="6C948871" w14:textId="77777777" w:rsidR="007A493A" w:rsidRPr="00E873EB" w:rsidRDefault="007A493A" w:rsidP="00E873EB">
            <w:pPr>
              <w:jc w:val="both"/>
            </w:pPr>
            <w:r w:rsidRPr="00E873EB">
              <w:rPr>
                <w:sz w:val="16"/>
              </w:rPr>
              <w:t>CHAR(1) / TIMESTAMP / VARCHAR2(40)</w:t>
            </w:r>
          </w:p>
        </w:tc>
        <w:tc>
          <w:tcPr>
            <w:tcW w:w="4393" w:type="dxa"/>
          </w:tcPr>
          <w:p w14:paraId="19434340" w14:textId="77777777" w:rsidR="007A493A" w:rsidRPr="00E873EB" w:rsidRDefault="007A493A" w:rsidP="00E873EB">
            <w:pPr>
              <w:jc w:val="both"/>
            </w:pPr>
            <w:r w:rsidRPr="00E873EB">
              <w:rPr>
                <w:sz w:val="16"/>
              </w:rPr>
              <w:t>Se la redazione è sospesa, da quando e da chi.</w:t>
            </w:r>
          </w:p>
        </w:tc>
      </w:tr>
      <w:tr w:rsidR="007A493A" w:rsidRPr="00E873EB" w14:paraId="014DB02A" w14:textId="77777777" w:rsidTr="008209A4">
        <w:tc>
          <w:tcPr>
            <w:tcW w:w="3117" w:type="dxa"/>
          </w:tcPr>
          <w:p w14:paraId="3E2D9B1A" w14:textId="77777777" w:rsidR="007A493A" w:rsidRPr="00E873EB" w:rsidRDefault="007A493A" w:rsidP="00E873EB">
            <w:pPr>
              <w:jc w:val="both"/>
            </w:pPr>
            <w:r w:rsidRPr="00E873EB">
              <w:rPr>
                <w:sz w:val="16"/>
              </w:rPr>
              <w:t>NUM_REVISIONE</w:t>
            </w:r>
          </w:p>
        </w:tc>
        <w:tc>
          <w:tcPr>
            <w:tcW w:w="1840" w:type="dxa"/>
          </w:tcPr>
          <w:p w14:paraId="76A411BA" w14:textId="77777777" w:rsidR="007A493A" w:rsidRPr="00E873EB" w:rsidRDefault="007A493A" w:rsidP="00E873EB">
            <w:pPr>
              <w:jc w:val="both"/>
            </w:pPr>
            <w:r w:rsidRPr="00E873EB">
              <w:rPr>
                <w:sz w:val="16"/>
              </w:rPr>
              <w:t>NUMBER</w:t>
            </w:r>
          </w:p>
        </w:tc>
        <w:tc>
          <w:tcPr>
            <w:tcW w:w="4393" w:type="dxa"/>
          </w:tcPr>
          <w:p w14:paraId="0F49123F" w14:textId="77777777" w:rsidR="007A493A" w:rsidRPr="00E873EB" w:rsidRDefault="007A493A" w:rsidP="00E873EB">
            <w:pPr>
              <w:jc w:val="both"/>
            </w:pPr>
            <w:r w:rsidRPr="00E873EB">
              <w:rPr>
                <w:sz w:val="16"/>
              </w:rPr>
              <w:t>Cresce a ogni salvataggio. Un salvataggio che porta una revisione superata è respinto: due postazioni non si sovrascrivono.</w:t>
            </w:r>
          </w:p>
        </w:tc>
      </w:tr>
      <w:tr w:rsidR="007A493A" w:rsidRPr="00E873EB" w14:paraId="52F685A7" w14:textId="77777777" w:rsidTr="008209A4">
        <w:tc>
          <w:tcPr>
            <w:tcW w:w="3117" w:type="dxa"/>
          </w:tcPr>
          <w:p w14:paraId="3FF74134" w14:textId="77777777" w:rsidR="007A493A" w:rsidRPr="00E873EB" w:rsidRDefault="007A493A" w:rsidP="00E873EB">
            <w:pPr>
              <w:jc w:val="both"/>
            </w:pPr>
            <w:r w:rsidRPr="00E873EB">
              <w:rPr>
                <w:sz w:val="16"/>
              </w:rPr>
              <w:t>DATA_INS / DATA_UPD / UTENTE_INS / UTENTE_UPD</w:t>
            </w:r>
          </w:p>
        </w:tc>
        <w:tc>
          <w:tcPr>
            <w:tcW w:w="1840" w:type="dxa"/>
          </w:tcPr>
          <w:p w14:paraId="0B8D4481" w14:textId="77777777" w:rsidR="007A493A" w:rsidRPr="00E873EB" w:rsidRDefault="007A493A" w:rsidP="00E873EB">
            <w:pPr>
              <w:jc w:val="both"/>
            </w:pPr>
            <w:r w:rsidRPr="00E873EB">
              <w:rPr>
                <w:sz w:val="16"/>
              </w:rPr>
              <w:t>TIMESTAMP / VARCHAR2(40)</w:t>
            </w:r>
          </w:p>
        </w:tc>
        <w:tc>
          <w:tcPr>
            <w:tcW w:w="4393" w:type="dxa"/>
          </w:tcPr>
          <w:p w14:paraId="4589CFD2" w14:textId="77777777" w:rsidR="007A493A" w:rsidRPr="00E873EB" w:rsidRDefault="007A493A" w:rsidP="00E873EB">
            <w:pPr>
              <w:jc w:val="both"/>
            </w:pPr>
            <w:r w:rsidRPr="00E873EB">
              <w:rPr>
                <w:sz w:val="16"/>
              </w:rPr>
              <w:t>Campi tecnici di audit previsti dallo standard di nomenclatura [R5]: istante e utenza di creazione e di ultima modifica.</w:t>
            </w:r>
          </w:p>
        </w:tc>
      </w:tr>
      <w:tr w:rsidR="007A493A" w:rsidRPr="00E873EB" w14:paraId="062D294D" w14:textId="77777777" w:rsidTr="008209A4">
        <w:tc>
          <w:tcPr>
            <w:tcW w:w="3117" w:type="dxa"/>
          </w:tcPr>
          <w:p w14:paraId="567233C1" w14:textId="77777777" w:rsidR="007A493A" w:rsidRPr="00E873EB" w:rsidRDefault="007A493A" w:rsidP="00E873EB">
            <w:pPr>
              <w:jc w:val="both"/>
            </w:pPr>
            <w:r w:rsidRPr="00E873EB">
              <w:rPr>
                <w:sz w:val="16"/>
              </w:rPr>
              <w:t>FLG_EMERGENZA</w:t>
            </w:r>
          </w:p>
        </w:tc>
        <w:tc>
          <w:tcPr>
            <w:tcW w:w="1840" w:type="dxa"/>
          </w:tcPr>
          <w:p w14:paraId="76385604" w14:textId="77777777" w:rsidR="007A493A" w:rsidRPr="00E873EB" w:rsidRDefault="007A493A" w:rsidP="00E873EB">
            <w:pPr>
              <w:jc w:val="both"/>
            </w:pPr>
            <w:r w:rsidRPr="00E873EB">
              <w:rPr>
                <w:sz w:val="16"/>
              </w:rPr>
              <w:t>CHAR(1)</w:t>
            </w:r>
          </w:p>
        </w:tc>
        <w:tc>
          <w:tcPr>
            <w:tcW w:w="4393" w:type="dxa"/>
          </w:tcPr>
          <w:p w14:paraId="6A48CEA9" w14:textId="77777777" w:rsidR="007A493A" w:rsidRPr="00E873EB" w:rsidRDefault="007A493A" w:rsidP="00E873EB">
            <w:pPr>
              <w:jc w:val="both"/>
            </w:pPr>
            <w:r w:rsidRPr="00E873EB">
              <w:rPr>
                <w:sz w:val="16"/>
              </w:rPr>
              <w:t>S/N: distingue un atto in preparazione ordinaria da uno posto in modalità di emergenza. (Questo campo deve ancora essere valutato sulla modalità di funzionamento. E’ stato inserito qui in quanto ai fini dell’audit questa informazione potrebbe essere utile)</w:t>
            </w:r>
          </w:p>
        </w:tc>
      </w:tr>
      <w:tr w:rsidR="007A493A" w:rsidRPr="00E873EB" w14:paraId="140C7623" w14:textId="77777777" w:rsidTr="008209A4">
        <w:tc>
          <w:tcPr>
            <w:tcW w:w="3117" w:type="dxa"/>
          </w:tcPr>
          <w:p w14:paraId="0D9624C6" w14:textId="77777777" w:rsidR="007A493A" w:rsidRPr="00E873EB" w:rsidRDefault="007A493A" w:rsidP="00E873EB">
            <w:pPr>
              <w:jc w:val="both"/>
            </w:pPr>
            <w:r w:rsidRPr="00E873EB">
              <w:rPr>
                <w:sz w:val="16"/>
              </w:rPr>
              <w:t>ID_ATTO_EMERGENZA</w:t>
            </w:r>
          </w:p>
        </w:tc>
        <w:tc>
          <w:tcPr>
            <w:tcW w:w="1840" w:type="dxa"/>
          </w:tcPr>
          <w:p w14:paraId="540D8370" w14:textId="77777777" w:rsidR="007A493A" w:rsidRPr="00E873EB" w:rsidRDefault="007A493A" w:rsidP="00E873EB">
            <w:pPr>
              <w:jc w:val="both"/>
            </w:pPr>
            <w:r w:rsidRPr="00E873EB">
              <w:rPr>
                <w:sz w:val="16"/>
              </w:rPr>
              <w:t>VARCHAR2(256)</w:t>
            </w:r>
          </w:p>
        </w:tc>
        <w:tc>
          <w:tcPr>
            <w:tcW w:w="4393" w:type="dxa"/>
          </w:tcPr>
          <w:p w14:paraId="257852C8" w14:textId="77777777" w:rsidR="007A493A" w:rsidRPr="00E873EB" w:rsidRDefault="007A493A" w:rsidP="00E873EB">
            <w:pPr>
              <w:jc w:val="both"/>
            </w:pPr>
            <w:r w:rsidRPr="00E873EB">
              <w:rPr>
                <w:sz w:val="16"/>
              </w:rPr>
              <w:t>Identificativo locale dell’archivio temporaneo. Conservato anche dopo il rientro; è il valore trasmesso ad ANSC come identificativo del registro temporaneo.</w:t>
            </w:r>
          </w:p>
        </w:tc>
      </w:tr>
      <w:tr w:rsidR="007A493A" w:rsidRPr="00E873EB" w14:paraId="07486E76" w14:textId="77777777" w:rsidTr="008209A4">
        <w:tc>
          <w:tcPr>
            <w:tcW w:w="3117" w:type="dxa"/>
          </w:tcPr>
          <w:p w14:paraId="3D1CC806" w14:textId="77777777" w:rsidR="007A493A" w:rsidRPr="00E873EB" w:rsidRDefault="007A493A" w:rsidP="00E873EB">
            <w:pPr>
              <w:jc w:val="both"/>
            </w:pPr>
            <w:r w:rsidRPr="00E873EB">
              <w:rPr>
                <w:sz w:val="16"/>
              </w:rPr>
              <w:t>COD_MOTIVO_RECUPERO</w:t>
            </w:r>
          </w:p>
        </w:tc>
        <w:tc>
          <w:tcPr>
            <w:tcW w:w="1840" w:type="dxa"/>
          </w:tcPr>
          <w:p w14:paraId="14326792" w14:textId="77777777" w:rsidR="007A493A" w:rsidRPr="00E873EB" w:rsidRDefault="007A493A" w:rsidP="00E873EB">
            <w:pPr>
              <w:jc w:val="both"/>
            </w:pPr>
            <w:r w:rsidRPr="00E873EB">
              <w:rPr>
                <w:sz w:val="16"/>
              </w:rPr>
              <w:t>VARCHAR2(20)</w:t>
            </w:r>
          </w:p>
        </w:tc>
        <w:tc>
          <w:tcPr>
            <w:tcW w:w="4393" w:type="dxa"/>
          </w:tcPr>
          <w:p w14:paraId="6CBC1A43" w14:textId="77777777" w:rsidR="007A493A" w:rsidRPr="00E873EB" w:rsidRDefault="007A493A" w:rsidP="00E873EB">
            <w:pPr>
              <w:jc w:val="both"/>
            </w:pPr>
            <w:r w:rsidRPr="00E873EB">
              <w:rPr>
                <w:sz w:val="16"/>
              </w:rPr>
              <w:t>Motivo dichiarato (decodifica ANSC_96), trasmesso al deposito.</w:t>
            </w:r>
          </w:p>
        </w:tc>
      </w:tr>
      <w:tr w:rsidR="007A493A" w:rsidRPr="00E873EB" w14:paraId="0FC8F3F4" w14:textId="77777777" w:rsidTr="008209A4">
        <w:tc>
          <w:tcPr>
            <w:tcW w:w="3117" w:type="dxa"/>
          </w:tcPr>
          <w:p w14:paraId="17605ABC" w14:textId="77777777" w:rsidR="007A493A" w:rsidRPr="00E873EB" w:rsidRDefault="007A493A" w:rsidP="00E873EB">
            <w:pPr>
              <w:jc w:val="both"/>
            </w:pPr>
            <w:r w:rsidRPr="00E873EB">
              <w:rPr>
                <w:sz w:val="16"/>
              </w:rPr>
              <w:t>DATA_INGRESSO_EMERGENZA</w:t>
            </w:r>
          </w:p>
        </w:tc>
        <w:tc>
          <w:tcPr>
            <w:tcW w:w="1840" w:type="dxa"/>
          </w:tcPr>
          <w:p w14:paraId="66859DAF" w14:textId="77777777" w:rsidR="007A493A" w:rsidRPr="00E873EB" w:rsidRDefault="007A493A" w:rsidP="00E873EB">
            <w:pPr>
              <w:jc w:val="both"/>
            </w:pPr>
            <w:r w:rsidRPr="00E873EB">
              <w:rPr>
                <w:sz w:val="16"/>
              </w:rPr>
              <w:t>TIMESTAMP</w:t>
            </w:r>
          </w:p>
        </w:tc>
        <w:tc>
          <w:tcPr>
            <w:tcW w:w="4393" w:type="dxa"/>
          </w:tcPr>
          <w:p w14:paraId="2EFF360A" w14:textId="77777777" w:rsidR="007A493A" w:rsidRPr="00E873EB" w:rsidRDefault="007A493A" w:rsidP="00E873EB">
            <w:pPr>
              <w:jc w:val="both"/>
            </w:pPr>
            <w:r w:rsidRPr="00E873EB">
              <w:rPr>
                <w:sz w:val="16"/>
              </w:rPr>
              <w:t>Quando l’atto è stato posto in emergenza: alimenta il presidio sull’anzianità (OP-48).</w:t>
            </w:r>
          </w:p>
        </w:tc>
      </w:tr>
    </w:tbl>
    <w:p w14:paraId="25A6D6DD" w14:textId="77777777" w:rsidR="007A493A" w:rsidRPr="00E873EB" w:rsidRDefault="007A493A" w:rsidP="00E873EB">
      <w:pPr>
        <w:jc w:val="both"/>
      </w:pPr>
    </w:p>
    <w:p w14:paraId="0C8D90F7" w14:textId="772EDE22" w:rsidR="007A493A" w:rsidRPr="00E873EB" w:rsidRDefault="007A493A" w:rsidP="00E873EB">
      <w:pPr>
        <w:jc w:val="both"/>
      </w:pPr>
      <w:r w:rsidRPr="00E873EB">
        <w:t>Indici: chiave primaria ID_STATO_ATTO; indice di supervisione su (COD_MUNICIPIO, ID_UFFICIALE, STATO) per la vista degli atti incompleti per ufficiale.</w:t>
      </w:r>
    </w:p>
    <w:p w14:paraId="2DFEFB72" w14:textId="77777777" w:rsidR="007A493A" w:rsidRPr="00E873EB" w:rsidRDefault="007A493A" w:rsidP="00E873EB">
      <w:pPr>
        <w:jc w:val="both"/>
      </w:pPr>
      <w:r w:rsidRPr="00E873EB">
        <w:t>La conservazione del payload sull’atto risponde a due esigenze pratiche che l’audit da solo non copre. La prima è di diagnosi: davanti a un atto rifiutato la domanda è sempre «che cosa abbiamo mandato», e con il payload sulla riga dell’atto la risposta è immediata invece di richiedere una ricerca fra le chiamate registrate. La seconda è di prova: l’audit conserva i payload integrali di ogni chiamata, che sono dati personali e in parte particolari, e per questo il presente documento ne prevede la minimizzazione e una conservazione limitata nel tempo; la copia sull’atto sopravvive a quella pulizia perché ne è il documento essenziale, uno per atto e non uno per chiamata.</w:t>
      </w:r>
    </w:p>
    <w:p w14:paraId="2A01023B" w14:textId="41D92DC9" w:rsidR="007A493A" w:rsidRPr="00E873EB" w:rsidRDefault="007E6FE0" w:rsidP="00E873EB">
      <w:pPr>
        <w:jc w:val="both"/>
      </w:pPr>
      <w:r w:rsidRPr="00E873EB">
        <w:t>I</w:t>
      </w:r>
      <w:r w:rsidR="007A493A" w:rsidRPr="00E873EB">
        <w:t xml:space="preserve">l payload </w:t>
      </w:r>
      <w:r w:rsidRPr="00E873EB">
        <w:t xml:space="preserve">infatti </w:t>
      </w:r>
      <w:r w:rsidR="007A493A" w:rsidRPr="00E873EB">
        <w:t xml:space="preserve">non è sempre ricostruibile. Finché la configurazione resta la stessa, si potrebbe rigenerare dall’atto di SIPO applicando le regole; ma la configurazione cambia — il mapping di </w:t>
      </w:r>
      <w:r w:rsidR="007A493A" w:rsidRPr="00E873EB">
        <w:lastRenderedPageBreak/>
        <w:t>ANSC è rivisto una ventina di volte l’anno — e dopo l’attivazione di una nuova baseline la rigenerazione produrrebbe un payload diverso da quello effettivamente depositato. L’atto, nel frattempo, è già formato e non si tocca. Il payload conservato, letto insieme alla baseline registrata sulla stessa riga, è quindi l’unico modo per sapere a posteriori che cosa il Comune abbia dichiarato e su quali regole.</w:t>
      </w:r>
    </w:p>
    <w:p w14:paraId="03BF65A8" w14:textId="77777777" w:rsidR="007A493A" w:rsidRPr="00E873EB" w:rsidRDefault="007A493A" w:rsidP="00E873EB">
      <w:pPr>
        <w:jc w:val="both"/>
      </w:pPr>
      <w:r w:rsidRPr="00E873EB">
        <w:t>Il costo è misurabile e va dichiarato. La ricognizione dei tipi atto del Comune conta 144.285 atti l’anno per le aree censite — 52.142 decessi, 42.239 nascite, 26.226 cittadinanze, 23.111 matrimoni, 567 unioni — che a una dimensione media fra otto e trenta kilobyte per payload valgono fra uno e quattro gigabyte l’anno. È un volume gestibile con una politica di conservazione dichiarata, ed è la ragione per cui si conserva il payload del deposito e non quello di ogni tentativo.</w:t>
      </w:r>
    </w:p>
    <w:p w14:paraId="6EB8DBC8" w14:textId="77777777" w:rsidR="006B7489" w:rsidRPr="00E873EB" w:rsidRDefault="00000000" w:rsidP="00E873EB">
      <w:pPr>
        <w:pStyle w:val="Titolo4"/>
        <w:jc w:val="both"/>
        <w:rPr>
          <w:lang w:val="it-IT"/>
        </w:rPr>
      </w:pPr>
      <w:r w:rsidRPr="00E873EB">
        <w:rPr>
          <w:lang w:val="it-IT"/>
        </w:rPr>
        <w:t>La testata del modello evento</w:t>
      </w:r>
    </w:p>
    <w:p w14:paraId="44D480AA" w14:textId="77777777" w:rsidR="006B7489" w:rsidRPr="00E873EB" w:rsidRDefault="00000000" w:rsidP="00E873EB">
      <w:pPr>
        <w:jc w:val="both"/>
      </w:pPr>
      <w:r w:rsidRPr="00E873EB">
        <w:t>La tabella lega l’atto redatto in SIPO all’atto in redazione in ANSC, ne conserva il modello evento intero e consente di sospendere la redazione e di riprenderla dalla pagina in cui era, con tutti i dati già inseriti per ANSC: soggetti e loro identificativi, documenti, firmatari. È il corrispondente della tabella evento del sistema Side, a cui le tabelle ereditate firmatari e forzatura_validazione si legano.</w:t>
      </w:r>
    </w:p>
    <w:p w14:paraId="2758E116" w14:textId="77777777" w:rsidR="006B7489" w:rsidRPr="00E873EB" w:rsidRDefault="00000000" w:rsidP="00E873EB">
      <w:pPr>
        <w:jc w:val="both"/>
      </w:pPr>
      <w:r w:rsidRPr="00E873EB">
        <w:t xml:space="preserve">Le colonne della testata sono ricavate dalle righe 2-33 del foglio ModelEvento di ansc/docs/Caratteristiche_servizi/Tracciato-Evento.xlsx: trentadue campi, prima che il modello cominci a descrivere dichiarante, soggetti e sezioni. Il criterio è uno: </w:t>
      </w:r>
      <w:r w:rsidRPr="00E873EB">
        <w:rPr>
          <w:b/>
        </w:rPr>
        <w:t>una colonna per ciascun campo su cui si cerca, si filtra, si decide o si riprende; tutto il resto sta nel modello evento, che è la copia integrale.</w:t>
      </w:r>
    </w:p>
    <w:p w14:paraId="17BFCEFA" w14:textId="77777777" w:rsidR="006B7489" w:rsidRPr="00E873EB" w:rsidRDefault="00000000" w:rsidP="00E873EB">
      <w:pPr>
        <w:jc w:val="both"/>
      </w:pPr>
      <w:r w:rsidRPr="00E873EB">
        <w:t>Dei trentadue campi 16 hanno una colonna in questa tabella, 11 si ricavano da altre colonne, 2 restano nel modello evento e 3 sono deprecati da ANSC.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6"/>
        <w:gridCol w:w="2287"/>
        <w:gridCol w:w="1156"/>
        <w:gridCol w:w="2244"/>
        <w:gridCol w:w="3087"/>
      </w:tblGrid>
      <w:tr w:rsidR="006B7489" w:rsidRPr="00E873EB" w14:paraId="120B561E" w14:textId="77777777">
        <w:tc>
          <w:tcPr>
            <w:tcW w:w="576" w:type="dxa"/>
          </w:tcPr>
          <w:p w14:paraId="34741953" w14:textId="77777777" w:rsidR="006B7489" w:rsidRPr="00E873EB" w:rsidRDefault="00000000" w:rsidP="00E873EB">
            <w:pPr>
              <w:jc w:val="both"/>
            </w:pPr>
            <w:r w:rsidRPr="00E873EB">
              <w:rPr>
                <w:b/>
                <w:sz w:val="18"/>
              </w:rPr>
              <w:t>Riga</w:t>
            </w:r>
          </w:p>
        </w:tc>
        <w:tc>
          <w:tcPr>
            <w:tcW w:w="2304" w:type="dxa"/>
          </w:tcPr>
          <w:p w14:paraId="64FC4A16" w14:textId="77777777" w:rsidR="006B7489" w:rsidRPr="00E873EB" w:rsidRDefault="00000000" w:rsidP="00E873EB">
            <w:pPr>
              <w:jc w:val="both"/>
            </w:pPr>
            <w:r w:rsidRPr="00E873EB">
              <w:rPr>
                <w:b/>
                <w:sz w:val="18"/>
              </w:rPr>
              <w:t>Campo</w:t>
            </w:r>
          </w:p>
        </w:tc>
        <w:tc>
          <w:tcPr>
            <w:tcW w:w="1152" w:type="dxa"/>
          </w:tcPr>
          <w:p w14:paraId="3DB30C07" w14:textId="77777777" w:rsidR="006B7489" w:rsidRPr="00E873EB" w:rsidRDefault="00000000" w:rsidP="00E873EB">
            <w:pPr>
              <w:jc w:val="both"/>
            </w:pPr>
            <w:r w:rsidRPr="00E873EB">
              <w:rPr>
                <w:b/>
                <w:sz w:val="18"/>
              </w:rPr>
              <w:t>Tipo</w:t>
            </w:r>
          </w:p>
        </w:tc>
        <w:tc>
          <w:tcPr>
            <w:tcW w:w="2592" w:type="dxa"/>
          </w:tcPr>
          <w:p w14:paraId="18E140D0" w14:textId="77777777" w:rsidR="006B7489" w:rsidRPr="00E873EB" w:rsidRDefault="00000000" w:rsidP="00E873EB">
            <w:pPr>
              <w:jc w:val="both"/>
            </w:pPr>
            <w:r w:rsidRPr="00E873EB">
              <w:rPr>
                <w:b/>
                <w:sz w:val="18"/>
              </w:rPr>
              <w:t>Dove si registra</w:t>
            </w:r>
          </w:p>
        </w:tc>
        <w:tc>
          <w:tcPr>
            <w:tcW w:w="2880" w:type="dxa"/>
          </w:tcPr>
          <w:p w14:paraId="14801DFE" w14:textId="77777777" w:rsidR="006B7489" w:rsidRPr="00E873EB" w:rsidRDefault="00000000" w:rsidP="00E873EB">
            <w:pPr>
              <w:jc w:val="both"/>
            </w:pPr>
            <w:r w:rsidRPr="00E873EB">
              <w:rPr>
                <w:b/>
                <w:sz w:val="18"/>
              </w:rPr>
              <w:t>Note</w:t>
            </w:r>
          </w:p>
        </w:tc>
      </w:tr>
      <w:tr w:rsidR="006B7489" w:rsidRPr="00E873EB" w14:paraId="162B5A4E" w14:textId="77777777">
        <w:tc>
          <w:tcPr>
            <w:tcW w:w="576" w:type="dxa"/>
          </w:tcPr>
          <w:p w14:paraId="57F38341" w14:textId="77777777" w:rsidR="006B7489" w:rsidRPr="00E873EB" w:rsidRDefault="00000000" w:rsidP="00E873EB">
            <w:pPr>
              <w:jc w:val="both"/>
            </w:pPr>
            <w:r w:rsidRPr="00E873EB">
              <w:rPr>
                <w:sz w:val="18"/>
              </w:rPr>
              <w:t>2</w:t>
            </w:r>
          </w:p>
        </w:tc>
        <w:tc>
          <w:tcPr>
            <w:tcW w:w="2304" w:type="dxa"/>
          </w:tcPr>
          <w:p w14:paraId="33FF43F5" w14:textId="77777777" w:rsidR="006B7489" w:rsidRPr="00E873EB" w:rsidRDefault="00000000" w:rsidP="00E873EB">
            <w:pPr>
              <w:jc w:val="both"/>
            </w:pPr>
            <w:r w:rsidRPr="00E873EB">
              <w:rPr>
                <w:sz w:val="18"/>
              </w:rPr>
              <w:t>id</w:t>
            </w:r>
          </w:p>
        </w:tc>
        <w:tc>
          <w:tcPr>
            <w:tcW w:w="1152" w:type="dxa"/>
          </w:tcPr>
          <w:p w14:paraId="62DEE4B2" w14:textId="77777777" w:rsidR="006B7489" w:rsidRPr="00E873EB" w:rsidRDefault="00000000" w:rsidP="00E873EB">
            <w:pPr>
              <w:jc w:val="both"/>
            </w:pPr>
            <w:r w:rsidRPr="00E873EB">
              <w:rPr>
                <w:sz w:val="18"/>
              </w:rPr>
              <w:t>string</w:t>
            </w:r>
          </w:p>
        </w:tc>
        <w:tc>
          <w:tcPr>
            <w:tcW w:w="2592" w:type="dxa"/>
          </w:tcPr>
          <w:p w14:paraId="1BF86093" w14:textId="77777777" w:rsidR="006B7489" w:rsidRPr="00E873EB" w:rsidRDefault="00000000" w:rsidP="00E873EB">
            <w:pPr>
              <w:jc w:val="both"/>
            </w:pPr>
            <w:r w:rsidRPr="00E873EB">
              <w:rPr>
                <w:sz w:val="18"/>
              </w:rPr>
              <w:t>ANSC_​STATO_​ATTO.​ID_​EVENTO_​ANSC</w:t>
            </w:r>
          </w:p>
        </w:tc>
        <w:tc>
          <w:tcPr>
            <w:tcW w:w="2880" w:type="dxa"/>
          </w:tcPr>
          <w:p w14:paraId="229DAE10" w14:textId="77777777" w:rsidR="006B7489" w:rsidRPr="00E873EB" w:rsidRDefault="00000000" w:rsidP="00E873EB">
            <w:pPr>
              <w:jc w:val="both"/>
            </w:pPr>
            <w:r w:rsidRPr="00E873EB">
              <w:rPr>
                <w:sz w:val="18"/>
              </w:rPr>
              <w:t>Assegnato da ANSC «per uso interno»: con idAnsc serve a riconoscere l’evento a una nuova validazione (OP-46).</w:t>
            </w:r>
          </w:p>
        </w:tc>
      </w:tr>
      <w:tr w:rsidR="006B7489" w:rsidRPr="00E873EB" w14:paraId="5CD63D40" w14:textId="77777777">
        <w:tc>
          <w:tcPr>
            <w:tcW w:w="576" w:type="dxa"/>
          </w:tcPr>
          <w:p w14:paraId="1834288C" w14:textId="77777777" w:rsidR="006B7489" w:rsidRPr="00E873EB" w:rsidRDefault="00000000" w:rsidP="00E873EB">
            <w:pPr>
              <w:jc w:val="both"/>
            </w:pPr>
            <w:r w:rsidRPr="00E873EB">
              <w:rPr>
                <w:sz w:val="18"/>
              </w:rPr>
              <w:t>3</w:t>
            </w:r>
          </w:p>
        </w:tc>
        <w:tc>
          <w:tcPr>
            <w:tcW w:w="2304" w:type="dxa"/>
          </w:tcPr>
          <w:p w14:paraId="24043DE8" w14:textId="77777777" w:rsidR="006B7489" w:rsidRPr="00E873EB" w:rsidRDefault="00000000" w:rsidP="00E873EB">
            <w:pPr>
              <w:jc w:val="both"/>
            </w:pPr>
            <w:r w:rsidRPr="00E873EB">
              <w:rPr>
                <w:sz w:val="18"/>
              </w:rPr>
              <w:t>idAnsc</w:t>
            </w:r>
          </w:p>
        </w:tc>
        <w:tc>
          <w:tcPr>
            <w:tcW w:w="1152" w:type="dxa"/>
          </w:tcPr>
          <w:p w14:paraId="51C7A5DA" w14:textId="77777777" w:rsidR="006B7489" w:rsidRPr="00E873EB" w:rsidRDefault="00000000" w:rsidP="00E873EB">
            <w:pPr>
              <w:jc w:val="both"/>
            </w:pPr>
            <w:r w:rsidRPr="00E873EB">
              <w:rPr>
                <w:sz w:val="18"/>
              </w:rPr>
              <w:t>string</w:t>
            </w:r>
          </w:p>
        </w:tc>
        <w:tc>
          <w:tcPr>
            <w:tcW w:w="2592" w:type="dxa"/>
          </w:tcPr>
          <w:p w14:paraId="73327B5A" w14:textId="77777777" w:rsidR="006B7489" w:rsidRPr="00E873EB" w:rsidRDefault="00000000" w:rsidP="00E873EB">
            <w:pPr>
              <w:jc w:val="both"/>
            </w:pPr>
            <w:r w:rsidRPr="00E873EB">
              <w:rPr>
                <w:sz w:val="18"/>
              </w:rPr>
              <w:t>ANSC_​STATO_​ATTO.​ID_​ANSC</w:t>
            </w:r>
          </w:p>
        </w:tc>
        <w:tc>
          <w:tcPr>
            <w:tcW w:w="2880" w:type="dxa"/>
          </w:tcPr>
          <w:p w14:paraId="72B31FC2" w14:textId="77777777" w:rsidR="006B7489" w:rsidRPr="00E873EB" w:rsidRDefault="00000000" w:rsidP="00E873EB">
            <w:pPr>
              <w:jc w:val="both"/>
            </w:pPr>
            <w:r w:rsidRPr="00E873EB">
              <w:rPr>
                <w:sz w:val="18"/>
              </w:rPr>
              <w:t>Restituito da R009.</w:t>
            </w:r>
          </w:p>
        </w:tc>
      </w:tr>
      <w:tr w:rsidR="006B7489" w:rsidRPr="00E873EB" w14:paraId="19BE56CB" w14:textId="77777777">
        <w:tc>
          <w:tcPr>
            <w:tcW w:w="576" w:type="dxa"/>
          </w:tcPr>
          <w:p w14:paraId="21F8B01F" w14:textId="77777777" w:rsidR="006B7489" w:rsidRPr="00E873EB" w:rsidRDefault="00000000" w:rsidP="00E873EB">
            <w:pPr>
              <w:jc w:val="both"/>
            </w:pPr>
            <w:r w:rsidRPr="00E873EB">
              <w:rPr>
                <w:sz w:val="18"/>
              </w:rPr>
              <w:t>4</w:t>
            </w:r>
          </w:p>
        </w:tc>
        <w:tc>
          <w:tcPr>
            <w:tcW w:w="2304" w:type="dxa"/>
          </w:tcPr>
          <w:p w14:paraId="5C895001" w14:textId="77777777" w:rsidR="006B7489" w:rsidRPr="00E873EB" w:rsidRDefault="00000000" w:rsidP="00E873EB">
            <w:pPr>
              <w:jc w:val="both"/>
            </w:pPr>
            <w:r w:rsidRPr="00E873EB">
              <w:rPr>
                <w:sz w:val="18"/>
              </w:rPr>
              <w:t>idTipoEvento</w:t>
            </w:r>
          </w:p>
        </w:tc>
        <w:tc>
          <w:tcPr>
            <w:tcW w:w="1152" w:type="dxa"/>
          </w:tcPr>
          <w:p w14:paraId="1ACF1FCA" w14:textId="77777777" w:rsidR="006B7489" w:rsidRPr="00E873EB" w:rsidRDefault="00000000" w:rsidP="00E873EB">
            <w:pPr>
              <w:jc w:val="both"/>
            </w:pPr>
            <w:r w:rsidRPr="00E873EB">
              <w:rPr>
                <w:sz w:val="18"/>
              </w:rPr>
              <w:t>string</w:t>
            </w:r>
          </w:p>
        </w:tc>
        <w:tc>
          <w:tcPr>
            <w:tcW w:w="2592" w:type="dxa"/>
          </w:tcPr>
          <w:p w14:paraId="170351AA" w14:textId="77777777" w:rsidR="006B7489" w:rsidRPr="00E873EB" w:rsidRDefault="00000000" w:rsidP="00E873EB">
            <w:pPr>
              <w:jc w:val="both"/>
            </w:pPr>
            <w:r w:rsidRPr="00E873EB">
              <w:rPr>
                <w:sz w:val="18"/>
              </w:rPr>
              <w:t>ANSC_​STATO_​ATTO.​ID_​TIPO_​EVENTO</w:t>
            </w:r>
          </w:p>
        </w:tc>
        <w:tc>
          <w:tcPr>
            <w:tcW w:w="2880" w:type="dxa"/>
          </w:tcPr>
          <w:p w14:paraId="7560B2F5" w14:textId="77777777" w:rsidR="006B7489" w:rsidRPr="00E873EB" w:rsidRDefault="006B7489" w:rsidP="00E873EB">
            <w:pPr>
              <w:jc w:val="both"/>
            </w:pPr>
          </w:p>
        </w:tc>
      </w:tr>
      <w:tr w:rsidR="006B7489" w:rsidRPr="00E873EB" w14:paraId="46AA40F4" w14:textId="77777777">
        <w:tc>
          <w:tcPr>
            <w:tcW w:w="576" w:type="dxa"/>
          </w:tcPr>
          <w:p w14:paraId="361471E7" w14:textId="77777777" w:rsidR="006B7489" w:rsidRPr="00E873EB" w:rsidRDefault="00000000" w:rsidP="00E873EB">
            <w:pPr>
              <w:jc w:val="both"/>
            </w:pPr>
            <w:r w:rsidRPr="00E873EB">
              <w:rPr>
                <w:sz w:val="18"/>
              </w:rPr>
              <w:t>5</w:t>
            </w:r>
          </w:p>
        </w:tc>
        <w:tc>
          <w:tcPr>
            <w:tcW w:w="2304" w:type="dxa"/>
          </w:tcPr>
          <w:p w14:paraId="496281AF" w14:textId="77777777" w:rsidR="006B7489" w:rsidRPr="00E873EB" w:rsidRDefault="00000000" w:rsidP="00E873EB">
            <w:pPr>
              <w:jc w:val="both"/>
            </w:pPr>
            <w:r w:rsidRPr="00E873EB">
              <w:rPr>
                <w:sz w:val="18"/>
              </w:rPr>
              <w:t>idtipocontenuto</w:t>
            </w:r>
          </w:p>
        </w:tc>
        <w:tc>
          <w:tcPr>
            <w:tcW w:w="1152" w:type="dxa"/>
          </w:tcPr>
          <w:p w14:paraId="6315FD73" w14:textId="77777777" w:rsidR="006B7489" w:rsidRPr="00E873EB" w:rsidRDefault="00000000" w:rsidP="00E873EB">
            <w:pPr>
              <w:jc w:val="both"/>
            </w:pPr>
            <w:r w:rsidRPr="00E873EB">
              <w:rPr>
                <w:sz w:val="18"/>
              </w:rPr>
              <w:t>string</w:t>
            </w:r>
          </w:p>
        </w:tc>
        <w:tc>
          <w:tcPr>
            <w:tcW w:w="2592" w:type="dxa"/>
          </w:tcPr>
          <w:p w14:paraId="5DA90DAD" w14:textId="77777777" w:rsidR="006B7489" w:rsidRPr="00E873EB" w:rsidRDefault="00000000" w:rsidP="00E873EB">
            <w:pPr>
              <w:jc w:val="both"/>
            </w:pPr>
            <w:r w:rsidRPr="00E873EB">
              <w:rPr>
                <w:sz w:val="18"/>
              </w:rPr>
              <w:t>ANSC_​STATO_​ATTO.​ID_​TIPO_​CONTENUTO</w:t>
            </w:r>
          </w:p>
        </w:tc>
        <w:tc>
          <w:tcPr>
            <w:tcW w:w="2880" w:type="dxa"/>
          </w:tcPr>
          <w:p w14:paraId="397E8B14" w14:textId="77777777" w:rsidR="006B7489" w:rsidRPr="00E873EB" w:rsidRDefault="006B7489" w:rsidP="00E873EB">
            <w:pPr>
              <w:jc w:val="both"/>
            </w:pPr>
          </w:p>
        </w:tc>
      </w:tr>
      <w:tr w:rsidR="006B7489" w:rsidRPr="00E873EB" w14:paraId="3406A33B" w14:textId="77777777">
        <w:tc>
          <w:tcPr>
            <w:tcW w:w="576" w:type="dxa"/>
          </w:tcPr>
          <w:p w14:paraId="0C8A9D72" w14:textId="77777777" w:rsidR="006B7489" w:rsidRPr="00E873EB" w:rsidRDefault="00000000" w:rsidP="00E873EB">
            <w:pPr>
              <w:jc w:val="both"/>
            </w:pPr>
            <w:r w:rsidRPr="00E873EB">
              <w:rPr>
                <w:sz w:val="18"/>
              </w:rPr>
              <w:t>6</w:t>
            </w:r>
          </w:p>
        </w:tc>
        <w:tc>
          <w:tcPr>
            <w:tcW w:w="2304" w:type="dxa"/>
          </w:tcPr>
          <w:p w14:paraId="3CC6D8DC" w14:textId="77777777" w:rsidR="006B7489" w:rsidRPr="00E873EB" w:rsidRDefault="00000000" w:rsidP="00E873EB">
            <w:pPr>
              <w:jc w:val="both"/>
            </w:pPr>
            <w:r w:rsidRPr="00E873EB">
              <w:rPr>
                <w:sz w:val="18"/>
              </w:rPr>
              <w:t>idUsecase</w:t>
            </w:r>
          </w:p>
        </w:tc>
        <w:tc>
          <w:tcPr>
            <w:tcW w:w="1152" w:type="dxa"/>
          </w:tcPr>
          <w:p w14:paraId="337A3D79" w14:textId="77777777" w:rsidR="006B7489" w:rsidRPr="00E873EB" w:rsidRDefault="00000000" w:rsidP="00E873EB">
            <w:pPr>
              <w:jc w:val="both"/>
            </w:pPr>
            <w:r w:rsidRPr="00E873EB">
              <w:rPr>
                <w:sz w:val="18"/>
              </w:rPr>
              <w:t>string</w:t>
            </w:r>
          </w:p>
        </w:tc>
        <w:tc>
          <w:tcPr>
            <w:tcW w:w="2592" w:type="dxa"/>
          </w:tcPr>
          <w:p w14:paraId="739524B8" w14:textId="77777777" w:rsidR="006B7489" w:rsidRPr="00E873EB" w:rsidRDefault="00000000" w:rsidP="00E873EB">
            <w:pPr>
              <w:jc w:val="both"/>
            </w:pPr>
            <w:r w:rsidRPr="00E873EB">
              <w:rPr>
                <w:sz w:val="18"/>
              </w:rPr>
              <w:t>ANSC_​STATO_​ATTO.​ID_​UC_​ANSC</w:t>
            </w:r>
          </w:p>
        </w:tc>
        <w:tc>
          <w:tcPr>
            <w:tcW w:w="2880" w:type="dxa"/>
          </w:tcPr>
          <w:p w14:paraId="3BAE97E9" w14:textId="77777777" w:rsidR="006B7489" w:rsidRPr="00E873EB" w:rsidRDefault="00000000" w:rsidP="00E873EB">
            <w:pPr>
              <w:jc w:val="both"/>
            </w:pPr>
            <w:r w:rsidRPr="00E873EB">
              <w:rPr>
                <w:sz w:val="18"/>
              </w:rPr>
              <w:t>Determinato dalla configurazione.</w:t>
            </w:r>
          </w:p>
        </w:tc>
      </w:tr>
      <w:tr w:rsidR="006B7489" w:rsidRPr="00E873EB" w14:paraId="5AD33347" w14:textId="77777777">
        <w:tc>
          <w:tcPr>
            <w:tcW w:w="576" w:type="dxa"/>
          </w:tcPr>
          <w:p w14:paraId="7DB0E340" w14:textId="77777777" w:rsidR="006B7489" w:rsidRPr="00E873EB" w:rsidRDefault="00000000" w:rsidP="00E873EB">
            <w:pPr>
              <w:jc w:val="both"/>
            </w:pPr>
            <w:r w:rsidRPr="00E873EB">
              <w:rPr>
                <w:sz w:val="18"/>
              </w:rPr>
              <w:t>7</w:t>
            </w:r>
          </w:p>
        </w:tc>
        <w:tc>
          <w:tcPr>
            <w:tcW w:w="2304" w:type="dxa"/>
          </w:tcPr>
          <w:p w14:paraId="060AFFC5" w14:textId="77777777" w:rsidR="006B7489" w:rsidRPr="00E873EB" w:rsidRDefault="00000000" w:rsidP="00E873EB">
            <w:pPr>
              <w:jc w:val="both"/>
            </w:pPr>
            <w:r w:rsidRPr="00E873EB">
              <w:rPr>
                <w:sz w:val="18"/>
              </w:rPr>
              <w:t>descrizioneCasoUso</w:t>
            </w:r>
          </w:p>
        </w:tc>
        <w:tc>
          <w:tcPr>
            <w:tcW w:w="1152" w:type="dxa"/>
          </w:tcPr>
          <w:p w14:paraId="6F02E33C" w14:textId="77777777" w:rsidR="006B7489" w:rsidRPr="00E873EB" w:rsidRDefault="00000000" w:rsidP="00E873EB">
            <w:pPr>
              <w:jc w:val="both"/>
            </w:pPr>
            <w:r w:rsidRPr="00E873EB">
              <w:rPr>
                <w:sz w:val="18"/>
              </w:rPr>
              <w:t>string</w:t>
            </w:r>
          </w:p>
        </w:tc>
        <w:tc>
          <w:tcPr>
            <w:tcW w:w="2592" w:type="dxa"/>
          </w:tcPr>
          <w:p w14:paraId="5CD45740" w14:textId="77777777" w:rsidR="006B7489" w:rsidRPr="00E873EB" w:rsidRDefault="00000000" w:rsidP="00E873EB">
            <w:pPr>
              <w:jc w:val="both"/>
            </w:pPr>
            <w:r w:rsidRPr="00E873EB">
              <w:rPr>
                <w:sz w:val="18"/>
              </w:rPr>
              <w:t>— derivato</w:t>
            </w:r>
          </w:p>
        </w:tc>
        <w:tc>
          <w:tcPr>
            <w:tcW w:w="2880" w:type="dxa"/>
          </w:tcPr>
          <w:p w14:paraId="59242603" w14:textId="77777777" w:rsidR="006B7489" w:rsidRPr="00E873EB" w:rsidRDefault="00000000" w:rsidP="00E873EB">
            <w:pPr>
              <w:jc w:val="both"/>
            </w:pPr>
            <w:r w:rsidRPr="00E873EB">
              <w:rPr>
                <w:sz w:val="18"/>
              </w:rPr>
              <w:t>Da ANSC_CFG_UC, per codice.</w:t>
            </w:r>
          </w:p>
        </w:tc>
      </w:tr>
      <w:tr w:rsidR="006B7489" w:rsidRPr="00E873EB" w14:paraId="774FFBAF" w14:textId="77777777">
        <w:tc>
          <w:tcPr>
            <w:tcW w:w="576" w:type="dxa"/>
          </w:tcPr>
          <w:p w14:paraId="73632419" w14:textId="77777777" w:rsidR="006B7489" w:rsidRPr="00E873EB" w:rsidRDefault="00000000" w:rsidP="00E873EB">
            <w:pPr>
              <w:jc w:val="both"/>
            </w:pPr>
            <w:r w:rsidRPr="00E873EB">
              <w:rPr>
                <w:sz w:val="18"/>
              </w:rPr>
              <w:t>8</w:t>
            </w:r>
          </w:p>
        </w:tc>
        <w:tc>
          <w:tcPr>
            <w:tcW w:w="2304" w:type="dxa"/>
          </w:tcPr>
          <w:p w14:paraId="3D6CD635" w14:textId="77777777" w:rsidR="006B7489" w:rsidRPr="00E873EB" w:rsidRDefault="00000000" w:rsidP="00E873EB">
            <w:pPr>
              <w:jc w:val="both"/>
            </w:pPr>
            <w:r w:rsidRPr="00E873EB">
              <w:rPr>
                <w:sz w:val="18"/>
              </w:rPr>
              <w:t>stato</w:t>
            </w:r>
          </w:p>
        </w:tc>
        <w:tc>
          <w:tcPr>
            <w:tcW w:w="1152" w:type="dxa"/>
          </w:tcPr>
          <w:p w14:paraId="13628427" w14:textId="77777777" w:rsidR="006B7489" w:rsidRPr="00E873EB" w:rsidRDefault="00000000" w:rsidP="00E873EB">
            <w:pPr>
              <w:jc w:val="both"/>
            </w:pPr>
            <w:r w:rsidRPr="00E873EB">
              <w:rPr>
                <w:sz w:val="18"/>
              </w:rPr>
              <w:t>string</w:t>
            </w:r>
          </w:p>
        </w:tc>
        <w:tc>
          <w:tcPr>
            <w:tcW w:w="2592" w:type="dxa"/>
          </w:tcPr>
          <w:p w14:paraId="457477ED" w14:textId="77777777" w:rsidR="006B7489" w:rsidRPr="00E873EB" w:rsidRDefault="00000000" w:rsidP="00E873EB">
            <w:pPr>
              <w:jc w:val="both"/>
            </w:pPr>
            <w:r w:rsidRPr="00E873EB">
              <w:rPr>
                <w:sz w:val="18"/>
              </w:rPr>
              <w:t>ANSC_​STATO_​ATTO.​STATO</w:t>
            </w:r>
          </w:p>
        </w:tc>
        <w:tc>
          <w:tcPr>
            <w:tcW w:w="2880" w:type="dxa"/>
          </w:tcPr>
          <w:p w14:paraId="20299BF0" w14:textId="77777777" w:rsidR="006B7489" w:rsidRPr="00E873EB" w:rsidRDefault="00000000" w:rsidP="00E873EB">
            <w:pPr>
              <w:jc w:val="both"/>
            </w:pPr>
            <w:r w:rsidRPr="00E873EB">
              <w:rPr>
                <w:sz w:val="18"/>
              </w:rPr>
              <w:t>Replica di ANSC_11, più gli stati locali IN_PREPARAZIONE e BOZZA_APPLICATIVA (0).</w:t>
            </w:r>
          </w:p>
        </w:tc>
      </w:tr>
      <w:tr w:rsidR="006B7489" w:rsidRPr="00E873EB" w14:paraId="7C9FA562" w14:textId="77777777">
        <w:tc>
          <w:tcPr>
            <w:tcW w:w="576" w:type="dxa"/>
          </w:tcPr>
          <w:p w14:paraId="52775CF0" w14:textId="77777777" w:rsidR="006B7489" w:rsidRPr="00E873EB" w:rsidRDefault="00000000" w:rsidP="00E873EB">
            <w:pPr>
              <w:jc w:val="both"/>
            </w:pPr>
            <w:r w:rsidRPr="00E873EB">
              <w:rPr>
                <w:sz w:val="18"/>
              </w:rPr>
              <w:t>9</w:t>
            </w:r>
          </w:p>
        </w:tc>
        <w:tc>
          <w:tcPr>
            <w:tcW w:w="2304" w:type="dxa"/>
          </w:tcPr>
          <w:p w14:paraId="48354079" w14:textId="77777777" w:rsidR="006B7489" w:rsidRPr="00E873EB" w:rsidRDefault="00000000" w:rsidP="00E873EB">
            <w:pPr>
              <w:jc w:val="both"/>
            </w:pPr>
            <w:r w:rsidRPr="00E873EB">
              <w:rPr>
                <w:sz w:val="18"/>
              </w:rPr>
              <w:t>flagsecretato</w:t>
            </w:r>
          </w:p>
        </w:tc>
        <w:tc>
          <w:tcPr>
            <w:tcW w:w="1152" w:type="dxa"/>
          </w:tcPr>
          <w:p w14:paraId="3DF74144" w14:textId="77777777" w:rsidR="006B7489" w:rsidRPr="00E873EB" w:rsidRDefault="00000000" w:rsidP="00E873EB">
            <w:pPr>
              <w:jc w:val="both"/>
            </w:pPr>
            <w:r w:rsidRPr="00E873EB">
              <w:rPr>
                <w:sz w:val="18"/>
              </w:rPr>
              <w:t>string</w:t>
            </w:r>
          </w:p>
        </w:tc>
        <w:tc>
          <w:tcPr>
            <w:tcW w:w="2592" w:type="dxa"/>
          </w:tcPr>
          <w:p w14:paraId="518FA957" w14:textId="77777777" w:rsidR="006B7489" w:rsidRPr="00E873EB" w:rsidRDefault="00000000" w:rsidP="00E873EB">
            <w:pPr>
              <w:jc w:val="both"/>
            </w:pPr>
            <w:r w:rsidRPr="00E873EB">
              <w:rPr>
                <w:sz w:val="18"/>
              </w:rPr>
              <w:t>ANSC_​STATO_​ATTO.​FLG_​SECRETATO</w:t>
            </w:r>
          </w:p>
        </w:tc>
        <w:tc>
          <w:tcPr>
            <w:tcW w:w="2880" w:type="dxa"/>
          </w:tcPr>
          <w:p w14:paraId="0F604E11" w14:textId="77777777" w:rsidR="006B7489" w:rsidRPr="00E873EB" w:rsidRDefault="00000000" w:rsidP="00E873EB">
            <w:pPr>
              <w:jc w:val="both"/>
            </w:pPr>
            <w:r w:rsidRPr="00E873EB">
              <w:rPr>
                <w:sz w:val="18"/>
              </w:rPr>
              <w:t>Gestito da ANSC: si registra come restituito.</w:t>
            </w:r>
          </w:p>
        </w:tc>
      </w:tr>
      <w:tr w:rsidR="006B7489" w:rsidRPr="00E873EB" w14:paraId="4BC8F5FD" w14:textId="77777777">
        <w:tc>
          <w:tcPr>
            <w:tcW w:w="576" w:type="dxa"/>
          </w:tcPr>
          <w:p w14:paraId="13989E2F" w14:textId="77777777" w:rsidR="006B7489" w:rsidRPr="00E873EB" w:rsidRDefault="00000000" w:rsidP="00E873EB">
            <w:pPr>
              <w:jc w:val="both"/>
            </w:pPr>
            <w:r w:rsidRPr="00E873EB">
              <w:rPr>
                <w:sz w:val="18"/>
              </w:rPr>
              <w:t>10</w:t>
            </w:r>
          </w:p>
        </w:tc>
        <w:tc>
          <w:tcPr>
            <w:tcW w:w="2304" w:type="dxa"/>
          </w:tcPr>
          <w:p w14:paraId="60F93508" w14:textId="77777777" w:rsidR="006B7489" w:rsidRPr="00E873EB" w:rsidRDefault="00000000" w:rsidP="00E873EB">
            <w:pPr>
              <w:jc w:val="both"/>
            </w:pPr>
            <w:r w:rsidRPr="00E873EB">
              <w:rPr>
                <w:sz w:val="18"/>
              </w:rPr>
              <w:t>idVersion</w:t>
            </w:r>
          </w:p>
        </w:tc>
        <w:tc>
          <w:tcPr>
            <w:tcW w:w="1152" w:type="dxa"/>
          </w:tcPr>
          <w:p w14:paraId="53746A71" w14:textId="77777777" w:rsidR="006B7489" w:rsidRPr="00E873EB" w:rsidRDefault="00000000" w:rsidP="00E873EB">
            <w:pPr>
              <w:jc w:val="both"/>
            </w:pPr>
            <w:r w:rsidRPr="00E873EB">
              <w:rPr>
                <w:sz w:val="18"/>
              </w:rPr>
              <w:t>string</w:t>
            </w:r>
          </w:p>
        </w:tc>
        <w:tc>
          <w:tcPr>
            <w:tcW w:w="2592" w:type="dxa"/>
          </w:tcPr>
          <w:p w14:paraId="34245887" w14:textId="77777777" w:rsidR="006B7489" w:rsidRPr="00E873EB" w:rsidRDefault="00000000" w:rsidP="00E873EB">
            <w:pPr>
              <w:jc w:val="both"/>
            </w:pPr>
            <w:r w:rsidRPr="00E873EB">
              <w:rPr>
                <w:sz w:val="18"/>
              </w:rPr>
              <w:t>ANSC_​STATO_​ATTO.​COD_​VERSIONE_​ANSC</w:t>
            </w:r>
          </w:p>
        </w:tc>
        <w:tc>
          <w:tcPr>
            <w:tcW w:w="2880" w:type="dxa"/>
          </w:tcPr>
          <w:p w14:paraId="716506F6" w14:textId="77777777" w:rsidR="006B7489" w:rsidRPr="00E873EB" w:rsidRDefault="00000000" w:rsidP="00E873EB">
            <w:pPr>
              <w:jc w:val="both"/>
            </w:pPr>
            <w:r w:rsidRPr="00E873EB">
              <w:rPr>
                <w:sz w:val="18"/>
              </w:rPr>
              <w:t>Versione del modello evento (ANSC_100). Non è ID_VERSIONE, la baseline della nostra configurazione.</w:t>
            </w:r>
          </w:p>
        </w:tc>
      </w:tr>
      <w:tr w:rsidR="006B7489" w:rsidRPr="00E873EB" w14:paraId="17C3DFEE" w14:textId="77777777">
        <w:tc>
          <w:tcPr>
            <w:tcW w:w="576" w:type="dxa"/>
          </w:tcPr>
          <w:p w14:paraId="7791D707" w14:textId="77777777" w:rsidR="006B7489" w:rsidRPr="00E873EB" w:rsidRDefault="00000000" w:rsidP="00E873EB">
            <w:pPr>
              <w:jc w:val="both"/>
            </w:pPr>
            <w:r w:rsidRPr="00E873EB">
              <w:rPr>
                <w:sz w:val="18"/>
              </w:rPr>
              <w:t>11</w:t>
            </w:r>
          </w:p>
        </w:tc>
        <w:tc>
          <w:tcPr>
            <w:tcW w:w="2304" w:type="dxa"/>
          </w:tcPr>
          <w:p w14:paraId="30F32BDE" w14:textId="77777777" w:rsidR="006B7489" w:rsidRPr="00E873EB" w:rsidRDefault="00000000" w:rsidP="00E873EB">
            <w:pPr>
              <w:jc w:val="both"/>
            </w:pPr>
            <w:r w:rsidRPr="00E873EB">
              <w:rPr>
                <w:sz w:val="18"/>
              </w:rPr>
              <w:t>dataformazione</w:t>
            </w:r>
          </w:p>
        </w:tc>
        <w:tc>
          <w:tcPr>
            <w:tcW w:w="1152" w:type="dxa"/>
          </w:tcPr>
          <w:p w14:paraId="7BE6B4F1" w14:textId="77777777" w:rsidR="006B7489" w:rsidRPr="00E873EB" w:rsidRDefault="00000000" w:rsidP="00E873EB">
            <w:pPr>
              <w:jc w:val="both"/>
            </w:pPr>
            <w:r w:rsidRPr="00E873EB">
              <w:rPr>
                <w:sz w:val="18"/>
              </w:rPr>
              <w:t>string</w:t>
            </w:r>
          </w:p>
        </w:tc>
        <w:tc>
          <w:tcPr>
            <w:tcW w:w="2592" w:type="dxa"/>
          </w:tcPr>
          <w:p w14:paraId="5CB884D3" w14:textId="77777777" w:rsidR="006B7489" w:rsidRPr="00E873EB" w:rsidRDefault="00000000" w:rsidP="00E873EB">
            <w:pPr>
              <w:jc w:val="both"/>
            </w:pPr>
            <w:r w:rsidRPr="00E873EB">
              <w:rPr>
                <w:sz w:val="18"/>
              </w:rPr>
              <w:t>ANSC_​STATO_​ATTO.​DATA_​FORMAZIONE</w:t>
            </w:r>
          </w:p>
        </w:tc>
        <w:tc>
          <w:tcPr>
            <w:tcW w:w="2880" w:type="dxa"/>
          </w:tcPr>
          <w:p w14:paraId="2DCC757C" w14:textId="77777777" w:rsidR="006B7489" w:rsidRPr="00E873EB" w:rsidRDefault="00000000" w:rsidP="00E873EB">
            <w:pPr>
              <w:jc w:val="both"/>
            </w:pPr>
            <w:r w:rsidRPr="00E873EB">
              <w:rPr>
                <w:sz w:val="18"/>
              </w:rPr>
              <w:t>Una colonna TIMESTAMP con ora e minuto.</w:t>
            </w:r>
          </w:p>
        </w:tc>
      </w:tr>
      <w:tr w:rsidR="006B7489" w:rsidRPr="00E873EB" w14:paraId="4D890483" w14:textId="77777777">
        <w:tc>
          <w:tcPr>
            <w:tcW w:w="576" w:type="dxa"/>
          </w:tcPr>
          <w:p w14:paraId="507264AF" w14:textId="77777777" w:rsidR="006B7489" w:rsidRPr="00E873EB" w:rsidRDefault="00000000" w:rsidP="00E873EB">
            <w:pPr>
              <w:jc w:val="both"/>
            </w:pPr>
            <w:r w:rsidRPr="00E873EB">
              <w:rPr>
                <w:sz w:val="18"/>
              </w:rPr>
              <w:t>12</w:t>
            </w:r>
          </w:p>
        </w:tc>
        <w:tc>
          <w:tcPr>
            <w:tcW w:w="2304" w:type="dxa"/>
          </w:tcPr>
          <w:p w14:paraId="4F8D6264" w14:textId="77777777" w:rsidR="006B7489" w:rsidRPr="00E873EB" w:rsidRDefault="00000000" w:rsidP="00E873EB">
            <w:pPr>
              <w:jc w:val="both"/>
            </w:pPr>
            <w:r w:rsidRPr="00E873EB">
              <w:rPr>
                <w:sz w:val="18"/>
              </w:rPr>
              <w:t>annoAtto</w:t>
            </w:r>
          </w:p>
        </w:tc>
        <w:tc>
          <w:tcPr>
            <w:tcW w:w="1152" w:type="dxa"/>
          </w:tcPr>
          <w:p w14:paraId="7E0487D7" w14:textId="77777777" w:rsidR="006B7489" w:rsidRPr="00E873EB" w:rsidRDefault="00000000" w:rsidP="00E873EB">
            <w:pPr>
              <w:jc w:val="both"/>
            </w:pPr>
            <w:r w:rsidRPr="00E873EB">
              <w:rPr>
                <w:sz w:val="18"/>
              </w:rPr>
              <w:t>string</w:t>
            </w:r>
          </w:p>
        </w:tc>
        <w:tc>
          <w:tcPr>
            <w:tcW w:w="2592" w:type="dxa"/>
          </w:tcPr>
          <w:p w14:paraId="0EDC4A6E" w14:textId="77777777" w:rsidR="006B7489" w:rsidRPr="00E873EB" w:rsidRDefault="00000000" w:rsidP="00E873EB">
            <w:pPr>
              <w:jc w:val="both"/>
            </w:pPr>
            <w:r w:rsidRPr="00E873EB">
              <w:rPr>
                <w:sz w:val="18"/>
              </w:rPr>
              <w:t>— derivato</w:t>
            </w:r>
          </w:p>
        </w:tc>
        <w:tc>
          <w:tcPr>
            <w:tcW w:w="2880" w:type="dxa"/>
          </w:tcPr>
          <w:p w14:paraId="34201316" w14:textId="77777777" w:rsidR="006B7489" w:rsidRPr="00E873EB" w:rsidRDefault="00000000" w:rsidP="00E873EB">
            <w:pPr>
              <w:jc w:val="both"/>
            </w:pPr>
            <w:r w:rsidRPr="00E873EB">
              <w:rPr>
                <w:sz w:val="18"/>
              </w:rPr>
              <w:t>Da DATA_FORMAZIONE.</w:t>
            </w:r>
          </w:p>
        </w:tc>
      </w:tr>
      <w:tr w:rsidR="006B7489" w:rsidRPr="00E873EB" w14:paraId="214C07E7" w14:textId="77777777">
        <w:tc>
          <w:tcPr>
            <w:tcW w:w="576" w:type="dxa"/>
          </w:tcPr>
          <w:p w14:paraId="1C7F0769" w14:textId="77777777" w:rsidR="006B7489" w:rsidRPr="00E873EB" w:rsidRDefault="00000000" w:rsidP="00E873EB">
            <w:pPr>
              <w:jc w:val="both"/>
            </w:pPr>
            <w:r w:rsidRPr="00E873EB">
              <w:rPr>
                <w:sz w:val="18"/>
              </w:rPr>
              <w:t>13</w:t>
            </w:r>
          </w:p>
        </w:tc>
        <w:tc>
          <w:tcPr>
            <w:tcW w:w="2304" w:type="dxa"/>
          </w:tcPr>
          <w:p w14:paraId="504BF73F" w14:textId="77777777" w:rsidR="006B7489" w:rsidRPr="00E873EB" w:rsidRDefault="00000000" w:rsidP="00E873EB">
            <w:pPr>
              <w:jc w:val="both"/>
            </w:pPr>
            <w:r w:rsidRPr="00E873EB">
              <w:rPr>
                <w:sz w:val="18"/>
              </w:rPr>
              <w:t>meseAtto</w:t>
            </w:r>
          </w:p>
        </w:tc>
        <w:tc>
          <w:tcPr>
            <w:tcW w:w="1152" w:type="dxa"/>
          </w:tcPr>
          <w:p w14:paraId="0D591D42" w14:textId="77777777" w:rsidR="006B7489" w:rsidRPr="00E873EB" w:rsidRDefault="00000000" w:rsidP="00E873EB">
            <w:pPr>
              <w:jc w:val="both"/>
            </w:pPr>
            <w:r w:rsidRPr="00E873EB">
              <w:rPr>
                <w:sz w:val="18"/>
              </w:rPr>
              <w:t>string</w:t>
            </w:r>
          </w:p>
        </w:tc>
        <w:tc>
          <w:tcPr>
            <w:tcW w:w="2592" w:type="dxa"/>
          </w:tcPr>
          <w:p w14:paraId="2EC419A3" w14:textId="77777777" w:rsidR="006B7489" w:rsidRPr="00E873EB" w:rsidRDefault="00000000" w:rsidP="00E873EB">
            <w:pPr>
              <w:jc w:val="both"/>
            </w:pPr>
            <w:r w:rsidRPr="00E873EB">
              <w:rPr>
                <w:sz w:val="18"/>
              </w:rPr>
              <w:t>— derivato</w:t>
            </w:r>
          </w:p>
        </w:tc>
        <w:tc>
          <w:tcPr>
            <w:tcW w:w="2880" w:type="dxa"/>
          </w:tcPr>
          <w:p w14:paraId="34183F95" w14:textId="77777777" w:rsidR="006B7489" w:rsidRPr="00E873EB" w:rsidRDefault="00000000" w:rsidP="00E873EB">
            <w:pPr>
              <w:jc w:val="both"/>
            </w:pPr>
            <w:r w:rsidRPr="00E873EB">
              <w:rPr>
                <w:sz w:val="18"/>
              </w:rPr>
              <w:t>Da DATA_FORMAZIONE.</w:t>
            </w:r>
          </w:p>
        </w:tc>
      </w:tr>
      <w:tr w:rsidR="006B7489" w:rsidRPr="00E873EB" w14:paraId="7E135DC6" w14:textId="77777777">
        <w:tc>
          <w:tcPr>
            <w:tcW w:w="576" w:type="dxa"/>
          </w:tcPr>
          <w:p w14:paraId="7CD7FB69" w14:textId="77777777" w:rsidR="006B7489" w:rsidRPr="00E873EB" w:rsidRDefault="00000000" w:rsidP="00E873EB">
            <w:pPr>
              <w:jc w:val="both"/>
            </w:pPr>
            <w:r w:rsidRPr="00E873EB">
              <w:rPr>
                <w:sz w:val="18"/>
              </w:rPr>
              <w:t>14</w:t>
            </w:r>
          </w:p>
        </w:tc>
        <w:tc>
          <w:tcPr>
            <w:tcW w:w="2304" w:type="dxa"/>
          </w:tcPr>
          <w:p w14:paraId="04D4EAD4" w14:textId="77777777" w:rsidR="006B7489" w:rsidRPr="00E873EB" w:rsidRDefault="00000000" w:rsidP="00E873EB">
            <w:pPr>
              <w:jc w:val="both"/>
            </w:pPr>
            <w:r w:rsidRPr="00E873EB">
              <w:rPr>
                <w:sz w:val="18"/>
              </w:rPr>
              <w:t>giornoAtto</w:t>
            </w:r>
          </w:p>
        </w:tc>
        <w:tc>
          <w:tcPr>
            <w:tcW w:w="1152" w:type="dxa"/>
          </w:tcPr>
          <w:p w14:paraId="774167E8" w14:textId="77777777" w:rsidR="006B7489" w:rsidRPr="00E873EB" w:rsidRDefault="00000000" w:rsidP="00E873EB">
            <w:pPr>
              <w:jc w:val="both"/>
            </w:pPr>
            <w:r w:rsidRPr="00E873EB">
              <w:rPr>
                <w:sz w:val="18"/>
              </w:rPr>
              <w:t>string</w:t>
            </w:r>
          </w:p>
        </w:tc>
        <w:tc>
          <w:tcPr>
            <w:tcW w:w="2592" w:type="dxa"/>
          </w:tcPr>
          <w:p w14:paraId="233C2585" w14:textId="77777777" w:rsidR="006B7489" w:rsidRPr="00E873EB" w:rsidRDefault="00000000" w:rsidP="00E873EB">
            <w:pPr>
              <w:jc w:val="both"/>
            </w:pPr>
            <w:r w:rsidRPr="00E873EB">
              <w:rPr>
                <w:sz w:val="18"/>
              </w:rPr>
              <w:t>— derivato</w:t>
            </w:r>
          </w:p>
        </w:tc>
        <w:tc>
          <w:tcPr>
            <w:tcW w:w="2880" w:type="dxa"/>
          </w:tcPr>
          <w:p w14:paraId="55782AEB" w14:textId="77777777" w:rsidR="006B7489" w:rsidRPr="00E873EB" w:rsidRDefault="00000000" w:rsidP="00E873EB">
            <w:pPr>
              <w:jc w:val="both"/>
            </w:pPr>
            <w:r w:rsidRPr="00E873EB">
              <w:rPr>
                <w:sz w:val="18"/>
              </w:rPr>
              <w:t>Da DATA_FORMAZIONE.</w:t>
            </w:r>
          </w:p>
        </w:tc>
      </w:tr>
      <w:tr w:rsidR="006B7489" w:rsidRPr="00E873EB" w14:paraId="436EB5AB" w14:textId="77777777">
        <w:tc>
          <w:tcPr>
            <w:tcW w:w="576" w:type="dxa"/>
          </w:tcPr>
          <w:p w14:paraId="48015E0E" w14:textId="77777777" w:rsidR="006B7489" w:rsidRPr="00E873EB" w:rsidRDefault="00000000" w:rsidP="00E873EB">
            <w:pPr>
              <w:jc w:val="both"/>
            </w:pPr>
            <w:r w:rsidRPr="00E873EB">
              <w:rPr>
                <w:sz w:val="18"/>
              </w:rPr>
              <w:t>15</w:t>
            </w:r>
          </w:p>
        </w:tc>
        <w:tc>
          <w:tcPr>
            <w:tcW w:w="2304" w:type="dxa"/>
          </w:tcPr>
          <w:p w14:paraId="778212ED" w14:textId="77777777" w:rsidR="006B7489" w:rsidRPr="00E873EB" w:rsidRDefault="00000000" w:rsidP="00E873EB">
            <w:pPr>
              <w:jc w:val="both"/>
            </w:pPr>
            <w:r w:rsidRPr="00E873EB">
              <w:rPr>
                <w:sz w:val="18"/>
              </w:rPr>
              <w:t>ora</w:t>
            </w:r>
          </w:p>
        </w:tc>
        <w:tc>
          <w:tcPr>
            <w:tcW w:w="1152" w:type="dxa"/>
          </w:tcPr>
          <w:p w14:paraId="541D181D" w14:textId="77777777" w:rsidR="006B7489" w:rsidRPr="00E873EB" w:rsidRDefault="00000000" w:rsidP="00E873EB">
            <w:pPr>
              <w:jc w:val="both"/>
            </w:pPr>
            <w:r w:rsidRPr="00E873EB">
              <w:rPr>
                <w:sz w:val="18"/>
              </w:rPr>
              <w:t>string</w:t>
            </w:r>
          </w:p>
        </w:tc>
        <w:tc>
          <w:tcPr>
            <w:tcW w:w="2592" w:type="dxa"/>
          </w:tcPr>
          <w:p w14:paraId="7B3300B3" w14:textId="77777777" w:rsidR="006B7489" w:rsidRPr="00E873EB" w:rsidRDefault="00000000" w:rsidP="00E873EB">
            <w:pPr>
              <w:jc w:val="both"/>
            </w:pPr>
            <w:r w:rsidRPr="00E873EB">
              <w:rPr>
                <w:sz w:val="18"/>
              </w:rPr>
              <w:t>— derivato</w:t>
            </w:r>
          </w:p>
        </w:tc>
        <w:tc>
          <w:tcPr>
            <w:tcW w:w="2880" w:type="dxa"/>
          </w:tcPr>
          <w:p w14:paraId="6EAED001" w14:textId="77777777" w:rsidR="006B7489" w:rsidRPr="00E873EB" w:rsidRDefault="00000000" w:rsidP="00E873EB">
            <w:pPr>
              <w:jc w:val="both"/>
            </w:pPr>
            <w:r w:rsidRPr="00E873EB">
              <w:rPr>
                <w:sz w:val="18"/>
              </w:rPr>
              <w:t>Da DATA_FORMAZIONE.</w:t>
            </w:r>
          </w:p>
        </w:tc>
      </w:tr>
      <w:tr w:rsidR="006B7489" w:rsidRPr="00E873EB" w14:paraId="1EBAED76" w14:textId="77777777">
        <w:tc>
          <w:tcPr>
            <w:tcW w:w="576" w:type="dxa"/>
          </w:tcPr>
          <w:p w14:paraId="093C2BFA" w14:textId="77777777" w:rsidR="006B7489" w:rsidRPr="00E873EB" w:rsidRDefault="00000000" w:rsidP="00E873EB">
            <w:pPr>
              <w:jc w:val="both"/>
            </w:pPr>
            <w:r w:rsidRPr="00E873EB">
              <w:rPr>
                <w:sz w:val="18"/>
              </w:rPr>
              <w:t>16</w:t>
            </w:r>
          </w:p>
        </w:tc>
        <w:tc>
          <w:tcPr>
            <w:tcW w:w="2304" w:type="dxa"/>
          </w:tcPr>
          <w:p w14:paraId="646FDAE7" w14:textId="77777777" w:rsidR="006B7489" w:rsidRPr="00E873EB" w:rsidRDefault="00000000" w:rsidP="00E873EB">
            <w:pPr>
              <w:jc w:val="both"/>
            </w:pPr>
            <w:r w:rsidRPr="00E873EB">
              <w:rPr>
                <w:sz w:val="18"/>
              </w:rPr>
              <w:t>minuto</w:t>
            </w:r>
          </w:p>
        </w:tc>
        <w:tc>
          <w:tcPr>
            <w:tcW w:w="1152" w:type="dxa"/>
          </w:tcPr>
          <w:p w14:paraId="322DBBE4" w14:textId="77777777" w:rsidR="006B7489" w:rsidRPr="00E873EB" w:rsidRDefault="00000000" w:rsidP="00E873EB">
            <w:pPr>
              <w:jc w:val="both"/>
            </w:pPr>
            <w:r w:rsidRPr="00E873EB">
              <w:rPr>
                <w:sz w:val="18"/>
              </w:rPr>
              <w:t>string</w:t>
            </w:r>
          </w:p>
        </w:tc>
        <w:tc>
          <w:tcPr>
            <w:tcW w:w="2592" w:type="dxa"/>
          </w:tcPr>
          <w:p w14:paraId="1F8DE9DB" w14:textId="77777777" w:rsidR="006B7489" w:rsidRPr="00E873EB" w:rsidRDefault="00000000" w:rsidP="00E873EB">
            <w:pPr>
              <w:jc w:val="both"/>
            </w:pPr>
            <w:r w:rsidRPr="00E873EB">
              <w:rPr>
                <w:sz w:val="18"/>
              </w:rPr>
              <w:t>— derivato</w:t>
            </w:r>
          </w:p>
        </w:tc>
        <w:tc>
          <w:tcPr>
            <w:tcW w:w="2880" w:type="dxa"/>
          </w:tcPr>
          <w:p w14:paraId="225129BD" w14:textId="77777777" w:rsidR="006B7489" w:rsidRPr="00E873EB" w:rsidRDefault="00000000" w:rsidP="00E873EB">
            <w:pPr>
              <w:jc w:val="both"/>
            </w:pPr>
            <w:r w:rsidRPr="00E873EB">
              <w:rPr>
                <w:sz w:val="18"/>
              </w:rPr>
              <w:t>Da DATA_FORMAZIONE.</w:t>
            </w:r>
          </w:p>
        </w:tc>
      </w:tr>
      <w:tr w:rsidR="006B7489" w:rsidRPr="00E873EB" w14:paraId="6E191D57" w14:textId="77777777">
        <w:tc>
          <w:tcPr>
            <w:tcW w:w="576" w:type="dxa"/>
          </w:tcPr>
          <w:p w14:paraId="04348B62" w14:textId="77777777" w:rsidR="006B7489" w:rsidRPr="00E873EB" w:rsidRDefault="00000000" w:rsidP="00E873EB">
            <w:pPr>
              <w:jc w:val="both"/>
            </w:pPr>
            <w:r w:rsidRPr="00E873EB">
              <w:rPr>
                <w:sz w:val="18"/>
              </w:rPr>
              <w:lastRenderedPageBreak/>
              <w:t>17</w:t>
            </w:r>
          </w:p>
        </w:tc>
        <w:tc>
          <w:tcPr>
            <w:tcW w:w="2304" w:type="dxa"/>
          </w:tcPr>
          <w:p w14:paraId="6ED3D4F6" w14:textId="77777777" w:rsidR="006B7489" w:rsidRPr="00E873EB" w:rsidRDefault="00000000" w:rsidP="00E873EB">
            <w:pPr>
              <w:jc w:val="both"/>
            </w:pPr>
            <w:r w:rsidRPr="00E873EB">
              <w:rPr>
                <w:sz w:val="18"/>
              </w:rPr>
              <w:t>operatore</w:t>
            </w:r>
          </w:p>
        </w:tc>
        <w:tc>
          <w:tcPr>
            <w:tcW w:w="1152" w:type="dxa"/>
          </w:tcPr>
          <w:p w14:paraId="4F9DE192" w14:textId="77777777" w:rsidR="006B7489" w:rsidRPr="00E873EB" w:rsidRDefault="00000000" w:rsidP="00E873EB">
            <w:pPr>
              <w:jc w:val="both"/>
            </w:pPr>
            <w:r w:rsidRPr="00E873EB">
              <w:rPr>
                <w:sz w:val="18"/>
              </w:rPr>
              <w:t>string</w:t>
            </w:r>
          </w:p>
        </w:tc>
        <w:tc>
          <w:tcPr>
            <w:tcW w:w="2592" w:type="dxa"/>
          </w:tcPr>
          <w:p w14:paraId="76E36FC8" w14:textId="77777777" w:rsidR="006B7489" w:rsidRPr="00E873EB" w:rsidRDefault="00000000" w:rsidP="00E873EB">
            <w:pPr>
              <w:jc w:val="both"/>
            </w:pPr>
            <w:r w:rsidRPr="00E873EB">
              <w:rPr>
                <w:sz w:val="18"/>
              </w:rPr>
              <w:t>— deprecato</w:t>
            </w:r>
          </w:p>
        </w:tc>
        <w:tc>
          <w:tcPr>
            <w:tcW w:w="2880" w:type="dxa"/>
          </w:tcPr>
          <w:p w14:paraId="0E445261" w14:textId="77777777" w:rsidR="006B7489" w:rsidRPr="00E873EB" w:rsidRDefault="00000000" w:rsidP="00E873EB">
            <w:pPr>
              <w:jc w:val="both"/>
            </w:pPr>
            <w:r w:rsidRPr="00E873EB">
              <w:rPr>
                <w:sz w:val="18"/>
              </w:rPr>
              <w:t>ANSC usa i dati dell’ufficiale autenticato; chi ha lavorato l’atto è in ANSC_STATO_ATTO.OPERATORE.</w:t>
            </w:r>
          </w:p>
        </w:tc>
      </w:tr>
      <w:tr w:rsidR="006B7489" w:rsidRPr="00E873EB" w14:paraId="45470EC3" w14:textId="77777777">
        <w:tc>
          <w:tcPr>
            <w:tcW w:w="576" w:type="dxa"/>
          </w:tcPr>
          <w:p w14:paraId="54878518" w14:textId="77777777" w:rsidR="006B7489" w:rsidRPr="00E873EB" w:rsidRDefault="00000000" w:rsidP="00E873EB">
            <w:pPr>
              <w:jc w:val="both"/>
            </w:pPr>
            <w:r w:rsidRPr="00E873EB">
              <w:rPr>
                <w:sz w:val="18"/>
              </w:rPr>
              <w:t>18</w:t>
            </w:r>
          </w:p>
        </w:tc>
        <w:tc>
          <w:tcPr>
            <w:tcW w:w="2304" w:type="dxa"/>
          </w:tcPr>
          <w:p w14:paraId="6E09D889" w14:textId="77777777" w:rsidR="006B7489" w:rsidRPr="00E873EB" w:rsidRDefault="00000000" w:rsidP="00E873EB">
            <w:pPr>
              <w:jc w:val="both"/>
            </w:pPr>
            <w:r w:rsidRPr="00E873EB">
              <w:rPr>
                <w:sz w:val="18"/>
              </w:rPr>
              <w:t>ruoloOperatore</w:t>
            </w:r>
          </w:p>
        </w:tc>
        <w:tc>
          <w:tcPr>
            <w:tcW w:w="1152" w:type="dxa"/>
          </w:tcPr>
          <w:p w14:paraId="0AC4F26A" w14:textId="77777777" w:rsidR="006B7489" w:rsidRPr="00E873EB" w:rsidRDefault="00000000" w:rsidP="00E873EB">
            <w:pPr>
              <w:jc w:val="both"/>
            </w:pPr>
            <w:r w:rsidRPr="00E873EB">
              <w:rPr>
                <w:sz w:val="18"/>
              </w:rPr>
              <w:t>string</w:t>
            </w:r>
          </w:p>
        </w:tc>
        <w:tc>
          <w:tcPr>
            <w:tcW w:w="2592" w:type="dxa"/>
          </w:tcPr>
          <w:p w14:paraId="40947C8A" w14:textId="77777777" w:rsidR="006B7489" w:rsidRPr="00E873EB" w:rsidRDefault="00000000" w:rsidP="00E873EB">
            <w:pPr>
              <w:jc w:val="both"/>
            </w:pPr>
            <w:r w:rsidRPr="00E873EB">
              <w:rPr>
                <w:sz w:val="18"/>
              </w:rPr>
              <w:t>ANSC_​STATO_​ATTO.​COD_​RUOLO_​OPERATORE</w:t>
            </w:r>
          </w:p>
        </w:tc>
        <w:tc>
          <w:tcPr>
            <w:tcW w:w="2880" w:type="dxa"/>
          </w:tcPr>
          <w:p w14:paraId="1B7A7E2C" w14:textId="77777777" w:rsidR="006B7489" w:rsidRPr="00E873EB" w:rsidRDefault="00000000" w:rsidP="00E873EB">
            <w:pPr>
              <w:jc w:val="both"/>
            </w:pPr>
            <w:r w:rsidRPr="00E873EB">
              <w:rPr>
                <w:sz w:val="18"/>
              </w:rPr>
              <w:t>Decodifica ANSC_63.</w:t>
            </w:r>
          </w:p>
        </w:tc>
      </w:tr>
      <w:tr w:rsidR="006B7489" w:rsidRPr="00E873EB" w14:paraId="79569735" w14:textId="77777777">
        <w:tc>
          <w:tcPr>
            <w:tcW w:w="576" w:type="dxa"/>
          </w:tcPr>
          <w:p w14:paraId="520E3232" w14:textId="77777777" w:rsidR="006B7489" w:rsidRPr="00E873EB" w:rsidRDefault="00000000" w:rsidP="00E873EB">
            <w:pPr>
              <w:jc w:val="both"/>
            </w:pPr>
            <w:r w:rsidRPr="00E873EB">
              <w:rPr>
                <w:sz w:val="18"/>
              </w:rPr>
              <w:t>19</w:t>
            </w:r>
          </w:p>
        </w:tc>
        <w:tc>
          <w:tcPr>
            <w:tcW w:w="2304" w:type="dxa"/>
          </w:tcPr>
          <w:p w14:paraId="05A87C76" w14:textId="77777777" w:rsidR="006B7489" w:rsidRPr="00E873EB" w:rsidRDefault="00000000" w:rsidP="00E873EB">
            <w:pPr>
              <w:jc w:val="both"/>
            </w:pPr>
            <w:r w:rsidRPr="00E873EB">
              <w:rPr>
                <w:sz w:val="18"/>
              </w:rPr>
              <w:t>operatoreNome</w:t>
            </w:r>
          </w:p>
        </w:tc>
        <w:tc>
          <w:tcPr>
            <w:tcW w:w="1152" w:type="dxa"/>
          </w:tcPr>
          <w:p w14:paraId="2BBB7B9B" w14:textId="77777777" w:rsidR="006B7489" w:rsidRPr="00E873EB" w:rsidRDefault="00000000" w:rsidP="00E873EB">
            <w:pPr>
              <w:jc w:val="both"/>
            </w:pPr>
            <w:r w:rsidRPr="00E873EB">
              <w:rPr>
                <w:sz w:val="18"/>
              </w:rPr>
              <w:t>string</w:t>
            </w:r>
          </w:p>
        </w:tc>
        <w:tc>
          <w:tcPr>
            <w:tcW w:w="2592" w:type="dxa"/>
          </w:tcPr>
          <w:p w14:paraId="5281C0C0" w14:textId="77777777" w:rsidR="006B7489" w:rsidRPr="00E873EB" w:rsidRDefault="00000000" w:rsidP="00E873EB">
            <w:pPr>
              <w:jc w:val="both"/>
            </w:pPr>
            <w:r w:rsidRPr="00E873EB">
              <w:rPr>
                <w:sz w:val="18"/>
              </w:rPr>
              <w:t>— deprecato</w:t>
            </w:r>
          </w:p>
        </w:tc>
        <w:tc>
          <w:tcPr>
            <w:tcW w:w="2880" w:type="dxa"/>
          </w:tcPr>
          <w:p w14:paraId="56CC5E9D" w14:textId="77777777" w:rsidR="006B7489" w:rsidRPr="00E873EB" w:rsidRDefault="00000000" w:rsidP="00E873EB">
            <w:pPr>
              <w:jc w:val="both"/>
            </w:pPr>
            <w:r w:rsidRPr="00E873EB">
              <w:rPr>
                <w:sz w:val="18"/>
              </w:rPr>
              <w:t>Come operatore.</w:t>
            </w:r>
          </w:p>
        </w:tc>
      </w:tr>
      <w:tr w:rsidR="006B7489" w:rsidRPr="00E873EB" w14:paraId="34E7D5CB" w14:textId="77777777">
        <w:tc>
          <w:tcPr>
            <w:tcW w:w="576" w:type="dxa"/>
          </w:tcPr>
          <w:p w14:paraId="09F3B4DC" w14:textId="77777777" w:rsidR="006B7489" w:rsidRPr="00E873EB" w:rsidRDefault="00000000" w:rsidP="00E873EB">
            <w:pPr>
              <w:jc w:val="both"/>
            </w:pPr>
            <w:r w:rsidRPr="00E873EB">
              <w:rPr>
                <w:sz w:val="18"/>
              </w:rPr>
              <w:t>20</w:t>
            </w:r>
          </w:p>
        </w:tc>
        <w:tc>
          <w:tcPr>
            <w:tcW w:w="2304" w:type="dxa"/>
          </w:tcPr>
          <w:p w14:paraId="656DFEE9" w14:textId="77777777" w:rsidR="006B7489" w:rsidRPr="00E873EB" w:rsidRDefault="00000000" w:rsidP="00E873EB">
            <w:pPr>
              <w:jc w:val="both"/>
            </w:pPr>
            <w:r w:rsidRPr="00E873EB">
              <w:rPr>
                <w:sz w:val="18"/>
              </w:rPr>
              <w:t>operatoreCognome</w:t>
            </w:r>
          </w:p>
        </w:tc>
        <w:tc>
          <w:tcPr>
            <w:tcW w:w="1152" w:type="dxa"/>
          </w:tcPr>
          <w:p w14:paraId="47D92A2E" w14:textId="77777777" w:rsidR="006B7489" w:rsidRPr="00E873EB" w:rsidRDefault="00000000" w:rsidP="00E873EB">
            <w:pPr>
              <w:jc w:val="both"/>
            </w:pPr>
            <w:r w:rsidRPr="00E873EB">
              <w:rPr>
                <w:sz w:val="18"/>
              </w:rPr>
              <w:t>string</w:t>
            </w:r>
          </w:p>
        </w:tc>
        <w:tc>
          <w:tcPr>
            <w:tcW w:w="2592" w:type="dxa"/>
          </w:tcPr>
          <w:p w14:paraId="7133F203" w14:textId="77777777" w:rsidR="006B7489" w:rsidRPr="00E873EB" w:rsidRDefault="00000000" w:rsidP="00E873EB">
            <w:pPr>
              <w:jc w:val="both"/>
            </w:pPr>
            <w:r w:rsidRPr="00E873EB">
              <w:rPr>
                <w:sz w:val="18"/>
              </w:rPr>
              <w:t>— deprecato</w:t>
            </w:r>
          </w:p>
        </w:tc>
        <w:tc>
          <w:tcPr>
            <w:tcW w:w="2880" w:type="dxa"/>
          </w:tcPr>
          <w:p w14:paraId="70D84BFB" w14:textId="77777777" w:rsidR="006B7489" w:rsidRPr="00E873EB" w:rsidRDefault="00000000" w:rsidP="00E873EB">
            <w:pPr>
              <w:jc w:val="both"/>
            </w:pPr>
            <w:r w:rsidRPr="00E873EB">
              <w:rPr>
                <w:sz w:val="18"/>
              </w:rPr>
              <w:t>Come operatore.</w:t>
            </w:r>
          </w:p>
        </w:tc>
      </w:tr>
      <w:tr w:rsidR="006B7489" w:rsidRPr="00E873EB" w14:paraId="19ADAB87" w14:textId="77777777">
        <w:tc>
          <w:tcPr>
            <w:tcW w:w="576" w:type="dxa"/>
          </w:tcPr>
          <w:p w14:paraId="3D019F18" w14:textId="77777777" w:rsidR="006B7489" w:rsidRPr="00E873EB" w:rsidRDefault="00000000" w:rsidP="00E873EB">
            <w:pPr>
              <w:jc w:val="both"/>
            </w:pPr>
            <w:r w:rsidRPr="00E873EB">
              <w:rPr>
                <w:sz w:val="18"/>
              </w:rPr>
              <w:t>21</w:t>
            </w:r>
          </w:p>
        </w:tc>
        <w:tc>
          <w:tcPr>
            <w:tcW w:w="2304" w:type="dxa"/>
          </w:tcPr>
          <w:p w14:paraId="0241271A" w14:textId="77777777" w:rsidR="006B7489" w:rsidRPr="00E873EB" w:rsidRDefault="00000000" w:rsidP="00E873EB">
            <w:pPr>
              <w:jc w:val="both"/>
            </w:pPr>
            <w:r w:rsidRPr="00E873EB">
              <w:rPr>
                <w:sz w:val="18"/>
              </w:rPr>
              <w:t>redattoNellaCasaComunale</w:t>
            </w:r>
          </w:p>
        </w:tc>
        <w:tc>
          <w:tcPr>
            <w:tcW w:w="1152" w:type="dxa"/>
          </w:tcPr>
          <w:p w14:paraId="1885B995" w14:textId="77777777" w:rsidR="006B7489" w:rsidRPr="00E873EB" w:rsidRDefault="00000000" w:rsidP="00E873EB">
            <w:pPr>
              <w:jc w:val="both"/>
            </w:pPr>
            <w:r w:rsidRPr="00E873EB">
              <w:rPr>
                <w:sz w:val="18"/>
              </w:rPr>
              <w:t>boolean</w:t>
            </w:r>
          </w:p>
        </w:tc>
        <w:tc>
          <w:tcPr>
            <w:tcW w:w="2592" w:type="dxa"/>
          </w:tcPr>
          <w:p w14:paraId="5D2D5841" w14:textId="77777777" w:rsidR="006B7489" w:rsidRPr="00E873EB" w:rsidRDefault="00000000" w:rsidP="00E873EB">
            <w:pPr>
              <w:jc w:val="both"/>
            </w:pPr>
            <w:r w:rsidRPr="00E873EB">
              <w:rPr>
                <w:sz w:val="18"/>
              </w:rPr>
              <w:t>ANSC_​STATO_​ATTO.​FLG_​CASA_​COMUNALE</w:t>
            </w:r>
          </w:p>
        </w:tc>
        <w:tc>
          <w:tcPr>
            <w:tcW w:w="2880" w:type="dxa"/>
          </w:tcPr>
          <w:p w14:paraId="2F9F9F43" w14:textId="77777777" w:rsidR="006B7489" w:rsidRPr="00E873EB" w:rsidRDefault="00000000" w:rsidP="00E873EB">
            <w:pPr>
              <w:jc w:val="both"/>
            </w:pPr>
            <w:r w:rsidRPr="00E873EB">
              <w:rPr>
                <w:sz w:val="18"/>
              </w:rPr>
              <w:t>S/N; il contratto lo dichiara booleano.</w:t>
            </w:r>
          </w:p>
        </w:tc>
      </w:tr>
      <w:tr w:rsidR="006B7489" w:rsidRPr="00E873EB" w14:paraId="2B3744B3" w14:textId="77777777">
        <w:tc>
          <w:tcPr>
            <w:tcW w:w="576" w:type="dxa"/>
          </w:tcPr>
          <w:p w14:paraId="369A19E2" w14:textId="77777777" w:rsidR="006B7489" w:rsidRPr="00E873EB" w:rsidRDefault="00000000" w:rsidP="00E873EB">
            <w:pPr>
              <w:jc w:val="both"/>
            </w:pPr>
            <w:r w:rsidRPr="00E873EB">
              <w:rPr>
                <w:sz w:val="18"/>
              </w:rPr>
              <w:t>22</w:t>
            </w:r>
          </w:p>
        </w:tc>
        <w:tc>
          <w:tcPr>
            <w:tcW w:w="2304" w:type="dxa"/>
          </w:tcPr>
          <w:p w14:paraId="50DFC3A6" w14:textId="77777777" w:rsidR="006B7489" w:rsidRPr="00E873EB" w:rsidRDefault="00000000" w:rsidP="00E873EB">
            <w:pPr>
              <w:jc w:val="both"/>
            </w:pPr>
            <w:r w:rsidRPr="00E873EB">
              <w:rPr>
                <w:sz w:val="18"/>
              </w:rPr>
              <w:t>luogoRedazione</w:t>
            </w:r>
          </w:p>
        </w:tc>
        <w:tc>
          <w:tcPr>
            <w:tcW w:w="1152" w:type="dxa"/>
          </w:tcPr>
          <w:p w14:paraId="33619B43" w14:textId="77777777" w:rsidR="006B7489" w:rsidRPr="00E873EB" w:rsidRDefault="00000000" w:rsidP="00E873EB">
            <w:pPr>
              <w:jc w:val="both"/>
            </w:pPr>
            <w:r w:rsidRPr="00E873EB">
              <w:rPr>
                <w:sz w:val="18"/>
              </w:rPr>
              <w:t>ModelLuogo</w:t>
            </w:r>
          </w:p>
        </w:tc>
        <w:tc>
          <w:tcPr>
            <w:tcW w:w="2592" w:type="dxa"/>
          </w:tcPr>
          <w:p w14:paraId="428E18A8" w14:textId="77777777" w:rsidR="006B7489" w:rsidRPr="00E873EB" w:rsidRDefault="00000000" w:rsidP="00E873EB">
            <w:pPr>
              <w:jc w:val="both"/>
            </w:pPr>
            <w:r w:rsidRPr="00E873EB">
              <w:rPr>
                <w:sz w:val="18"/>
              </w:rPr>
              <w:t>— nel JSON</w:t>
            </w:r>
          </w:p>
        </w:tc>
        <w:tc>
          <w:tcPr>
            <w:tcW w:w="2880" w:type="dxa"/>
          </w:tcPr>
          <w:p w14:paraId="6054AB2A" w14:textId="77777777" w:rsidR="006B7489" w:rsidRPr="00E873EB" w:rsidRDefault="00000000" w:rsidP="00E873EB">
            <w:pPr>
              <w:jc w:val="both"/>
            </w:pPr>
            <w:r w:rsidRPr="00E873EB">
              <w:rPr>
                <w:sz w:val="18"/>
              </w:rPr>
              <w:t>Oggetto ModelLuogo: resta nel modello evento.</w:t>
            </w:r>
          </w:p>
        </w:tc>
      </w:tr>
      <w:tr w:rsidR="006B7489" w:rsidRPr="00E873EB" w14:paraId="2FA0FC5C" w14:textId="77777777">
        <w:tc>
          <w:tcPr>
            <w:tcW w:w="576" w:type="dxa"/>
          </w:tcPr>
          <w:p w14:paraId="025343B9" w14:textId="77777777" w:rsidR="006B7489" w:rsidRPr="00E873EB" w:rsidRDefault="00000000" w:rsidP="00E873EB">
            <w:pPr>
              <w:jc w:val="both"/>
            </w:pPr>
            <w:r w:rsidRPr="00E873EB">
              <w:rPr>
                <w:sz w:val="18"/>
              </w:rPr>
              <w:t>23</w:t>
            </w:r>
          </w:p>
        </w:tc>
        <w:tc>
          <w:tcPr>
            <w:tcW w:w="2304" w:type="dxa"/>
          </w:tcPr>
          <w:p w14:paraId="4F59C8A1" w14:textId="77777777" w:rsidR="006B7489" w:rsidRPr="00E873EB" w:rsidRDefault="00000000" w:rsidP="00E873EB">
            <w:pPr>
              <w:jc w:val="both"/>
            </w:pPr>
            <w:r w:rsidRPr="00E873EB">
              <w:rPr>
                <w:sz w:val="18"/>
              </w:rPr>
              <w:t>idComuneRegistrazione</w:t>
            </w:r>
          </w:p>
        </w:tc>
        <w:tc>
          <w:tcPr>
            <w:tcW w:w="1152" w:type="dxa"/>
          </w:tcPr>
          <w:p w14:paraId="427299B7" w14:textId="77777777" w:rsidR="006B7489" w:rsidRPr="00E873EB" w:rsidRDefault="00000000" w:rsidP="00E873EB">
            <w:pPr>
              <w:jc w:val="both"/>
            </w:pPr>
            <w:r w:rsidRPr="00E873EB">
              <w:rPr>
                <w:sz w:val="18"/>
              </w:rPr>
              <w:t>string</w:t>
            </w:r>
          </w:p>
        </w:tc>
        <w:tc>
          <w:tcPr>
            <w:tcW w:w="2592" w:type="dxa"/>
          </w:tcPr>
          <w:p w14:paraId="417FC810" w14:textId="77777777" w:rsidR="006B7489" w:rsidRPr="00E873EB" w:rsidRDefault="00000000" w:rsidP="00E873EB">
            <w:pPr>
              <w:jc w:val="both"/>
            </w:pPr>
            <w:r w:rsidRPr="00E873EB">
              <w:rPr>
                <w:sz w:val="18"/>
              </w:rPr>
              <w:t>ANSC_​STATO_​ATTO.​ID_​COMUNE_​REGISTRAZIONE</w:t>
            </w:r>
          </w:p>
        </w:tc>
        <w:tc>
          <w:tcPr>
            <w:tcW w:w="2880" w:type="dxa"/>
          </w:tcPr>
          <w:p w14:paraId="5E2AEBB2" w14:textId="77777777" w:rsidR="006B7489" w:rsidRPr="00E873EB" w:rsidRDefault="006B7489" w:rsidP="00E873EB">
            <w:pPr>
              <w:jc w:val="both"/>
            </w:pPr>
          </w:p>
        </w:tc>
      </w:tr>
      <w:tr w:rsidR="006B7489" w:rsidRPr="00E873EB" w14:paraId="38C030F4" w14:textId="77777777">
        <w:tc>
          <w:tcPr>
            <w:tcW w:w="576" w:type="dxa"/>
          </w:tcPr>
          <w:p w14:paraId="4DFE1017" w14:textId="77777777" w:rsidR="006B7489" w:rsidRPr="00E873EB" w:rsidRDefault="00000000" w:rsidP="00E873EB">
            <w:pPr>
              <w:jc w:val="both"/>
            </w:pPr>
            <w:r w:rsidRPr="00E873EB">
              <w:rPr>
                <w:sz w:val="18"/>
              </w:rPr>
              <w:t>24</w:t>
            </w:r>
          </w:p>
        </w:tc>
        <w:tc>
          <w:tcPr>
            <w:tcW w:w="2304" w:type="dxa"/>
          </w:tcPr>
          <w:p w14:paraId="26BC24D0" w14:textId="77777777" w:rsidR="006B7489" w:rsidRPr="00E873EB" w:rsidRDefault="00000000" w:rsidP="00E873EB">
            <w:pPr>
              <w:jc w:val="both"/>
            </w:pPr>
            <w:r w:rsidRPr="00E873EB">
              <w:rPr>
                <w:sz w:val="18"/>
              </w:rPr>
              <w:t>nomeComuneRegistrazione</w:t>
            </w:r>
          </w:p>
        </w:tc>
        <w:tc>
          <w:tcPr>
            <w:tcW w:w="1152" w:type="dxa"/>
          </w:tcPr>
          <w:p w14:paraId="1ADD0CF7" w14:textId="77777777" w:rsidR="006B7489" w:rsidRPr="00E873EB" w:rsidRDefault="00000000" w:rsidP="00E873EB">
            <w:pPr>
              <w:jc w:val="both"/>
            </w:pPr>
            <w:r w:rsidRPr="00E873EB">
              <w:rPr>
                <w:sz w:val="18"/>
              </w:rPr>
              <w:t>string</w:t>
            </w:r>
          </w:p>
        </w:tc>
        <w:tc>
          <w:tcPr>
            <w:tcW w:w="2592" w:type="dxa"/>
          </w:tcPr>
          <w:p w14:paraId="2D472B8F" w14:textId="77777777" w:rsidR="006B7489" w:rsidRPr="00E873EB" w:rsidRDefault="00000000" w:rsidP="00E873EB">
            <w:pPr>
              <w:jc w:val="both"/>
            </w:pPr>
            <w:r w:rsidRPr="00E873EB">
              <w:rPr>
                <w:sz w:val="18"/>
              </w:rPr>
              <w:t>— derivato</w:t>
            </w:r>
          </w:p>
        </w:tc>
        <w:tc>
          <w:tcPr>
            <w:tcW w:w="2880" w:type="dxa"/>
          </w:tcPr>
          <w:p w14:paraId="1E5EDFE6" w14:textId="77777777" w:rsidR="006B7489" w:rsidRPr="00E873EB" w:rsidRDefault="00000000" w:rsidP="00E873EB">
            <w:pPr>
              <w:jc w:val="both"/>
            </w:pPr>
            <w:r w:rsidRPr="00E873EB">
              <w:rPr>
                <w:sz w:val="18"/>
              </w:rPr>
              <w:t>Dall’identificativo del comune.</w:t>
            </w:r>
          </w:p>
        </w:tc>
      </w:tr>
      <w:tr w:rsidR="006B7489" w:rsidRPr="00E873EB" w14:paraId="664F4D0C" w14:textId="77777777">
        <w:tc>
          <w:tcPr>
            <w:tcW w:w="576" w:type="dxa"/>
          </w:tcPr>
          <w:p w14:paraId="4022D589" w14:textId="77777777" w:rsidR="006B7489" w:rsidRPr="00E873EB" w:rsidRDefault="00000000" w:rsidP="00E873EB">
            <w:pPr>
              <w:jc w:val="both"/>
            </w:pPr>
            <w:r w:rsidRPr="00E873EB">
              <w:rPr>
                <w:sz w:val="18"/>
              </w:rPr>
              <w:t>25</w:t>
            </w:r>
          </w:p>
        </w:tc>
        <w:tc>
          <w:tcPr>
            <w:tcW w:w="2304" w:type="dxa"/>
          </w:tcPr>
          <w:p w14:paraId="1366BAE5" w14:textId="77777777" w:rsidR="006B7489" w:rsidRPr="00E873EB" w:rsidRDefault="00000000" w:rsidP="00E873EB">
            <w:pPr>
              <w:jc w:val="both"/>
            </w:pPr>
            <w:r w:rsidRPr="00E873EB">
              <w:rPr>
                <w:sz w:val="18"/>
              </w:rPr>
              <w:t>idProvinciaRegistrazione</w:t>
            </w:r>
          </w:p>
        </w:tc>
        <w:tc>
          <w:tcPr>
            <w:tcW w:w="1152" w:type="dxa"/>
          </w:tcPr>
          <w:p w14:paraId="671C99AA" w14:textId="77777777" w:rsidR="006B7489" w:rsidRPr="00E873EB" w:rsidRDefault="00000000" w:rsidP="00E873EB">
            <w:pPr>
              <w:jc w:val="both"/>
            </w:pPr>
            <w:r w:rsidRPr="00E873EB">
              <w:rPr>
                <w:sz w:val="18"/>
              </w:rPr>
              <w:t>string</w:t>
            </w:r>
          </w:p>
        </w:tc>
        <w:tc>
          <w:tcPr>
            <w:tcW w:w="2592" w:type="dxa"/>
          </w:tcPr>
          <w:p w14:paraId="4F3FEA9F" w14:textId="77777777" w:rsidR="006B7489" w:rsidRPr="00E873EB" w:rsidRDefault="00000000" w:rsidP="00E873EB">
            <w:pPr>
              <w:jc w:val="both"/>
            </w:pPr>
            <w:r w:rsidRPr="00E873EB">
              <w:rPr>
                <w:sz w:val="18"/>
              </w:rPr>
              <w:t>— derivato</w:t>
            </w:r>
          </w:p>
        </w:tc>
        <w:tc>
          <w:tcPr>
            <w:tcW w:w="2880" w:type="dxa"/>
          </w:tcPr>
          <w:p w14:paraId="6218A3C3" w14:textId="77777777" w:rsidR="006B7489" w:rsidRPr="00E873EB" w:rsidRDefault="00000000" w:rsidP="00E873EB">
            <w:pPr>
              <w:jc w:val="both"/>
            </w:pPr>
            <w:r w:rsidRPr="00E873EB">
              <w:rPr>
                <w:sz w:val="18"/>
              </w:rPr>
              <w:t>Dal comune.</w:t>
            </w:r>
          </w:p>
        </w:tc>
      </w:tr>
      <w:tr w:rsidR="006B7489" w:rsidRPr="00E873EB" w14:paraId="15C0CB15" w14:textId="77777777">
        <w:tc>
          <w:tcPr>
            <w:tcW w:w="576" w:type="dxa"/>
          </w:tcPr>
          <w:p w14:paraId="0B4BC411" w14:textId="77777777" w:rsidR="006B7489" w:rsidRPr="00E873EB" w:rsidRDefault="00000000" w:rsidP="00E873EB">
            <w:pPr>
              <w:jc w:val="both"/>
            </w:pPr>
            <w:r w:rsidRPr="00E873EB">
              <w:rPr>
                <w:sz w:val="18"/>
              </w:rPr>
              <w:t>26</w:t>
            </w:r>
          </w:p>
        </w:tc>
        <w:tc>
          <w:tcPr>
            <w:tcW w:w="2304" w:type="dxa"/>
          </w:tcPr>
          <w:p w14:paraId="74AD7991" w14:textId="77777777" w:rsidR="006B7489" w:rsidRPr="00E873EB" w:rsidRDefault="00000000" w:rsidP="00E873EB">
            <w:pPr>
              <w:jc w:val="both"/>
            </w:pPr>
            <w:r w:rsidRPr="00E873EB">
              <w:rPr>
                <w:sz w:val="18"/>
              </w:rPr>
              <w:t>siglaProvinciaRegistrazione</w:t>
            </w:r>
          </w:p>
        </w:tc>
        <w:tc>
          <w:tcPr>
            <w:tcW w:w="1152" w:type="dxa"/>
          </w:tcPr>
          <w:p w14:paraId="3E1DB520" w14:textId="77777777" w:rsidR="006B7489" w:rsidRPr="00E873EB" w:rsidRDefault="00000000" w:rsidP="00E873EB">
            <w:pPr>
              <w:jc w:val="both"/>
            </w:pPr>
            <w:r w:rsidRPr="00E873EB">
              <w:rPr>
                <w:sz w:val="18"/>
              </w:rPr>
              <w:t>string</w:t>
            </w:r>
          </w:p>
        </w:tc>
        <w:tc>
          <w:tcPr>
            <w:tcW w:w="2592" w:type="dxa"/>
          </w:tcPr>
          <w:p w14:paraId="14BA536F" w14:textId="77777777" w:rsidR="006B7489" w:rsidRPr="00E873EB" w:rsidRDefault="00000000" w:rsidP="00E873EB">
            <w:pPr>
              <w:jc w:val="both"/>
            </w:pPr>
            <w:r w:rsidRPr="00E873EB">
              <w:rPr>
                <w:sz w:val="18"/>
              </w:rPr>
              <w:t>— derivato</w:t>
            </w:r>
          </w:p>
        </w:tc>
        <w:tc>
          <w:tcPr>
            <w:tcW w:w="2880" w:type="dxa"/>
          </w:tcPr>
          <w:p w14:paraId="4B1F95C0" w14:textId="77777777" w:rsidR="006B7489" w:rsidRPr="00E873EB" w:rsidRDefault="00000000" w:rsidP="00E873EB">
            <w:pPr>
              <w:jc w:val="both"/>
            </w:pPr>
            <w:r w:rsidRPr="00E873EB">
              <w:rPr>
                <w:sz w:val="18"/>
              </w:rPr>
              <w:t>Dal comune.</w:t>
            </w:r>
          </w:p>
        </w:tc>
      </w:tr>
      <w:tr w:rsidR="006B7489" w:rsidRPr="00E873EB" w14:paraId="19EF7C7D" w14:textId="77777777">
        <w:tc>
          <w:tcPr>
            <w:tcW w:w="576" w:type="dxa"/>
          </w:tcPr>
          <w:p w14:paraId="203BA06D" w14:textId="77777777" w:rsidR="006B7489" w:rsidRPr="00E873EB" w:rsidRDefault="00000000" w:rsidP="00E873EB">
            <w:pPr>
              <w:jc w:val="both"/>
            </w:pPr>
            <w:r w:rsidRPr="00E873EB">
              <w:rPr>
                <w:sz w:val="18"/>
              </w:rPr>
              <w:t>27</w:t>
            </w:r>
          </w:p>
        </w:tc>
        <w:tc>
          <w:tcPr>
            <w:tcW w:w="2304" w:type="dxa"/>
          </w:tcPr>
          <w:p w14:paraId="2A862720" w14:textId="77777777" w:rsidR="006B7489" w:rsidRPr="00E873EB" w:rsidRDefault="00000000" w:rsidP="00E873EB">
            <w:pPr>
              <w:jc w:val="both"/>
            </w:pPr>
            <w:r w:rsidRPr="00E873EB">
              <w:rPr>
                <w:sz w:val="18"/>
              </w:rPr>
              <w:t>dataDecorrenza</w:t>
            </w:r>
          </w:p>
        </w:tc>
        <w:tc>
          <w:tcPr>
            <w:tcW w:w="1152" w:type="dxa"/>
          </w:tcPr>
          <w:p w14:paraId="7797D2EF" w14:textId="77777777" w:rsidR="006B7489" w:rsidRPr="00E873EB" w:rsidRDefault="00000000" w:rsidP="00E873EB">
            <w:pPr>
              <w:jc w:val="both"/>
            </w:pPr>
            <w:r w:rsidRPr="00E873EB">
              <w:rPr>
                <w:sz w:val="18"/>
              </w:rPr>
              <w:t>string</w:t>
            </w:r>
          </w:p>
        </w:tc>
        <w:tc>
          <w:tcPr>
            <w:tcW w:w="2592" w:type="dxa"/>
          </w:tcPr>
          <w:p w14:paraId="168412A3" w14:textId="77777777" w:rsidR="006B7489" w:rsidRPr="00E873EB" w:rsidRDefault="00000000" w:rsidP="00E873EB">
            <w:pPr>
              <w:jc w:val="both"/>
            </w:pPr>
            <w:r w:rsidRPr="00E873EB">
              <w:rPr>
                <w:sz w:val="18"/>
              </w:rPr>
              <w:t>ANSC_​STATO_​ATTO.​DATA_​DECORRENZA</w:t>
            </w:r>
          </w:p>
        </w:tc>
        <w:tc>
          <w:tcPr>
            <w:tcW w:w="2880" w:type="dxa"/>
          </w:tcPr>
          <w:p w14:paraId="63CBBBC6" w14:textId="77777777" w:rsidR="006B7489" w:rsidRPr="00E873EB" w:rsidRDefault="00000000" w:rsidP="00E873EB">
            <w:pPr>
              <w:jc w:val="both"/>
            </w:pPr>
            <w:r w:rsidRPr="00E873EB">
              <w:rPr>
                <w:sz w:val="18"/>
              </w:rPr>
              <w:t>Una colonna TIMESTAMP con ora e minuto (R014).</w:t>
            </w:r>
          </w:p>
        </w:tc>
      </w:tr>
      <w:tr w:rsidR="006B7489" w:rsidRPr="00E873EB" w14:paraId="6EC7CF64" w14:textId="77777777">
        <w:tc>
          <w:tcPr>
            <w:tcW w:w="576" w:type="dxa"/>
          </w:tcPr>
          <w:p w14:paraId="13878DEC" w14:textId="77777777" w:rsidR="006B7489" w:rsidRPr="00E873EB" w:rsidRDefault="00000000" w:rsidP="00E873EB">
            <w:pPr>
              <w:jc w:val="both"/>
            </w:pPr>
            <w:r w:rsidRPr="00E873EB">
              <w:rPr>
                <w:sz w:val="18"/>
              </w:rPr>
              <w:t>28</w:t>
            </w:r>
          </w:p>
        </w:tc>
        <w:tc>
          <w:tcPr>
            <w:tcW w:w="2304" w:type="dxa"/>
          </w:tcPr>
          <w:p w14:paraId="525C474A" w14:textId="77777777" w:rsidR="006B7489" w:rsidRPr="00E873EB" w:rsidRDefault="00000000" w:rsidP="00E873EB">
            <w:pPr>
              <w:jc w:val="both"/>
            </w:pPr>
            <w:r w:rsidRPr="00E873EB">
              <w:rPr>
                <w:sz w:val="18"/>
              </w:rPr>
              <w:t>oraDecorrenza</w:t>
            </w:r>
          </w:p>
        </w:tc>
        <w:tc>
          <w:tcPr>
            <w:tcW w:w="1152" w:type="dxa"/>
          </w:tcPr>
          <w:p w14:paraId="3927B055" w14:textId="77777777" w:rsidR="006B7489" w:rsidRPr="00E873EB" w:rsidRDefault="00000000" w:rsidP="00E873EB">
            <w:pPr>
              <w:jc w:val="both"/>
            </w:pPr>
            <w:r w:rsidRPr="00E873EB">
              <w:rPr>
                <w:sz w:val="18"/>
              </w:rPr>
              <w:t>string</w:t>
            </w:r>
          </w:p>
        </w:tc>
        <w:tc>
          <w:tcPr>
            <w:tcW w:w="2592" w:type="dxa"/>
          </w:tcPr>
          <w:p w14:paraId="42A48D89" w14:textId="77777777" w:rsidR="006B7489" w:rsidRPr="00E873EB" w:rsidRDefault="00000000" w:rsidP="00E873EB">
            <w:pPr>
              <w:jc w:val="both"/>
            </w:pPr>
            <w:r w:rsidRPr="00E873EB">
              <w:rPr>
                <w:sz w:val="18"/>
              </w:rPr>
              <w:t>— derivato</w:t>
            </w:r>
          </w:p>
        </w:tc>
        <w:tc>
          <w:tcPr>
            <w:tcW w:w="2880" w:type="dxa"/>
          </w:tcPr>
          <w:p w14:paraId="3DD6A6BF" w14:textId="77777777" w:rsidR="006B7489" w:rsidRPr="00E873EB" w:rsidRDefault="00000000" w:rsidP="00E873EB">
            <w:pPr>
              <w:jc w:val="both"/>
            </w:pPr>
            <w:r w:rsidRPr="00E873EB">
              <w:rPr>
                <w:sz w:val="18"/>
              </w:rPr>
              <w:t>Da DATA_DECORRENZA.</w:t>
            </w:r>
          </w:p>
        </w:tc>
      </w:tr>
      <w:tr w:rsidR="006B7489" w:rsidRPr="00E873EB" w14:paraId="2774605D" w14:textId="77777777">
        <w:tc>
          <w:tcPr>
            <w:tcW w:w="576" w:type="dxa"/>
          </w:tcPr>
          <w:p w14:paraId="026C1FA6" w14:textId="77777777" w:rsidR="006B7489" w:rsidRPr="00E873EB" w:rsidRDefault="00000000" w:rsidP="00E873EB">
            <w:pPr>
              <w:jc w:val="both"/>
            </w:pPr>
            <w:r w:rsidRPr="00E873EB">
              <w:rPr>
                <w:sz w:val="18"/>
              </w:rPr>
              <w:t>29</w:t>
            </w:r>
          </w:p>
        </w:tc>
        <w:tc>
          <w:tcPr>
            <w:tcW w:w="2304" w:type="dxa"/>
          </w:tcPr>
          <w:p w14:paraId="0906E193" w14:textId="77777777" w:rsidR="006B7489" w:rsidRPr="00E873EB" w:rsidRDefault="00000000" w:rsidP="00E873EB">
            <w:pPr>
              <w:jc w:val="both"/>
            </w:pPr>
            <w:r w:rsidRPr="00E873EB">
              <w:rPr>
                <w:sz w:val="18"/>
              </w:rPr>
              <w:t>minutoDecorrenza</w:t>
            </w:r>
          </w:p>
        </w:tc>
        <w:tc>
          <w:tcPr>
            <w:tcW w:w="1152" w:type="dxa"/>
          </w:tcPr>
          <w:p w14:paraId="680875B5" w14:textId="77777777" w:rsidR="006B7489" w:rsidRPr="00E873EB" w:rsidRDefault="00000000" w:rsidP="00E873EB">
            <w:pPr>
              <w:jc w:val="both"/>
            </w:pPr>
            <w:r w:rsidRPr="00E873EB">
              <w:rPr>
                <w:sz w:val="18"/>
              </w:rPr>
              <w:t>string</w:t>
            </w:r>
          </w:p>
        </w:tc>
        <w:tc>
          <w:tcPr>
            <w:tcW w:w="2592" w:type="dxa"/>
          </w:tcPr>
          <w:p w14:paraId="27987F28" w14:textId="77777777" w:rsidR="006B7489" w:rsidRPr="00E873EB" w:rsidRDefault="00000000" w:rsidP="00E873EB">
            <w:pPr>
              <w:jc w:val="both"/>
            </w:pPr>
            <w:r w:rsidRPr="00E873EB">
              <w:rPr>
                <w:sz w:val="18"/>
              </w:rPr>
              <w:t>— derivato</w:t>
            </w:r>
          </w:p>
        </w:tc>
        <w:tc>
          <w:tcPr>
            <w:tcW w:w="2880" w:type="dxa"/>
          </w:tcPr>
          <w:p w14:paraId="2052E6FE" w14:textId="77777777" w:rsidR="006B7489" w:rsidRPr="00E873EB" w:rsidRDefault="00000000" w:rsidP="00E873EB">
            <w:pPr>
              <w:jc w:val="both"/>
            </w:pPr>
            <w:r w:rsidRPr="00E873EB">
              <w:rPr>
                <w:sz w:val="18"/>
              </w:rPr>
              <w:t>Da DATA_DECORRENZA.</w:t>
            </w:r>
          </w:p>
        </w:tc>
      </w:tr>
      <w:tr w:rsidR="006B7489" w:rsidRPr="00E873EB" w14:paraId="306FCC02" w14:textId="77777777">
        <w:tc>
          <w:tcPr>
            <w:tcW w:w="576" w:type="dxa"/>
          </w:tcPr>
          <w:p w14:paraId="36A18B34" w14:textId="77777777" w:rsidR="006B7489" w:rsidRPr="00E873EB" w:rsidRDefault="00000000" w:rsidP="00E873EB">
            <w:pPr>
              <w:jc w:val="both"/>
            </w:pPr>
            <w:r w:rsidRPr="00E873EB">
              <w:rPr>
                <w:sz w:val="18"/>
              </w:rPr>
              <w:t>30</w:t>
            </w:r>
          </w:p>
        </w:tc>
        <w:tc>
          <w:tcPr>
            <w:tcW w:w="2304" w:type="dxa"/>
          </w:tcPr>
          <w:p w14:paraId="6E66254D" w14:textId="77777777" w:rsidR="006B7489" w:rsidRPr="00E873EB" w:rsidRDefault="00000000" w:rsidP="00E873EB">
            <w:pPr>
              <w:jc w:val="both"/>
            </w:pPr>
            <w:r w:rsidRPr="00E873EB">
              <w:rPr>
                <w:sz w:val="18"/>
              </w:rPr>
              <w:t>motivoRecupero</w:t>
            </w:r>
          </w:p>
        </w:tc>
        <w:tc>
          <w:tcPr>
            <w:tcW w:w="1152" w:type="dxa"/>
          </w:tcPr>
          <w:p w14:paraId="5FB1EBE3" w14:textId="77777777" w:rsidR="006B7489" w:rsidRPr="00E873EB" w:rsidRDefault="00000000" w:rsidP="00E873EB">
            <w:pPr>
              <w:jc w:val="both"/>
            </w:pPr>
            <w:r w:rsidRPr="00E873EB">
              <w:rPr>
                <w:sz w:val="18"/>
              </w:rPr>
              <w:t>string</w:t>
            </w:r>
          </w:p>
        </w:tc>
        <w:tc>
          <w:tcPr>
            <w:tcW w:w="2592" w:type="dxa"/>
          </w:tcPr>
          <w:p w14:paraId="47B3597A" w14:textId="77777777" w:rsidR="006B7489" w:rsidRPr="00E873EB" w:rsidRDefault="00000000" w:rsidP="00E873EB">
            <w:pPr>
              <w:jc w:val="both"/>
            </w:pPr>
            <w:r w:rsidRPr="00E873EB">
              <w:rPr>
                <w:sz w:val="18"/>
              </w:rPr>
              <w:t>ANSC_​STATO_​ATTO.​COD_​MOTIVO_​RECUPERO</w:t>
            </w:r>
          </w:p>
        </w:tc>
        <w:tc>
          <w:tcPr>
            <w:tcW w:w="2880" w:type="dxa"/>
          </w:tcPr>
          <w:p w14:paraId="467C7A62" w14:textId="77777777" w:rsidR="006B7489" w:rsidRPr="00E873EB" w:rsidRDefault="00000000" w:rsidP="00E873EB">
            <w:pPr>
              <w:jc w:val="both"/>
            </w:pPr>
            <w:r w:rsidRPr="00E873EB">
              <w:rPr>
                <w:sz w:val="18"/>
              </w:rPr>
              <w:t>Decodifica ANSC_96: modalità di emergenza e rientro.</w:t>
            </w:r>
          </w:p>
        </w:tc>
      </w:tr>
      <w:tr w:rsidR="006B7489" w:rsidRPr="00E873EB" w14:paraId="4C0DA676" w14:textId="77777777">
        <w:tc>
          <w:tcPr>
            <w:tcW w:w="576" w:type="dxa"/>
          </w:tcPr>
          <w:p w14:paraId="4BF22A5D" w14:textId="77777777" w:rsidR="006B7489" w:rsidRPr="00E873EB" w:rsidRDefault="00000000" w:rsidP="00E873EB">
            <w:pPr>
              <w:jc w:val="both"/>
            </w:pPr>
            <w:r w:rsidRPr="00E873EB">
              <w:rPr>
                <w:sz w:val="18"/>
              </w:rPr>
              <w:t>31</w:t>
            </w:r>
          </w:p>
        </w:tc>
        <w:tc>
          <w:tcPr>
            <w:tcW w:w="2304" w:type="dxa"/>
          </w:tcPr>
          <w:p w14:paraId="2450101F" w14:textId="77777777" w:rsidR="006B7489" w:rsidRPr="00E873EB" w:rsidRDefault="00000000" w:rsidP="00E873EB">
            <w:pPr>
              <w:jc w:val="both"/>
            </w:pPr>
            <w:r w:rsidRPr="00E873EB">
              <w:rPr>
                <w:sz w:val="18"/>
              </w:rPr>
              <w:t>descrizioneMotivoRecupero</w:t>
            </w:r>
          </w:p>
        </w:tc>
        <w:tc>
          <w:tcPr>
            <w:tcW w:w="1152" w:type="dxa"/>
          </w:tcPr>
          <w:p w14:paraId="2E87430A" w14:textId="77777777" w:rsidR="006B7489" w:rsidRPr="00E873EB" w:rsidRDefault="00000000" w:rsidP="00E873EB">
            <w:pPr>
              <w:jc w:val="both"/>
            </w:pPr>
            <w:r w:rsidRPr="00E873EB">
              <w:rPr>
                <w:sz w:val="18"/>
              </w:rPr>
              <w:t>string</w:t>
            </w:r>
          </w:p>
        </w:tc>
        <w:tc>
          <w:tcPr>
            <w:tcW w:w="2592" w:type="dxa"/>
          </w:tcPr>
          <w:p w14:paraId="16239EF1" w14:textId="77777777" w:rsidR="006B7489" w:rsidRPr="00E873EB" w:rsidRDefault="00000000" w:rsidP="00E873EB">
            <w:pPr>
              <w:jc w:val="both"/>
            </w:pPr>
            <w:r w:rsidRPr="00E873EB">
              <w:rPr>
                <w:sz w:val="18"/>
              </w:rPr>
              <w:t>— nel JSON</w:t>
            </w:r>
          </w:p>
        </w:tc>
        <w:tc>
          <w:tcPr>
            <w:tcW w:w="2880" w:type="dxa"/>
          </w:tcPr>
          <w:p w14:paraId="6F9541E3" w14:textId="77777777" w:rsidR="006B7489" w:rsidRPr="00E873EB" w:rsidRDefault="00000000" w:rsidP="00E873EB">
            <w:pPr>
              <w:jc w:val="both"/>
            </w:pPr>
            <w:r w:rsidRPr="00E873EB">
              <w:rPr>
                <w:sz w:val="18"/>
              </w:rPr>
              <w:t>Testo libero che accompagna il motivo.</w:t>
            </w:r>
          </w:p>
        </w:tc>
      </w:tr>
      <w:tr w:rsidR="006B7489" w:rsidRPr="00E873EB" w14:paraId="7BF00ECF" w14:textId="77777777">
        <w:tc>
          <w:tcPr>
            <w:tcW w:w="576" w:type="dxa"/>
          </w:tcPr>
          <w:p w14:paraId="42B7E697" w14:textId="77777777" w:rsidR="006B7489" w:rsidRPr="00E873EB" w:rsidRDefault="00000000" w:rsidP="00E873EB">
            <w:pPr>
              <w:jc w:val="both"/>
            </w:pPr>
            <w:r w:rsidRPr="00E873EB">
              <w:rPr>
                <w:sz w:val="18"/>
              </w:rPr>
              <w:t>32</w:t>
            </w:r>
          </w:p>
        </w:tc>
        <w:tc>
          <w:tcPr>
            <w:tcW w:w="2304" w:type="dxa"/>
          </w:tcPr>
          <w:p w14:paraId="24161403" w14:textId="77777777" w:rsidR="006B7489" w:rsidRPr="00E873EB" w:rsidRDefault="00000000" w:rsidP="00E873EB">
            <w:pPr>
              <w:jc w:val="both"/>
            </w:pPr>
            <w:r w:rsidRPr="00E873EB">
              <w:rPr>
                <w:sz w:val="18"/>
              </w:rPr>
              <w:t>idAttoCartaceo</w:t>
            </w:r>
          </w:p>
        </w:tc>
        <w:tc>
          <w:tcPr>
            <w:tcW w:w="1152" w:type="dxa"/>
          </w:tcPr>
          <w:p w14:paraId="7E0A72CE" w14:textId="77777777" w:rsidR="006B7489" w:rsidRPr="00E873EB" w:rsidRDefault="00000000" w:rsidP="00E873EB">
            <w:pPr>
              <w:jc w:val="both"/>
            </w:pPr>
            <w:r w:rsidRPr="00E873EB">
              <w:rPr>
                <w:sz w:val="18"/>
              </w:rPr>
              <w:t>string</w:t>
            </w:r>
          </w:p>
        </w:tc>
        <w:tc>
          <w:tcPr>
            <w:tcW w:w="2592" w:type="dxa"/>
          </w:tcPr>
          <w:p w14:paraId="71E3401E" w14:textId="77777777" w:rsidR="006B7489" w:rsidRPr="00E873EB" w:rsidRDefault="00000000" w:rsidP="00E873EB">
            <w:pPr>
              <w:jc w:val="both"/>
            </w:pPr>
            <w:r w:rsidRPr="00E873EB">
              <w:rPr>
                <w:sz w:val="18"/>
              </w:rPr>
              <w:t>ANSC_​STATO_​ATTO.​ID_​ATTO_​EMERGENZA</w:t>
            </w:r>
          </w:p>
        </w:tc>
        <w:tc>
          <w:tcPr>
            <w:tcW w:w="2880" w:type="dxa"/>
          </w:tcPr>
          <w:p w14:paraId="361FC5B2" w14:textId="77777777" w:rsidR="006B7489" w:rsidRPr="00E873EB" w:rsidRDefault="00000000" w:rsidP="00E873EB">
            <w:pPr>
              <w:jc w:val="both"/>
            </w:pPr>
            <w:r w:rsidRPr="00E873EB">
              <w:rPr>
                <w:sz w:val="18"/>
              </w:rPr>
              <w:t>L’identificativo dell’archivio temporaneo, fino a 256 caratteri.</w:t>
            </w:r>
          </w:p>
        </w:tc>
      </w:tr>
      <w:tr w:rsidR="006B7489" w:rsidRPr="00E873EB" w14:paraId="15FC11EE" w14:textId="77777777">
        <w:tc>
          <w:tcPr>
            <w:tcW w:w="576" w:type="dxa"/>
          </w:tcPr>
          <w:p w14:paraId="43751089" w14:textId="77777777" w:rsidR="006B7489" w:rsidRPr="00E873EB" w:rsidRDefault="00000000" w:rsidP="00E873EB">
            <w:pPr>
              <w:jc w:val="both"/>
            </w:pPr>
            <w:r w:rsidRPr="00E873EB">
              <w:rPr>
                <w:sz w:val="18"/>
              </w:rPr>
              <w:t>33</w:t>
            </w:r>
          </w:p>
        </w:tc>
        <w:tc>
          <w:tcPr>
            <w:tcW w:w="2304" w:type="dxa"/>
          </w:tcPr>
          <w:p w14:paraId="7D0842D7" w14:textId="77777777" w:rsidR="006B7489" w:rsidRPr="00E873EB" w:rsidRDefault="00000000" w:rsidP="00E873EB">
            <w:pPr>
              <w:jc w:val="both"/>
            </w:pPr>
            <w:r w:rsidRPr="00E873EB">
              <w:rPr>
                <w:sz w:val="18"/>
              </w:rPr>
              <w:t>numeroatto</w:t>
            </w:r>
          </w:p>
        </w:tc>
        <w:tc>
          <w:tcPr>
            <w:tcW w:w="1152" w:type="dxa"/>
          </w:tcPr>
          <w:p w14:paraId="40F92199" w14:textId="77777777" w:rsidR="006B7489" w:rsidRPr="00E873EB" w:rsidRDefault="00000000" w:rsidP="00E873EB">
            <w:pPr>
              <w:jc w:val="both"/>
            </w:pPr>
            <w:r w:rsidRPr="00E873EB">
              <w:rPr>
                <w:sz w:val="18"/>
              </w:rPr>
              <w:t>string</w:t>
            </w:r>
          </w:p>
        </w:tc>
        <w:tc>
          <w:tcPr>
            <w:tcW w:w="2592" w:type="dxa"/>
          </w:tcPr>
          <w:p w14:paraId="308ACF36" w14:textId="77777777" w:rsidR="006B7489" w:rsidRPr="00E873EB" w:rsidRDefault="00000000" w:rsidP="00E873EB">
            <w:pPr>
              <w:jc w:val="both"/>
            </w:pPr>
            <w:r w:rsidRPr="00E873EB">
              <w:rPr>
                <w:sz w:val="18"/>
              </w:rPr>
              <w:t>ANSC_​STATO_​ATTO.​NUM_​COMUNALE</w:t>
            </w:r>
          </w:p>
        </w:tc>
        <w:tc>
          <w:tcPr>
            <w:tcW w:w="2880" w:type="dxa"/>
          </w:tcPr>
          <w:p w14:paraId="583C2248" w14:textId="77777777" w:rsidR="006B7489" w:rsidRPr="00E873EB" w:rsidRDefault="00000000" w:rsidP="00E873EB">
            <w:pPr>
              <w:jc w:val="both"/>
            </w:pPr>
            <w:r w:rsidRPr="00E873EB">
              <w:rPr>
                <w:sz w:val="18"/>
              </w:rPr>
              <w:t>Staccato da num-ansc-sipo. Il contratto dichiara cinque caratteri, il Comune ne assume sei (OP-73).</w:t>
            </w:r>
          </w:p>
        </w:tc>
      </w:tr>
    </w:tbl>
    <w:p w14:paraId="02488EE9" w14:textId="77777777" w:rsidR="006B7489" w:rsidRPr="00E873EB" w:rsidRDefault="00000000" w:rsidP="00E873EB">
      <w:pPr>
        <w:jc w:val="both"/>
      </w:pPr>
      <w:r w:rsidRPr="00E873EB">
        <w:rPr>
          <w:i/>
          <w:sz w:val="18"/>
        </w:rPr>
        <w:t>Testata del modello evento e dove si registra ciascun campo.</w:t>
      </w:r>
    </w:p>
    <w:p w14:paraId="349F4402" w14:textId="77777777" w:rsidR="006B7489" w:rsidRPr="00E873EB" w:rsidRDefault="00000000" w:rsidP="00E873EB">
      <w:pPr>
        <w:jc w:val="both"/>
      </w:pPr>
      <w:r w:rsidRPr="00E873EB">
        <w:rPr>
          <w:b/>
        </w:rPr>
        <w:t>Il modello evento è la copia di lavoro</w:t>
      </w:r>
      <w:r w:rsidRPr="00E873EB">
        <w:t>: in redazione cambia a ogni salvataggio, formato l’atto coincide con ciò che è stato depositato e firmato, perché una modifica dopo la validazione porta allo stato 0 e impone una nuova validazione prima delle firme. Una sola colonna basta così per entrambi gli usi.</w:t>
      </w:r>
    </w:p>
    <w:p w14:paraId="13CDF387" w14:textId="77777777" w:rsidR="006B7489" w:rsidRPr="00E873EB" w:rsidRDefault="00000000" w:rsidP="00E873EB">
      <w:pPr>
        <w:jc w:val="both"/>
      </w:pPr>
      <w:r w:rsidRPr="00E873EB">
        <w:rPr>
          <w:b/>
        </w:rPr>
        <w:t>La tabella evento del sistema Side svolge la stessa funzione e non si adotta accanto a questa: un atto ha una sola riga che lo descrive, ANSC_STATO_ATTO. Le due differiscono soprattutto per il corpo del modello evento: evento porta in colonna anche dichiarante, soggetti, consensi, atti collegati e composizione dell’atto, mentre qui quei dati restano nel modello evento conservato per intero e si promuove a colonna soltanto ciò su cui si cerca, si filtra, si decide o si riprende. Il codice di forzatura, che evento tiene in colonna, sta in forzatura_validazione insieme all’ufficiale che l’ha usato e alle anomalie superate.</w:t>
      </w:r>
    </w:p>
    <w:p w14:paraId="5D00BF84" w14:textId="77777777" w:rsidR="006B7489" w:rsidRPr="00E873EB" w:rsidRDefault="00000000" w:rsidP="00E873EB">
      <w:pPr>
        <w:pStyle w:val="Titolo4"/>
        <w:jc w:val="both"/>
        <w:rPr>
          <w:lang w:val="it-IT"/>
        </w:rPr>
      </w:pPr>
      <w:r w:rsidRPr="00E873EB">
        <w:rPr>
          <w:lang w:val="it-IT"/>
        </w:rPr>
        <w:t>La ripresa di una redazione sospesa</w:t>
      </w:r>
    </w:p>
    <w:p w14:paraId="00C0240B" w14:textId="77777777" w:rsidR="006B7489" w:rsidRPr="00E873EB" w:rsidRDefault="00000000" w:rsidP="00E873EB">
      <w:pPr>
        <w:jc w:val="both"/>
      </w:pPr>
      <w:r w:rsidRPr="00E873EB">
        <w:t>La ripresa si regge su sette regole.</w:t>
      </w:r>
    </w:p>
    <w:p w14:paraId="66335B7D" w14:textId="77777777" w:rsidR="006B7489" w:rsidRPr="00E873EB" w:rsidRDefault="00000000" w:rsidP="00E873EB">
      <w:pPr>
        <w:pStyle w:val="Paragrafoelenco"/>
        <w:jc w:val="both"/>
        <w:rPr>
          <w:lang w:val="it-IT"/>
        </w:rPr>
      </w:pPr>
      <w:r w:rsidRPr="00E873EB">
        <w:rPr>
          <w:b/>
          <w:lang w:val="it-IT"/>
        </w:rPr>
        <w:t xml:space="preserve">Quando si salva. </w:t>
      </w:r>
      <w:r w:rsidRPr="00E873EB">
        <w:rPr>
          <w:lang w:val="it-IT"/>
        </w:rPr>
        <w:t>A ogni cambio di pagina dalla pagina di dettaglio in avanti — Avanti, Indietro, Salva — e prima di ogni chiamata ad ANSC, il concentratore scrive il modello evento, la pagina raggiunta e la nuova revisione, in una sola transazione. I valori che ANSC restituisce (id, idAnsc, stato, contrassegno di secretazione) si scrivono nelle colonne e nel modello nella stessa transazione.</w:t>
      </w:r>
    </w:p>
    <w:p w14:paraId="5B49ABAB" w14:textId="77777777" w:rsidR="006B7489" w:rsidRPr="00E873EB" w:rsidRDefault="00000000" w:rsidP="00E873EB">
      <w:pPr>
        <w:pStyle w:val="Paragrafoelenco"/>
        <w:jc w:val="both"/>
        <w:rPr>
          <w:lang w:val="it-IT"/>
        </w:rPr>
      </w:pPr>
      <w:r w:rsidRPr="00E873EB">
        <w:rPr>
          <w:b/>
          <w:lang w:val="it-IT"/>
        </w:rPr>
        <w:lastRenderedPageBreak/>
        <w:t xml:space="preserve">La sospensione. </w:t>
      </w:r>
      <w:r w:rsidRPr="00E873EB">
        <w:rPr>
          <w:lang w:val="it-IT"/>
        </w:rPr>
        <w:t>Esplicita, con un comando «Sospendi» nelle pagine del percorso, o implicita, quando la sessione di SIPO si chiude o l’OTP scade a metà lavoro. In entrambi i casi la riga resta com’è all’ultimo salvataggio e porta il contrassegno di sospensione.</w:t>
      </w:r>
    </w:p>
    <w:p w14:paraId="344B9B95" w14:textId="77777777" w:rsidR="006B7489" w:rsidRPr="00E873EB" w:rsidRDefault="00000000" w:rsidP="00E873EB">
      <w:pPr>
        <w:pStyle w:val="Paragrafoelenco"/>
        <w:jc w:val="both"/>
        <w:rPr>
          <w:lang w:val="it-IT"/>
        </w:rPr>
      </w:pPr>
      <w:r w:rsidRPr="00E873EB">
        <w:rPr>
          <w:b/>
          <w:lang w:val="it-IT"/>
        </w:rPr>
        <w:t xml:space="preserve">La ripresa. </w:t>
      </w:r>
      <w:r w:rsidRPr="00E873EB">
        <w:rPr>
          <w:lang w:val="it-IT"/>
        </w:rPr>
        <w:t>Dalla ricerca degli atti di SIPO, che mostra le redazioni sospese. Si legge la riga per atto e si riapre la pagina registrata con: i dati dal modello evento; i documenti da ALLEGATO, ciascuno con il proprio stato (se uno era ancora in verifica si interroga R001); i firmatari dalla tabella firmatari, con lo stato della firma; gli identificativi dei soggetti da ANSC_SOGGETTO_IDENTIFICATIVI; il numero comunale e l’UC dalla riga stessa.</w:t>
      </w:r>
    </w:p>
    <w:p w14:paraId="539C8283" w14:textId="77777777" w:rsidR="006B7489" w:rsidRPr="00E873EB" w:rsidRDefault="00000000" w:rsidP="00E873EB">
      <w:pPr>
        <w:pStyle w:val="Paragrafoelenco"/>
        <w:jc w:val="both"/>
        <w:rPr>
          <w:lang w:val="it-IT"/>
        </w:rPr>
      </w:pPr>
      <w:r w:rsidRPr="00E873EB">
        <w:rPr>
          <w:b/>
          <w:lang w:val="it-IT"/>
        </w:rPr>
        <w:t xml:space="preserve">Il riallineamento. </w:t>
      </w:r>
      <w:r w:rsidRPr="00E873EB">
        <w:rPr>
          <w:lang w:val="it-IT"/>
        </w:rPr>
        <w:t>Se l’atto ha già l’identificativo nazionale, prima di proseguire se ne legge lo stato reale con R005: nel frattempo può essere cambiato sulla web app (nota tecnica, annullamento) o una firma può essere andata a buon fine dopo un esito indeterminato. Lo stato letto prevale su quello registrato.</w:t>
      </w:r>
    </w:p>
    <w:p w14:paraId="3647BE32" w14:textId="77777777" w:rsidR="006B7489" w:rsidRPr="00E873EB" w:rsidRDefault="00000000" w:rsidP="00E873EB">
      <w:pPr>
        <w:pStyle w:val="Paragrafoelenco"/>
        <w:jc w:val="both"/>
        <w:rPr>
          <w:lang w:val="it-IT"/>
        </w:rPr>
      </w:pPr>
      <w:r w:rsidRPr="00E873EB">
        <w:rPr>
          <w:b/>
          <w:lang w:val="it-IT"/>
        </w:rPr>
        <w:t xml:space="preserve">Che cosa non si conserva. </w:t>
      </w:r>
      <w:r w:rsidRPr="00E873EB">
        <w:rPr>
          <w:lang w:val="it-IT"/>
        </w:rPr>
        <w:t>L’OTP di sessione e le credenziali di firma remota. Non stanno né nel modello né nella tabella: alla ripresa si chiedono di nuovo, se sono scaduti. Una redazione sospesa non porta con sé l’autorità di chi l’ha sospesa.</w:t>
      </w:r>
    </w:p>
    <w:p w14:paraId="79585F80" w14:textId="77777777" w:rsidR="006B7489" w:rsidRPr="00E873EB" w:rsidRDefault="00000000" w:rsidP="00E873EB">
      <w:pPr>
        <w:pStyle w:val="Paragrafoelenco"/>
        <w:jc w:val="both"/>
        <w:rPr>
          <w:lang w:val="it-IT"/>
        </w:rPr>
      </w:pPr>
      <w:r w:rsidRPr="00E873EB">
        <w:rPr>
          <w:b/>
          <w:lang w:val="it-IT"/>
        </w:rPr>
        <w:t xml:space="preserve">Chi riprende. </w:t>
      </w:r>
      <w:r w:rsidRPr="00E873EB">
        <w:rPr>
          <w:lang w:val="it-IT"/>
        </w:rPr>
        <w:t>Una revisione per salvataggio impedisce che due postazioni si sovrascrivano. Se un’altra postazione possa riprendere la redazione sospesa da un collega, e con quale abilitazione, è una regola dell’ufficio (OP-75).</w:t>
      </w:r>
    </w:p>
    <w:p w14:paraId="4E549B73" w14:textId="77777777" w:rsidR="006B7489" w:rsidRPr="00E873EB" w:rsidRDefault="00000000" w:rsidP="00E873EB">
      <w:pPr>
        <w:pStyle w:val="Paragrafoelenco"/>
        <w:jc w:val="both"/>
        <w:rPr>
          <w:lang w:val="it-IT"/>
        </w:rPr>
      </w:pPr>
      <w:r w:rsidRPr="00E873EB">
        <w:rPr>
          <w:b/>
          <w:lang w:val="it-IT"/>
        </w:rPr>
        <w:t xml:space="preserve">Il rapporto con SIPO. </w:t>
      </w:r>
      <w:r w:rsidRPr="00E873EB">
        <w:rPr>
          <w:lang w:val="it-IT"/>
        </w:rPr>
        <w:t>STEP_LAVORAZIONE e STEP_TABLAV sono il segnalibro delle maschere di SIPO, e lo usano poche aree; COD_PAGINA_RIPRESA è quello delle pagine del percorso ANSC. Per le pagine che precedono il dettaglio fa fede l’atto di SIPO.</w:t>
      </w:r>
    </w:p>
    <w:p w14:paraId="1EDC5E79" w14:textId="77777777" w:rsidR="006B7489" w:rsidRPr="00E873EB" w:rsidRDefault="00000000" w:rsidP="00E873EB">
      <w:pPr>
        <w:jc w:val="both"/>
      </w:pPr>
      <w:r w:rsidRPr="00E873EB">
        <w:t>Il volume è quello del modello evento: con i 144.285 atti l’anno della ricognizione dei tipi atto e una dimensione media fra dieci e trenta kilobyte, fra uno e quattro gigabyte l’anno. Si conserva un modello per atto, non uno per salvataggio: la storia dei passaggi è nell’audit.</w:t>
      </w:r>
    </w:p>
    <w:p w14:paraId="5A54E190" w14:textId="77777777" w:rsidR="007A493A" w:rsidRPr="00E873EB" w:rsidRDefault="146970C0" w:rsidP="00E873EB">
      <w:pPr>
        <w:pStyle w:val="Titolo3"/>
      </w:pPr>
      <w:bookmarkStart w:id="36" w:name="_Toc239949794"/>
      <w:bookmarkStart w:id="37" w:name="_Toc243996707"/>
      <w:r>
        <w:t>ANSC_LOG_AUDIT — traccia delle chiamate.</w:t>
      </w:r>
      <w:bookmarkEnd w:id="36"/>
      <w:bookmarkEnd w:id="3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6"/>
        <w:gridCol w:w="3117"/>
      </w:tblGrid>
      <w:tr w:rsidR="007A493A" w:rsidRPr="00E873EB" w14:paraId="0216D453" w14:textId="77777777" w:rsidTr="008209A4">
        <w:tc>
          <w:tcPr>
            <w:tcW w:w="3120" w:type="dxa"/>
            <w:shd w:val="clear" w:color="auto" w:fill="DAE9F7" w:themeFill="text2" w:themeFillTint="1A"/>
          </w:tcPr>
          <w:p w14:paraId="055E3A4A" w14:textId="77777777" w:rsidR="007A493A" w:rsidRPr="00E873EB" w:rsidRDefault="007A493A" w:rsidP="00E873EB">
            <w:pPr>
              <w:jc w:val="both"/>
            </w:pPr>
            <w:r w:rsidRPr="00E873EB">
              <w:rPr>
                <w:b/>
                <w:sz w:val="16"/>
              </w:rPr>
              <w:t>Colonna</w:t>
            </w:r>
          </w:p>
        </w:tc>
        <w:tc>
          <w:tcPr>
            <w:tcW w:w="3120" w:type="dxa"/>
            <w:shd w:val="clear" w:color="auto" w:fill="DAE9F7" w:themeFill="text2" w:themeFillTint="1A"/>
          </w:tcPr>
          <w:p w14:paraId="0AEEEEB8" w14:textId="77777777" w:rsidR="007A493A" w:rsidRPr="00E873EB" w:rsidRDefault="007A493A" w:rsidP="00E873EB">
            <w:pPr>
              <w:jc w:val="both"/>
            </w:pPr>
            <w:r w:rsidRPr="00E873EB">
              <w:rPr>
                <w:b/>
                <w:sz w:val="16"/>
              </w:rPr>
              <w:t>Tipo</w:t>
            </w:r>
          </w:p>
        </w:tc>
        <w:tc>
          <w:tcPr>
            <w:tcW w:w="3120" w:type="dxa"/>
            <w:shd w:val="clear" w:color="auto" w:fill="DAE9F7" w:themeFill="text2" w:themeFillTint="1A"/>
          </w:tcPr>
          <w:p w14:paraId="0B48C76A" w14:textId="77777777" w:rsidR="007A493A" w:rsidRPr="00E873EB" w:rsidRDefault="007A493A" w:rsidP="00E873EB">
            <w:pPr>
              <w:jc w:val="both"/>
            </w:pPr>
            <w:r w:rsidRPr="00E873EB">
              <w:rPr>
                <w:b/>
                <w:sz w:val="16"/>
              </w:rPr>
              <w:t>Note</w:t>
            </w:r>
          </w:p>
        </w:tc>
      </w:tr>
      <w:tr w:rsidR="007A493A" w:rsidRPr="00E873EB" w14:paraId="6A4BAB5E" w14:textId="77777777" w:rsidTr="008209A4">
        <w:tc>
          <w:tcPr>
            <w:tcW w:w="3120" w:type="dxa"/>
          </w:tcPr>
          <w:p w14:paraId="40DC2B13" w14:textId="77777777" w:rsidR="007A493A" w:rsidRPr="00E873EB" w:rsidRDefault="007A493A" w:rsidP="00E873EB">
            <w:pPr>
              <w:jc w:val="both"/>
            </w:pPr>
            <w:r w:rsidRPr="00E873EB">
              <w:rPr>
                <w:sz w:val="16"/>
              </w:rPr>
              <w:t>ID_AUDIT</w:t>
            </w:r>
          </w:p>
        </w:tc>
        <w:tc>
          <w:tcPr>
            <w:tcW w:w="3120" w:type="dxa"/>
          </w:tcPr>
          <w:p w14:paraId="596D5736" w14:textId="77777777" w:rsidR="007A493A" w:rsidRPr="00E873EB" w:rsidRDefault="007A493A" w:rsidP="00E873EB">
            <w:pPr>
              <w:jc w:val="both"/>
            </w:pPr>
            <w:r w:rsidRPr="00E873EB">
              <w:rPr>
                <w:sz w:val="16"/>
              </w:rPr>
              <w:t>NUMBER (PK)</w:t>
            </w:r>
          </w:p>
        </w:tc>
        <w:tc>
          <w:tcPr>
            <w:tcW w:w="3120" w:type="dxa"/>
          </w:tcPr>
          <w:p w14:paraId="52B7A542" w14:textId="77777777" w:rsidR="007A493A" w:rsidRPr="00E873EB" w:rsidRDefault="007A493A" w:rsidP="00E873EB">
            <w:pPr>
              <w:jc w:val="both"/>
            </w:pPr>
            <w:r w:rsidRPr="00E873EB">
              <w:rPr>
                <w:sz w:val="16"/>
              </w:rPr>
              <w:t>Chiave tecnica.</w:t>
            </w:r>
          </w:p>
        </w:tc>
      </w:tr>
      <w:tr w:rsidR="007A493A" w:rsidRPr="00E873EB" w14:paraId="05304B3A" w14:textId="77777777" w:rsidTr="008209A4">
        <w:tc>
          <w:tcPr>
            <w:tcW w:w="3120" w:type="dxa"/>
          </w:tcPr>
          <w:p w14:paraId="73FA1F8B" w14:textId="77777777" w:rsidR="007A493A" w:rsidRPr="00E873EB" w:rsidRDefault="007A493A" w:rsidP="00E873EB">
            <w:pPr>
              <w:jc w:val="both"/>
            </w:pPr>
            <w:r w:rsidRPr="00E873EB">
              <w:rPr>
                <w:sz w:val="16"/>
              </w:rPr>
              <w:t>ID_STATO_ATTO</w:t>
            </w:r>
          </w:p>
        </w:tc>
        <w:tc>
          <w:tcPr>
            <w:tcW w:w="3120" w:type="dxa"/>
          </w:tcPr>
          <w:p w14:paraId="5D991500" w14:textId="77777777" w:rsidR="007A493A" w:rsidRPr="00E873EB" w:rsidRDefault="007A493A" w:rsidP="00E873EB">
            <w:pPr>
              <w:jc w:val="both"/>
            </w:pPr>
            <w:r w:rsidRPr="00E873EB">
              <w:rPr>
                <w:sz w:val="16"/>
              </w:rPr>
              <w:t>NUMBER (FK)</w:t>
            </w:r>
          </w:p>
        </w:tc>
        <w:tc>
          <w:tcPr>
            <w:tcW w:w="3120" w:type="dxa"/>
          </w:tcPr>
          <w:p w14:paraId="54C7846E" w14:textId="77777777" w:rsidR="007A493A" w:rsidRPr="00E873EB" w:rsidRDefault="007A493A" w:rsidP="00E873EB">
            <w:pPr>
              <w:jc w:val="both"/>
            </w:pPr>
            <w:r w:rsidRPr="00E873EB">
              <w:rPr>
                <w:sz w:val="16"/>
              </w:rPr>
              <w:t>Riferimento all’invio.</w:t>
            </w:r>
          </w:p>
        </w:tc>
      </w:tr>
      <w:tr w:rsidR="007A493A" w:rsidRPr="00E873EB" w14:paraId="20820613" w14:textId="77777777" w:rsidTr="008209A4">
        <w:tc>
          <w:tcPr>
            <w:tcW w:w="3120" w:type="dxa"/>
          </w:tcPr>
          <w:p w14:paraId="28C2ACB0" w14:textId="77777777" w:rsidR="007A493A" w:rsidRPr="00E873EB" w:rsidRDefault="007A493A" w:rsidP="00E873EB">
            <w:pPr>
              <w:jc w:val="both"/>
            </w:pPr>
            <w:r w:rsidRPr="00E873EB">
              <w:rPr>
                <w:sz w:val="16"/>
              </w:rPr>
              <w:t>FASE</w:t>
            </w:r>
          </w:p>
        </w:tc>
        <w:tc>
          <w:tcPr>
            <w:tcW w:w="3120" w:type="dxa"/>
          </w:tcPr>
          <w:p w14:paraId="4F67B3C1" w14:textId="77777777" w:rsidR="007A493A" w:rsidRPr="00E873EB" w:rsidRDefault="007A493A" w:rsidP="00E873EB">
            <w:pPr>
              <w:jc w:val="both"/>
            </w:pPr>
            <w:r w:rsidRPr="00E873EB">
              <w:rPr>
                <w:sz w:val="16"/>
              </w:rPr>
              <w:t>VARCHAR2(20)</w:t>
            </w:r>
          </w:p>
        </w:tc>
        <w:tc>
          <w:tcPr>
            <w:tcW w:w="3120" w:type="dxa"/>
          </w:tcPr>
          <w:p w14:paraId="5867C875" w14:textId="77777777" w:rsidR="007A493A" w:rsidRPr="00E873EB" w:rsidRDefault="007A493A" w:rsidP="00E873EB">
            <w:pPr>
              <w:jc w:val="both"/>
            </w:pPr>
            <w:r w:rsidRPr="00E873EB">
              <w:rPr>
                <w:sz w:val="16"/>
              </w:rPr>
              <w:t>DETERMINAZIONE, PREVERIFICA, ALLEGATI, SOGGETTO, PAYLOAD, ANTEPRIMA, DEPOSITO, FIRMA_DICH, FIRMA_CONFORMITA, FIRMA_USC, ANNULLAMENTO, RICONCILIAZIONE.</w:t>
            </w:r>
          </w:p>
        </w:tc>
      </w:tr>
      <w:tr w:rsidR="007A493A" w:rsidRPr="00E873EB" w14:paraId="39D83482" w14:textId="77777777" w:rsidTr="008209A4">
        <w:tc>
          <w:tcPr>
            <w:tcW w:w="3120" w:type="dxa"/>
          </w:tcPr>
          <w:p w14:paraId="372FCB03" w14:textId="77777777" w:rsidR="007A493A" w:rsidRPr="00E873EB" w:rsidRDefault="007A493A" w:rsidP="00E873EB">
            <w:pPr>
              <w:jc w:val="both"/>
            </w:pPr>
            <w:r w:rsidRPr="00E873EB">
              <w:rPr>
                <w:sz w:val="16"/>
              </w:rPr>
              <w:t>RICHIESTA / RISPOSTA</w:t>
            </w:r>
          </w:p>
        </w:tc>
        <w:tc>
          <w:tcPr>
            <w:tcW w:w="3120" w:type="dxa"/>
          </w:tcPr>
          <w:p w14:paraId="3F8C1033" w14:textId="77777777" w:rsidR="007A493A" w:rsidRPr="00E873EB" w:rsidRDefault="007A493A" w:rsidP="00E873EB">
            <w:pPr>
              <w:jc w:val="both"/>
            </w:pPr>
            <w:r w:rsidRPr="00E873EB">
              <w:rPr>
                <w:sz w:val="16"/>
              </w:rPr>
              <w:t>CLOB (IS JSON)</w:t>
            </w:r>
          </w:p>
        </w:tc>
        <w:tc>
          <w:tcPr>
            <w:tcW w:w="3120" w:type="dxa"/>
          </w:tcPr>
          <w:p w14:paraId="7B5653C2" w14:textId="77777777" w:rsidR="007A493A" w:rsidRPr="00E873EB" w:rsidRDefault="007A493A" w:rsidP="00E873EB">
            <w:pPr>
              <w:jc w:val="both"/>
            </w:pPr>
            <w:r w:rsidRPr="00E873EB">
              <w:rPr>
                <w:sz w:val="16"/>
              </w:rPr>
              <w:t>Payload inviato e risposta ANSC.</w:t>
            </w:r>
          </w:p>
        </w:tc>
      </w:tr>
      <w:tr w:rsidR="007A493A" w:rsidRPr="00E873EB" w14:paraId="6C765B4A" w14:textId="77777777" w:rsidTr="008209A4">
        <w:tc>
          <w:tcPr>
            <w:tcW w:w="3120" w:type="dxa"/>
          </w:tcPr>
          <w:p w14:paraId="366342CF" w14:textId="77777777" w:rsidR="007A493A" w:rsidRPr="00E873EB" w:rsidRDefault="007A493A" w:rsidP="00E873EB">
            <w:pPr>
              <w:jc w:val="both"/>
            </w:pPr>
            <w:r w:rsidRPr="00E873EB">
              <w:rPr>
                <w:sz w:val="16"/>
              </w:rPr>
              <w:t>ESITO / DURATA_MS</w:t>
            </w:r>
          </w:p>
        </w:tc>
        <w:tc>
          <w:tcPr>
            <w:tcW w:w="3120" w:type="dxa"/>
          </w:tcPr>
          <w:p w14:paraId="1906C20A" w14:textId="77777777" w:rsidR="007A493A" w:rsidRPr="00E873EB" w:rsidRDefault="007A493A" w:rsidP="00E873EB">
            <w:pPr>
              <w:jc w:val="both"/>
            </w:pPr>
            <w:r w:rsidRPr="00E873EB">
              <w:rPr>
                <w:sz w:val="16"/>
              </w:rPr>
              <w:t>VARCHAR2(20) / NUMBER</w:t>
            </w:r>
          </w:p>
        </w:tc>
        <w:tc>
          <w:tcPr>
            <w:tcW w:w="3120" w:type="dxa"/>
          </w:tcPr>
          <w:p w14:paraId="334EAE02" w14:textId="77777777" w:rsidR="007A493A" w:rsidRPr="00E873EB" w:rsidRDefault="007A493A" w:rsidP="00E873EB">
            <w:pPr>
              <w:jc w:val="both"/>
            </w:pPr>
            <w:r w:rsidRPr="00E873EB">
              <w:rPr>
                <w:sz w:val="16"/>
              </w:rPr>
              <w:t>Esito e tempo.</w:t>
            </w:r>
          </w:p>
        </w:tc>
      </w:tr>
      <w:tr w:rsidR="007A493A" w:rsidRPr="00E873EB" w14:paraId="3C6C54B2" w14:textId="77777777" w:rsidTr="008209A4">
        <w:tc>
          <w:tcPr>
            <w:tcW w:w="3120" w:type="dxa"/>
          </w:tcPr>
          <w:p w14:paraId="13991A8D" w14:textId="77777777" w:rsidR="007A493A" w:rsidRPr="00E873EB" w:rsidRDefault="007A493A" w:rsidP="00E873EB">
            <w:pPr>
              <w:jc w:val="both"/>
            </w:pPr>
            <w:r w:rsidRPr="00E873EB">
              <w:rPr>
                <w:sz w:val="16"/>
              </w:rPr>
              <w:t>OPERATORE / DATA</w:t>
            </w:r>
          </w:p>
        </w:tc>
        <w:tc>
          <w:tcPr>
            <w:tcW w:w="3120" w:type="dxa"/>
          </w:tcPr>
          <w:p w14:paraId="739C3FA7" w14:textId="77777777" w:rsidR="007A493A" w:rsidRPr="00E873EB" w:rsidRDefault="007A493A" w:rsidP="00E873EB">
            <w:pPr>
              <w:jc w:val="both"/>
            </w:pPr>
            <w:r w:rsidRPr="00E873EB">
              <w:rPr>
                <w:sz w:val="16"/>
              </w:rPr>
              <w:t>VARCHAR2(40) / TIMESTAMP</w:t>
            </w:r>
          </w:p>
        </w:tc>
        <w:tc>
          <w:tcPr>
            <w:tcW w:w="3120" w:type="dxa"/>
          </w:tcPr>
          <w:p w14:paraId="4C42DEDB" w14:textId="77777777" w:rsidR="007A493A" w:rsidRPr="00E873EB" w:rsidRDefault="007A493A" w:rsidP="00E873EB">
            <w:pPr>
              <w:jc w:val="both"/>
            </w:pPr>
            <w:r w:rsidRPr="00E873EB">
              <w:rPr>
                <w:sz w:val="16"/>
              </w:rPr>
              <w:t>Chi e quando.</w:t>
            </w:r>
          </w:p>
        </w:tc>
      </w:tr>
    </w:tbl>
    <w:p w14:paraId="22FA020A" w14:textId="76ECDA3E" w:rsidR="007E6FE0" w:rsidRPr="00E873EB" w:rsidRDefault="007E6FE0" w:rsidP="00E873EB">
      <w:pPr>
        <w:jc w:val="both"/>
        <w:rPr>
          <w:b/>
        </w:rPr>
      </w:pPr>
    </w:p>
    <w:p w14:paraId="1AFCFFC5" w14:textId="20DC8323" w:rsidR="007A493A" w:rsidRPr="00E873EB" w:rsidRDefault="007E6FE0" w:rsidP="00E873EB">
      <w:pPr>
        <w:jc w:val="both"/>
        <w:rPr>
          <w:b/>
        </w:rPr>
      </w:pPr>
      <w:r w:rsidRPr="00E873EB">
        <w:rPr>
          <w:b/>
        </w:rPr>
        <w:br w:type="page"/>
      </w:r>
    </w:p>
    <w:p w14:paraId="395C11AF" w14:textId="1124731C" w:rsidR="00221EFA" w:rsidRPr="00E873EB" w:rsidRDefault="146970C0" w:rsidP="00E873EB">
      <w:pPr>
        <w:pStyle w:val="Titolo3"/>
      </w:pPr>
      <w:bookmarkStart w:id="38" w:name="_Toc243996708"/>
      <w:r>
        <w:lastRenderedPageBreak/>
        <w:t>ALLEGATO — i documenti allegati all’atto.</w:t>
      </w:r>
      <w:bookmarkEnd w:id="38"/>
    </w:p>
    <w:p w14:paraId="1C1F4A9B" w14:textId="6CD1EB7E" w:rsidR="00221EFA" w:rsidRPr="00E873EB" w:rsidRDefault="00000000" w:rsidP="00E873EB">
      <w:pPr>
        <w:jc w:val="both"/>
      </w:pPr>
      <w:r w:rsidRPr="00E873EB">
        <w:t>La tabella, così come del resto anche parte logica dell’applicativo, è ereditata dal sistema Side del Comune di Milano ed è adottata</w:t>
      </w:r>
      <w:r w:rsidR="002D05B6" w:rsidRPr="00E873EB">
        <w:t>, per semplicità del porting,</w:t>
      </w:r>
      <w:r w:rsidRPr="00E873EB">
        <w:t xml:space="preserve"> con i nomi di origine. Registra il documento vero e proprio, mentre ALLEGATI_USECASE dichiara quali documenti un caso d’uso richieda: le due non si sovrappongono, e finora al modello mancava la prima. Senza di essa SIPO non ha dove conservare un allegato: non esistono oggi, nell’area di stato civile, né il file né il suo stato.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6"/>
      </w:tblGrid>
      <w:tr w:rsidR="00221EFA" w:rsidRPr="00E873EB" w14:paraId="6077D54A" w14:textId="77777777" w:rsidTr="007E6FE0">
        <w:tc>
          <w:tcPr>
            <w:tcW w:w="2263" w:type="dxa"/>
            <w:shd w:val="clear" w:color="auto" w:fill="DAE9F7" w:themeFill="text2" w:themeFillTint="1A"/>
          </w:tcPr>
          <w:p w14:paraId="777DE297" w14:textId="77777777" w:rsidR="00221EFA" w:rsidRPr="00E873EB" w:rsidRDefault="00000000" w:rsidP="00E873EB">
            <w:pPr>
              <w:jc w:val="both"/>
            </w:pPr>
            <w:r w:rsidRPr="00E873EB">
              <w:rPr>
                <w:b/>
                <w:sz w:val="18"/>
              </w:rPr>
              <w:t>Colonna</w:t>
            </w:r>
          </w:p>
        </w:tc>
        <w:tc>
          <w:tcPr>
            <w:tcW w:w="1701" w:type="dxa"/>
            <w:shd w:val="clear" w:color="auto" w:fill="DAE9F7" w:themeFill="text2" w:themeFillTint="1A"/>
          </w:tcPr>
          <w:p w14:paraId="336AA33B" w14:textId="77777777" w:rsidR="00221EFA" w:rsidRPr="00E873EB" w:rsidRDefault="00000000" w:rsidP="00E873EB">
            <w:pPr>
              <w:jc w:val="both"/>
            </w:pPr>
            <w:r w:rsidRPr="00E873EB">
              <w:rPr>
                <w:b/>
                <w:sz w:val="18"/>
              </w:rPr>
              <w:t>Tipo</w:t>
            </w:r>
          </w:p>
        </w:tc>
        <w:tc>
          <w:tcPr>
            <w:tcW w:w="5386" w:type="dxa"/>
            <w:shd w:val="clear" w:color="auto" w:fill="DAE9F7" w:themeFill="text2" w:themeFillTint="1A"/>
          </w:tcPr>
          <w:p w14:paraId="1D04E953" w14:textId="77777777" w:rsidR="00221EFA" w:rsidRPr="00E873EB" w:rsidRDefault="00000000" w:rsidP="00E873EB">
            <w:pPr>
              <w:jc w:val="both"/>
            </w:pPr>
            <w:r w:rsidRPr="00E873EB">
              <w:rPr>
                <w:b/>
                <w:sz w:val="18"/>
              </w:rPr>
              <w:t>Note</w:t>
            </w:r>
          </w:p>
        </w:tc>
      </w:tr>
      <w:tr w:rsidR="00221EFA" w:rsidRPr="00E873EB" w14:paraId="70A60E7F" w14:textId="77777777" w:rsidTr="007E6FE0">
        <w:tc>
          <w:tcPr>
            <w:tcW w:w="2263" w:type="dxa"/>
          </w:tcPr>
          <w:p w14:paraId="703E644D" w14:textId="77777777" w:rsidR="00221EFA" w:rsidRPr="00E873EB" w:rsidRDefault="00000000" w:rsidP="00E873EB">
            <w:pPr>
              <w:jc w:val="both"/>
            </w:pPr>
            <w:r w:rsidRPr="00E873EB">
              <w:rPr>
                <w:sz w:val="18"/>
              </w:rPr>
              <w:t>id_allegato</w:t>
            </w:r>
          </w:p>
        </w:tc>
        <w:tc>
          <w:tcPr>
            <w:tcW w:w="1701" w:type="dxa"/>
          </w:tcPr>
          <w:p w14:paraId="249AD7CF" w14:textId="77777777" w:rsidR="00221EFA" w:rsidRPr="00E873EB" w:rsidRDefault="00000000" w:rsidP="00E873EB">
            <w:pPr>
              <w:jc w:val="both"/>
            </w:pPr>
            <w:r w:rsidRPr="00E873EB">
              <w:rPr>
                <w:sz w:val="18"/>
              </w:rPr>
              <w:t>NUMBER (PK)</w:t>
            </w:r>
          </w:p>
        </w:tc>
        <w:tc>
          <w:tcPr>
            <w:tcW w:w="5386" w:type="dxa"/>
          </w:tcPr>
          <w:p w14:paraId="6355E103" w14:textId="77777777" w:rsidR="00221EFA" w:rsidRPr="00E873EB" w:rsidRDefault="00000000" w:rsidP="00E873EB">
            <w:pPr>
              <w:jc w:val="both"/>
            </w:pPr>
            <w:r w:rsidRPr="00E873EB">
              <w:rPr>
                <w:sz w:val="18"/>
              </w:rPr>
              <w:t>Chiave tecnica (in origine bigserial).</w:t>
            </w:r>
          </w:p>
        </w:tc>
      </w:tr>
      <w:tr w:rsidR="00221EFA" w:rsidRPr="00E873EB" w14:paraId="6D3AE766" w14:textId="77777777" w:rsidTr="007E6FE0">
        <w:tc>
          <w:tcPr>
            <w:tcW w:w="2263" w:type="dxa"/>
          </w:tcPr>
          <w:p w14:paraId="2D87193F" w14:textId="77777777" w:rsidR="00221EFA" w:rsidRPr="00E873EB" w:rsidRDefault="00000000" w:rsidP="00E873EB">
            <w:pPr>
              <w:jc w:val="both"/>
            </w:pPr>
            <w:r w:rsidRPr="00E873EB">
              <w:rPr>
                <w:sz w:val="18"/>
              </w:rPr>
              <w:t>id_atto_sipo</w:t>
            </w:r>
          </w:p>
        </w:tc>
        <w:tc>
          <w:tcPr>
            <w:tcW w:w="1701" w:type="dxa"/>
          </w:tcPr>
          <w:p w14:paraId="32E04A26" w14:textId="77777777" w:rsidR="00221EFA" w:rsidRPr="00E873EB" w:rsidRDefault="00000000" w:rsidP="00E873EB">
            <w:pPr>
              <w:jc w:val="both"/>
            </w:pPr>
            <w:r w:rsidRPr="00E873EB">
              <w:rPr>
                <w:sz w:val="18"/>
              </w:rPr>
              <w:t>NUMBER</w:t>
            </w:r>
          </w:p>
        </w:tc>
        <w:tc>
          <w:tcPr>
            <w:tcW w:w="5386" w:type="dxa"/>
          </w:tcPr>
          <w:p w14:paraId="6189597C" w14:textId="5787353C" w:rsidR="00221EFA" w:rsidRPr="00E873EB" w:rsidRDefault="00000000" w:rsidP="00E873EB">
            <w:pPr>
              <w:jc w:val="both"/>
            </w:pPr>
            <w:r w:rsidRPr="00E873EB">
              <w:rPr>
                <w:sz w:val="18"/>
              </w:rPr>
              <w:t>Chiave dell’atto in SIPO a cui il documento appartiene. È l’unico scostamento dal DDL di origine, dove la colonna si chiama id_evento e punta ad atti.evento: quella tabella non esiste in SIPO, e l’aggancio naturale è la chiave dell’atto. Senza vincolo di integrità, perché nessuna chiave esterna attraversa gli schemi.</w:t>
            </w:r>
          </w:p>
        </w:tc>
      </w:tr>
      <w:tr w:rsidR="00221EFA" w:rsidRPr="00E873EB" w14:paraId="6DCD54EC" w14:textId="77777777" w:rsidTr="007E6FE0">
        <w:tc>
          <w:tcPr>
            <w:tcW w:w="2263" w:type="dxa"/>
          </w:tcPr>
          <w:p w14:paraId="07CC2FD7" w14:textId="77777777" w:rsidR="00221EFA" w:rsidRPr="00E873EB" w:rsidRDefault="00000000" w:rsidP="00E873EB">
            <w:pPr>
              <w:jc w:val="both"/>
            </w:pPr>
            <w:r w:rsidRPr="00E873EB">
              <w:rPr>
                <w:sz w:val="18"/>
              </w:rPr>
              <w:t>id_ansc_allegato</w:t>
            </w:r>
          </w:p>
        </w:tc>
        <w:tc>
          <w:tcPr>
            <w:tcW w:w="1701" w:type="dxa"/>
          </w:tcPr>
          <w:p w14:paraId="3F540147" w14:textId="77777777" w:rsidR="00221EFA" w:rsidRPr="00E873EB" w:rsidRDefault="00000000" w:rsidP="00E873EB">
            <w:pPr>
              <w:jc w:val="both"/>
            </w:pPr>
            <w:r w:rsidRPr="00E873EB">
              <w:rPr>
                <w:sz w:val="18"/>
              </w:rPr>
              <w:t>VARCHAR2(15)</w:t>
            </w:r>
          </w:p>
        </w:tc>
        <w:tc>
          <w:tcPr>
            <w:tcW w:w="5386" w:type="dxa"/>
          </w:tcPr>
          <w:p w14:paraId="14C1E726" w14:textId="6403FD25" w:rsidR="00221EFA" w:rsidRPr="00E873EB" w:rsidRDefault="00000000" w:rsidP="00E873EB">
            <w:pPr>
              <w:jc w:val="both"/>
            </w:pPr>
            <w:r w:rsidRPr="00E873EB">
              <w:rPr>
                <w:sz w:val="18"/>
              </w:rPr>
              <w:t>Identificativo assegnato da ANSC al documento dopo l’invio. È la colonna che rende realizzabile RF-17: senza di essa SIPO non saprebbe che cosa rileggere quando l’operatore vuole consultare un allegato.</w:t>
            </w:r>
          </w:p>
        </w:tc>
      </w:tr>
      <w:tr w:rsidR="00221EFA" w:rsidRPr="00E873EB" w14:paraId="6836DA3A" w14:textId="77777777" w:rsidTr="007E6FE0">
        <w:tc>
          <w:tcPr>
            <w:tcW w:w="2263" w:type="dxa"/>
          </w:tcPr>
          <w:p w14:paraId="793FE3CF" w14:textId="77777777" w:rsidR="00221EFA" w:rsidRPr="00E873EB" w:rsidRDefault="00000000" w:rsidP="00E873EB">
            <w:pPr>
              <w:jc w:val="both"/>
            </w:pPr>
            <w:r w:rsidRPr="00E873EB">
              <w:rPr>
                <w:sz w:val="18"/>
              </w:rPr>
              <w:t>ty_allegato</w:t>
            </w:r>
          </w:p>
        </w:tc>
        <w:tc>
          <w:tcPr>
            <w:tcW w:w="1701" w:type="dxa"/>
          </w:tcPr>
          <w:p w14:paraId="231362A1" w14:textId="77777777" w:rsidR="00221EFA" w:rsidRPr="00E873EB" w:rsidRDefault="00000000" w:rsidP="00E873EB">
            <w:pPr>
              <w:jc w:val="both"/>
            </w:pPr>
            <w:r w:rsidRPr="00E873EB">
              <w:rPr>
                <w:sz w:val="18"/>
              </w:rPr>
              <w:t>VARCHAR2(10)</w:t>
            </w:r>
          </w:p>
        </w:tc>
        <w:tc>
          <w:tcPr>
            <w:tcW w:w="5386" w:type="dxa"/>
          </w:tcPr>
          <w:p w14:paraId="39BB79A7" w14:textId="77777777" w:rsidR="00221EFA" w:rsidRPr="00E873EB" w:rsidRDefault="00000000" w:rsidP="00E873EB">
            <w:pPr>
              <w:jc w:val="both"/>
            </w:pPr>
            <w:r w:rsidRPr="00E873EB">
              <w:rPr>
                <w:sz w:val="18"/>
              </w:rPr>
              <w:t>Tipo di documento secondo la decodifica ANSC_09.</w:t>
            </w:r>
          </w:p>
        </w:tc>
      </w:tr>
      <w:tr w:rsidR="00221EFA" w:rsidRPr="00E873EB" w14:paraId="07D4EC15" w14:textId="77777777" w:rsidTr="007E6FE0">
        <w:tc>
          <w:tcPr>
            <w:tcW w:w="2263" w:type="dxa"/>
          </w:tcPr>
          <w:p w14:paraId="1B5EC5C1" w14:textId="77777777" w:rsidR="00221EFA" w:rsidRPr="00E873EB" w:rsidRDefault="00000000" w:rsidP="00E873EB">
            <w:pPr>
              <w:jc w:val="both"/>
            </w:pPr>
            <w:r w:rsidRPr="00E873EB">
              <w:rPr>
                <w:sz w:val="18"/>
              </w:rPr>
              <w:t>ds_tipo_allegato</w:t>
            </w:r>
          </w:p>
        </w:tc>
        <w:tc>
          <w:tcPr>
            <w:tcW w:w="1701" w:type="dxa"/>
          </w:tcPr>
          <w:p w14:paraId="1DD5390F" w14:textId="77777777" w:rsidR="00221EFA" w:rsidRPr="00E873EB" w:rsidRDefault="00000000" w:rsidP="00E873EB">
            <w:pPr>
              <w:jc w:val="both"/>
            </w:pPr>
            <w:r w:rsidRPr="00E873EB">
              <w:rPr>
                <w:sz w:val="18"/>
              </w:rPr>
              <w:t>VARCHAR2(250)</w:t>
            </w:r>
          </w:p>
        </w:tc>
        <w:tc>
          <w:tcPr>
            <w:tcW w:w="5386" w:type="dxa"/>
          </w:tcPr>
          <w:p w14:paraId="17FAB3EB" w14:textId="77777777" w:rsidR="00221EFA" w:rsidRPr="00E873EB" w:rsidRDefault="00000000" w:rsidP="00E873EB">
            <w:pPr>
              <w:jc w:val="both"/>
            </w:pPr>
            <w:r w:rsidRPr="00E873EB">
              <w:rPr>
                <w:sz w:val="18"/>
              </w:rPr>
              <w:t>Descrizione del tipo. Per i documenti a descrizione libera (tipo 998) è quella scritta dall’operatore, ed è obbligatoria.</w:t>
            </w:r>
          </w:p>
        </w:tc>
      </w:tr>
      <w:tr w:rsidR="00221EFA" w:rsidRPr="00E873EB" w14:paraId="478226E1" w14:textId="77777777" w:rsidTr="007E6FE0">
        <w:tc>
          <w:tcPr>
            <w:tcW w:w="2263" w:type="dxa"/>
          </w:tcPr>
          <w:p w14:paraId="492761FF" w14:textId="77777777" w:rsidR="00221EFA" w:rsidRPr="00E873EB" w:rsidRDefault="00000000" w:rsidP="00E873EB">
            <w:pPr>
              <w:jc w:val="both"/>
            </w:pPr>
            <w:r w:rsidRPr="00E873EB">
              <w:rPr>
                <w:sz w:val="18"/>
              </w:rPr>
              <w:t>fg_testo_libero</w:t>
            </w:r>
          </w:p>
        </w:tc>
        <w:tc>
          <w:tcPr>
            <w:tcW w:w="1701" w:type="dxa"/>
          </w:tcPr>
          <w:p w14:paraId="06E74889" w14:textId="77777777" w:rsidR="00221EFA" w:rsidRPr="00E873EB" w:rsidRDefault="00000000" w:rsidP="00E873EB">
            <w:pPr>
              <w:jc w:val="both"/>
            </w:pPr>
            <w:r w:rsidRPr="00E873EB">
              <w:rPr>
                <w:sz w:val="18"/>
              </w:rPr>
              <w:t>CHAR(1)</w:t>
            </w:r>
          </w:p>
        </w:tc>
        <w:tc>
          <w:tcPr>
            <w:tcW w:w="5386" w:type="dxa"/>
          </w:tcPr>
          <w:p w14:paraId="71D65B86" w14:textId="74424415" w:rsidR="00221EFA" w:rsidRPr="00E873EB" w:rsidRDefault="00000000" w:rsidP="00E873EB">
            <w:pPr>
              <w:jc w:val="both"/>
            </w:pPr>
            <w:r w:rsidRPr="00E873EB">
              <w:rPr>
                <w:sz w:val="18"/>
              </w:rPr>
              <w:t>Aggiunta, non presente in Side: 0/1 secondo che il documento sia fra quelli che l’UC prevede oppure sia un atto a testo libero, redatto dall’ufficiale e allegato. I secondi sono ammessi ma non verificabili dal pre-filtro. Side ottiene un effetto vicino con il tipo 998: se il contrassegno vada mantenuto è OP-71.</w:t>
            </w:r>
          </w:p>
        </w:tc>
      </w:tr>
      <w:tr w:rsidR="00221EFA" w:rsidRPr="00E873EB" w14:paraId="33BB4872" w14:textId="77777777" w:rsidTr="007E6FE0">
        <w:tc>
          <w:tcPr>
            <w:tcW w:w="2263" w:type="dxa"/>
          </w:tcPr>
          <w:p w14:paraId="0E718D77" w14:textId="77777777" w:rsidR="00221EFA" w:rsidRPr="00E873EB" w:rsidRDefault="00000000" w:rsidP="00E873EB">
            <w:pPr>
              <w:jc w:val="both"/>
            </w:pPr>
            <w:r w:rsidRPr="00E873EB">
              <w:rPr>
                <w:sz w:val="18"/>
              </w:rPr>
              <w:t>ty_file</w:t>
            </w:r>
          </w:p>
        </w:tc>
        <w:tc>
          <w:tcPr>
            <w:tcW w:w="1701" w:type="dxa"/>
          </w:tcPr>
          <w:p w14:paraId="354CCBAC" w14:textId="77777777" w:rsidR="00221EFA" w:rsidRPr="00E873EB" w:rsidRDefault="00000000" w:rsidP="00E873EB">
            <w:pPr>
              <w:jc w:val="both"/>
            </w:pPr>
            <w:r w:rsidRPr="00E873EB">
              <w:rPr>
                <w:sz w:val="18"/>
              </w:rPr>
              <w:t>VARCHAR2(10)</w:t>
            </w:r>
          </w:p>
        </w:tc>
        <w:tc>
          <w:tcPr>
            <w:tcW w:w="5386" w:type="dxa"/>
          </w:tcPr>
          <w:p w14:paraId="5E2E5D39" w14:textId="77777777" w:rsidR="00221EFA" w:rsidRPr="00E873EB" w:rsidRDefault="00000000" w:rsidP="00E873EB">
            <w:pPr>
              <w:jc w:val="both"/>
            </w:pPr>
            <w:r w:rsidRPr="00E873EB">
              <w:rPr>
                <w:sz w:val="18"/>
              </w:rPr>
              <w:t>Formato del file (decodifica ANSC_10).</w:t>
            </w:r>
          </w:p>
        </w:tc>
      </w:tr>
      <w:tr w:rsidR="00221EFA" w:rsidRPr="00E873EB" w14:paraId="0E85D778" w14:textId="77777777" w:rsidTr="007E6FE0">
        <w:tc>
          <w:tcPr>
            <w:tcW w:w="2263" w:type="dxa"/>
          </w:tcPr>
          <w:p w14:paraId="32D7171B" w14:textId="77777777" w:rsidR="00221EFA" w:rsidRPr="00E873EB" w:rsidRDefault="00000000" w:rsidP="00E873EB">
            <w:pPr>
              <w:jc w:val="both"/>
            </w:pPr>
            <w:r w:rsidRPr="00E873EB">
              <w:rPr>
                <w:sz w:val="18"/>
              </w:rPr>
              <w:t>nm_file</w:t>
            </w:r>
          </w:p>
        </w:tc>
        <w:tc>
          <w:tcPr>
            <w:tcW w:w="1701" w:type="dxa"/>
          </w:tcPr>
          <w:p w14:paraId="009E2A8C" w14:textId="77777777" w:rsidR="00221EFA" w:rsidRPr="00E873EB" w:rsidRDefault="00000000" w:rsidP="00E873EB">
            <w:pPr>
              <w:jc w:val="both"/>
            </w:pPr>
            <w:r w:rsidRPr="00E873EB">
              <w:rPr>
                <w:sz w:val="18"/>
              </w:rPr>
              <w:t>VARCHAR2(250)</w:t>
            </w:r>
          </w:p>
        </w:tc>
        <w:tc>
          <w:tcPr>
            <w:tcW w:w="5386" w:type="dxa"/>
          </w:tcPr>
          <w:p w14:paraId="4ED2F821" w14:textId="77777777" w:rsidR="00221EFA" w:rsidRPr="00E873EB" w:rsidRDefault="00000000" w:rsidP="00E873EB">
            <w:pPr>
              <w:jc w:val="both"/>
            </w:pPr>
            <w:r w:rsidRPr="00E873EB">
              <w:rPr>
                <w:sz w:val="18"/>
              </w:rPr>
              <w:t>Nome del file come caricato dall’operatore.</w:t>
            </w:r>
          </w:p>
        </w:tc>
      </w:tr>
      <w:tr w:rsidR="00221EFA" w:rsidRPr="00E873EB" w14:paraId="51BEB9EA" w14:textId="77777777" w:rsidTr="007E6FE0">
        <w:tc>
          <w:tcPr>
            <w:tcW w:w="2263" w:type="dxa"/>
          </w:tcPr>
          <w:p w14:paraId="3FA7CE7E" w14:textId="77777777" w:rsidR="00221EFA" w:rsidRPr="00E873EB" w:rsidRDefault="00000000" w:rsidP="00E873EB">
            <w:pPr>
              <w:jc w:val="both"/>
            </w:pPr>
            <w:r w:rsidRPr="00E873EB">
              <w:rPr>
                <w:sz w:val="18"/>
              </w:rPr>
              <w:t>oj_allegato</w:t>
            </w:r>
          </w:p>
        </w:tc>
        <w:tc>
          <w:tcPr>
            <w:tcW w:w="1701" w:type="dxa"/>
          </w:tcPr>
          <w:p w14:paraId="23A97E95" w14:textId="77777777" w:rsidR="00221EFA" w:rsidRPr="00E873EB" w:rsidRDefault="00000000" w:rsidP="00E873EB">
            <w:pPr>
              <w:jc w:val="both"/>
            </w:pPr>
            <w:r w:rsidRPr="00E873EB">
              <w:rPr>
                <w:sz w:val="18"/>
              </w:rPr>
              <w:t>BLOB</w:t>
            </w:r>
          </w:p>
        </w:tc>
        <w:tc>
          <w:tcPr>
            <w:tcW w:w="5386" w:type="dxa"/>
          </w:tcPr>
          <w:p w14:paraId="3869E68E" w14:textId="6AE618F5" w:rsidR="00221EFA" w:rsidRPr="00E873EB" w:rsidRDefault="00000000" w:rsidP="00E873EB">
            <w:pPr>
              <w:jc w:val="both"/>
            </w:pPr>
            <w:r w:rsidRPr="00E873EB">
              <w:rPr>
                <w:sz w:val="18"/>
              </w:rPr>
              <w:t>Il documento. In origine è un bytea: il contenuto risiede nel database. Il paragrafo seguente motiva perché un archivio a oggetti sarebbe preferibile.</w:t>
            </w:r>
          </w:p>
        </w:tc>
      </w:tr>
      <w:tr w:rsidR="00221EFA" w:rsidRPr="00E873EB" w14:paraId="11AC2959" w14:textId="77777777" w:rsidTr="007E6FE0">
        <w:tc>
          <w:tcPr>
            <w:tcW w:w="2263" w:type="dxa"/>
          </w:tcPr>
          <w:p w14:paraId="1CEF282B" w14:textId="77777777" w:rsidR="00221EFA" w:rsidRPr="00E873EB" w:rsidRDefault="00000000" w:rsidP="00E873EB">
            <w:pPr>
              <w:jc w:val="both"/>
            </w:pPr>
            <w:r w:rsidRPr="00E873EB">
              <w:rPr>
                <w:sz w:val="18"/>
              </w:rPr>
              <w:t>cd_hash</w:t>
            </w:r>
          </w:p>
        </w:tc>
        <w:tc>
          <w:tcPr>
            <w:tcW w:w="1701" w:type="dxa"/>
          </w:tcPr>
          <w:p w14:paraId="1DE4AB27" w14:textId="77777777" w:rsidR="00221EFA" w:rsidRPr="00E873EB" w:rsidRDefault="00000000" w:rsidP="00E873EB">
            <w:pPr>
              <w:jc w:val="both"/>
            </w:pPr>
            <w:r w:rsidRPr="00E873EB">
              <w:rPr>
                <w:sz w:val="18"/>
              </w:rPr>
              <w:t>VARCHAR2(250)</w:t>
            </w:r>
          </w:p>
        </w:tc>
        <w:tc>
          <w:tcPr>
            <w:tcW w:w="5386" w:type="dxa"/>
          </w:tcPr>
          <w:p w14:paraId="6886AD1D" w14:textId="77777777" w:rsidR="00221EFA" w:rsidRPr="00E873EB" w:rsidRDefault="00000000" w:rsidP="00E873EB">
            <w:pPr>
              <w:jc w:val="both"/>
            </w:pPr>
            <w:r w:rsidRPr="00E873EB">
              <w:rPr>
                <w:sz w:val="18"/>
              </w:rPr>
              <w:t>Impronta del file restituita da ANSC alla trasmissione, come in Side. Il contratto ne lascia indefinito l’algoritmo.</w:t>
            </w:r>
          </w:p>
        </w:tc>
      </w:tr>
      <w:tr w:rsidR="00221EFA" w:rsidRPr="00E873EB" w14:paraId="3DADBBAC" w14:textId="77777777" w:rsidTr="007E6FE0">
        <w:tc>
          <w:tcPr>
            <w:tcW w:w="2263" w:type="dxa"/>
          </w:tcPr>
          <w:p w14:paraId="14BAFFD2" w14:textId="77777777" w:rsidR="00221EFA" w:rsidRPr="00E873EB" w:rsidRDefault="00000000" w:rsidP="00E873EB">
            <w:pPr>
              <w:jc w:val="both"/>
            </w:pPr>
            <w:r w:rsidRPr="00E873EB">
              <w:rPr>
                <w:sz w:val="18"/>
              </w:rPr>
              <w:t>cd_stato</w:t>
            </w:r>
          </w:p>
        </w:tc>
        <w:tc>
          <w:tcPr>
            <w:tcW w:w="1701" w:type="dxa"/>
          </w:tcPr>
          <w:p w14:paraId="64F4CF83" w14:textId="77777777" w:rsidR="00221EFA" w:rsidRPr="00E873EB" w:rsidRDefault="00000000" w:rsidP="00E873EB">
            <w:pPr>
              <w:jc w:val="both"/>
            </w:pPr>
            <w:r w:rsidRPr="00E873EB">
              <w:rPr>
                <w:sz w:val="18"/>
              </w:rPr>
              <w:t>VARCHAR2(10)</w:t>
            </w:r>
          </w:p>
        </w:tc>
        <w:tc>
          <w:tcPr>
            <w:tcW w:w="5386" w:type="dxa"/>
          </w:tcPr>
          <w:p w14:paraId="1EC9C596" w14:textId="13787863" w:rsidR="00221EFA" w:rsidRPr="00E873EB" w:rsidRDefault="00000000" w:rsidP="00E873EB">
            <w:pPr>
              <w:jc w:val="both"/>
            </w:pPr>
            <w:r w:rsidRPr="00E873EB">
              <w:rPr>
                <w:sz w:val="18"/>
              </w:rPr>
              <w:t>Stato del documento: 0 «Caricato in SIPO», locale e aggiunto da Side, più i cinque di ANSC_08 (Ricevuto, In corso di verifica, Inserito, Rifiutato, In elaborazione). Solo «Inserito» consente di proseguire: è l’esito della scansione antivirus, che non dipende da noi.</w:t>
            </w:r>
          </w:p>
        </w:tc>
      </w:tr>
      <w:tr w:rsidR="00221EFA" w:rsidRPr="00E873EB" w14:paraId="5A5DFAEE" w14:textId="77777777" w:rsidTr="007E6FE0">
        <w:tc>
          <w:tcPr>
            <w:tcW w:w="2263" w:type="dxa"/>
          </w:tcPr>
          <w:p w14:paraId="4D058775" w14:textId="77777777" w:rsidR="00221EFA" w:rsidRPr="00E873EB" w:rsidRDefault="00000000" w:rsidP="00E873EB">
            <w:pPr>
              <w:jc w:val="both"/>
            </w:pPr>
            <w:r w:rsidRPr="00E873EB">
              <w:rPr>
                <w:sz w:val="18"/>
              </w:rPr>
              <w:t>fg_attestazione</w:t>
            </w:r>
          </w:p>
        </w:tc>
        <w:tc>
          <w:tcPr>
            <w:tcW w:w="1701" w:type="dxa"/>
          </w:tcPr>
          <w:p w14:paraId="682A6267" w14:textId="77777777" w:rsidR="00221EFA" w:rsidRPr="00E873EB" w:rsidRDefault="00000000" w:rsidP="00E873EB">
            <w:pPr>
              <w:jc w:val="both"/>
            </w:pPr>
            <w:r w:rsidRPr="00E873EB">
              <w:rPr>
                <w:sz w:val="18"/>
              </w:rPr>
              <w:t>CHAR(1)</w:t>
            </w:r>
          </w:p>
        </w:tc>
        <w:tc>
          <w:tcPr>
            <w:tcW w:w="5386" w:type="dxa"/>
          </w:tcPr>
          <w:p w14:paraId="3D0DED86" w14:textId="77777777" w:rsidR="00221EFA" w:rsidRPr="00E873EB" w:rsidRDefault="00000000" w:rsidP="00E873EB">
            <w:pPr>
              <w:jc w:val="both"/>
            </w:pPr>
            <w:r w:rsidRPr="00E873EB">
              <w:rPr>
                <w:sz w:val="18"/>
              </w:rPr>
              <w:t>0/1. Side lo salva insieme al contrassegno seguente quando l’ufficiale genera l’attestato; corrisponde a flagAttestazione del modello evento, che secondo Sogei si può ignorare.</w:t>
            </w:r>
          </w:p>
        </w:tc>
      </w:tr>
      <w:tr w:rsidR="00221EFA" w:rsidRPr="00E873EB" w14:paraId="0DB19F4B" w14:textId="77777777" w:rsidTr="007E6FE0">
        <w:tc>
          <w:tcPr>
            <w:tcW w:w="2263" w:type="dxa"/>
          </w:tcPr>
          <w:p w14:paraId="627060B7" w14:textId="77777777" w:rsidR="00221EFA" w:rsidRPr="00E873EB" w:rsidRDefault="00000000" w:rsidP="00E873EB">
            <w:pPr>
              <w:jc w:val="both"/>
            </w:pPr>
            <w:r w:rsidRPr="00E873EB">
              <w:rPr>
                <w:sz w:val="18"/>
              </w:rPr>
              <w:t>fg_incluso_att_conformita</w:t>
            </w:r>
          </w:p>
        </w:tc>
        <w:tc>
          <w:tcPr>
            <w:tcW w:w="1701" w:type="dxa"/>
          </w:tcPr>
          <w:p w14:paraId="0C3B27AC" w14:textId="77777777" w:rsidR="00221EFA" w:rsidRPr="00E873EB" w:rsidRDefault="00000000" w:rsidP="00E873EB">
            <w:pPr>
              <w:jc w:val="both"/>
            </w:pPr>
            <w:r w:rsidRPr="00E873EB">
              <w:rPr>
                <w:sz w:val="18"/>
              </w:rPr>
              <w:t>CHAR(1)</w:t>
            </w:r>
          </w:p>
        </w:tc>
        <w:tc>
          <w:tcPr>
            <w:tcW w:w="5386" w:type="dxa"/>
          </w:tcPr>
          <w:p w14:paraId="546DA722" w14:textId="4CCDDBC8" w:rsidR="00221EFA" w:rsidRPr="00E873EB" w:rsidRDefault="00000000" w:rsidP="00E873EB">
            <w:pPr>
              <w:jc w:val="both"/>
            </w:pPr>
            <w:r w:rsidRPr="00E873EB">
              <w:rPr>
                <w:sz w:val="18"/>
              </w:rPr>
              <w:t>0/1: se l’ufficiale ha incluso il documento nell’attestazione di conformità. È una scelta atto per atto, salvata dai bottoni GENERA e CONTINUA; al primo accesso alla pagina tutti i documenti sono proposti come inclusi.</w:t>
            </w:r>
          </w:p>
        </w:tc>
      </w:tr>
      <w:tr w:rsidR="00221EFA" w:rsidRPr="00E873EB" w14:paraId="54CEC8E7" w14:textId="77777777" w:rsidTr="007E6FE0">
        <w:tc>
          <w:tcPr>
            <w:tcW w:w="2263" w:type="dxa"/>
          </w:tcPr>
          <w:p w14:paraId="7238AED9" w14:textId="77777777" w:rsidR="00221EFA" w:rsidRPr="00E873EB" w:rsidRDefault="00000000" w:rsidP="00E873EB">
            <w:pPr>
              <w:jc w:val="both"/>
            </w:pPr>
            <w:r w:rsidRPr="00E873EB">
              <w:rPr>
                <w:sz w:val="18"/>
              </w:rPr>
              <w:t>ds_note_dt</w:t>
            </w:r>
          </w:p>
        </w:tc>
        <w:tc>
          <w:tcPr>
            <w:tcW w:w="1701" w:type="dxa"/>
          </w:tcPr>
          <w:p w14:paraId="0398BA4A" w14:textId="77777777" w:rsidR="00221EFA" w:rsidRPr="00E873EB" w:rsidRDefault="00000000" w:rsidP="00E873EB">
            <w:pPr>
              <w:jc w:val="both"/>
            </w:pPr>
            <w:r w:rsidRPr="00E873EB">
              <w:rPr>
                <w:sz w:val="18"/>
              </w:rPr>
              <w:t>VARCHAR2(50)</w:t>
            </w:r>
          </w:p>
        </w:tc>
        <w:tc>
          <w:tcPr>
            <w:tcW w:w="5386" w:type="dxa"/>
          </w:tcPr>
          <w:p w14:paraId="152F5B50" w14:textId="77777777" w:rsidR="00221EFA" w:rsidRPr="00E873EB" w:rsidRDefault="00000000" w:rsidP="00E873EB">
            <w:pPr>
              <w:jc w:val="both"/>
            </w:pPr>
            <w:r w:rsidRPr="00E873EB">
              <w:rPr>
                <w:sz w:val="18"/>
              </w:rPr>
              <w:t>Note libere.</w:t>
            </w:r>
          </w:p>
        </w:tc>
      </w:tr>
      <w:tr w:rsidR="00221EFA" w:rsidRPr="00E873EB" w14:paraId="6EF85D7C" w14:textId="77777777" w:rsidTr="007E6FE0">
        <w:tc>
          <w:tcPr>
            <w:tcW w:w="2263" w:type="dxa"/>
          </w:tcPr>
          <w:p w14:paraId="1BFE32A4" w14:textId="77777777" w:rsidR="00221EFA" w:rsidRPr="00E873EB" w:rsidRDefault="00000000" w:rsidP="00E873EB">
            <w:pPr>
              <w:jc w:val="both"/>
            </w:pPr>
            <w:r w:rsidRPr="00E873EB">
              <w:rPr>
                <w:sz w:val="18"/>
              </w:rPr>
              <w:t>cd_ope_ins_dt / ts_ins_dt</w:t>
            </w:r>
          </w:p>
        </w:tc>
        <w:tc>
          <w:tcPr>
            <w:tcW w:w="1701" w:type="dxa"/>
          </w:tcPr>
          <w:p w14:paraId="01E98690" w14:textId="77777777" w:rsidR="00221EFA" w:rsidRPr="00E873EB" w:rsidRDefault="00000000" w:rsidP="00E873EB">
            <w:pPr>
              <w:jc w:val="both"/>
            </w:pPr>
            <w:r w:rsidRPr="00E873EB">
              <w:rPr>
                <w:sz w:val="18"/>
              </w:rPr>
              <w:t>CHAR(6) / TIMESTAMP</w:t>
            </w:r>
          </w:p>
        </w:tc>
        <w:tc>
          <w:tcPr>
            <w:tcW w:w="5386" w:type="dxa"/>
          </w:tcPr>
          <w:p w14:paraId="76DBF2A3" w14:textId="77777777" w:rsidR="00221EFA" w:rsidRPr="00E873EB" w:rsidRDefault="00000000" w:rsidP="00E873EB">
            <w:pPr>
              <w:jc w:val="both"/>
            </w:pPr>
            <w:r w:rsidRPr="00E873EB">
              <w:rPr>
                <w:sz w:val="18"/>
              </w:rPr>
              <w:t>Chi ha inserito e quando.</w:t>
            </w:r>
          </w:p>
        </w:tc>
      </w:tr>
      <w:tr w:rsidR="00221EFA" w:rsidRPr="00E873EB" w14:paraId="2B107D24" w14:textId="77777777" w:rsidTr="007E6FE0">
        <w:tc>
          <w:tcPr>
            <w:tcW w:w="2263" w:type="dxa"/>
          </w:tcPr>
          <w:p w14:paraId="2B4394B5" w14:textId="77777777" w:rsidR="00221EFA" w:rsidRPr="00E873EB" w:rsidRDefault="00000000" w:rsidP="00E873EB">
            <w:pPr>
              <w:jc w:val="both"/>
            </w:pPr>
            <w:r w:rsidRPr="00E873EB">
              <w:rPr>
                <w:sz w:val="18"/>
              </w:rPr>
              <w:t>cd_ope_ult_agg_dt / ts_ult_agg_dt</w:t>
            </w:r>
          </w:p>
        </w:tc>
        <w:tc>
          <w:tcPr>
            <w:tcW w:w="1701" w:type="dxa"/>
          </w:tcPr>
          <w:p w14:paraId="5AACBF04" w14:textId="77777777" w:rsidR="00221EFA" w:rsidRPr="00E873EB" w:rsidRDefault="00000000" w:rsidP="00E873EB">
            <w:pPr>
              <w:jc w:val="both"/>
            </w:pPr>
            <w:r w:rsidRPr="00E873EB">
              <w:rPr>
                <w:sz w:val="18"/>
              </w:rPr>
              <w:t>CHAR(6) / TIMESTAMP</w:t>
            </w:r>
          </w:p>
        </w:tc>
        <w:tc>
          <w:tcPr>
            <w:tcW w:w="5386" w:type="dxa"/>
          </w:tcPr>
          <w:p w14:paraId="3028DF6F" w14:textId="77777777" w:rsidR="00221EFA" w:rsidRPr="00E873EB" w:rsidRDefault="00000000" w:rsidP="00E873EB">
            <w:pPr>
              <w:jc w:val="both"/>
            </w:pPr>
            <w:r w:rsidRPr="00E873EB">
              <w:rPr>
                <w:sz w:val="18"/>
              </w:rPr>
              <w:t>Chi ha aggiornato per ultimo e quando.</w:t>
            </w:r>
          </w:p>
        </w:tc>
      </w:tr>
    </w:tbl>
    <w:p w14:paraId="671A61AC" w14:textId="660AEC85" w:rsidR="00221EFA" w:rsidRPr="00E873EB" w:rsidRDefault="00000000" w:rsidP="00E873EB">
      <w:pPr>
        <w:jc w:val="both"/>
      </w:pPr>
      <w:r w:rsidRPr="00E873EB">
        <w:t xml:space="preserve">Il documento risiede nella colonna oj_allegato, cioè dentro la base dati. È la soluzione adottata da Side e si conserva per compatibilità, ma va detto che un archivio a oggetti </w:t>
      </w:r>
      <w:r w:rsidR="00530180" w:rsidRPr="00E873EB">
        <w:t xml:space="preserve">(Object Storage S3 </w:t>
      </w:r>
      <w:r w:rsidR="00BA2A34" w:rsidRPr="00E873EB">
        <w:t xml:space="preserve"> </w:t>
      </w:r>
      <w:r w:rsidR="00530180" w:rsidRPr="00E873EB">
        <w:t>)</w:t>
      </w:r>
      <w:r w:rsidRPr="00E873EB">
        <w:t xml:space="preserve">sarebbe </w:t>
      </w:r>
      <w:r w:rsidR="00BA2A34" w:rsidRPr="00E873EB">
        <w:t xml:space="preserve">però </w:t>
      </w:r>
      <w:r w:rsidRPr="00E873EB">
        <w:t>preferibile.</w:t>
      </w:r>
    </w:p>
    <w:p w14:paraId="2BC2B23D" w14:textId="70DE0A45" w:rsidR="00530180" w:rsidRPr="00E873EB" w:rsidRDefault="00530180" w:rsidP="00E873EB">
      <w:pPr>
        <w:jc w:val="both"/>
      </w:pPr>
      <w:r w:rsidRPr="00E873EB">
        <w:t>Le motivazioni a favore dell’adozione di un sistema S3 sono da ricercarsi nei seguenti punti:</w:t>
      </w:r>
    </w:p>
    <w:p w14:paraId="7A21FED0" w14:textId="1F19066E" w:rsidR="00221EFA" w:rsidRPr="00E873EB" w:rsidRDefault="00000000" w:rsidP="00E873EB">
      <w:pPr>
        <w:pStyle w:val="Paragrafoelenco"/>
        <w:numPr>
          <w:ilvl w:val="0"/>
          <w:numId w:val="28"/>
        </w:numPr>
        <w:jc w:val="both"/>
        <w:rPr>
          <w:lang w:val="it-IT"/>
        </w:rPr>
      </w:pPr>
      <w:r w:rsidRPr="00E873EB">
        <w:rPr>
          <w:lang w:val="it-IT"/>
        </w:rPr>
        <w:t xml:space="preserve">Il volume. La ricognizione dei tipi atto conta 144.285 atti l’anno per le aree censite. Con uno o due documenti scansionati per atto, e una dimensione tipica fra uno e </w:t>
      </w:r>
      <w:r w:rsidRPr="00E873EB">
        <w:rPr>
          <w:lang w:val="it-IT"/>
        </w:rPr>
        <w:lastRenderedPageBreak/>
        <w:t>cinque megabyte, si tratta di centinaia di gigabyte l’anno dentro le tabelle. Un archivio a oggetti è costruito per questo; una base dati relazionale no, e lo paga nei tempi di salvataggio, nella dimensione dei backup e nella durata dei ripristini.</w:t>
      </w:r>
    </w:p>
    <w:p w14:paraId="05397105" w14:textId="2F869D6D" w:rsidR="00221EFA" w:rsidRPr="00E873EB" w:rsidRDefault="00000000" w:rsidP="00E873EB">
      <w:pPr>
        <w:pStyle w:val="Paragrafoelenco"/>
        <w:numPr>
          <w:ilvl w:val="0"/>
          <w:numId w:val="28"/>
        </w:numPr>
        <w:jc w:val="both"/>
        <w:rPr>
          <w:lang w:val="it-IT"/>
        </w:rPr>
      </w:pPr>
      <w:r w:rsidRPr="00E873EB">
        <w:rPr>
          <w:lang w:val="it-IT"/>
        </w:rPr>
        <w:t>La separazione dei cicli di vita. I documenti hanno una conservazione propria, spesso più lunga di quella dei dati operativi e soggetta a regole diverse. Tenerli nella stessa tabella dell’atto significa che ogni politica di conservazione, ogni esportazione e ogni migrazione dovrà trattarli insieme, anche quando le regole divergono.</w:t>
      </w:r>
    </w:p>
    <w:p w14:paraId="07B17F3F" w14:textId="6EDAC3E8" w:rsidR="00221EFA" w:rsidRPr="00E873EB" w:rsidRDefault="00000000" w:rsidP="00E873EB">
      <w:pPr>
        <w:pStyle w:val="Paragrafoelenco"/>
        <w:numPr>
          <w:ilvl w:val="0"/>
          <w:numId w:val="28"/>
        </w:numPr>
        <w:jc w:val="both"/>
        <w:rPr>
          <w:lang w:val="it-IT"/>
        </w:rPr>
      </w:pPr>
      <w:r w:rsidRPr="00E873EB">
        <w:rPr>
          <w:lang w:val="it-IT"/>
        </w:rPr>
        <w:t>L’accesso. Un archivio a oggetti consente di servire il documento all’operatore senza che transiti dall’applicazione, con collegamenti a scadenza; con il contenuto in tabella ogni lettura passa dal componente e ne occupa memoria e banda.</w:t>
      </w:r>
    </w:p>
    <w:p w14:paraId="3F6B50BB" w14:textId="1B409FCE" w:rsidR="007E6FE0" w:rsidRPr="00E873EB" w:rsidRDefault="00000000" w:rsidP="00E873EB">
      <w:pPr>
        <w:jc w:val="both"/>
      </w:pPr>
      <w:r w:rsidRPr="00E873EB">
        <w:t>La raccomandazione è quindi di prevedere fin dall’inizio che oj_allegato possa essere sostituita da un riferimento all’archivio, lasciando invariato il resto della tabella: la differenza fra le due soluzioni è una colonna, e rimandare la scelta non costa nulla finché i volumi restano quelli del pilota. Diventa costosa dopo, quando i documenti già caricati andrebbero spostati.</w:t>
      </w:r>
    </w:p>
    <w:p w14:paraId="3CF4ED4E" w14:textId="313F4721" w:rsidR="00221EFA" w:rsidRPr="00E873EB" w:rsidRDefault="007E6FE0" w:rsidP="00E873EB">
      <w:pPr>
        <w:jc w:val="both"/>
      </w:pPr>
      <w:r w:rsidRPr="00E873EB">
        <w:br w:type="page"/>
      </w:r>
    </w:p>
    <w:p w14:paraId="54C030A7" w14:textId="77777777" w:rsidR="007472C6" w:rsidRPr="00E873EB" w:rsidRDefault="146970C0" w:rsidP="00E873EB">
      <w:pPr>
        <w:pStyle w:val="Titolo3"/>
      </w:pPr>
      <w:bookmarkStart w:id="39" w:name="_Toc243996709"/>
      <w:r>
        <w:lastRenderedPageBreak/>
        <w:t>ANSC_SOGGETTO_IDENTIFICATIVI — i codici del soggetto ottenuti da R005.</w:t>
      </w:r>
      <w:bookmarkEnd w:id="39"/>
    </w:p>
    <w:p w14:paraId="6C1763FC" w14:textId="77777777" w:rsidR="007472C6" w:rsidRPr="00E873EB" w:rsidRDefault="00000000" w:rsidP="00E873EB">
      <w:pPr>
        <w:jc w:val="both"/>
      </w:pPr>
      <w:r w:rsidRPr="00E873EB">
        <w:t>La consultazione R005 restituisce, per ciascun soggetto, tre identificativi che il modello evento chiede per gli intestatari (RF-16) e che senza la consultazione non si conoscono. ANSC li nomina in un modo che si presta all’equivoco, e conviene fissarli una volta.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7"/>
        <w:gridCol w:w="2462"/>
        <w:gridCol w:w="5041"/>
      </w:tblGrid>
      <w:tr w:rsidR="007472C6" w:rsidRPr="00E873EB" w14:paraId="7D5C12C4" w14:textId="77777777" w:rsidTr="00DE136B">
        <w:tc>
          <w:tcPr>
            <w:tcW w:w="2448" w:type="dxa"/>
            <w:shd w:val="clear" w:color="auto" w:fill="DAE9F7" w:themeFill="text2" w:themeFillTint="1A"/>
          </w:tcPr>
          <w:p w14:paraId="5863BB46" w14:textId="77777777" w:rsidR="007472C6" w:rsidRPr="00E873EB" w:rsidRDefault="00000000" w:rsidP="00E873EB">
            <w:pPr>
              <w:jc w:val="both"/>
            </w:pPr>
            <w:r w:rsidRPr="00E873EB">
              <w:rPr>
                <w:b/>
                <w:sz w:val="18"/>
              </w:rPr>
              <w:t>Codice</w:t>
            </w:r>
          </w:p>
        </w:tc>
        <w:tc>
          <w:tcPr>
            <w:tcW w:w="3456" w:type="dxa"/>
            <w:shd w:val="clear" w:color="auto" w:fill="DAE9F7" w:themeFill="text2" w:themeFillTint="1A"/>
          </w:tcPr>
          <w:p w14:paraId="05144885" w14:textId="77777777" w:rsidR="007472C6" w:rsidRPr="00E873EB" w:rsidRDefault="00000000" w:rsidP="00E873EB">
            <w:pPr>
              <w:jc w:val="both"/>
            </w:pPr>
            <w:r w:rsidRPr="00E873EB">
              <w:rPr>
                <w:b/>
                <w:sz w:val="18"/>
              </w:rPr>
              <w:t>Nome in ANSC</w:t>
            </w:r>
          </w:p>
        </w:tc>
        <w:tc>
          <w:tcPr>
            <w:tcW w:w="3600" w:type="dxa"/>
            <w:shd w:val="clear" w:color="auto" w:fill="DAE9F7" w:themeFill="text2" w:themeFillTint="1A"/>
          </w:tcPr>
          <w:p w14:paraId="762ED2DB" w14:textId="77777777" w:rsidR="007472C6" w:rsidRPr="00E873EB" w:rsidRDefault="00000000" w:rsidP="00E873EB">
            <w:pPr>
              <w:jc w:val="both"/>
            </w:pPr>
            <w:r w:rsidRPr="00E873EB">
              <w:rPr>
                <w:b/>
                <w:sz w:val="18"/>
              </w:rPr>
              <w:t>Dove si registra</w:t>
            </w:r>
          </w:p>
        </w:tc>
      </w:tr>
      <w:tr w:rsidR="007472C6" w:rsidRPr="00E873EB" w14:paraId="7FC033B5" w14:textId="77777777">
        <w:tc>
          <w:tcPr>
            <w:tcW w:w="2448" w:type="dxa"/>
          </w:tcPr>
          <w:p w14:paraId="5048E91B" w14:textId="77777777" w:rsidR="007472C6" w:rsidRPr="00E873EB" w:rsidRDefault="00000000" w:rsidP="00E873EB">
            <w:pPr>
              <w:jc w:val="both"/>
            </w:pPr>
            <w:r w:rsidRPr="00E873EB">
              <w:rPr>
                <w:sz w:val="18"/>
              </w:rPr>
              <w:t>Identificativo della scheda ANPR</w:t>
            </w:r>
          </w:p>
        </w:tc>
        <w:tc>
          <w:tcPr>
            <w:tcW w:w="3456" w:type="dxa"/>
          </w:tcPr>
          <w:p w14:paraId="18238D0C" w14:textId="77777777" w:rsidR="007472C6" w:rsidRPr="00E873EB" w:rsidRDefault="00000000" w:rsidP="00E873EB">
            <w:pPr>
              <w:jc w:val="both"/>
            </w:pPr>
            <w:r w:rsidRPr="00E873EB">
              <w:rPr>
                <w:sz w:val="18"/>
              </w:rPr>
              <w:t>idsoggettoanpr nel modello evento; idAnpr fra i criteri di ricerca di R005</w:t>
            </w:r>
          </w:p>
        </w:tc>
        <w:tc>
          <w:tcPr>
            <w:tcW w:w="3600" w:type="dxa"/>
          </w:tcPr>
          <w:p w14:paraId="26E6CFD7" w14:textId="77777777" w:rsidR="007472C6" w:rsidRPr="00E873EB" w:rsidRDefault="00000000" w:rsidP="00E873EB">
            <w:pPr>
              <w:jc w:val="both"/>
            </w:pPr>
            <w:r w:rsidRPr="00E873EB">
              <w:rPr>
                <w:sz w:val="18"/>
              </w:rPr>
              <w:t>ANAG_USR.SOGGETTO.ID_SCHEDA_ANPR — colonna esistente</w:t>
            </w:r>
          </w:p>
        </w:tc>
      </w:tr>
      <w:tr w:rsidR="007472C6" w:rsidRPr="00E873EB" w14:paraId="1AC87767" w14:textId="77777777">
        <w:tc>
          <w:tcPr>
            <w:tcW w:w="2448" w:type="dxa"/>
          </w:tcPr>
          <w:p w14:paraId="0B8CA756" w14:textId="77777777" w:rsidR="007472C6" w:rsidRPr="00E873EB" w:rsidRDefault="00000000" w:rsidP="00E873EB">
            <w:pPr>
              <w:jc w:val="both"/>
            </w:pPr>
            <w:r w:rsidRPr="00E873EB">
              <w:rPr>
                <w:sz w:val="18"/>
              </w:rPr>
              <w:t>Identificativo unico nazionale</w:t>
            </w:r>
          </w:p>
        </w:tc>
        <w:tc>
          <w:tcPr>
            <w:tcW w:w="3456" w:type="dxa"/>
          </w:tcPr>
          <w:p w14:paraId="2DFC3608" w14:textId="77777777" w:rsidR="007472C6" w:rsidRPr="00E873EB" w:rsidRDefault="00000000" w:rsidP="00E873EB">
            <w:pPr>
              <w:jc w:val="both"/>
            </w:pPr>
            <w:r w:rsidRPr="00E873EB">
              <w:rPr>
                <w:sz w:val="18"/>
              </w:rPr>
              <w:t>idANPR nel modello evento; idAnprUnico fra i criteri di ricerca di R005</w:t>
            </w:r>
          </w:p>
        </w:tc>
        <w:tc>
          <w:tcPr>
            <w:tcW w:w="3600" w:type="dxa"/>
          </w:tcPr>
          <w:p w14:paraId="3FB195B1" w14:textId="77777777" w:rsidR="007472C6" w:rsidRPr="00E873EB" w:rsidRDefault="00000000" w:rsidP="00E873EB">
            <w:pPr>
              <w:jc w:val="both"/>
            </w:pPr>
            <w:r w:rsidRPr="00E873EB">
              <w:rPr>
                <w:sz w:val="18"/>
              </w:rPr>
              <w:t>ANAG_USR.SOGGETTO.ID_UNICO_NAZIONALE — colonna esistente</w:t>
            </w:r>
          </w:p>
        </w:tc>
      </w:tr>
      <w:tr w:rsidR="007472C6" w:rsidRPr="00E873EB" w14:paraId="62CDDB1E" w14:textId="77777777">
        <w:tc>
          <w:tcPr>
            <w:tcW w:w="2448" w:type="dxa"/>
          </w:tcPr>
          <w:p w14:paraId="17996491" w14:textId="77777777" w:rsidR="007472C6" w:rsidRPr="00E873EB" w:rsidRDefault="00000000" w:rsidP="00E873EB">
            <w:pPr>
              <w:jc w:val="both"/>
            </w:pPr>
            <w:r w:rsidRPr="00E873EB">
              <w:rPr>
                <w:sz w:val="18"/>
              </w:rPr>
              <w:t>Identificativo del soggetto in ANSC</w:t>
            </w:r>
          </w:p>
        </w:tc>
        <w:tc>
          <w:tcPr>
            <w:tcW w:w="3456" w:type="dxa"/>
          </w:tcPr>
          <w:p w14:paraId="72B3C05A" w14:textId="77777777" w:rsidR="007472C6" w:rsidRPr="00E873EB" w:rsidRDefault="00000000" w:rsidP="00E873EB">
            <w:pPr>
              <w:jc w:val="both"/>
            </w:pPr>
            <w:r w:rsidRPr="00E873EB">
              <w:rPr>
                <w:sz w:val="18"/>
              </w:rPr>
              <w:t>id nel modello evento; idAnscSoggetto fra i criteri di ricerca di R005</w:t>
            </w:r>
          </w:p>
        </w:tc>
        <w:tc>
          <w:tcPr>
            <w:tcW w:w="3600" w:type="dxa"/>
          </w:tcPr>
          <w:p w14:paraId="74E726F1" w14:textId="77777777" w:rsidR="007472C6" w:rsidRPr="00E873EB" w:rsidRDefault="00000000" w:rsidP="00E873EB">
            <w:pPr>
              <w:jc w:val="both"/>
            </w:pPr>
            <w:r w:rsidRPr="00E873EB">
              <w:rPr>
                <w:sz w:val="18"/>
              </w:rPr>
              <w:t>ANSC_SOGGETTO_IDENTIFICATIVI.ID_ANSC_SOGGETTO — tabella nuova</w:t>
            </w:r>
          </w:p>
        </w:tc>
      </w:tr>
    </w:tbl>
    <w:p w14:paraId="0E5BF993" w14:textId="77777777" w:rsidR="007472C6" w:rsidRPr="00E873EB" w:rsidRDefault="007472C6" w:rsidP="00E873EB">
      <w:pPr>
        <w:jc w:val="both"/>
      </w:pPr>
    </w:p>
    <w:p w14:paraId="7982308D" w14:textId="51A1182C" w:rsidR="007472C6" w:rsidRPr="00E873EB" w:rsidRDefault="00000000" w:rsidP="00E873EB">
      <w:pPr>
        <w:jc w:val="both"/>
      </w:pPr>
      <w:r w:rsidRPr="00E873EB">
        <w:t>In ANSC il nome idANPR designa l’identificativo unico nazionale, non quello della scheda. È l’errore da non commettere scrivendo la transcodifica.</w:t>
      </w:r>
    </w:p>
    <w:p w14:paraId="128D7B40" w14:textId="77777777" w:rsidR="007472C6" w:rsidRPr="00E873EB" w:rsidRDefault="00000000" w:rsidP="00E873EB">
      <w:pPr>
        <w:jc w:val="both"/>
      </w:pPr>
      <w:r w:rsidRPr="00E873EB">
        <w:t>Per la regola dell’atomicità del dato i due codici ANPR non si duplicano: SIPO li conserva già nell’anagrafe, dove li scrivono i canali di allineamento con ANPR. Il risultato di una consultazione si registra quindi su due tabelle, nella stessa transazione: i due codici ANPR sul soggetto anagrafico, l’identificativo ANSC in questa tabella. Il soggetto di stato civile raggiunge quello anagrafico per CODICE_INDIVIDUALE, il legame che SIPO già usa fra i due schemi.</w:t>
      </w:r>
    </w:p>
    <w:p w14:paraId="58BDFAA0" w14:textId="44193F99" w:rsidR="007472C6" w:rsidRPr="00E873EB" w:rsidRDefault="00000000" w:rsidP="00E873EB">
      <w:pPr>
        <w:jc w:val="both"/>
      </w:pPr>
      <w:r w:rsidRPr="00E873EB">
        <w:t>Due fonti per lo stesso dato. Sulle colonne anagrafiche scrivono già i canali ANPR, e la regola è che la consultazione non li contraddica in silenzio: scrive un codice solo se la colonna è vuota; se la trova valorizzata con lo stesso valore non fa nulla; se la trova valorizzata con un valore diverso non sovrascrive, registra la discordanza e la segnala al back-office. I valori restituiti da R005 restano nella risposta conservata in ANSC_LOG_AUDIT, senza essere copiati qui.</w:t>
      </w:r>
    </w:p>
    <w:p w14:paraId="0B44A4B2" w14:textId="77777777" w:rsidR="007472C6" w:rsidRPr="00E873EB" w:rsidRDefault="00000000" w:rsidP="00E873EB">
      <w:pPr>
        <w:jc w:val="both"/>
      </w:pPr>
      <w:r w:rsidRPr="00E873EB">
        <w:rPr>
          <w:rFonts w:ascii="Courier New" w:hAnsi="Courier New"/>
          <w:sz w:val="16"/>
        </w:rPr>
        <w:t>UPDATE ANAG_USR.SOGGETTO</w:t>
      </w:r>
    </w:p>
    <w:p w14:paraId="636EE899" w14:textId="77777777" w:rsidR="007472C6" w:rsidRPr="00E873EB" w:rsidRDefault="00000000" w:rsidP="00E873EB">
      <w:pPr>
        <w:jc w:val="both"/>
      </w:pPr>
      <w:r w:rsidRPr="00E873EB">
        <w:rPr>
          <w:rFonts w:ascii="Courier New" w:hAnsi="Courier New"/>
          <w:sz w:val="16"/>
        </w:rPr>
        <w:t xml:space="preserve">   SET ID_SCHEDA_ANPR = :id_scheda_anpr</w:t>
      </w:r>
    </w:p>
    <w:p w14:paraId="30DE2EAB" w14:textId="77777777" w:rsidR="007472C6" w:rsidRPr="00E873EB" w:rsidRDefault="00000000" w:rsidP="00E873EB">
      <w:pPr>
        <w:jc w:val="both"/>
      </w:pPr>
      <w:r w:rsidRPr="00E873EB">
        <w:rPr>
          <w:rFonts w:ascii="Courier New" w:hAnsi="Courier New"/>
          <w:sz w:val="16"/>
        </w:rPr>
        <w:t xml:space="preserve"> WHERE CODICE_INDIVIDUALE = :codice_individuale</w:t>
      </w:r>
    </w:p>
    <w:p w14:paraId="56B11DFA" w14:textId="77777777" w:rsidR="007472C6" w:rsidRPr="00E873EB" w:rsidRDefault="00000000" w:rsidP="00E873EB">
      <w:pPr>
        <w:jc w:val="both"/>
      </w:pPr>
      <w:r w:rsidRPr="00E873EB">
        <w:rPr>
          <w:rFonts w:ascii="Courier New" w:hAnsi="Courier New"/>
          <w:sz w:val="16"/>
        </w:rPr>
        <w:t xml:space="preserve">   AND ID_SCHEDA_ANPR IS NULL;</w:t>
      </w:r>
    </w:p>
    <w:p w14:paraId="63D7E113" w14:textId="77777777" w:rsidR="007472C6" w:rsidRPr="00E873EB" w:rsidRDefault="00000000" w:rsidP="00E873EB">
      <w:pPr>
        <w:jc w:val="both"/>
      </w:pPr>
      <w:r w:rsidRPr="00E873EB">
        <w:rPr>
          <w:rFonts w:ascii="Courier New" w:hAnsi="Courier New"/>
          <w:sz w:val="16"/>
        </w:rPr>
        <w:t>-- 0 righe: la colonna era già valorizzata, si confronta e si registra</w:t>
      </w:r>
    </w:p>
    <w:p w14:paraId="6BE28D43" w14:textId="77777777" w:rsidR="007472C6" w:rsidRPr="00E873EB" w:rsidRDefault="00000000" w:rsidP="00E873EB">
      <w:pPr>
        <w:jc w:val="both"/>
      </w:pPr>
      <w:r w:rsidRPr="00E873EB">
        <w:rPr>
          <w:rFonts w:ascii="Courier New" w:hAnsi="Courier New"/>
          <w:sz w:val="16"/>
        </w:rPr>
        <w:t>-- COINCIDENTE o DISCORDANTE. Lo stesso per ID_UNICO_NAZIONALE.</w:t>
      </w:r>
    </w:p>
    <w:p w14:paraId="6D522ABD" w14:textId="3445D89D" w:rsidR="007472C6" w:rsidRPr="00E873EB" w:rsidRDefault="00000000" w:rsidP="00E873EB">
      <w:pPr>
        <w:jc w:val="both"/>
      </w:pPr>
      <w:r w:rsidRPr="00E873EB">
        <w:t>È la prima volta che il componente scrive su ANAG_USR. Non ne modifica la struttura (RNF-7), ma richiede il permesso di aggiornare due colonne del soggetto anagrafico. ID_SCHEDA_ANPR è inoltre una colonna numerica, mentre il contratto dichiara l’identificativo come stringa: un valore non numerico non si scrive e si registra come tale.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6"/>
        <w:gridCol w:w="1802"/>
        <w:gridCol w:w="4642"/>
      </w:tblGrid>
      <w:tr w:rsidR="007472C6" w:rsidRPr="00E873EB" w14:paraId="14DA52EF" w14:textId="77777777" w:rsidTr="00DE136B">
        <w:tc>
          <w:tcPr>
            <w:tcW w:w="2736" w:type="dxa"/>
            <w:shd w:val="clear" w:color="auto" w:fill="DAE9F7" w:themeFill="text2" w:themeFillTint="1A"/>
          </w:tcPr>
          <w:p w14:paraId="043E87FB" w14:textId="77777777" w:rsidR="007472C6" w:rsidRPr="00E873EB" w:rsidRDefault="00000000" w:rsidP="00E873EB">
            <w:pPr>
              <w:jc w:val="both"/>
            </w:pPr>
            <w:r w:rsidRPr="00E873EB">
              <w:rPr>
                <w:b/>
                <w:sz w:val="18"/>
              </w:rPr>
              <w:t>Colonna</w:t>
            </w:r>
          </w:p>
        </w:tc>
        <w:tc>
          <w:tcPr>
            <w:tcW w:w="1872" w:type="dxa"/>
            <w:shd w:val="clear" w:color="auto" w:fill="DAE9F7" w:themeFill="text2" w:themeFillTint="1A"/>
          </w:tcPr>
          <w:p w14:paraId="6DF34A46" w14:textId="77777777" w:rsidR="007472C6" w:rsidRPr="00E873EB" w:rsidRDefault="00000000" w:rsidP="00E873EB">
            <w:pPr>
              <w:jc w:val="both"/>
            </w:pPr>
            <w:r w:rsidRPr="00E873EB">
              <w:rPr>
                <w:b/>
                <w:sz w:val="18"/>
              </w:rPr>
              <w:t>Tipo</w:t>
            </w:r>
          </w:p>
        </w:tc>
        <w:tc>
          <w:tcPr>
            <w:tcW w:w="4896" w:type="dxa"/>
            <w:shd w:val="clear" w:color="auto" w:fill="DAE9F7" w:themeFill="text2" w:themeFillTint="1A"/>
          </w:tcPr>
          <w:p w14:paraId="29755212" w14:textId="77777777" w:rsidR="007472C6" w:rsidRPr="00E873EB" w:rsidRDefault="00000000" w:rsidP="00E873EB">
            <w:pPr>
              <w:jc w:val="both"/>
            </w:pPr>
            <w:r w:rsidRPr="00E873EB">
              <w:rPr>
                <w:b/>
                <w:sz w:val="18"/>
              </w:rPr>
              <w:t>Note</w:t>
            </w:r>
          </w:p>
        </w:tc>
      </w:tr>
      <w:tr w:rsidR="007472C6" w:rsidRPr="00E873EB" w14:paraId="630F27EA" w14:textId="77777777">
        <w:tc>
          <w:tcPr>
            <w:tcW w:w="2736" w:type="dxa"/>
          </w:tcPr>
          <w:p w14:paraId="16AC5EDD" w14:textId="77777777" w:rsidR="007472C6" w:rsidRPr="00E873EB" w:rsidRDefault="00000000" w:rsidP="00E873EB">
            <w:pPr>
              <w:jc w:val="both"/>
            </w:pPr>
            <w:r w:rsidRPr="00E873EB">
              <w:rPr>
                <w:sz w:val="18"/>
              </w:rPr>
              <w:t>ID_SOGGETTO_IDENTIFICATIVI</w:t>
            </w:r>
          </w:p>
        </w:tc>
        <w:tc>
          <w:tcPr>
            <w:tcW w:w="1872" w:type="dxa"/>
          </w:tcPr>
          <w:p w14:paraId="6DBFF510" w14:textId="77777777" w:rsidR="007472C6" w:rsidRPr="00E873EB" w:rsidRDefault="00000000" w:rsidP="00E873EB">
            <w:pPr>
              <w:jc w:val="both"/>
            </w:pPr>
            <w:r w:rsidRPr="00E873EB">
              <w:rPr>
                <w:sz w:val="18"/>
              </w:rPr>
              <w:t>NUMBER (PK)</w:t>
            </w:r>
          </w:p>
        </w:tc>
        <w:tc>
          <w:tcPr>
            <w:tcW w:w="4896" w:type="dxa"/>
          </w:tcPr>
          <w:p w14:paraId="78294A2A" w14:textId="77777777" w:rsidR="007472C6" w:rsidRPr="00E873EB" w:rsidRDefault="00000000" w:rsidP="00E873EB">
            <w:pPr>
              <w:jc w:val="both"/>
            </w:pPr>
            <w:r w:rsidRPr="00E873EB">
              <w:rPr>
                <w:sz w:val="18"/>
              </w:rPr>
              <w:t>Chiave tecnica.</w:t>
            </w:r>
          </w:p>
        </w:tc>
      </w:tr>
      <w:tr w:rsidR="007472C6" w:rsidRPr="00E873EB" w14:paraId="2D90F4EF" w14:textId="77777777">
        <w:tc>
          <w:tcPr>
            <w:tcW w:w="2736" w:type="dxa"/>
          </w:tcPr>
          <w:p w14:paraId="577B232F" w14:textId="77777777" w:rsidR="007472C6" w:rsidRPr="00E873EB" w:rsidRDefault="00000000" w:rsidP="00E873EB">
            <w:pPr>
              <w:jc w:val="both"/>
            </w:pPr>
            <w:r w:rsidRPr="00E873EB">
              <w:rPr>
                <w:sz w:val="18"/>
              </w:rPr>
              <w:t>ID_SOGGETTO_SIPO</w:t>
            </w:r>
          </w:p>
        </w:tc>
        <w:tc>
          <w:tcPr>
            <w:tcW w:w="1872" w:type="dxa"/>
          </w:tcPr>
          <w:p w14:paraId="2A01A07C" w14:textId="77777777" w:rsidR="007472C6" w:rsidRPr="00E873EB" w:rsidRDefault="00000000" w:rsidP="00E873EB">
            <w:pPr>
              <w:jc w:val="both"/>
            </w:pPr>
            <w:r w:rsidRPr="00E873EB">
              <w:rPr>
                <w:sz w:val="18"/>
              </w:rPr>
              <w:t>NUMBER (UK)</w:t>
            </w:r>
          </w:p>
        </w:tc>
        <w:tc>
          <w:tcPr>
            <w:tcW w:w="4896" w:type="dxa"/>
          </w:tcPr>
          <w:p w14:paraId="1B7689CB" w14:textId="77777777" w:rsidR="007472C6" w:rsidRPr="00E873EB" w:rsidRDefault="00000000" w:rsidP="00E873EB">
            <w:pPr>
              <w:jc w:val="both"/>
            </w:pPr>
            <w:r w:rsidRPr="00E873EB">
              <w:rPr>
                <w:sz w:val="18"/>
              </w:rPr>
              <w:t>Il soggetto di stato civile, MATR_USR.SOGGETTO.ID_SOGGETTO. Riferimento per valore: nessuna chiave esterna attraversa gli schemi. Una riga per soggetto.</w:t>
            </w:r>
          </w:p>
        </w:tc>
      </w:tr>
      <w:tr w:rsidR="007472C6" w:rsidRPr="00E873EB" w14:paraId="612D2B84" w14:textId="77777777">
        <w:tc>
          <w:tcPr>
            <w:tcW w:w="2736" w:type="dxa"/>
          </w:tcPr>
          <w:p w14:paraId="2D11338A" w14:textId="77777777" w:rsidR="007472C6" w:rsidRPr="00E873EB" w:rsidRDefault="00000000" w:rsidP="00E873EB">
            <w:pPr>
              <w:jc w:val="both"/>
            </w:pPr>
            <w:r w:rsidRPr="00E873EB">
              <w:rPr>
                <w:sz w:val="18"/>
              </w:rPr>
              <w:t>ID_ANSC_SOGGETTO</w:t>
            </w:r>
          </w:p>
        </w:tc>
        <w:tc>
          <w:tcPr>
            <w:tcW w:w="1872" w:type="dxa"/>
          </w:tcPr>
          <w:p w14:paraId="07F31040" w14:textId="77777777" w:rsidR="007472C6" w:rsidRPr="00E873EB" w:rsidRDefault="00000000" w:rsidP="00E873EB">
            <w:pPr>
              <w:jc w:val="both"/>
            </w:pPr>
            <w:r w:rsidRPr="00E873EB">
              <w:rPr>
                <w:sz w:val="18"/>
              </w:rPr>
              <w:t>VARCHAR2(50)</w:t>
            </w:r>
          </w:p>
        </w:tc>
        <w:tc>
          <w:tcPr>
            <w:tcW w:w="4896" w:type="dxa"/>
          </w:tcPr>
          <w:p w14:paraId="12C315EF" w14:textId="77777777" w:rsidR="007472C6" w:rsidRPr="00E873EB" w:rsidRDefault="00000000" w:rsidP="00E873EB">
            <w:pPr>
              <w:jc w:val="both"/>
            </w:pPr>
            <w:r w:rsidRPr="00E873EB">
              <w:rPr>
                <w:sz w:val="18"/>
              </w:rPr>
              <w:t>L’identificativo del soggetto in ANSC. Il contratto lo dichiara stringa senza lunghezza; cinquanta caratteri, come per gli altri identificativi ANSC del modello. Vuoto se la ricerca non ha trovato il soggetto.</w:t>
            </w:r>
          </w:p>
        </w:tc>
      </w:tr>
      <w:tr w:rsidR="007472C6" w:rsidRPr="00E873EB" w14:paraId="4E779130" w14:textId="77777777">
        <w:tc>
          <w:tcPr>
            <w:tcW w:w="2736" w:type="dxa"/>
          </w:tcPr>
          <w:p w14:paraId="1CEB61EA" w14:textId="77777777" w:rsidR="007472C6" w:rsidRPr="00E873EB" w:rsidRDefault="00000000" w:rsidP="00E873EB">
            <w:pPr>
              <w:jc w:val="both"/>
            </w:pPr>
            <w:r w:rsidRPr="00E873EB">
              <w:rPr>
                <w:sz w:val="18"/>
              </w:rPr>
              <w:t>ID_ATTO_SIPO</w:t>
            </w:r>
          </w:p>
        </w:tc>
        <w:tc>
          <w:tcPr>
            <w:tcW w:w="1872" w:type="dxa"/>
          </w:tcPr>
          <w:p w14:paraId="0D180442" w14:textId="77777777" w:rsidR="007472C6" w:rsidRPr="00E873EB" w:rsidRDefault="00000000" w:rsidP="00E873EB">
            <w:pPr>
              <w:jc w:val="both"/>
            </w:pPr>
            <w:r w:rsidRPr="00E873EB">
              <w:rPr>
                <w:sz w:val="18"/>
              </w:rPr>
              <w:t>NUMBER</w:t>
            </w:r>
          </w:p>
        </w:tc>
        <w:tc>
          <w:tcPr>
            <w:tcW w:w="4896" w:type="dxa"/>
          </w:tcPr>
          <w:p w14:paraId="6D681EEE" w14:textId="77777777" w:rsidR="007472C6" w:rsidRPr="00E873EB" w:rsidRDefault="00000000" w:rsidP="00E873EB">
            <w:pPr>
              <w:jc w:val="both"/>
            </w:pPr>
            <w:r w:rsidRPr="00E873EB">
              <w:rPr>
                <w:sz w:val="18"/>
              </w:rPr>
              <w:t>L’atto durante la cui lavorazione si è fatta la consultazione.</w:t>
            </w:r>
          </w:p>
        </w:tc>
      </w:tr>
      <w:tr w:rsidR="007472C6" w:rsidRPr="00E873EB" w14:paraId="53CBB325" w14:textId="77777777">
        <w:tc>
          <w:tcPr>
            <w:tcW w:w="2736" w:type="dxa"/>
          </w:tcPr>
          <w:p w14:paraId="5C09BA86" w14:textId="77777777" w:rsidR="007472C6" w:rsidRPr="00E873EB" w:rsidRDefault="00000000" w:rsidP="00E873EB">
            <w:pPr>
              <w:jc w:val="both"/>
            </w:pPr>
            <w:r w:rsidRPr="00E873EB">
              <w:rPr>
                <w:sz w:val="18"/>
              </w:rPr>
              <w:t>COD_ESITO_RICERCA</w:t>
            </w:r>
          </w:p>
        </w:tc>
        <w:tc>
          <w:tcPr>
            <w:tcW w:w="1872" w:type="dxa"/>
          </w:tcPr>
          <w:p w14:paraId="7C458995" w14:textId="77777777" w:rsidR="007472C6" w:rsidRPr="00E873EB" w:rsidRDefault="00000000" w:rsidP="00E873EB">
            <w:pPr>
              <w:jc w:val="both"/>
            </w:pPr>
            <w:r w:rsidRPr="00E873EB">
              <w:rPr>
                <w:sz w:val="18"/>
              </w:rPr>
              <w:t>VARCHAR2(20)</w:t>
            </w:r>
          </w:p>
        </w:tc>
        <w:tc>
          <w:tcPr>
            <w:tcW w:w="4896" w:type="dxa"/>
          </w:tcPr>
          <w:p w14:paraId="12BC1058" w14:textId="77777777" w:rsidR="007472C6" w:rsidRPr="00E873EB" w:rsidRDefault="00000000" w:rsidP="00E873EB">
            <w:pPr>
              <w:jc w:val="both"/>
            </w:pPr>
            <w:r w:rsidRPr="00E873EB">
              <w:rPr>
                <w:sz w:val="18"/>
              </w:rPr>
              <w:t>TROVATO, un solo risultato; SCELTO, scelto dall’operatore fra più risultati; NON_TROVATO.</w:t>
            </w:r>
          </w:p>
        </w:tc>
      </w:tr>
      <w:tr w:rsidR="007472C6" w:rsidRPr="00E873EB" w14:paraId="3B914F4B" w14:textId="77777777">
        <w:tc>
          <w:tcPr>
            <w:tcW w:w="2736" w:type="dxa"/>
          </w:tcPr>
          <w:p w14:paraId="48A46E9A" w14:textId="77777777" w:rsidR="007472C6" w:rsidRPr="00E873EB" w:rsidRDefault="00000000" w:rsidP="00E873EB">
            <w:pPr>
              <w:jc w:val="both"/>
            </w:pPr>
            <w:r w:rsidRPr="00E873EB">
              <w:rPr>
                <w:sz w:val="18"/>
              </w:rPr>
              <w:t>COD_ESITO_ANPR</w:t>
            </w:r>
          </w:p>
        </w:tc>
        <w:tc>
          <w:tcPr>
            <w:tcW w:w="1872" w:type="dxa"/>
          </w:tcPr>
          <w:p w14:paraId="6733F3D1" w14:textId="77777777" w:rsidR="007472C6" w:rsidRPr="00E873EB" w:rsidRDefault="00000000" w:rsidP="00E873EB">
            <w:pPr>
              <w:jc w:val="both"/>
            </w:pPr>
            <w:r w:rsidRPr="00E873EB">
              <w:rPr>
                <w:sz w:val="18"/>
              </w:rPr>
              <w:t>VARCHAR2(20)</w:t>
            </w:r>
          </w:p>
        </w:tc>
        <w:tc>
          <w:tcPr>
            <w:tcW w:w="4896" w:type="dxa"/>
          </w:tcPr>
          <w:p w14:paraId="4F1D8C04" w14:textId="77777777" w:rsidR="007472C6" w:rsidRPr="00E873EB" w:rsidRDefault="00000000" w:rsidP="00E873EB">
            <w:pPr>
              <w:jc w:val="both"/>
            </w:pPr>
            <w:r w:rsidRPr="00E873EB">
              <w:rPr>
                <w:sz w:val="18"/>
              </w:rPr>
              <w:t xml:space="preserve">Che cosa è accaduto ai due codici ANPR su ANAG_USR.SOGGETTO: SCRITTO, perché le colonne erano vuote; COINCIDENTE; DISCORDANTE, non </w:t>
            </w:r>
            <w:r w:rsidRPr="00E873EB">
              <w:rPr>
                <w:sz w:val="18"/>
              </w:rPr>
              <w:lastRenderedPageBreak/>
              <w:t>sovrascritto e segnalato; NON_NUMERICO, l’identificativo della scheda non entra nella colonna numerica; ASSENTE_ANAGRAFE, il soggetto non ha una riga anagrafica (OP-74).</w:t>
            </w:r>
          </w:p>
        </w:tc>
      </w:tr>
      <w:tr w:rsidR="007472C6" w:rsidRPr="00E873EB" w14:paraId="4FBD37EE" w14:textId="77777777">
        <w:tc>
          <w:tcPr>
            <w:tcW w:w="2736" w:type="dxa"/>
          </w:tcPr>
          <w:p w14:paraId="509BC1EB" w14:textId="77777777" w:rsidR="007472C6" w:rsidRPr="00E873EB" w:rsidRDefault="00000000" w:rsidP="00E873EB">
            <w:pPr>
              <w:jc w:val="both"/>
            </w:pPr>
            <w:r w:rsidRPr="00E873EB">
              <w:rPr>
                <w:sz w:val="18"/>
              </w:rPr>
              <w:lastRenderedPageBreak/>
              <w:t>DATA_RICERCA / UTENTE_RICERCA</w:t>
            </w:r>
          </w:p>
        </w:tc>
        <w:tc>
          <w:tcPr>
            <w:tcW w:w="1872" w:type="dxa"/>
          </w:tcPr>
          <w:p w14:paraId="026B2DC4" w14:textId="77777777" w:rsidR="007472C6" w:rsidRPr="00E873EB" w:rsidRDefault="00000000" w:rsidP="00E873EB">
            <w:pPr>
              <w:jc w:val="both"/>
            </w:pPr>
            <w:r w:rsidRPr="00E873EB">
              <w:rPr>
                <w:sz w:val="18"/>
              </w:rPr>
              <w:t>TIMESTAMP / VARCHAR2(40)</w:t>
            </w:r>
          </w:p>
        </w:tc>
        <w:tc>
          <w:tcPr>
            <w:tcW w:w="4896" w:type="dxa"/>
          </w:tcPr>
          <w:p w14:paraId="64C76010" w14:textId="77777777" w:rsidR="007472C6" w:rsidRPr="00E873EB" w:rsidRDefault="00000000" w:rsidP="00E873EB">
            <w:pPr>
              <w:jc w:val="both"/>
            </w:pPr>
            <w:r w:rsidRPr="00E873EB">
              <w:rPr>
                <w:sz w:val="18"/>
              </w:rPr>
              <w:t>Quando e da chi è stata fatta l’ultima consultazione.</w:t>
            </w:r>
          </w:p>
        </w:tc>
      </w:tr>
      <w:tr w:rsidR="007472C6" w:rsidRPr="00E873EB" w14:paraId="19EC18D8" w14:textId="77777777">
        <w:tc>
          <w:tcPr>
            <w:tcW w:w="2736" w:type="dxa"/>
          </w:tcPr>
          <w:p w14:paraId="29178871" w14:textId="77777777" w:rsidR="007472C6" w:rsidRPr="00E873EB" w:rsidRDefault="00000000" w:rsidP="00E873EB">
            <w:pPr>
              <w:jc w:val="both"/>
            </w:pPr>
            <w:r w:rsidRPr="00E873EB">
              <w:rPr>
                <w:sz w:val="18"/>
              </w:rPr>
              <w:t>ID_AUDIT</w:t>
            </w:r>
          </w:p>
        </w:tc>
        <w:tc>
          <w:tcPr>
            <w:tcW w:w="1872" w:type="dxa"/>
          </w:tcPr>
          <w:p w14:paraId="06DA2EDF" w14:textId="77777777" w:rsidR="007472C6" w:rsidRPr="00E873EB" w:rsidRDefault="00000000" w:rsidP="00E873EB">
            <w:pPr>
              <w:jc w:val="both"/>
            </w:pPr>
            <w:r w:rsidRPr="00E873EB">
              <w:rPr>
                <w:sz w:val="18"/>
              </w:rPr>
              <w:t>NUMBER</w:t>
            </w:r>
          </w:p>
        </w:tc>
        <w:tc>
          <w:tcPr>
            <w:tcW w:w="4896" w:type="dxa"/>
          </w:tcPr>
          <w:p w14:paraId="7B44CFFD" w14:textId="77777777" w:rsidR="007472C6" w:rsidRPr="00E873EB" w:rsidRDefault="00000000" w:rsidP="00E873EB">
            <w:pPr>
              <w:jc w:val="both"/>
            </w:pPr>
            <w:r w:rsidRPr="00E873EB">
              <w:rPr>
                <w:sz w:val="18"/>
              </w:rPr>
              <w:t>La chiamata R005 in ANSC_LOG_AUDIT, dove resta la risposta integrale con i valori restituiti. Per valore e non per chiave esterna: l’audit si sfoltisce per minimizzazione, la riga del soggetto no.</w:t>
            </w:r>
          </w:p>
        </w:tc>
      </w:tr>
      <w:tr w:rsidR="007472C6" w:rsidRPr="00E873EB" w14:paraId="3A1ECA57" w14:textId="77777777">
        <w:tc>
          <w:tcPr>
            <w:tcW w:w="2736" w:type="dxa"/>
          </w:tcPr>
          <w:p w14:paraId="1181DA95" w14:textId="77777777" w:rsidR="007472C6" w:rsidRPr="00E873EB" w:rsidRDefault="00000000" w:rsidP="00E873EB">
            <w:pPr>
              <w:jc w:val="both"/>
            </w:pPr>
            <w:r w:rsidRPr="00E873EB">
              <w:rPr>
                <w:sz w:val="18"/>
              </w:rPr>
              <w:t>DATA_INS / DATA_UPD / UTENTE_INS / UTENTE_UPD</w:t>
            </w:r>
          </w:p>
        </w:tc>
        <w:tc>
          <w:tcPr>
            <w:tcW w:w="1872" w:type="dxa"/>
          </w:tcPr>
          <w:p w14:paraId="3DAB3DE0" w14:textId="77777777" w:rsidR="007472C6" w:rsidRPr="00E873EB" w:rsidRDefault="00000000" w:rsidP="00E873EB">
            <w:pPr>
              <w:jc w:val="both"/>
            </w:pPr>
            <w:r w:rsidRPr="00E873EB">
              <w:rPr>
                <w:sz w:val="18"/>
              </w:rPr>
              <w:t>TIMESTAMP / VARCHAR2(40)</w:t>
            </w:r>
          </w:p>
        </w:tc>
        <w:tc>
          <w:tcPr>
            <w:tcW w:w="4896" w:type="dxa"/>
          </w:tcPr>
          <w:p w14:paraId="6D71999B" w14:textId="77777777" w:rsidR="007472C6" w:rsidRPr="00E873EB" w:rsidRDefault="00000000" w:rsidP="00E873EB">
            <w:pPr>
              <w:jc w:val="both"/>
            </w:pPr>
            <w:r w:rsidRPr="00E873EB">
              <w:rPr>
                <w:sz w:val="18"/>
              </w:rPr>
              <w:t>Campi tecnici dello standard [R5].</w:t>
            </w:r>
          </w:p>
        </w:tc>
      </w:tr>
    </w:tbl>
    <w:p w14:paraId="4A454F2F" w14:textId="77777777" w:rsidR="007472C6" w:rsidRPr="00E873EB" w:rsidRDefault="007472C6" w:rsidP="00E873EB">
      <w:pPr>
        <w:jc w:val="both"/>
      </w:pPr>
    </w:p>
    <w:p w14:paraId="5FFBA746" w14:textId="7693C025" w:rsidR="007472C6" w:rsidRPr="00E873EB" w:rsidRDefault="00000000" w:rsidP="00E873EB">
      <w:pPr>
        <w:jc w:val="both"/>
      </w:pPr>
      <w:r w:rsidRPr="00E873EB">
        <w:t>La riga è per soggetto di SIPO: se una riga di MATR_USR.SOGGETTO rappresenta la persona dentro un singolo atto e non la persona in generale, l’identificativo ANSC non si riusa da un atto all’altro e ogni atto richiede la propria consultazione. Il disegno regge comunque, ma il beneficio del riuso si perde. Da accertare (OP-74).</w:t>
      </w:r>
    </w:p>
    <w:p w14:paraId="6C2CF726" w14:textId="77777777" w:rsidR="007A493A" w:rsidRPr="00E873EB" w:rsidRDefault="146970C0" w:rsidP="00E873EB">
      <w:pPr>
        <w:pStyle w:val="Titolo2"/>
        <w:jc w:val="both"/>
        <w:rPr>
          <w:lang w:val="it-IT"/>
        </w:rPr>
      </w:pPr>
      <w:bookmarkStart w:id="40" w:name="_Toc239949795"/>
      <w:bookmarkStart w:id="41" w:name="_Toc243996710"/>
      <w:r w:rsidRPr="146970C0">
        <w:rPr>
          <w:lang w:val="it-IT"/>
        </w:rPr>
        <w:t>Struttura dettagliata delle tabelle di configurazione</w:t>
      </w:r>
      <w:bookmarkEnd w:id="40"/>
      <w:bookmarkEnd w:id="41"/>
    </w:p>
    <w:p w14:paraId="2FFF86B7" w14:textId="77777777" w:rsidR="00CD019A" w:rsidRPr="00E873EB" w:rsidRDefault="146970C0" w:rsidP="00E873EB">
      <w:pPr>
        <w:pStyle w:val="Titolo3"/>
      </w:pPr>
      <w:bookmarkStart w:id="42" w:name="_Toc243996711"/>
      <w:r>
        <w:t>Il catalogo delle logiche</w:t>
      </w:r>
      <w:bookmarkEnd w:id="42"/>
    </w:p>
    <w:p w14:paraId="78DFEE8C" w14:textId="77777777" w:rsidR="00CD019A" w:rsidRPr="00E873EB" w:rsidRDefault="00000000" w:rsidP="00E873EB">
      <w:pPr>
        <w:jc w:val="both"/>
      </w:pPr>
      <w:r w:rsidRPr="00E873EB">
        <w:t>Due tabelle reggono ciò che la configurazione deve poter decidere senza che nessuno scriva codice: quale UC si applica a un atto, quando un documento condizionato va richiesto e come si trasforma un valore letto da SIPO. In ogni caso la condizione non è scritta dentro la riga che la usa ma in un catalogo, e la riga la richiama per codice.</w:t>
      </w:r>
    </w:p>
    <w:p w14:paraId="41CF74EC" w14:textId="77777777" w:rsidR="00CD019A" w:rsidRPr="00E873EB" w:rsidRDefault="00000000" w:rsidP="00E873EB">
      <w:pPr>
        <w:jc w:val="both"/>
      </w:pPr>
      <w:r w:rsidRPr="00E873EB">
        <w:t>La differenza non è di forma. La stessa condizione — «nato vivo», «nato morto», «rito cattolico» — vale per molti UC e per molti Modelli: scritta dentro ogni riga si ripeterebbe decine di volte, e una correzione andrebbe fatta decine di volte con la certezza di dimenticarne qualcuna. Scritta una volta nel catalogo, si corregge in un punto solo e si vede dove è usata.</w:t>
      </w:r>
    </w:p>
    <w:p w14:paraId="4EC54DC9" w14:textId="4C442866" w:rsidR="00CD019A" w:rsidRPr="00E873EB" w:rsidRDefault="00000000" w:rsidP="00E873EB">
      <w:pPr>
        <w:jc w:val="both"/>
      </w:pPr>
      <w:r w:rsidRPr="00E873EB">
        <w:t>Le due tabelle hanno nomi vicini a quelli dei dizionari ANSC (DOMINIO_DECODIFICA e VALORE_DOMINIO) ma non sono la stessa cosa e non vanno confuse: i dizionari replicano i valori ammessi che ANSC pubblica, il catalogo delle logiche contiene decisioni del Comune. In particolare</w:t>
      </w:r>
      <w:r w:rsidR="002D05B6" w:rsidRPr="00E873EB">
        <w:t>,</w:t>
      </w:r>
      <w:r w:rsidRPr="00E873EB">
        <w:t xml:space="preserve"> la loro numerazione è separata e interna: il dominio 1 del catalogo è la logica di scelta dell’UC, non la decodifica ANSC_01. La riconciliazione dei nomi è registrata come punto aperto (OP-56).</w:t>
      </w:r>
    </w:p>
    <w:p w14:paraId="0245FFE0" w14:textId="32D5575F" w:rsidR="00CD019A" w:rsidRPr="00E873EB" w:rsidRDefault="00000000" w:rsidP="00E873EB">
      <w:pPr>
        <w:jc w:val="both"/>
      </w:pPr>
      <w:r w:rsidRPr="00E873EB">
        <w:t>Il catalogo non appartiene alla baseline, e da ciò discende una regola: le logiche non si riscrivono, si aggiungono. Cambiare il testo di una logica già in uso cambierebbe il significato di ogni riga che la richiama, comprese quelle delle baseline storiche e degli atti già formati con esse. Se la condizione cambia si introduce un codice nuovo e si aggiorna la configurazione che deve adottarlo: il codice vecchio resta, e resta leggibile ciò che è stato deciso ieri.</w:t>
      </w:r>
    </w:p>
    <w:p w14:paraId="6E61AB89" w14:textId="1F62B4D5" w:rsidR="00912EB7" w:rsidRPr="00E873EB" w:rsidRDefault="00000000" w:rsidP="00E873EB">
      <w:pPr>
        <w:jc w:val="both"/>
      </w:pPr>
      <w:r w:rsidRPr="00E873EB">
        <w:t>Il secondo dominio è la condizione che rende obbligatorio un documento quando ALLEGATI_USECASE lo dichiara condizionato (ty_presenza C…). Il terzo è la trasformazione di un valore — estrarre la data da una stringa, ricavarne l’ora, tradurre un codice —: invece di essere un testo scritto dentro la riga del campo, è una voce del catalogo che i campi richiamano. Le prime tre sono DATA_COMPLETA, ORA e MINUTI, e la stessa trasformazione vale per tutti i campi che la citano invece di essere riscritta su ciascuno.</w:t>
      </w:r>
    </w:p>
    <w:p w14:paraId="5275DE69" w14:textId="77777777" w:rsidR="00CD019A" w:rsidRPr="00E873EB" w:rsidRDefault="00000000" w:rsidP="00E873EB">
      <w:pPr>
        <w:jc w:val="both"/>
      </w:pPr>
      <w:r w:rsidRPr="00E873EB">
        <w:t>TIPO_LOGICHE_DI_SCELTA — i domini di logica.</w:t>
      </w:r>
    </w:p>
    <w:p w14:paraId="62A586C9" w14:textId="77777777" w:rsidR="00DE136B" w:rsidRPr="00E873EB" w:rsidRDefault="00DE136B" w:rsidP="00E873EB">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6"/>
        <w:gridCol w:w="1803"/>
        <w:gridCol w:w="5261"/>
      </w:tblGrid>
      <w:tr w:rsidR="00CD019A" w:rsidRPr="00E873EB" w14:paraId="3666499E" w14:textId="77777777" w:rsidTr="00BA2A34">
        <w:tc>
          <w:tcPr>
            <w:tcW w:w="1696" w:type="dxa"/>
            <w:shd w:val="clear" w:color="auto" w:fill="DAE9F7" w:themeFill="text2" w:themeFillTint="1A"/>
          </w:tcPr>
          <w:p w14:paraId="0EE2382B" w14:textId="77777777" w:rsidR="00CD019A" w:rsidRPr="00E873EB" w:rsidRDefault="00000000" w:rsidP="00E873EB">
            <w:pPr>
              <w:jc w:val="both"/>
            </w:pPr>
            <w:r w:rsidRPr="00E873EB">
              <w:rPr>
                <w:b/>
                <w:sz w:val="18"/>
              </w:rPr>
              <w:lastRenderedPageBreak/>
              <w:t>Colonna</w:t>
            </w:r>
          </w:p>
        </w:tc>
        <w:tc>
          <w:tcPr>
            <w:tcW w:w="1843" w:type="dxa"/>
            <w:shd w:val="clear" w:color="auto" w:fill="DAE9F7" w:themeFill="text2" w:themeFillTint="1A"/>
          </w:tcPr>
          <w:p w14:paraId="179181D2" w14:textId="77777777" w:rsidR="00CD019A" w:rsidRPr="00E873EB" w:rsidRDefault="00000000" w:rsidP="00E873EB">
            <w:pPr>
              <w:jc w:val="both"/>
            </w:pPr>
            <w:r w:rsidRPr="00E873EB">
              <w:rPr>
                <w:b/>
                <w:sz w:val="18"/>
              </w:rPr>
              <w:t>Tipo</w:t>
            </w:r>
          </w:p>
        </w:tc>
        <w:tc>
          <w:tcPr>
            <w:tcW w:w="5811" w:type="dxa"/>
            <w:shd w:val="clear" w:color="auto" w:fill="DAE9F7" w:themeFill="text2" w:themeFillTint="1A"/>
          </w:tcPr>
          <w:p w14:paraId="442E119B" w14:textId="77777777" w:rsidR="00CD019A" w:rsidRPr="00E873EB" w:rsidRDefault="00000000" w:rsidP="00E873EB">
            <w:pPr>
              <w:jc w:val="both"/>
            </w:pPr>
            <w:r w:rsidRPr="00E873EB">
              <w:rPr>
                <w:b/>
                <w:sz w:val="18"/>
              </w:rPr>
              <w:t>Note</w:t>
            </w:r>
          </w:p>
        </w:tc>
      </w:tr>
      <w:tr w:rsidR="00CD019A" w:rsidRPr="00E873EB" w14:paraId="62C4D96A" w14:textId="77777777" w:rsidTr="00BA2A34">
        <w:tc>
          <w:tcPr>
            <w:tcW w:w="1696" w:type="dxa"/>
          </w:tcPr>
          <w:p w14:paraId="0D22F1DE" w14:textId="77777777" w:rsidR="00CD019A" w:rsidRPr="00E873EB" w:rsidRDefault="00000000" w:rsidP="00E873EB">
            <w:pPr>
              <w:jc w:val="both"/>
            </w:pPr>
            <w:r w:rsidRPr="00E873EB">
              <w:rPr>
                <w:sz w:val="18"/>
              </w:rPr>
              <w:t>ID_DOMINIO</w:t>
            </w:r>
          </w:p>
        </w:tc>
        <w:tc>
          <w:tcPr>
            <w:tcW w:w="1843" w:type="dxa"/>
          </w:tcPr>
          <w:p w14:paraId="10A57F5C" w14:textId="77777777" w:rsidR="00CD019A" w:rsidRPr="00E873EB" w:rsidRDefault="00000000" w:rsidP="00E873EB">
            <w:pPr>
              <w:jc w:val="both"/>
            </w:pPr>
            <w:r w:rsidRPr="00E873EB">
              <w:rPr>
                <w:sz w:val="18"/>
              </w:rPr>
              <w:t>NUMBER (PK)</w:t>
            </w:r>
          </w:p>
        </w:tc>
        <w:tc>
          <w:tcPr>
            <w:tcW w:w="5811" w:type="dxa"/>
          </w:tcPr>
          <w:p w14:paraId="38139841" w14:textId="42EB20C2" w:rsidR="00CD019A" w:rsidRPr="00E873EB" w:rsidRDefault="00000000" w:rsidP="00E873EB">
            <w:pPr>
              <w:jc w:val="both"/>
            </w:pPr>
            <w:r w:rsidRPr="00E873EB">
              <w:rPr>
                <w:sz w:val="18"/>
              </w:rPr>
              <w:t xml:space="preserve">Identificativo del dominio. </w:t>
            </w:r>
            <w:r w:rsidR="00BA2A34" w:rsidRPr="00E873EB">
              <w:rPr>
                <w:sz w:val="18"/>
              </w:rPr>
              <w:t>ereditata</w:t>
            </w:r>
            <w:r w:rsidRPr="00E873EB">
              <w:rPr>
                <w:sz w:val="18"/>
              </w:rPr>
              <w:t xml:space="preserve"> d</w:t>
            </w:r>
            <w:r w:rsidR="00BA2A34" w:rsidRPr="00E873EB">
              <w:rPr>
                <w:sz w:val="18"/>
              </w:rPr>
              <w:t>a</w:t>
            </w:r>
            <w:r w:rsidRPr="00E873EB">
              <w:rPr>
                <w:sz w:val="18"/>
              </w:rPr>
              <w:t>lle decodifiche ANSC.</w:t>
            </w:r>
          </w:p>
        </w:tc>
      </w:tr>
      <w:tr w:rsidR="00CD019A" w:rsidRPr="00E873EB" w14:paraId="6C893C7A" w14:textId="77777777" w:rsidTr="00BA2A34">
        <w:tc>
          <w:tcPr>
            <w:tcW w:w="1696" w:type="dxa"/>
          </w:tcPr>
          <w:p w14:paraId="34D5B59D" w14:textId="33639FAE" w:rsidR="00CD019A" w:rsidRPr="00E873EB" w:rsidRDefault="00000000" w:rsidP="00E873EB">
            <w:pPr>
              <w:jc w:val="both"/>
            </w:pPr>
            <w:r w:rsidRPr="00E873EB">
              <w:rPr>
                <w:sz w:val="18"/>
              </w:rPr>
              <w:t>DESCRIZIONE</w:t>
            </w:r>
            <w:r w:rsidR="00637D2B" w:rsidRPr="00E873EB">
              <w:rPr>
                <w:sz w:val="18"/>
              </w:rPr>
              <w:t>_DOMINIO</w:t>
            </w:r>
          </w:p>
        </w:tc>
        <w:tc>
          <w:tcPr>
            <w:tcW w:w="1843" w:type="dxa"/>
          </w:tcPr>
          <w:p w14:paraId="05A5166A" w14:textId="77777777" w:rsidR="00CD019A" w:rsidRPr="00E873EB" w:rsidRDefault="00000000" w:rsidP="00E873EB">
            <w:pPr>
              <w:jc w:val="both"/>
            </w:pPr>
            <w:r w:rsidRPr="00E873EB">
              <w:rPr>
                <w:sz w:val="18"/>
              </w:rPr>
              <w:t>VARCHAR2(200)</w:t>
            </w:r>
          </w:p>
        </w:tc>
        <w:tc>
          <w:tcPr>
            <w:tcW w:w="5811" w:type="dxa"/>
          </w:tcPr>
          <w:p w14:paraId="295993D6" w14:textId="0FF1AB42" w:rsidR="00CD019A" w:rsidRPr="00E873EB" w:rsidRDefault="00000000" w:rsidP="00E873EB">
            <w:pPr>
              <w:jc w:val="both"/>
            </w:pPr>
            <w:r w:rsidRPr="00E873EB">
              <w:rPr>
                <w:sz w:val="18"/>
              </w:rPr>
              <w:t>A che cosa serve il dominio. Sono tre: 1 = logica di scelta dell’UC, 2 = condizione di presenza di un documento (ALLEGATI_USECASE), 3 = logica dei campi, cioè la trasformazione da applicare al valore letto da SIPO.</w:t>
            </w:r>
          </w:p>
        </w:tc>
      </w:tr>
      <w:tr w:rsidR="00CD019A" w:rsidRPr="00E873EB" w14:paraId="5CB8E961" w14:textId="77777777" w:rsidTr="00BA2A34">
        <w:tc>
          <w:tcPr>
            <w:tcW w:w="1696" w:type="dxa"/>
          </w:tcPr>
          <w:p w14:paraId="67E1F5F3" w14:textId="77777777" w:rsidR="00CD019A" w:rsidRPr="00E873EB" w:rsidRDefault="00000000" w:rsidP="00E873EB">
            <w:pPr>
              <w:jc w:val="both"/>
            </w:pPr>
            <w:r w:rsidRPr="00E873EB">
              <w:rPr>
                <w:sz w:val="18"/>
              </w:rPr>
              <w:t>DATA_INS / DATA_UPD / UTENTE_INS / UTENTE_UPD</w:t>
            </w:r>
          </w:p>
        </w:tc>
        <w:tc>
          <w:tcPr>
            <w:tcW w:w="1843" w:type="dxa"/>
          </w:tcPr>
          <w:p w14:paraId="62A55F31" w14:textId="77777777" w:rsidR="00CD019A" w:rsidRPr="00E873EB" w:rsidRDefault="00000000" w:rsidP="00E873EB">
            <w:pPr>
              <w:jc w:val="both"/>
            </w:pPr>
            <w:r w:rsidRPr="00E873EB">
              <w:rPr>
                <w:sz w:val="18"/>
              </w:rPr>
              <w:t>TIMESTAMP / VARCHAR2(40)</w:t>
            </w:r>
          </w:p>
        </w:tc>
        <w:tc>
          <w:tcPr>
            <w:tcW w:w="5811" w:type="dxa"/>
          </w:tcPr>
          <w:p w14:paraId="7D41B490" w14:textId="77777777" w:rsidR="00CD019A" w:rsidRPr="00E873EB" w:rsidRDefault="00000000" w:rsidP="00E873EB">
            <w:pPr>
              <w:jc w:val="both"/>
            </w:pPr>
            <w:r w:rsidRPr="00E873EB">
              <w:rPr>
                <w:sz w:val="18"/>
              </w:rPr>
              <w:t>Campi tecnici di audit previsti dallo standard di nomenclatura [R5].</w:t>
            </w:r>
          </w:p>
        </w:tc>
      </w:tr>
    </w:tbl>
    <w:p w14:paraId="52A9E714" w14:textId="77777777" w:rsidR="00637D2B" w:rsidRPr="00E873EB" w:rsidRDefault="00637D2B" w:rsidP="00E873EB">
      <w:pPr>
        <w:jc w:val="both"/>
      </w:pPr>
    </w:p>
    <w:p w14:paraId="3CDE0BD3" w14:textId="4543BCAC" w:rsidR="00CD019A" w:rsidRPr="00E873EB" w:rsidRDefault="00000000" w:rsidP="00E873EB">
      <w:pPr>
        <w:jc w:val="both"/>
      </w:pPr>
      <w:r w:rsidRPr="00E873EB">
        <w:t>LOGICHE_DI_SCELTA — le logiche, scritte una volta sola.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5"/>
        <w:gridCol w:w="2222"/>
        <w:gridCol w:w="4393"/>
      </w:tblGrid>
      <w:tr w:rsidR="00CD019A" w:rsidRPr="00E873EB" w14:paraId="5EC3037A" w14:textId="77777777" w:rsidTr="00FD123A">
        <w:tc>
          <w:tcPr>
            <w:tcW w:w="3120" w:type="dxa"/>
            <w:shd w:val="clear" w:color="auto" w:fill="DAE9F7" w:themeFill="text2" w:themeFillTint="1A"/>
          </w:tcPr>
          <w:p w14:paraId="2D787279" w14:textId="77777777" w:rsidR="00CD019A" w:rsidRPr="00E873EB" w:rsidRDefault="00000000" w:rsidP="00E873EB">
            <w:pPr>
              <w:jc w:val="both"/>
            </w:pPr>
            <w:r w:rsidRPr="00E873EB">
              <w:rPr>
                <w:b/>
                <w:sz w:val="18"/>
              </w:rPr>
              <w:t>Colonna</w:t>
            </w:r>
          </w:p>
        </w:tc>
        <w:tc>
          <w:tcPr>
            <w:tcW w:w="3120" w:type="dxa"/>
            <w:shd w:val="clear" w:color="auto" w:fill="DAE9F7" w:themeFill="text2" w:themeFillTint="1A"/>
          </w:tcPr>
          <w:p w14:paraId="00CC571D" w14:textId="77777777" w:rsidR="00CD019A" w:rsidRPr="00E873EB" w:rsidRDefault="00000000" w:rsidP="00E873EB">
            <w:pPr>
              <w:jc w:val="both"/>
            </w:pPr>
            <w:r w:rsidRPr="00E873EB">
              <w:rPr>
                <w:b/>
                <w:sz w:val="18"/>
              </w:rPr>
              <w:t>Tipo</w:t>
            </w:r>
          </w:p>
        </w:tc>
        <w:tc>
          <w:tcPr>
            <w:tcW w:w="3120" w:type="dxa"/>
            <w:shd w:val="clear" w:color="auto" w:fill="DAE9F7" w:themeFill="text2" w:themeFillTint="1A"/>
          </w:tcPr>
          <w:p w14:paraId="3A36AE21" w14:textId="77777777" w:rsidR="00CD019A" w:rsidRPr="00E873EB" w:rsidRDefault="00000000" w:rsidP="00E873EB">
            <w:pPr>
              <w:jc w:val="both"/>
            </w:pPr>
            <w:r w:rsidRPr="00E873EB">
              <w:rPr>
                <w:b/>
                <w:sz w:val="18"/>
              </w:rPr>
              <w:t>Note</w:t>
            </w:r>
          </w:p>
        </w:tc>
      </w:tr>
      <w:tr w:rsidR="00CD019A" w:rsidRPr="00E873EB" w14:paraId="023389EC" w14:textId="77777777">
        <w:tc>
          <w:tcPr>
            <w:tcW w:w="3120" w:type="dxa"/>
          </w:tcPr>
          <w:p w14:paraId="7A693C4E" w14:textId="77777777" w:rsidR="00CD019A" w:rsidRPr="00E873EB" w:rsidRDefault="00000000" w:rsidP="00E873EB">
            <w:pPr>
              <w:jc w:val="both"/>
            </w:pPr>
            <w:r w:rsidRPr="00E873EB">
              <w:rPr>
                <w:sz w:val="18"/>
              </w:rPr>
              <w:t>ID_DOMINIO</w:t>
            </w:r>
          </w:p>
        </w:tc>
        <w:tc>
          <w:tcPr>
            <w:tcW w:w="3120" w:type="dxa"/>
          </w:tcPr>
          <w:p w14:paraId="323B6623" w14:textId="77777777" w:rsidR="00CD019A" w:rsidRPr="00E873EB" w:rsidRDefault="00000000" w:rsidP="00E873EB">
            <w:pPr>
              <w:jc w:val="both"/>
            </w:pPr>
            <w:r w:rsidRPr="00E873EB">
              <w:rPr>
                <w:sz w:val="18"/>
              </w:rPr>
              <w:t>NUMBER (PK, FK)</w:t>
            </w:r>
          </w:p>
        </w:tc>
        <w:tc>
          <w:tcPr>
            <w:tcW w:w="3120" w:type="dxa"/>
          </w:tcPr>
          <w:p w14:paraId="2BCA127A" w14:textId="77777777" w:rsidR="00CD019A" w:rsidRPr="00E873EB" w:rsidRDefault="00000000" w:rsidP="00E873EB">
            <w:pPr>
              <w:jc w:val="both"/>
            </w:pPr>
            <w:r w:rsidRPr="00E873EB">
              <w:rPr>
                <w:sz w:val="18"/>
              </w:rPr>
              <w:t>Dominio di appartenenza (TIPO_LOGICHE_DI_SCELTA).</w:t>
            </w:r>
          </w:p>
        </w:tc>
      </w:tr>
      <w:tr w:rsidR="00CD019A" w:rsidRPr="00E873EB" w14:paraId="56BA5BD6" w14:textId="77777777">
        <w:tc>
          <w:tcPr>
            <w:tcW w:w="3120" w:type="dxa"/>
          </w:tcPr>
          <w:p w14:paraId="0E3ECDAC" w14:textId="59285F0A" w:rsidR="00CD019A" w:rsidRPr="00E873EB" w:rsidRDefault="00000000" w:rsidP="00E873EB">
            <w:pPr>
              <w:jc w:val="both"/>
            </w:pPr>
            <w:r w:rsidRPr="00E873EB">
              <w:rPr>
                <w:sz w:val="18"/>
              </w:rPr>
              <w:t>COD_LOGICA</w:t>
            </w:r>
            <w:r w:rsidR="006E1448" w:rsidRPr="00E873EB">
              <w:rPr>
                <w:sz w:val="18"/>
              </w:rPr>
              <w:t>_DI_SCELTA</w:t>
            </w:r>
          </w:p>
        </w:tc>
        <w:tc>
          <w:tcPr>
            <w:tcW w:w="3120" w:type="dxa"/>
          </w:tcPr>
          <w:p w14:paraId="1A64F60A" w14:textId="77777777" w:rsidR="00CD019A" w:rsidRPr="00E873EB" w:rsidRDefault="00000000" w:rsidP="00E873EB">
            <w:pPr>
              <w:jc w:val="both"/>
            </w:pPr>
            <w:r w:rsidRPr="00E873EB">
              <w:rPr>
                <w:sz w:val="18"/>
              </w:rPr>
              <w:t>VARCHAR2(30) (PK)</w:t>
            </w:r>
          </w:p>
        </w:tc>
        <w:tc>
          <w:tcPr>
            <w:tcW w:w="3120" w:type="dxa"/>
          </w:tcPr>
          <w:p w14:paraId="2E3F8ABE" w14:textId="77777777" w:rsidR="00CD019A" w:rsidRPr="00E873EB" w:rsidRDefault="00000000" w:rsidP="00E873EB">
            <w:pPr>
              <w:jc w:val="both"/>
            </w:pPr>
            <w:r w:rsidRPr="00E873EB">
              <w:rPr>
                <w:sz w:val="18"/>
              </w:rPr>
              <w:t>Nome della logica, con cui la configurazione la richiama: NASC_VIVO, NASC_MORTO, MATR_CAT per la scelta dell’UC; DATA_COMPLETA, ORA, MINUTI per i campi.</w:t>
            </w:r>
          </w:p>
        </w:tc>
      </w:tr>
      <w:tr w:rsidR="00CD019A" w:rsidRPr="00E873EB" w14:paraId="0FD9A4E2" w14:textId="77777777">
        <w:tc>
          <w:tcPr>
            <w:tcW w:w="3120" w:type="dxa"/>
          </w:tcPr>
          <w:p w14:paraId="4661FF27" w14:textId="55CA60D2" w:rsidR="00CD019A" w:rsidRPr="00E873EB" w:rsidRDefault="00000000" w:rsidP="00E873EB">
            <w:pPr>
              <w:jc w:val="both"/>
            </w:pPr>
            <w:r w:rsidRPr="00E873EB">
              <w:rPr>
                <w:sz w:val="18"/>
              </w:rPr>
              <w:t>DESC</w:t>
            </w:r>
            <w:r w:rsidR="006E1448" w:rsidRPr="00E873EB">
              <w:rPr>
                <w:sz w:val="18"/>
              </w:rPr>
              <w:t>_LOGICA_DI_SCELTA</w:t>
            </w:r>
          </w:p>
        </w:tc>
        <w:tc>
          <w:tcPr>
            <w:tcW w:w="3120" w:type="dxa"/>
          </w:tcPr>
          <w:p w14:paraId="38864FEA" w14:textId="77777777" w:rsidR="00CD019A" w:rsidRPr="00E873EB" w:rsidRDefault="00000000" w:rsidP="00E873EB">
            <w:pPr>
              <w:jc w:val="both"/>
            </w:pPr>
            <w:r w:rsidRPr="00E873EB">
              <w:rPr>
                <w:sz w:val="18"/>
              </w:rPr>
              <w:t>VARCHAR2(1000)</w:t>
            </w:r>
          </w:p>
        </w:tc>
        <w:tc>
          <w:tcPr>
            <w:tcW w:w="3120" w:type="dxa"/>
          </w:tcPr>
          <w:p w14:paraId="13B48832" w14:textId="77777777" w:rsidR="00CD019A" w:rsidRPr="00E873EB" w:rsidRDefault="00000000" w:rsidP="00E873EB">
            <w:pPr>
              <w:jc w:val="both"/>
            </w:pPr>
            <w:r w:rsidRPr="00E873EB">
              <w:rPr>
                <w:sz w:val="18"/>
              </w:rPr>
              <w:t>Che cosa la logica stabilisce, in lingua corrente: è la parte che il funzionario legge e su cui si assume la responsabilità.</w:t>
            </w:r>
          </w:p>
        </w:tc>
      </w:tr>
      <w:tr w:rsidR="00CD019A" w:rsidRPr="00E873EB" w14:paraId="6689EAF0" w14:textId="77777777">
        <w:tc>
          <w:tcPr>
            <w:tcW w:w="3120" w:type="dxa"/>
          </w:tcPr>
          <w:p w14:paraId="2B9726DA" w14:textId="77777777" w:rsidR="00CD019A" w:rsidRPr="00E873EB" w:rsidRDefault="00000000" w:rsidP="00E873EB">
            <w:pPr>
              <w:jc w:val="both"/>
            </w:pPr>
            <w:r w:rsidRPr="00E873EB">
              <w:rPr>
                <w:sz w:val="18"/>
              </w:rPr>
              <w:t>TXT_LOGICA</w:t>
            </w:r>
          </w:p>
        </w:tc>
        <w:tc>
          <w:tcPr>
            <w:tcW w:w="3120" w:type="dxa"/>
          </w:tcPr>
          <w:p w14:paraId="60BA4E3D" w14:textId="77777777" w:rsidR="00CD019A" w:rsidRPr="00E873EB" w:rsidRDefault="00000000" w:rsidP="00E873EB">
            <w:pPr>
              <w:jc w:val="both"/>
            </w:pPr>
            <w:r w:rsidRPr="00E873EB">
              <w:rPr>
                <w:sz w:val="18"/>
              </w:rPr>
              <w:t>VARCHAR2(2000)</w:t>
            </w:r>
          </w:p>
        </w:tc>
        <w:tc>
          <w:tcPr>
            <w:tcW w:w="3120" w:type="dxa"/>
          </w:tcPr>
          <w:p w14:paraId="66585A37" w14:textId="3435E9FC" w:rsidR="00CD019A" w:rsidRPr="00E873EB" w:rsidRDefault="00000000" w:rsidP="00E873EB">
            <w:pPr>
              <w:jc w:val="both"/>
            </w:pPr>
            <w:r w:rsidRPr="00E873EB">
              <w:rPr>
                <w:sz w:val="18"/>
              </w:rPr>
              <w:t>L’espressione valutata sui dati che SIPO ha già registrato, per esempio ATTO_NASCITA.FLG_NATO_MORTO='N' e ATTO_NASCITA.FLG_MORTO_PREDENUNCIA='N'. Il linguaggio non è fissato dal presente documento: è scelta del Comune, come per le altre colonne di logica.</w:t>
            </w:r>
          </w:p>
        </w:tc>
      </w:tr>
      <w:tr w:rsidR="00CD019A" w:rsidRPr="00E873EB" w14:paraId="0BF96A3E" w14:textId="77777777">
        <w:tc>
          <w:tcPr>
            <w:tcW w:w="3120" w:type="dxa"/>
          </w:tcPr>
          <w:p w14:paraId="5406D5CC" w14:textId="77777777" w:rsidR="00CD019A" w:rsidRPr="00E873EB" w:rsidRDefault="00000000" w:rsidP="00E873EB">
            <w:pPr>
              <w:jc w:val="both"/>
            </w:pPr>
            <w:r w:rsidRPr="00E873EB">
              <w:rPr>
                <w:sz w:val="18"/>
              </w:rPr>
              <w:t>DATA_INS / DATA_UPD / UTENTE_INS / UTENTE_UPD</w:t>
            </w:r>
          </w:p>
        </w:tc>
        <w:tc>
          <w:tcPr>
            <w:tcW w:w="3120" w:type="dxa"/>
          </w:tcPr>
          <w:p w14:paraId="2544E06F" w14:textId="77777777" w:rsidR="00CD019A" w:rsidRPr="00E873EB" w:rsidRDefault="00000000" w:rsidP="00E873EB">
            <w:pPr>
              <w:jc w:val="both"/>
            </w:pPr>
            <w:r w:rsidRPr="00E873EB">
              <w:rPr>
                <w:sz w:val="18"/>
              </w:rPr>
              <w:t>TIMESTAMP / VARCHAR2(40)</w:t>
            </w:r>
          </w:p>
        </w:tc>
        <w:tc>
          <w:tcPr>
            <w:tcW w:w="3120" w:type="dxa"/>
          </w:tcPr>
          <w:p w14:paraId="5E62B653" w14:textId="77777777" w:rsidR="00CD019A" w:rsidRPr="00E873EB" w:rsidRDefault="00000000" w:rsidP="00E873EB">
            <w:pPr>
              <w:jc w:val="both"/>
            </w:pPr>
            <w:r w:rsidRPr="00E873EB">
              <w:rPr>
                <w:sz w:val="18"/>
              </w:rPr>
              <w:t>Campi tecnici di audit previsti dallo standard di nomenclatura [R5].</w:t>
            </w:r>
          </w:p>
        </w:tc>
      </w:tr>
    </w:tbl>
    <w:p w14:paraId="268233EB" w14:textId="77777777" w:rsidR="007A493A" w:rsidRPr="00E873EB" w:rsidRDefault="146970C0" w:rsidP="00E873EB">
      <w:pPr>
        <w:pStyle w:val="Titolo3"/>
      </w:pPr>
      <w:bookmarkStart w:id="43" w:name="_Toc239949797"/>
      <w:bookmarkStart w:id="44" w:name="_Toc243996712"/>
      <w:r>
        <w:t>ANSC_CFG_UC — il catalogo degli UC e le regole di identificazione.</w:t>
      </w:r>
      <w:bookmarkEnd w:id="43"/>
      <w:bookmarkEnd w:id="44"/>
    </w:p>
    <w:p w14:paraId="46AF7C0C" w14:textId="7D85C8EA" w:rsidR="000B5143" w:rsidRPr="00E873EB" w:rsidRDefault="000B5143" w:rsidP="00E873EB">
      <w:pPr>
        <w:jc w:val="both"/>
      </w:pPr>
      <w:r w:rsidRPr="00E873EB">
        <w:t>Questa tabella eredita dai file xlsx di cui al capitolo 2.4</w:t>
      </w:r>
    </w:p>
    <w:p w14:paraId="7BB6EAC5" w14:textId="7D85C8EA" w:rsidR="000B5143" w:rsidRPr="00E873EB" w:rsidRDefault="000B5143" w:rsidP="00E873EB">
      <w:pPr>
        <w:jc w:val="both"/>
      </w:pPr>
      <w:r w:rsidRPr="00E873EB">
        <w:t>La tabella unisce il catalogo degli UC che ANSC pubblica e la configurazione con cui il Comune li adotta. Le colonne del catalogo — codice, codice motore, denominazione, famiglia, tipo evento, tipo contenuto, validità — si aggiornano dal mapping ufficiale e non si modificano a mano; le altre sono scelte del Comune.</w:t>
      </w:r>
    </w:p>
    <w:p w14:paraId="135FFE4B" w14:textId="7D85C8EA" w:rsidR="000B5143" w:rsidRPr="00E873EB" w:rsidRDefault="000B5143" w:rsidP="00E873EB">
      <w:pPr>
        <w:jc w:val="both"/>
      </w:pPr>
      <w:r w:rsidRPr="00E873EB">
        <w:t>La riga è per UC e per Modello che lo raggiunge, dentro una baseline: più Modelli possono portare allo stesso UC, e ciascuno ha la propria priorità e la propria logica. Un UC che nessun Modello raggiunge ancora ha una riga sola, senza Modello: compare nel catalogo ma non partecipa alla determinazione. Ne segue che le colonne del catalogo si ripetono sulle righe dello stesso UC, e l’importazione le riscrive tutte insieme.</w:t>
      </w:r>
    </w:p>
    <w:p w14:paraId="1953F107" w14:textId="7D85C8EA" w:rsidR="000B5143" w:rsidRPr="00E873EB" w:rsidRDefault="000B5143" w:rsidP="00E873EB">
      <w:pPr>
        <w:jc w:val="both"/>
      </w:pPr>
      <w:r w:rsidRPr="00E873EB">
        <w:t>Poiché lo stesso UC può stare su più righe, campi, formule, allegati, soggetti e interrogazioni non lo richiamano con una chiave esterna ma per valore, con la coppia COD_UC_ANSC e ID_VERSIONE: il codice pubblicato da ANSC è ciò che le righe dello stesso UC hanno in comune. L’esistenza dell’UC nella baseline la verificano l’importazione e i controlli di attivazione.</w:t>
      </w:r>
    </w:p>
    <w:p w14:paraId="57C96934" w14:textId="7D85C8EA" w:rsidR="000B5143" w:rsidRPr="00E873EB" w:rsidRDefault="000B5143" w:rsidP="00E873EB">
      <w:pPr>
        <w:jc w:val="both"/>
      </w:pPr>
      <w:r w:rsidRPr="00E873EB">
        <w:t>Il catalogo entra così nella baseline: ogni baseline porta la fotografia del catalogo che ha recepito, e un UC ritirato da ANSC resta leggibile nelle baseline storiche. La revisione del mapping da cui il catalogo proviene non ha una colonna propria: è quella recepita dalla baseline (ANSC_CFG_VERSIONE.COD_VERSIONE_ANSC).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2"/>
        <w:gridCol w:w="1995"/>
        <w:gridCol w:w="5143"/>
      </w:tblGrid>
      <w:tr w:rsidR="007A493A" w:rsidRPr="00E873EB" w14:paraId="173B50AD" w14:textId="77777777" w:rsidTr="008209A4">
        <w:tc>
          <w:tcPr>
            <w:tcW w:w="2212" w:type="dxa"/>
            <w:shd w:val="clear" w:color="auto" w:fill="DAE9F7" w:themeFill="text2" w:themeFillTint="1A"/>
          </w:tcPr>
          <w:p w14:paraId="6C0E96C9" w14:textId="77777777" w:rsidR="007A493A" w:rsidRPr="00E873EB" w:rsidRDefault="007A493A" w:rsidP="00E873EB">
            <w:pPr>
              <w:jc w:val="both"/>
            </w:pPr>
            <w:r w:rsidRPr="00E873EB">
              <w:rPr>
                <w:b/>
                <w:sz w:val="16"/>
              </w:rPr>
              <w:t>Colonna</w:t>
            </w:r>
          </w:p>
        </w:tc>
        <w:tc>
          <w:tcPr>
            <w:tcW w:w="1995" w:type="dxa"/>
            <w:shd w:val="clear" w:color="auto" w:fill="DAE9F7" w:themeFill="text2" w:themeFillTint="1A"/>
          </w:tcPr>
          <w:p w14:paraId="06BB83C0" w14:textId="77777777" w:rsidR="007A493A" w:rsidRPr="00E873EB" w:rsidRDefault="007A493A" w:rsidP="00E873EB">
            <w:pPr>
              <w:jc w:val="both"/>
            </w:pPr>
            <w:r w:rsidRPr="00E873EB">
              <w:rPr>
                <w:b/>
                <w:sz w:val="16"/>
              </w:rPr>
              <w:t>Tipo</w:t>
            </w:r>
          </w:p>
        </w:tc>
        <w:tc>
          <w:tcPr>
            <w:tcW w:w="5143" w:type="dxa"/>
            <w:shd w:val="clear" w:color="auto" w:fill="DAE9F7" w:themeFill="text2" w:themeFillTint="1A"/>
          </w:tcPr>
          <w:p w14:paraId="62BA116C" w14:textId="77777777" w:rsidR="007A493A" w:rsidRPr="00E873EB" w:rsidRDefault="007A493A" w:rsidP="00E873EB">
            <w:pPr>
              <w:jc w:val="both"/>
            </w:pPr>
            <w:r w:rsidRPr="00E873EB">
              <w:rPr>
                <w:b/>
                <w:sz w:val="16"/>
              </w:rPr>
              <w:t>Note</w:t>
            </w:r>
          </w:p>
        </w:tc>
      </w:tr>
      <w:tr w:rsidR="007A493A" w:rsidRPr="00E873EB" w14:paraId="2F57C147" w14:textId="77777777" w:rsidTr="002A2319">
        <w:tc>
          <w:tcPr>
            <w:tcW w:w="2212" w:type="dxa"/>
            <w:shd w:val="clear" w:color="auto" w:fill="D9F2D0" w:themeFill="accent6" w:themeFillTint="33"/>
          </w:tcPr>
          <w:p w14:paraId="5992BAAA" w14:textId="77777777" w:rsidR="007A493A" w:rsidRPr="00E873EB" w:rsidRDefault="007A493A" w:rsidP="00E873EB">
            <w:pPr>
              <w:jc w:val="both"/>
            </w:pPr>
            <w:r w:rsidRPr="00E873EB">
              <w:rPr>
                <w:sz w:val="16"/>
              </w:rPr>
              <w:t>ID_UC_CFG</w:t>
            </w:r>
          </w:p>
        </w:tc>
        <w:tc>
          <w:tcPr>
            <w:tcW w:w="1995" w:type="dxa"/>
            <w:shd w:val="clear" w:color="auto" w:fill="D9F2D0" w:themeFill="accent6" w:themeFillTint="33"/>
          </w:tcPr>
          <w:p w14:paraId="6D0FDFFA" w14:textId="77777777" w:rsidR="007A493A" w:rsidRPr="00E873EB" w:rsidRDefault="007A493A" w:rsidP="00E873EB">
            <w:pPr>
              <w:jc w:val="both"/>
            </w:pPr>
            <w:r w:rsidRPr="00E873EB">
              <w:rPr>
                <w:sz w:val="16"/>
              </w:rPr>
              <w:t>NUMBER (PK)</w:t>
            </w:r>
          </w:p>
        </w:tc>
        <w:tc>
          <w:tcPr>
            <w:tcW w:w="5143" w:type="dxa"/>
            <w:shd w:val="clear" w:color="auto" w:fill="D9F2D0" w:themeFill="accent6" w:themeFillTint="33"/>
          </w:tcPr>
          <w:p w14:paraId="151059F5" w14:textId="77777777" w:rsidR="007A493A" w:rsidRPr="00E873EB" w:rsidRDefault="007A493A" w:rsidP="00E873EB">
            <w:pPr>
              <w:jc w:val="both"/>
            </w:pPr>
            <w:r w:rsidRPr="00E873EB">
              <w:rPr>
                <w:sz w:val="16"/>
              </w:rPr>
              <w:t>Chiave tecnica.</w:t>
            </w:r>
          </w:p>
        </w:tc>
      </w:tr>
      <w:tr w:rsidR="007A493A" w:rsidRPr="00E873EB" w14:paraId="68F64FF8" w14:textId="77777777" w:rsidTr="008209A4">
        <w:tc>
          <w:tcPr>
            <w:tcW w:w="2212" w:type="dxa"/>
          </w:tcPr>
          <w:p w14:paraId="549EA040" w14:textId="77777777" w:rsidR="007A493A" w:rsidRPr="00E873EB" w:rsidRDefault="007A493A" w:rsidP="00E873EB">
            <w:pPr>
              <w:jc w:val="both"/>
            </w:pPr>
            <w:r w:rsidRPr="00E873EB">
              <w:rPr>
                <w:sz w:val="16"/>
              </w:rPr>
              <w:t>COD_UC_ANSC</w:t>
            </w:r>
          </w:p>
        </w:tc>
        <w:tc>
          <w:tcPr>
            <w:tcW w:w="1995" w:type="dxa"/>
          </w:tcPr>
          <w:p w14:paraId="6476A0D2" w14:textId="77777777" w:rsidR="007A493A" w:rsidRPr="00E873EB" w:rsidRDefault="007A493A" w:rsidP="00E873EB">
            <w:pPr>
              <w:jc w:val="both"/>
            </w:pPr>
            <w:r w:rsidRPr="00E873EB">
              <w:rPr>
                <w:sz w:val="16"/>
              </w:rPr>
              <w:t>VARCHAR2(20)</w:t>
            </w:r>
          </w:p>
        </w:tc>
        <w:tc>
          <w:tcPr>
            <w:tcW w:w="5143" w:type="dxa"/>
          </w:tcPr>
          <w:p w14:paraId="360495DF" w14:textId="19DA811F" w:rsidR="007A493A" w:rsidRPr="00E873EB" w:rsidRDefault="007A493A" w:rsidP="00E873EB">
            <w:pPr>
              <w:jc w:val="both"/>
            </w:pPr>
            <w:r w:rsidRPr="00E873EB">
              <w:rPr>
                <w:sz w:val="16"/>
              </w:rPr>
              <w:t xml:space="preserve">Codice numerico dell’UC pubblicato da ANSC. La lunghezza non è fissa: 11111000 per la dichiarazione di nascita, 2101 per la morte in abitazione — </w:t>
            </w:r>
            <w:r w:rsidRPr="00E873EB">
              <w:rPr>
                <w:sz w:val="16"/>
              </w:rPr>
              <w:lastRenderedPageBreak/>
              <w:t>nel catalogo compaiono codici di quattro, cinque, sei e otto cifre. La notazione puntata (2.1.0.1) usata in altri documenti è redazionale e non va scritta qui. Insieme a ID_VERSIONE è il riferimento con cui campi, formule, allegati, soggetti e interrogazioni richiamano l’UC, per valore.</w:t>
            </w:r>
          </w:p>
        </w:tc>
      </w:tr>
      <w:tr w:rsidR="007A493A" w:rsidRPr="00E873EB" w14:paraId="24FC8D61" w14:textId="77777777" w:rsidTr="000B5143">
        <w:tc>
          <w:tcPr>
            <w:tcW w:w="2212" w:type="dxa"/>
            <w:shd w:val="clear" w:color="auto" w:fill="D9F2D0" w:themeFill="accent6" w:themeFillTint="33"/>
          </w:tcPr>
          <w:p w14:paraId="7CB5DD55" w14:textId="77777777" w:rsidR="007A493A" w:rsidRPr="00E873EB" w:rsidRDefault="007A493A" w:rsidP="00E873EB">
            <w:pPr>
              <w:jc w:val="both"/>
            </w:pPr>
            <w:r w:rsidRPr="00E873EB">
              <w:rPr>
                <w:sz w:val="16"/>
              </w:rPr>
              <w:lastRenderedPageBreak/>
              <w:t>COD_MOTORE</w:t>
            </w:r>
          </w:p>
        </w:tc>
        <w:tc>
          <w:tcPr>
            <w:tcW w:w="1995" w:type="dxa"/>
            <w:shd w:val="clear" w:color="auto" w:fill="D9F2D0" w:themeFill="accent6" w:themeFillTint="33"/>
          </w:tcPr>
          <w:p w14:paraId="67F906C1" w14:textId="77777777" w:rsidR="007A493A" w:rsidRPr="00E873EB" w:rsidRDefault="007A493A" w:rsidP="00E873EB">
            <w:pPr>
              <w:jc w:val="both"/>
            </w:pPr>
            <w:r w:rsidRPr="00E873EB">
              <w:rPr>
                <w:sz w:val="16"/>
              </w:rPr>
              <w:t>VARCHAR2(40)</w:t>
            </w:r>
          </w:p>
        </w:tc>
        <w:tc>
          <w:tcPr>
            <w:tcW w:w="5143" w:type="dxa"/>
            <w:shd w:val="clear" w:color="auto" w:fill="D9F2D0" w:themeFill="accent6" w:themeFillTint="33"/>
          </w:tcPr>
          <w:p w14:paraId="57850423" w14:textId="77777777" w:rsidR="007A493A" w:rsidRPr="00E873EB" w:rsidRDefault="007A493A" w:rsidP="00E873EB">
            <w:pPr>
              <w:jc w:val="both"/>
            </w:pPr>
            <w:r w:rsidRPr="00E873EB">
              <w:rPr>
                <w:sz w:val="16"/>
              </w:rPr>
              <w:t>Codice parlante del motore (es. Dic_Nasc_001), dal catalogo di ANSC: attributo dell’UC, non sinonimo.</w:t>
            </w:r>
          </w:p>
        </w:tc>
      </w:tr>
      <w:tr w:rsidR="007A493A" w:rsidRPr="00E873EB" w14:paraId="7D4283ED" w14:textId="77777777" w:rsidTr="008209A4">
        <w:tc>
          <w:tcPr>
            <w:tcW w:w="2212" w:type="dxa"/>
          </w:tcPr>
          <w:p w14:paraId="4C66D3A1" w14:textId="20D377DE" w:rsidR="007A493A" w:rsidRPr="00E873EB" w:rsidRDefault="002D05B6" w:rsidP="00E873EB">
            <w:pPr>
              <w:jc w:val="both"/>
            </w:pPr>
            <w:r w:rsidRPr="00E873EB">
              <w:rPr>
                <w:sz w:val="16"/>
              </w:rPr>
              <w:t>DESC_UC_ANSC</w:t>
            </w:r>
          </w:p>
        </w:tc>
        <w:tc>
          <w:tcPr>
            <w:tcW w:w="1995" w:type="dxa"/>
          </w:tcPr>
          <w:p w14:paraId="1FD1AEF7" w14:textId="77777777" w:rsidR="007A493A" w:rsidRPr="00E873EB" w:rsidRDefault="007A493A" w:rsidP="00E873EB">
            <w:pPr>
              <w:jc w:val="both"/>
            </w:pPr>
            <w:r w:rsidRPr="00E873EB">
              <w:rPr>
                <w:sz w:val="16"/>
              </w:rPr>
              <w:t>VARCHAR2(400)</w:t>
            </w:r>
          </w:p>
        </w:tc>
        <w:tc>
          <w:tcPr>
            <w:tcW w:w="5143" w:type="dxa"/>
          </w:tcPr>
          <w:p w14:paraId="4A320DA6" w14:textId="77777777" w:rsidR="007A493A" w:rsidRPr="00E873EB" w:rsidRDefault="007A493A" w:rsidP="00E873EB">
            <w:pPr>
              <w:jc w:val="both"/>
            </w:pPr>
            <w:r w:rsidRPr="00E873EB">
              <w:rPr>
                <w:sz w:val="16"/>
              </w:rPr>
              <w:t>Denominazione dell’UC pubblicata da ANSC (decodifica ANSC_03): è la descrizioneCasoUso del modello evento.</w:t>
            </w:r>
          </w:p>
        </w:tc>
      </w:tr>
      <w:tr w:rsidR="007A493A" w:rsidRPr="00E873EB" w14:paraId="5BC7856E" w14:textId="77777777" w:rsidTr="008209A4">
        <w:tc>
          <w:tcPr>
            <w:tcW w:w="2212" w:type="dxa"/>
          </w:tcPr>
          <w:p w14:paraId="7BCC0724" w14:textId="1D10F2C4" w:rsidR="007A493A" w:rsidRPr="00E873EB" w:rsidRDefault="002D05B6" w:rsidP="00E873EB">
            <w:pPr>
              <w:jc w:val="both"/>
            </w:pPr>
            <w:r w:rsidRPr="00E873EB">
              <w:rPr>
                <w:sz w:val="16"/>
              </w:rPr>
              <w:t>COD_FAMIGLIA</w:t>
            </w:r>
          </w:p>
        </w:tc>
        <w:tc>
          <w:tcPr>
            <w:tcW w:w="1995" w:type="dxa"/>
          </w:tcPr>
          <w:p w14:paraId="5D3AED6F" w14:textId="77777777" w:rsidR="007A493A" w:rsidRPr="00E873EB" w:rsidRDefault="007A493A" w:rsidP="00E873EB">
            <w:pPr>
              <w:jc w:val="both"/>
            </w:pPr>
            <w:r w:rsidRPr="00E873EB">
              <w:rPr>
                <w:sz w:val="16"/>
              </w:rPr>
              <w:t>VARCHAR2(30)</w:t>
            </w:r>
          </w:p>
        </w:tc>
        <w:tc>
          <w:tcPr>
            <w:tcW w:w="5143" w:type="dxa"/>
          </w:tcPr>
          <w:p w14:paraId="38B390D1" w14:textId="77777777" w:rsidR="007A493A" w:rsidRPr="00E873EB" w:rsidRDefault="007A493A" w:rsidP="00E873EB">
            <w:pPr>
              <w:jc w:val="both"/>
            </w:pPr>
            <w:r w:rsidRPr="00E873EB">
              <w:rPr>
                <w:sz w:val="16"/>
              </w:rPr>
              <w:t>Famiglia di evento: nascita, morte, matrimonio, …</w:t>
            </w:r>
          </w:p>
        </w:tc>
      </w:tr>
      <w:tr w:rsidR="007A493A" w:rsidRPr="00E873EB" w14:paraId="6288BC50" w14:textId="77777777" w:rsidTr="008209A4">
        <w:tc>
          <w:tcPr>
            <w:tcW w:w="2212" w:type="dxa"/>
          </w:tcPr>
          <w:p w14:paraId="1056AF32" w14:textId="77777777" w:rsidR="007A493A" w:rsidRPr="00E873EB" w:rsidRDefault="007A493A" w:rsidP="00E873EB">
            <w:pPr>
              <w:jc w:val="both"/>
            </w:pPr>
            <w:r w:rsidRPr="00E873EB">
              <w:rPr>
                <w:sz w:val="16"/>
              </w:rPr>
              <w:t>ID_TIPO_EVENTO</w:t>
            </w:r>
          </w:p>
        </w:tc>
        <w:tc>
          <w:tcPr>
            <w:tcW w:w="1995" w:type="dxa"/>
          </w:tcPr>
          <w:p w14:paraId="688BC9A8" w14:textId="77777777" w:rsidR="007A493A" w:rsidRPr="00E873EB" w:rsidRDefault="007A493A" w:rsidP="00E873EB">
            <w:pPr>
              <w:jc w:val="both"/>
            </w:pPr>
            <w:r w:rsidRPr="00E873EB">
              <w:rPr>
                <w:sz w:val="16"/>
              </w:rPr>
              <w:t>VARCHAR2(10)</w:t>
            </w:r>
          </w:p>
        </w:tc>
        <w:tc>
          <w:tcPr>
            <w:tcW w:w="5143" w:type="dxa"/>
          </w:tcPr>
          <w:p w14:paraId="55C43096" w14:textId="324AB1F4" w:rsidR="007A493A" w:rsidRPr="00E873EB" w:rsidRDefault="007A493A" w:rsidP="00E873EB">
            <w:pPr>
              <w:jc w:val="both"/>
            </w:pPr>
            <w:r w:rsidRPr="00E873EB">
              <w:rPr>
                <w:sz w:val="16"/>
              </w:rPr>
              <w:t>Tipo evento secondo la decodifica ANSC_01 (1 nascita, 2 morte, 3 matrimonio, 4 unione civile, 5 cittadinanza), trasmesso nella testata del modello evento. Coincide con la prima cifra del codice dell’UC; si conserva perché il payload lo richiede e perché una regola implicita nel codice è una regola che nessuno verifica.</w:t>
            </w:r>
          </w:p>
        </w:tc>
      </w:tr>
      <w:tr w:rsidR="007A493A" w:rsidRPr="00E873EB" w14:paraId="00E0C69D" w14:textId="77777777" w:rsidTr="008209A4">
        <w:tc>
          <w:tcPr>
            <w:tcW w:w="2212" w:type="dxa"/>
          </w:tcPr>
          <w:p w14:paraId="32AD3064" w14:textId="77777777" w:rsidR="007A493A" w:rsidRPr="00E873EB" w:rsidRDefault="007A493A" w:rsidP="00E873EB">
            <w:pPr>
              <w:jc w:val="both"/>
            </w:pPr>
            <w:r w:rsidRPr="00E873EB">
              <w:rPr>
                <w:sz w:val="16"/>
              </w:rPr>
              <w:t>ID_TIPO_CONTENUTO</w:t>
            </w:r>
          </w:p>
        </w:tc>
        <w:tc>
          <w:tcPr>
            <w:tcW w:w="1995" w:type="dxa"/>
          </w:tcPr>
          <w:p w14:paraId="39263250" w14:textId="77777777" w:rsidR="007A493A" w:rsidRPr="00E873EB" w:rsidRDefault="007A493A" w:rsidP="00E873EB">
            <w:pPr>
              <w:jc w:val="both"/>
            </w:pPr>
            <w:r w:rsidRPr="00E873EB">
              <w:rPr>
                <w:sz w:val="16"/>
              </w:rPr>
              <w:t>VARCHAR2(10)</w:t>
            </w:r>
          </w:p>
        </w:tc>
        <w:tc>
          <w:tcPr>
            <w:tcW w:w="5143" w:type="dxa"/>
          </w:tcPr>
          <w:p w14:paraId="0964F391" w14:textId="77777777" w:rsidR="007A493A" w:rsidRPr="00E873EB" w:rsidRDefault="007A493A" w:rsidP="00E873EB">
            <w:pPr>
              <w:jc w:val="both"/>
            </w:pPr>
            <w:r w:rsidRPr="00E873EB">
              <w:rPr>
                <w:sz w:val="16"/>
              </w:rPr>
              <w:t>Tipo di contenuto secondo la decodifica ANSC_02 (atto, annotazione, trascrizione…), pubblicato da ANSC per ciascun UC nella colonna IDTIPOCONTENUTO del catalogo dei casi d’uso: è la replica che la testata del modello evento richiede.</w:t>
            </w:r>
          </w:p>
        </w:tc>
      </w:tr>
      <w:tr w:rsidR="007A493A" w:rsidRPr="00E873EB" w14:paraId="2B26B5BA" w14:textId="77777777" w:rsidTr="008209A4">
        <w:tc>
          <w:tcPr>
            <w:tcW w:w="2212" w:type="dxa"/>
          </w:tcPr>
          <w:p w14:paraId="4A302CB5" w14:textId="77777777" w:rsidR="007A493A" w:rsidRPr="00E873EB" w:rsidRDefault="007A493A" w:rsidP="00E873EB">
            <w:pPr>
              <w:jc w:val="both"/>
            </w:pPr>
            <w:r w:rsidRPr="00E873EB">
              <w:rPr>
                <w:sz w:val="16"/>
              </w:rPr>
              <w:t>DESCRIZIONE</w:t>
            </w:r>
          </w:p>
        </w:tc>
        <w:tc>
          <w:tcPr>
            <w:tcW w:w="1995" w:type="dxa"/>
          </w:tcPr>
          <w:p w14:paraId="352FF406" w14:textId="77777777" w:rsidR="007A493A" w:rsidRPr="00E873EB" w:rsidRDefault="007A493A" w:rsidP="00E873EB">
            <w:pPr>
              <w:jc w:val="both"/>
            </w:pPr>
            <w:r w:rsidRPr="00E873EB">
              <w:rPr>
                <w:sz w:val="16"/>
              </w:rPr>
              <w:t>VARCHAR2(200)</w:t>
            </w:r>
          </w:p>
        </w:tc>
        <w:tc>
          <w:tcPr>
            <w:tcW w:w="5143" w:type="dxa"/>
          </w:tcPr>
          <w:p w14:paraId="0BB14813" w14:textId="08E219AA" w:rsidR="007A493A" w:rsidRPr="00E873EB" w:rsidRDefault="007A493A" w:rsidP="00E873EB">
            <w:pPr>
              <w:jc w:val="both"/>
            </w:pPr>
            <w:r w:rsidRPr="00E873EB">
              <w:rPr>
                <w:sz w:val="16"/>
              </w:rPr>
              <w:t>Descrizione del Modello di atto come la nomina il Comune: «MORTE IN ABITAZIONE A ROMA». Serve a chi configura, che ragiona per Modelli e non per codici.</w:t>
            </w:r>
          </w:p>
        </w:tc>
      </w:tr>
      <w:tr w:rsidR="007A493A" w:rsidRPr="00E873EB" w14:paraId="34F72C37" w14:textId="77777777" w:rsidTr="000B5143">
        <w:tc>
          <w:tcPr>
            <w:tcW w:w="2212" w:type="dxa"/>
            <w:shd w:val="clear" w:color="auto" w:fill="D9F2D0" w:themeFill="accent6" w:themeFillTint="33"/>
          </w:tcPr>
          <w:p w14:paraId="4AAED7C2" w14:textId="77777777" w:rsidR="007A493A" w:rsidRPr="00E873EB" w:rsidRDefault="007A493A" w:rsidP="00E873EB">
            <w:pPr>
              <w:jc w:val="both"/>
            </w:pPr>
            <w:commentRangeStart w:id="45"/>
            <w:r w:rsidRPr="00E873EB">
              <w:rPr>
                <w:sz w:val="16"/>
              </w:rPr>
              <w:t>ID_TIPO_DOCUMENTO</w:t>
            </w:r>
          </w:p>
        </w:tc>
        <w:tc>
          <w:tcPr>
            <w:tcW w:w="1995" w:type="dxa"/>
            <w:shd w:val="clear" w:color="auto" w:fill="D9F2D0" w:themeFill="accent6" w:themeFillTint="33"/>
          </w:tcPr>
          <w:p w14:paraId="309813D4" w14:textId="77777777" w:rsidR="007A493A" w:rsidRPr="00E873EB" w:rsidRDefault="007A493A" w:rsidP="00E873EB">
            <w:pPr>
              <w:jc w:val="both"/>
            </w:pPr>
            <w:r w:rsidRPr="00E873EB">
              <w:rPr>
                <w:sz w:val="16"/>
              </w:rPr>
              <w:t>VARCHAR2(20)</w:t>
            </w:r>
          </w:p>
        </w:tc>
        <w:tc>
          <w:tcPr>
            <w:tcW w:w="5143" w:type="dxa"/>
            <w:shd w:val="clear" w:color="auto" w:fill="D9F2D0" w:themeFill="accent6" w:themeFillTint="33"/>
          </w:tcPr>
          <w:p w14:paraId="553D8A80" w14:textId="218680A2" w:rsidR="007A493A" w:rsidRPr="00E873EB" w:rsidRDefault="007A493A" w:rsidP="00E873EB">
            <w:pPr>
              <w:jc w:val="both"/>
            </w:pPr>
            <w:r w:rsidRPr="00E873EB">
              <w:rPr>
                <w:sz w:val="16"/>
              </w:rPr>
              <w:t>CREAZIONE, TRASCRIZIONE, … Nel catalogo che la tabella sostituisce la colonna nominava il tipo di documento del canale DMNM/TS (R022/R023), che è fuori perimetro: resta con il significato della configurazione.</w:t>
            </w:r>
            <w:commentRangeEnd w:id="45"/>
            <w:r w:rsidR="006F598C" w:rsidRPr="00E873EB">
              <w:rPr>
                <w:rStyle w:val="Rimandocommento"/>
                <w:sz w:val="24"/>
                <w:szCs w:val="24"/>
              </w:rPr>
              <w:commentReference w:id="45"/>
            </w:r>
          </w:p>
        </w:tc>
      </w:tr>
      <w:tr w:rsidR="007A493A" w:rsidRPr="00E873EB" w14:paraId="396FBD88" w14:textId="77777777" w:rsidTr="000B5143">
        <w:tc>
          <w:tcPr>
            <w:tcW w:w="2212" w:type="dxa"/>
            <w:shd w:val="clear" w:color="auto" w:fill="D9F2D0" w:themeFill="accent6" w:themeFillTint="33"/>
          </w:tcPr>
          <w:p w14:paraId="07167C96" w14:textId="77777777" w:rsidR="007A493A" w:rsidRPr="00E873EB" w:rsidRDefault="007A493A" w:rsidP="00E873EB">
            <w:pPr>
              <w:jc w:val="both"/>
            </w:pPr>
            <w:r w:rsidRPr="00E873EB">
              <w:rPr>
                <w:sz w:val="16"/>
              </w:rPr>
              <w:t>ID_MODELLO_ATTO</w:t>
            </w:r>
          </w:p>
        </w:tc>
        <w:tc>
          <w:tcPr>
            <w:tcW w:w="1995" w:type="dxa"/>
            <w:shd w:val="clear" w:color="auto" w:fill="D9F2D0" w:themeFill="accent6" w:themeFillTint="33"/>
          </w:tcPr>
          <w:p w14:paraId="04B63C12" w14:textId="77777777" w:rsidR="007A493A" w:rsidRPr="00E873EB" w:rsidRDefault="007A493A" w:rsidP="00E873EB">
            <w:pPr>
              <w:jc w:val="both"/>
            </w:pPr>
            <w:r w:rsidRPr="00E873EB">
              <w:rPr>
                <w:sz w:val="16"/>
              </w:rPr>
              <w:t>VARCHAR2(5)</w:t>
            </w:r>
          </w:p>
        </w:tc>
        <w:tc>
          <w:tcPr>
            <w:tcW w:w="5143" w:type="dxa"/>
            <w:shd w:val="clear" w:color="auto" w:fill="D9F2D0" w:themeFill="accent6" w:themeFillTint="33"/>
          </w:tcPr>
          <w:p w14:paraId="5E2B2D25" w14:textId="77777777" w:rsidR="007A493A" w:rsidRPr="00E873EB" w:rsidRDefault="007A493A" w:rsidP="00E873EB">
            <w:pPr>
              <w:jc w:val="both"/>
            </w:pPr>
            <w:r w:rsidRPr="00E873EB">
              <w:rPr>
                <w:sz w:val="16"/>
              </w:rPr>
              <w:t>Modello di atto del Comune (CONF_TIPO_ATTI.ID_MODELLO_ATTO). Non è la chiave della riga: più UC condividono lo stesso Modello, ed è la ragione per cui la riga è per UC. Vuota per un UC del catalogo che nessun Modello raggiunge ancora.</w:t>
            </w:r>
          </w:p>
        </w:tc>
      </w:tr>
      <w:tr w:rsidR="007A493A" w:rsidRPr="00E873EB" w14:paraId="64D535CA" w14:textId="77777777" w:rsidTr="008209A4">
        <w:tc>
          <w:tcPr>
            <w:tcW w:w="2212" w:type="dxa"/>
          </w:tcPr>
          <w:p w14:paraId="0EC6E320" w14:textId="4536D276" w:rsidR="007A493A" w:rsidRPr="00E873EB" w:rsidRDefault="000B5143" w:rsidP="00E873EB">
            <w:pPr>
              <w:jc w:val="both"/>
              <w:rPr>
                <w:sz w:val="16"/>
              </w:rPr>
            </w:pPr>
            <w:r w:rsidRPr="00E873EB">
              <w:rPr>
                <w:sz w:val="16"/>
              </w:rPr>
              <w:t>ID_CONF_TIPO_ATTO</w:t>
            </w:r>
          </w:p>
        </w:tc>
        <w:tc>
          <w:tcPr>
            <w:tcW w:w="1995" w:type="dxa"/>
          </w:tcPr>
          <w:p w14:paraId="7F03F87F" w14:textId="77777777" w:rsidR="007A493A" w:rsidRPr="00E873EB" w:rsidRDefault="007A493A" w:rsidP="00E873EB">
            <w:pPr>
              <w:jc w:val="both"/>
              <w:rPr>
                <w:sz w:val="16"/>
              </w:rPr>
            </w:pPr>
            <w:r w:rsidRPr="00E873EB">
              <w:rPr>
                <w:sz w:val="16"/>
              </w:rPr>
              <w:t>NUMBER</w:t>
            </w:r>
          </w:p>
        </w:tc>
        <w:tc>
          <w:tcPr>
            <w:tcW w:w="5143" w:type="dxa"/>
          </w:tcPr>
          <w:p w14:paraId="566110FA" w14:textId="2E3DFE67" w:rsidR="007A493A" w:rsidRPr="00E873EB" w:rsidRDefault="007A493A" w:rsidP="00E873EB">
            <w:pPr>
              <w:jc w:val="both"/>
              <w:rPr>
                <w:sz w:val="16"/>
              </w:rPr>
            </w:pPr>
            <w:r w:rsidRPr="00E873EB">
              <w:rPr>
                <w:sz w:val="16"/>
              </w:rPr>
              <w:t>Tipo atto SIPO da cui discendono Modello e maschera (CONF_TIPO_ATTI). Vuota come il Modello.</w:t>
            </w:r>
          </w:p>
        </w:tc>
      </w:tr>
      <w:tr w:rsidR="007A493A" w:rsidRPr="00E873EB" w14:paraId="0D31642D" w14:textId="77777777" w:rsidTr="008209A4">
        <w:tc>
          <w:tcPr>
            <w:tcW w:w="2212" w:type="dxa"/>
          </w:tcPr>
          <w:p w14:paraId="069A0326" w14:textId="77777777" w:rsidR="007A493A" w:rsidRPr="00E873EB" w:rsidRDefault="000B5143" w:rsidP="00E873EB">
            <w:pPr>
              <w:jc w:val="both"/>
              <w:rPr>
                <w:sz w:val="16"/>
              </w:rPr>
            </w:pPr>
            <w:r w:rsidRPr="00E873EB">
              <w:rPr>
                <w:sz w:val="16"/>
              </w:rPr>
              <w:t>ID_TIPO_ATTO</w:t>
            </w:r>
          </w:p>
        </w:tc>
        <w:tc>
          <w:tcPr>
            <w:tcW w:w="1995" w:type="dxa"/>
          </w:tcPr>
          <w:p w14:paraId="5D777BC1" w14:textId="77777777" w:rsidR="007A493A" w:rsidRPr="00E873EB" w:rsidRDefault="007A493A" w:rsidP="00E873EB">
            <w:pPr>
              <w:jc w:val="both"/>
              <w:rPr>
                <w:sz w:val="16"/>
              </w:rPr>
            </w:pPr>
            <w:r w:rsidRPr="00E873EB">
              <w:rPr>
                <w:sz w:val="16"/>
              </w:rPr>
              <w:t>NUMBER</w:t>
            </w:r>
          </w:p>
        </w:tc>
        <w:tc>
          <w:tcPr>
            <w:tcW w:w="5143" w:type="dxa"/>
          </w:tcPr>
          <w:p w14:paraId="4BD388BC" w14:textId="77777777" w:rsidR="007A493A" w:rsidRPr="00E873EB" w:rsidRDefault="007A493A" w:rsidP="00E873EB">
            <w:pPr>
              <w:jc w:val="both"/>
              <w:rPr>
                <w:sz w:val="16"/>
              </w:rPr>
            </w:pPr>
            <w:r w:rsidRPr="00E873EB">
              <w:rPr>
                <w:sz w:val="16"/>
              </w:rPr>
              <w:t>Tipo atto di SIPO. [DA VERIFICARE: il rapporto con ID_CONF_TIPO_ATTO, che porta già il tipo atto di CONF_TIPO_ATTI ed è nella chiave di unicità: se le due colonne coincidono, ne resta una.]</w:t>
            </w:r>
          </w:p>
        </w:tc>
      </w:tr>
      <w:tr w:rsidR="000B5143" w:rsidRPr="00E873EB" w14:paraId="0ABA15F5" w14:textId="77777777" w:rsidTr="008209A4">
        <w:tc>
          <w:tcPr>
            <w:tcW w:w="2212" w:type="dxa"/>
          </w:tcPr>
          <w:p w14:paraId="005DD56F" w14:textId="500E3056" w:rsidR="000B5143" w:rsidRPr="00E873EB" w:rsidRDefault="000B5143" w:rsidP="00E873EB">
            <w:pPr>
              <w:jc w:val="both"/>
              <w:rPr>
                <w:sz w:val="16"/>
              </w:rPr>
            </w:pPr>
            <w:r w:rsidRPr="00E873EB">
              <w:rPr>
                <w:sz w:val="16"/>
              </w:rPr>
              <w:t>MASCHERA_UI</w:t>
            </w:r>
          </w:p>
        </w:tc>
        <w:tc>
          <w:tcPr>
            <w:tcW w:w="1995" w:type="dxa"/>
          </w:tcPr>
          <w:p w14:paraId="2AD1BE85" w14:textId="120A42EC" w:rsidR="000B5143" w:rsidRPr="00E873EB" w:rsidRDefault="000B5143" w:rsidP="00E873EB">
            <w:pPr>
              <w:jc w:val="both"/>
              <w:rPr>
                <w:sz w:val="16"/>
              </w:rPr>
            </w:pPr>
            <w:r w:rsidRPr="00E873EB">
              <w:rPr>
                <w:sz w:val="16"/>
              </w:rPr>
              <w:t>VARCHAR2(100)</w:t>
            </w:r>
          </w:p>
        </w:tc>
        <w:tc>
          <w:tcPr>
            <w:tcW w:w="5143" w:type="dxa"/>
          </w:tcPr>
          <w:p w14:paraId="4B86BAD3" w14:textId="3E7FBD9F" w:rsidR="000B5143" w:rsidRPr="00E873EB" w:rsidRDefault="000B5143" w:rsidP="00E873EB">
            <w:pPr>
              <w:jc w:val="both"/>
              <w:rPr>
                <w:sz w:val="16"/>
              </w:rPr>
            </w:pPr>
            <w:r w:rsidRPr="00E873EB">
              <w:rPr>
                <w:sz w:val="16"/>
              </w:rPr>
              <w:t>Maschera di immissione corrispondente. Riportata per leggibilità: la sorgente autoritativa resta CONF_TIPO_ATTI.</w:t>
            </w:r>
          </w:p>
        </w:tc>
      </w:tr>
      <w:tr w:rsidR="007A493A" w:rsidRPr="00E873EB" w14:paraId="414535BA" w14:textId="77777777" w:rsidTr="008209A4">
        <w:tc>
          <w:tcPr>
            <w:tcW w:w="2212" w:type="dxa"/>
          </w:tcPr>
          <w:p w14:paraId="627D6098" w14:textId="77777777" w:rsidR="007A493A" w:rsidRPr="00E873EB" w:rsidRDefault="007A493A" w:rsidP="00E873EB">
            <w:pPr>
              <w:jc w:val="both"/>
            </w:pPr>
            <w:r w:rsidRPr="00E873EB">
              <w:rPr>
                <w:sz w:val="16"/>
              </w:rPr>
              <w:t>STATO</w:t>
            </w:r>
          </w:p>
        </w:tc>
        <w:tc>
          <w:tcPr>
            <w:tcW w:w="1995" w:type="dxa"/>
          </w:tcPr>
          <w:p w14:paraId="7EEF9BBB" w14:textId="77777777" w:rsidR="007A493A" w:rsidRPr="00E873EB" w:rsidRDefault="007A493A" w:rsidP="00E873EB">
            <w:pPr>
              <w:jc w:val="both"/>
            </w:pPr>
            <w:r w:rsidRPr="00E873EB">
              <w:rPr>
                <w:sz w:val="16"/>
              </w:rPr>
              <w:t>VARCHAR2(1)</w:t>
            </w:r>
          </w:p>
        </w:tc>
        <w:tc>
          <w:tcPr>
            <w:tcW w:w="5143" w:type="dxa"/>
          </w:tcPr>
          <w:p w14:paraId="49364015" w14:textId="77777777" w:rsidR="007A493A" w:rsidRPr="00E873EB" w:rsidRDefault="007A493A" w:rsidP="00E873EB">
            <w:pPr>
              <w:jc w:val="both"/>
            </w:pPr>
            <w:r w:rsidRPr="00E873EB">
              <w:rPr>
                <w:sz w:val="16"/>
              </w:rPr>
              <w:t>[DA VERIFICARE: i valori ammessi. Un solo carattere; la sorgente dichiara la colonna ma non la valorizza. Da non confondere con lo stato dell’atto: qui si tratta della riga di configurazione.]</w:t>
            </w:r>
          </w:p>
        </w:tc>
      </w:tr>
      <w:tr w:rsidR="007A493A" w:rsidRPr="00E873EB" w14:paraId="53B909B2" w14:textId="77777777" w:rsidTr="000B5143">
        <w:tc>
          <w:tcPr>
            <w:tcW w:w="2212" w:type="dxa"/>
            <w:shd w:val="clear" w:color="auto" w:fill="D9F2D0" w:themeFill="accent6" w:themeFillTint="33"/>
          </w:tcPr>
          <w:p w14:paraId="172B0115" w14:textId="77777777" w:rsidR="007A493A" w:rsidRPr="00E873EB" w:rsidRDefault="007A493A" w:rsidP="00E873EB">
            <w:pPr>
              <w:jc w:val="both"/>
            </w:pPr>
            <w:r w:rsidRPr="00E873EB">
              <w:rPr>
                <w:sz w:val="16"/>
              </w:rPr>
              <w:t>NUM_PRIORITA</w:t>
            </w:r>
          </w:p>
        </w:tc>
        <w:tc>
          <w:tcPr>
            <w:tcW w:w="1995" w:type="dxa"/>
            <w:shd w:val="clear" w:color="auto" w:fill="D9F2D0" w:themeFill="accent6" w:themeFillTint="33"/>
          </w:tcPr>
          <w:p w14:paraId="67D5344E" w14:textId="77777777" w:rsidR="007A493A" w:rsidRPr="00E873EB" w:rsidRDefault="007A493A" w:rsidP="00E873EB">
            <w:pPr>
              <w:jc w:val="both"/>
            </w:pPr>
            <w:r w:rsidRPr="00E873EB">
              <w:rPr>
                <w:sz w:val="16"/>
              </w:rPr>
              <w:t>NUMBER</w:t>
            </w:r>
          </w:p>
        </w:tc>
        <w:tc>
          <w:tcPr>
            <w:tcW w:w="5143" w:type="dxa"/>
            <w:shd w:val="clear" w:color="auto" w:fill="D9F2D0" w:themeFill="accent6" w:themeFillTint="33"/>
          </w:tcPr>
          <w:p w14:paraId="79447E95" w14:textId="77777777" w:rsidR="007A493A" w:rsidRPr="00E873EB" w:rsidRDefault="007A493A" w:rsidP="00E873EB">
            <w:pPr>
              <w:jc w:val="both"/>
            </w:pPr>
            <w:r w:rsidRPr="00E873EB">
              <w:rPr>
                <w:sz w:val="16"/>
              </w:rPr>
              <w:t>Ordine di valutazione fra gli UC che condividono il Modello: il primo la cui logica è soddisfatta determina l’UC.</w:t>
            </w:r>
          </w:p>
        </w:tc>
      </w:tr>
      <w:tr w:rsidR="007A493A" w:rsidRPr="00E873EB" w14:paraId="143BE907" w14:textId="77777777" w:rsidTr="000B5143">
        <w:tc>
          <w:tcPr>
            <w:tcW w:w="2212" w:type="dxa"/>
            <w:shd w:val="clear" w:color="auto" w:fill="D9F2D0" w:themeFill="accent6" w:themeFillTint="33"/>
          </w:tcPr>
          <w:p w14:paraId="0967FA0C" w14:textId="77777777" w:rsidR="007A493A" w:rsidRPr="00E873EB" w:rsidRDefault="007A493A" w:rsidP="00E873EB">
            <w:pPr>
              <w:jc w:val="both"/>
            </w:pPr>
            <w:r w:rsidRPr="00E873EB">
              <w:rPr>
                <w:sz w:val="16"/>
              </w:rPr>
              <w:t>ID_DOMINIO / COD_LOGICA_DI_SCELTA</w:t>
            </w:r>
          </w:p>
        </w:tc>
        <w:tc>
          <w:tcPr>
            <w:tcW w:w="1995" w:type="dxa"/>
            <w:shd w:val="clear" w:color="auto" w:fill="D9F2D0" w:themeFill="accent6" w:themeFillTint="33"/>
          </w:tcPr>
          <w:p w14:paraId="74F05D72" w14:textId="77777777" w:rsidR="007A493A" w:rsidRPr="00E873EB" w:rsidRDefault="007A493A" w:rsidP="00E873EB">
            <w:pPr>
              <w:jc w:val="both"/>
            </w:pPr>
            <w:r w:rsidRPr="00E873EB">
              <w:rPr>
                <w:sz w:val="16"/>
              </w:rPr>
              <w:t>NUMBER / VARCHAR2(30) (FK)</w:t>
            </w:r>
          </w:p>
        </w:tc>
        <w:tc>
          <w:tcPr>
            <w:tcW w:w="5143" w:type="dxa"/>
            <w:shd w:val="clear" w:color="auto" w:fill="D9F2D0" w:themeFill="accent6" w:themeFillTint="33"/>
          </w:tcPr>
          <w:p w14:paraId="443DDC5E" w14:textId="77777777" w:rsidR="007A493A" w:rsidRPr="00E873EB" w:rsidRDefault="007A493A" w:rsidP="00E873EB">
            <w:pPr>
              <w:jc w:val="both"/>
            </w:pPr>
            <w:r w:rsidRPr="00E873EB">
              <w:rPr>
                <w:sz w:val="16"/>
              </w:rPr>
              <w:t>La logica che stabilisce se l’UC si applica all’atto in lavorazione, presa dal catalogo (dominio 1). Vuota significa «si applica sempre»: è il caso dei Modelli che indirizzano un solo UC.</w:t>
            </w:r>
          </w:p>
        </w:tc>
      </w:tr>
      <w:tr w:rsidR="007A493A" w:rsidRPr="00E873EB" w14:paraId="754F6A31" w14:textId="77777777" w:rsidTr="000B5143">
        <w:tc>
          <w:tcPr>
            <w:tcW w:w="2212" w:type="dxa"/>
            <w:shd w:val="clear" w:color="auto" w:fill="D9F2D0" w:themeFill="accent6" w:themeFillTint="33"/>
          </w:tcPr>
          <w:p w14:paraId="3ADCB796" w14:textId="77777777" w:rsidR="007A493A" w:rsidRPr="00E873EB" w:rsidRDefault="007A493A" w:rsidP="00E873EB">
            <w:pPr>
              <w:jc w:val="both"/>
            </w:pPr>
            <w:r w:rsidRPr="00E873EB">
              <w:rPr>
                <w:sz w:val="16"/>
              </w:rPr>
              <w:t>COD_QUERY_UC</w:t>
            </w:r>
          </w:p>
        </w:tc>
        <w:tc>
          <w:tcPr>
            <w:tcW w:w="1995" w:type="dxa"/>
            <w:shd w:val="clear" w:color="auto" w:fill="D9F2D0" w:themeFill="accent6" w:themeFillTint="33"/>
          </w:tcPr>
          <w:p w14:paraId="407BD9E5" w14:textId="77777777" w:rsidR="007A493A" w:rsidRPr="00E873EB" w:rsidRDefault="007A493A" w:rsidP="00E873EB">
            <w:pPr>
              <w:jc w:val="both"/>
            </w:pPr>
            <w:r w:rsidRPr="00E873EB">
              <w:rPr>
                <w:sz w:val="16"/>
              </w:rPr>
              <w:t>VARCHAR2(20) (FK)</w:t>
            </w:r>
          </w:p>
        </w:tc>
        <w:tc>
          <w:tcPr>
            <w:tcW w:w="5143" w:type="dxa"/>
            <w:shd w:val="clear" w:color="auto" w:fill="D9F2D0" w:themeFill="accent6" w:themeFillTint="33"/>
          </w:tcPr>
          <w:p w14:paraId="6A630F50" w14:textId="77777777" w:rsidR="007A493A" w:rsidRPr="00E873EB" w:rsidRDefault="007A493A" w:rsidP="00E873EB">
            <w:pPr>
              <w:jc w:val="both"/>
            </w:pPr>
            <w:r w:rsidRPr="00E873EB">
              <w:rPr>
                <w:sz w:val="16"/>
              </w:rPr>
              <w:t>L’interrogazione da utilizzare per l’UC, in ANSC_TEMPLATE: chiave esterna composta con ID_VERSIONE, così che la riga richiami soltanto un’interrogazione della propria baseline. È un concetto distinto dalla logica di scelta: quella decide se l’UC si applica all’atto, l’interrogazione è quella che si usa per l’UC. Vuota se l’UC non ne prevede una.</w:t>
            </w:r>
          </w:p>
        </w:tc>
      </w:tr>
      <w:tr w:rsidR="007A493A" w:rsidRPr="00E873EB" w14:paraId="50B858B2" w14:textId="77777777" w:rsidTr="000B5143">
        <w:tc>
          <w:tcPr>
            <w:tcW w:w="2212" w:type="dxa"/>
            <w:shd w:val="clear" w:color="auto" w:fill="D9F2D0" w:themeFill="accent6" w:themeFillTint="33"/>
          </w:tcPr>
          <w:p w14:paraId="4AD1FECF" w14:textId="77777777" w:rsidR="007A493A" w:rsidRPr="00E873EB" w:rsidRDefault="007A493A" w:rsidP="00E873EB">
            <w:pPr>
              <w:jc w:val="both"/>
            </w:pPr>
            <w:r w:rsidRPr="00E873EB">
              <w:rPr>
                <w:sz w:val="16"/>
              </w:rPr>
              <w:t>SERIE</w:t>
            </w:r>
          </w:p>
        </w:tc>
        <w:tc>
          <w:tcPr>
            <w:tcW w:w="1995" w:type="dxa"/>
            <w:shd w:val="clear" w:color="auto" w:fill="D9F2D0" w:themeFill="accent6" w:themeFillTint="33"/>
          </w:tcPr>
          <w:p w14:paraId="20D1A5EB" w14:textId="77777777" w:rsidR="007A493A" w:rsidRPr="00E873EB" w:rsidRDefault="007A493A" w:rsidP="00E873EB">
            <w:pPr>
              <w:jc w:val="both"/>
            </w:pPr>
            <w:r w:rsidRPr="00E873EB">
              <w:rPr>
                <w:sz w:val="16"/>
              </w:rPr>
              <w:t>VARCHAR2(10)</w:t>
            </w:r>
          </w:p>
        </w:tc>
        <w:tc>
          <w:tcPr>
            <w:tcW w:w="5143" w:type="dxa"/>
            <w:shd w:val="clear" w:color="auto" w:fill="D9F2D0" w:themeFill="accent6" w:themeFillTint="33"/>
          </w:tcPr>
          <w:p w14:paraId="541D6DFF" w14:textId="77777777" w:rsidR="007A493A" w:rsidRPr="00E873EB" w:rsidRDefault="007A493A" w:rsidP="00E873EB">
            <w:pPr>
              <w:jc w:val="both"/>
            </w:pPr>
            <w:r w:rsidRPr="00E873EB">
              <w:rPr>
                <w:sz w:val="16"/>
              </w:rPr>
              <w:t>Porzione di archivio in SIPO.</w:t>
            </w:r>
          </w:p>
        </w:tc>
      </w:tr>
      <w:tr w:rsidR="007A493A" w:rsidRPr="00E873EB" w14:paraId="52D75C3A" w14:textId="77777777" w:rsidTr="000B5143">
        <w:tc>
          <w:tcPr>
            <w:tcW w:w="2212" w:type="dxa"/>
            <w:shd w:val="clear" w:color="auto" w:fill="D9F2D0" w:themeFill="accent6" w:themeFillTint="33"/>
          </w:tcPr>
          <w:p w14:paraId="0A94F261" w14:textId="77777777" w:rsidR="007A493A" w:rsidRPr="00E873EB" w:rsidRDefault="007A493A" w:rsidP="00E873EB">
            <w:pPr>
              <w:jc w:val="both"/>
            </w:pPr>
            <w:r w:rsidRPr="00E873EB">
              <w:rPr>
                <w:sz w:val="16"/>
              </w:rPr>
              <w:t>ID_VERSIONE</w:t>
            </w:r>
          </w:p>
        </w:tc>
        <w:tc>
          <w:tcPr>
            <w:tcW w:w="1995" w:type="dxa"/>
            <w:shd w:val="clear" w:color="auto" w:fill="D9F2D0" w:themeFill="accent6" w:themeFillTint="33"/>
          </w:tcPr>
          <w:p w14:paraId="65DD3180" w14:textId="77777777" w:rsidR="007A493A" w:rsidRPr="00E873EB" w:rsidRDefault="007A493A" w:rsidP="00E873EB">
            <w:pPr>
              <w:jc w:val="both"/>
            </w:pPr>
            <w:r w:rsidRPr="00E873EB">
              <w:rPr>
                <w:sz w:val="16"/>
              </w:rPr>
              <w:t>NUMBER (FK)</w:t>
            </w:r>
          </w:p>
        </w:tc>
        <w:tc>
          <w:tcPr>
            <w:tcW w:w="5143" w:type="dxa"/>
            <w:shd w:val="clear" w:color="auto" w:fill="D9F2D0" w:themeFill="accent6" w:themeFillTint="33"/>
          </w:tcPr>
          <w:p w14:paraId="2B53ACAA" w14:textId="77777777" w:rsidR="007A493A" w:rsidRPr="00E873EB" w:rsidRDefault="007A493A" w:rsidP="00E873EB">
            <w:pPr>
              <w:jc w:val="both"/>
            </w:pPr>
            <w:r w:rsidRPr="00E873EB">
              <w:rPr>
                <w:sz w:val="16"/>
              </w:rPr>
              <w:t>Baseline di appartenenza (ANSC_CFG_VERSIONE).</w:t>
            </w:r>
          </w:p>
        </w:tc>
      </w:tr>
      <w:tr w:rsidR="007A493A" w:rsidRPr="00E873EB" w14:paraId="604E01F1" w14:textId="77777777" w:rsidTr="000B5143">
        <w:tc>
          <w:tcPr>
            <w:tcW w:w="2212" w:type="dxa"/>
            <w:shd w:val="clear" w:color="auto" w:fill="D9F2D0" w:themeFill="accent6" w:themeFillTint="33"/>
          </w:tcPr>
          <w:p w14:paraId="430F8577" w14:textId="77777777" w:rsidR="007A493A" w:rsidRPr="00E873EB" w:rsidRDefault="007A493A" w:rsidP="00E873EB">
            <w:pPr>
              <w:jc w:val="both"/>
            </w:pPr>
            <w:r w:rsidRPr="00E873EB">
              <w:rPr>
                <w:sz w:val="16"/>
              </w:rPr>
              <w:t>DATA_INIZIO_VALIDITA / DATA_FINE_VALIDITA</w:t>
            </w:r>
          </w:p>
        </w:tc>
        <w:tc>
          <w:tcPr>
            <w:tcW w:w="1995" w:type="dxa"/>
            <w:shd w:val="clear" w:color="auto" w:fill="D9F2D0" w:themeFill="accent6" w:themeFillTint="33"/>
          </w:tcPr>
          <w:p w14:paraId="7B02AFC4" w14:textId="77777777" w:rsidR="007A493A" w:rsidRPr="00E873EB" w:rsidRDefault="007A493A" w:rsidP="00E873EB">
            <w:pPr>
              <w:jc w:val="both"/>
            </w:pPr>
            <w:r w:rsidRPr="00E873EB">
              <w:rPr>
                <w:sz w:val="16"/>
              </w:rPr>
              <w:t>DATE</w:t>
            </w:r>
          </w:p>
        </w:tc>
        <w:tc>
          <w:tcPr>
            <w:tcW w:w="5143" w:type="dxa"/>
            <w:shd w:val="clear" w:color="auto" w:fill="D9F2D0" w:themeFill="accent6" w:themeFillTint="33"/>
          </w:tcPr>
          <w:p w14:paraId="60B169A3" w14:textId="77777777" w:rsidR="007A493A" w:rsidRPr="00E873EB" w:rsidRDefault="007A493A" w:rsidP="00E873EB">
            <w:pPr>
              <w:jc w:val="both"/>
            </w:pPr>
            <w:r w:rsidRPr="00E873EB">
              <w:rPr>
                <w:sz w:val="16"/>
              </w:rPr>
              <w:t>Validità dell’UC come la dichiara ANSC. ANSC non cancella gli UC: ne chiude la validità — sono i tre casi ritirati, 374 validi su 377 righe del catalogo.</w:t>
            </w:r>
          </w:p>
        </w:tc>
      </w:tr>
      <w:tr w:rsidR="007A493A" w:rsidRPr="00E873EB" w14:paraId="798FB5A2" w14:textId="77777777" w:rsidTr="000B5143">
        <w:tc>
          <w:tcPr>
            <w:tcW w:w="2212" w:type="dxa"/>
            <w:shd w:val="clear" w:color="auto" w:fill="D9F2D0" w:themeFill="accent6" w:themeFillTint="33"/>
          </w:tcPr>
          <w:p w14:paraId="467DE620" w14:textId="77777777" w:rsidR="007A493A" w:rsidRPr="00E873EB" w:rsidRDefault="007A493A" w:rsidP="00E873EB">
            <w:pPr>
              <w:jc w:val="both"/>
            </w:pPr>
            <w:r w:rsidRPr="00E873EB">
              <w:rPr>
                <w:sz w:val="16"/>
              </w:rPr>
              <w:t>DATA_INS / DATA_UPD / UTENTE_INS / UTENTE_UPD</w:t>
            </w:r>
          </w:p>
        </w:tc>
        <w:tc>
          <w:tcPr>
            <w:tcW w:w="1995" w:type="dxa"/>
            <w:shd w:val="clear" w:color="auto" w:fill="D9F2D0" w:themeFill="accent6" w:themeFillTint="33"/>
          </w:tcPr>
          <w:p w14:paraId="16BD6B11" w14:textId="77777777" w:rsidR="007A493A" w:rsidRPr="00E873EB" w:rsidRDefault="007A493A" w:rsidP="00E873EB">
            <w:pPr>
              <w:jc w:val="both"/>
            </w:pPr>
            <w:r w:rsidRPr="00E873EB">
              <w:rPr>
                <w:sz w:val="16"/>
              </w:rPr>
              <w:t>TIMESTAMP / VARCHAR2(40)</w:t>
            </w:r>
          </w:p>
        </w:tc>
        <w:tc>
          <w:tcPr>
            <w:tcW w:w="5143" w:type="dxa"/>
            <w:shd w:val="clear" w:color="auto" w:fill="D9F2D0" w:themeFill="accent6" w:themeFillTint="33"/>
          </w:tcPr>
          <w:p w14:paraId="75C95EC5" w14:textId="77777777" w:rsidR="007A493A" w:rsidRPr="00E873EB" w:rsidRDefault="007A493A" w:rsidP="00E873EB">
            <w:pPr>
              <w:jc w:val="both"/>
            </w:pPr>
            <w:r w:rsidRPr="00E873EB">
              <w:rPr>
                <w:sz w:val="16"/>
              </w:rPr>
              <w:t>Campi tecnici previsti dallo standard di nomenclatura [R5].</w:t>
            </w:r>
          </w:p>
        </w:tc>
      </w:tr>
    </w:tbl>
    <w:p w14:paraId="3C31EAFA" w14:textId="77777777" w:rsidR="007A493A" w:rsidRPr="00E873EB" w:rsidRDefault="007A493A" w:rsidP="00E873EB">
      <w:pPr>
        <w:jc w:val="both"/>
      </w:pPr>
    </w:p>
    <w:p w14:paraId="34DC4B2A" w14:textId="77777777" w:rsidR="007A493A" w:rsidRPr="00E873EB" w:rsidRDefault="146970C0" w:rsidP="00E873EB">
      <w:pPr>
        <w:pStyle w:val="Titolo3"/>
      </w:pPr>
      <w:bookmarkStart w:id="46" w:name="_Toc239949798"/>
      <w:bookmarkStart w:id="47" w:name="_Toc243996713"/>
      <w:r>
        <w:t>ANSC_CFG_CAMPO — campi obbligatori e mappatura per UC.</w:t>
      </w:r>
      <w:bookmarkEnd w:id="46"/>
      <w:bookmarkEnd w:id="4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2"/>
        <w:gridCol w:w="1595"/>
        <w:gridCol w:w="4533"/>
      </w:tblGrid>
      <w:tr w:rsidR="007A493A" w:rsidRPr="00E873EB" w14:paraId="725A7AD0" w14:textId="77777777" w:rsidTr="00D84224">
        <w:tc>
          <w:tcPr>
            <w:tcW w:w="3222" w:type="dxa"/>
            <w:shd w:val="clear" w:color="auto" w:fill="DAE9F7" w:themeFill="text2" w:themeFillTint="1A"/>
          </w:tcPr>
          <w:p w14:paraId="023C5C9C" w14:textId="77777777" w:rsidR="007A493A" w:rsidRPr="00E873EB" w:rsidRDefault="007A493A" w:rsidP="00E873EB">
            <w:pPr>
              <w:jc w:val="both"/>
            </w:pPr>
            <w:r w:rsidRPr="00E873EB">
              <w:rPr>
                <w:b/>
                <w:sz w:val="16"/>
              </w:rPr>
              <w:t>Colonna</w:t>
            </w:r>
          </w:p>
        </w:tc>
        <w:tc>
          <w:tcPr>
            <w:tcW w:w="1595" w:type="dxa"/>
            <w:shd w:val="clear" w:color="auto" w:fill="DAE9F7" w:themeFill="text2" w:themeFillTint="1A"/>
          </w:tcPr>
          <w:p w14:paraId="60B971AF" w14:textId="77777777" w:rsidR="007A493A" w:rsidRPr="00E873EB" w:rsidRDefault="007A493A" w:rsidP="00E873EB">
            <w:pPr>
              <w:jc w:val="both"/>
            </w:pPr>
            <w:r w:rsidRPr="00E873EB">
              <w:rPr>
                <w:b/>
                <w:sz w:val="16"/>
              </w:rPr>
              <w:t>Tipo</w:t>
            </w:r>
          </w:p>
        </w:tc>
        <w:tc>
          <w:tcPr>
            <w:tcW w:w="4533" w:type="dxa"/>
            <w:shd w:val="clear" w:color="auto" w:fill="DAE9F7" w:themeFill="text2" w:themeFillTint="1A"/>
          </w:tcPr>
          <w:p w14:paraId="454B3C70" w14:textId="77777777" w:rsidR="007A493A" w:rsidRPr="00E873EB" w:rsidRDefault="007A493A" w:rsidP="00E873EB">
            <w:pPr>
              <w:jc w:val="both"/>
            </w:pPr>
            <w:r w:rsidRPr="00E873EB">
              <w:rPr>
                <w:b/>
                <w:sz w:val="16"/>
              </w:rPr>
              <w:t>Note</w:t>
            </w:r>
          </w:p>
        </w:tc>
      </w:tr>
      <w:tr w:rsidR="007A493A" w:rsidRPr="00E873EB" w14:paraId="5A0AD46D" w14:textId="77777777" w:rsidTr="00D84224">
        <w:tc>
          <w:tcPr>
            <w:tcW w:w="3222" w:type="dxa"/>
          </w:tcPr>
          <w:p w14:paraId="14266D82" w14:textId="77777777" w:rsidR="007A493A" w:rsidRPr="00E873EB" w:rsidRDefault="007A493A" w:rsidP="00E873EB">
            <w:pPr>
              <w:jc w:val="both"/>
            </w:pPr>
            <w:r w:rsidRPr="00E873EB">
              <w:rPr>
                <w:sz w:val="16"/>
              </w:rPr>
              <w:t>ID_CAMPO</w:t>
            </w:r>
          </w:p>
        </w:tc>
        <w:tc>
          <w:tcPr>
            <w:tcW w:w="1595" w:type="dxa"/>
          </w:tcPr>
          <w:p w14:paraId="2143D5F1" w14:textId="77777777" w:rsidR="007A493A" w:rsidRPr="00E873EB" w:rsidRDefault="007A493A" w:rsidP="00E873EB">
            <w:pPr>
              <w:jc w:val="both"/>
            </w:pPr>
            <w:r w:rsidRPr="00E873EB">
              <w:rPr>
                <w:sz w:val="16"/>
              </w:rPr>
              <w:t>NUMBER (PK)</w:t>
            </w:r>
          </w:p>
        </w:tc>
        <w:tc>
          <w:tcPr>
            <w:tcW w:w="4533" w:type="dxa"/>
          </w:tcPr>
          <w:p w14:paraId="42733D7E" w14:textId="77777777" w:rsidR="007A493A" w:rsidRPr="00E873EB" w:rsidRDefault="007A493A" w:rsidP="00E873EB">
            <w:pPr>
              <w:jc w:val="both"/>
            </w:pPr>
            <w:r w:rsidRPr="00E873EB">
              <w:rPr>
                <w:sz w:val="16"/>
              </w:rPr>
              <w:t>Chiave tecnica.</w:t>
            </w:r>
          </w:p>
        </w:tc>
      </w:tr>
      <w:tr w:rsidR="007A493A" w:rsidRPr="00E873EB" w14:paraId="07A1460C" w14:textId="77777777" w:rsidTr="00D84224">
        <w:tc>
          <w:tcPr>
            <w:tcW w:w="3222" w:type="dxa"/>
          </w:tcPr>
          <w:p w14:paraId="6C8448A4" w14:textId="77777777" w:rsidR="007A493A" w:rsidRPr="00E873EB" w:rsidRDefault="007A493A" w:rsidP="00E873EB">
            <w:pPr>
              <w:jc w:val="both"/>
            </w:pPr>
            <w:r w:rsidRPr="00E873EB">
              <w:rPr>
                <w:sz w:val="16"/>
              </w:rPr>
              <w:t>SEZIONE_FE_ANSC</w:t>
            </w:r>
          </w:p>
        </w:tc>
        <w:tc>
          <w:tcPr>
            <w:tcW w:w="1595" w:type="dxa"/>
          </w:tcPr>
          <w:p w14:paraId="29E39CC3" w14:textId="77777777" w:rsidR="007A493A" w:rsidRPr="00E873EB" w:rsidRDefault="007A493A" w:rsidP="00E873EB">
            <w:pPr>
              <w:jc w:val="both"/>
            </w:pPr>
            <w:r w:rsidRPr="00E873EB">
              <w:rPr>
                <w:sz w:val="16"/>
              </w:rPr>
              <w:t>VARCHAR2(200)</w:t>
            </w:r>
          </w:p>
        </w:tc>
        <w:tc>
          <w:tcPr>
            <w:tcW w:w="4533" w:type="dxa"/>
          </w:tcPr>
          <w:p w14:paraId="1C01AEF2" w14:textId="6E984E50" w:rsidR="007A493A" w:rsidRPr="00E873EB" w:rsidRDefault="007A493A" w:rsidP="00E873EB">
            <w:pPr>
              <w:jc w:val="both"/>
            </w:pPr>
            <w:r w:rsidRPr="00E873EB">
              <w:rPr>
                <w:sz w:val="16"/>
              </w:rPr>
              <w:t xml:space="preserve">La sezione del mapping ufficiale e della web app di ANSC a cui il campo appartiene (Madre, Padre, Dichiarante, Soggetto intervenuto…), come la nomina il mapping. È un dato descrittivo: raggruppa i campi nelle pagine di configurazione e nei messaggi </w:t>
            </w:r>
            <w:r w:rsidRPr="00E873EB">
              <w:rPr>
                <w:sz w:val="16"/>
              </w:rPr>
              <w:lastRenderedPageBreak/>
              <w:t>all’operatore, ma non richiama alcuna tabella né alcuna logica. Che un blocco serva a un atto lo dicono l’obbligatorietà dei suoi campi e, per le persone, i soggetti previsti dall’UC (SOGGETTI_USECASE).</w:t>
            </w:r>
          </w:p>
        </w:tc>
      </w:tr>
      <w:tr w:rsidR="007A493A" w:rsidRPr="00E873EB" w14:paraId="46305EDB" w14:textId="77777777" w:rsidTr="00D84224">
        <w:tc>
          <w:tcPr>
            <w:tcW w:w="3222" w:type="dxa"/>
            <w:shd w:val="clear" w:color="auto" w:fill="C1F0C7" w:themeFill="accent3" w:themeFillTint="33"/>
          </w:tcPr>
          <w:p w14:paraId="2883F14C" w14:textId="77777777" w:rsidR="007A493A" w:rsidRPr="00E873EB" w:rsidRDefault="007A493A" w:rsidP="00E873EB">
            <w:pPr>
              <w:jc w:val="both"/>
              <w:rPr>
                <w:sz w:val="16"/>
              </w:rPr>
            </w:pPr>
            <w:r w:rsidRPr="00E873EB">
              <w:rPr>
                <w:sz w:val="16"/>
              </w:rPr>
              <w:lastRenderedPageBreak/>
              <w:t>ID_VERSIONE</w:t>
            </w:r>
          </w:p>
        </w:tc>
        <w:tc>
          <w:tcPr>
            <w:tcW w:w="1595" w:type="dxa"/>
            <w:shd w:val="clear" w:color="auto" w:fill="C1F0C7" w:themeFill="accent3" w:themeFillTint="33"/>
          </w:tcPr>
          <w:p w14:paraId="68CCCB58" w14:textId="77777777" w:rsidR="007A493A" w:rsidRPr="00E873EB" w:rsidRDefault="007A493A" w:rsidP="00E873EB">
            <w:pPr>
              <w:jc w:val="both"/>
              <w:rPr>
                <w:sz w:val="16"/>
              </w:rPr>
            </w:pPr>
            <w:r w:rsidRPr="00E873EB">
              <w:rPr>
                <w:sz w:val="16"/>
              </w:rPr>
              <w:t>NUMBER (FK)</w:t>
            </w:r>
          </w:p>
        </w:tc>
        <w:tc>
          <w:tcPr>
            <w:tcW w:w="4533" w:type="dxa"/>
            <w:shd w:val="clear" w:color="auto" w:fill="C1F0C7" w:themeFill="accent3" w:themeFillTint="33"/>
          </w:tcPr>
          <w:p w14:paraId="13A1EDE6" w14:textId="77777777" w:rsidR="007A493A" w:rsidRPr="00E873EB" w:rsidRDefault="007A493A" w:rsidP="00E873EB">
            <w:pPr>
              <w:jc w:val="both"/>
              <w:rPr>
                <w:sz w:val="16"/>
              </w:rPr>
            </w:pPr>
            <w:r w:rsidRPr="00E873EB">
              <w:rPr>
                <w:sz w:val="16"/>
              </w:rPr>
              <w:t>Baseline di appartenenza (ANSC_CFG_VERSIONE). Con COD_UC_ANSC dice a quale UC e a quale baseline il campo appartiene, ed entra nella chiave di unicità.</w:t>
            </w:r>
          </w:p>
        </w:tc>
      </w:tr>
      <w:tr w:rsidR="007A493A" w:rsidRPr="00E873EB" w14:paraId="0AF1C26B" w14:textId="77777777" w:rsidTr="00D84224">
        <w:tc>
          <w:tcPr>
            <w:tcW w:w="3222" w:type="dxa"/>
            <w:shd w:val="clear" w:color="auto" w:fill="C1F0C7" w:themeFill="accent3" w:themeFillTint="33"/>
          </w:tcPr>
          <w:p w14:paraId="5B9C6012" w14:textId="77777777" w:rsidR="007A493A" w:rsidRPr="00E873EB" w:rsidRDefault="007A493A" w:rsidP="00E873EB">
            <w:pPr>
              <w:jc w:val="both"/>
              <w:rPr>
                <w:sz w:val="16"/>
              </w:rPr>
            </w:pPr>
            <w:r w:rsidRPr="00E873EB">
              <w:rPr>
                <w:sz w:val="16"/>
              </w:rPr>
              <w:t>COD_UC_ANSC</w:t>
            </w:r>
          </w:p>
        </w:tc>
        <w:tc>
          <w:tcPr>
            <w:tcW w:w="1595" w:type="dxa"/>
            <w:shd w:val="clear" w:color="auto" w:fill="C1F0C7" w:themeFill="accent3" w:themeFillTint="33"/>
          </w:tcPr>
          <w:p w14:paraId="1C0C450B" w14:textId="77777777" w:rsidR="007A493A" w:rsidRPr="00E873EB" w:rsidRDefault="007A493A" w:rsidP="00E873EB">
            <w:pPr>
              <w:jc w:val="both"/>
              <w:rPr>
                <w:sz w:val="16"/>
              </w:rPr>
            </w:pPr>
            <w:r w:rsidRPr="00E873EB">
              <w:rPr>
                <w:sz w:val="16"/>
              </w:rPr>
              <w:t>VARCHAR2(20)</w:t>
            </w:r>
          </w:p>
        </w:tc>
        <w:tc>
          <w:tcPr>
            <w:tcW w:w="4533" w:type="dxa"/>
            <w:shd w:val="clear" w:color="auto" w:fill="C1F0C7" w:themeFill="accent3" w:themeFillTint="33"/>
          </w:tcPr>
          <w:p w14:paraId="359AB0DC" w14:textId="77777777" w:rsidR="007A493A" w:rsidRPr="00E873EB" w:rsidRDefault="007A493A" w:rsidP="00E873EB">
            <w:pPr>
              <w:jc w:val="both"/>
              <w:rPr>
                <w:sz w:val="16"/>
              </w:rPr>
            </w:pPr>
            <w:r w:rsidRPr="00E873EB">
              <w:rPr>
                <w:sz w:val="16"/>
              </w:rPr>
              <w:t>Codice dell’UC pubblicato da ANSC: richiama ANSC_CFG_UC per valore insieme alla baseline, come ALLEGATI_USECASE e SOGGETTI_USECASE.</w:t>
            </w:r>
          </w:p>
        </w:tc>
      </w:tr>
      <w:tr w:rsidR="007A493A" w:rsidRPr="00E873EB" w14:paraId="0F33BF58" w14:textId="77777777" w:rsidTr="00D84224">
        <w:tc>
          <w:tcPr>
            <w:tcW w:w="3222" w:type="dxa"/>
          </w:tcPr>
          <w:p w14:paraId="24E2E405" w14:textId="77777777" w:rsidR="007A493A" w:rsidRPr="00E873EB" w:rsidRDefault="007A493A" w:rsidP="00E873EB">
            <w:pPr>
              <w:jc w:val="both"/>
            </w:pPr>
            <w:r w:rsidRPr="00E873EB">
              <w:rPr>
                <w:sz w:val="16"/>
              </w:rPr>
              <w:t>OGGETTO_ANSC</w:t>
            </w:r>
          </w:p>
        </w:tc>
        <w:tc>
          <w:tcPr>
            <w:tcW w:w="1595" w:type="dxa"/>
          </w:tcPr>
          <w:p w14:paraId="2F524D10" w14:textId="77777777" w:rsidR="007A493A" w:rsidRPr="00E873EB" w:rsidRDefault="007A493A" w:rsidP="00E873EB">
            <w:pPr>
              <w:jc w:val="both"/>
            </w:pPr>
            <w:r w:rsidRPr="00E873EB">
              <w:rPr>
                <w:sz w:val="16"/>
              </w:rPr>
              <w:t>VARCHAR2(1000)</w:t>
            </w:r>
          </w:p>
        </w:tc>
        <w:tc>
          <w:tcPr>
            <w:tcW w:w="4533" w:type="dxa"/>
          </w:tcPr>
          <w:p w14:paraId="03632FF7" w14:textId="77777777" w:rsidR="007A493A" w:rsidRPr="00E873EB" w:rsidRDefault="007A493A" w:rsidP="00E873EB">
            <w:pPr>
              <w:jc w:val="both"/>
            </w:pPr>
            <w:r w:rsidRPr="00E873EB">
              <w:rPr>
                <w:sz w:val="16"/>
              </w:rPr>
              <w:t>Oggetto del modello evento che contiene il campo (Binding Object del mapping ufficiale), es. evento.datiDiMorte.</w:t>
            </w:r>
          </w:p>
        </w:tc>
      </w:tr>
      <w:tr w:rsidR="007A493A" w:rsidRPr="00E873EB" w14:paraId="77FDBA89" w14:textId="77777777" w:rsidTr="00D84224">
        <w:tc>
          <w:tcPr>
            <w:tcW w:w="3222" w:type="dxa"/>
          </w:tcPr>
          <w:p w14:paraId="4F4057AD" w14:textId="77777777" w:rsidR="007A493A" w:rsidRPr="00E873EB" w:rsidRDefault="007A493A" w:rsidP="00E873EB">
            <w:pPr>
              <w:jc w:val="both"/>
              <w:rPr>
                <w:sz w:val="16"/>
              </w:rPr>
            </w:pPr>
            <w:r w:rsidRPr="00E873EB">
              <w:rPr>
                <w:sz w:val="16"/>
              </w:rPr>
              <w:t>CAMPO_ANSC</w:t>
            </w:r>
          </w:p>
        </w:tc>
        <w:tc>
          <w:tcPr>
            <w:tcW w:w="1595" w:type="dxa"/>
          </w:tcPr>
          <w:p w14:paraId="72707757" w14:textId="77777777" w:rsidR="007A493A" w:rsidRPr="00E873EB" w:rsidRDefault="007A493A" w:rsidP="00E873EB">
            <w:pPr>
              <w:jc w:val="both"/>
              <w:rPr>
                <w:sz w:val="16"/>
              </w:rPr>
            </w:pPr>
            <w:r w:rsidRPr="00E873EB">
              <w:rPr>
                <w:sz w:val="16"/>
              </w:rPr>
              <w:t>VARCHAR2(1000)</w:t>
            </w:r>
          </w:p>
        </w:tc>
        <w:tc>
          <w:tcPr>
            <w:tcW w:w="4533" w:type="dxa"/>
          </w:tcPr>
          <w:p w14:paraId="5F9F293C" w14:textId="64013AE9" w:rsidR="007A493A" w:rsidRPr="00E873EB" w:rsidRDefault="007A493A" w:rsidP="00E873EB">
            <w:pPr>
              <w:jc w:val="both"/>
              <w:rPr>
                <w:sz w:val="16"/>
              </w:rPr>
            </w:pPr>
            <w:r w:rsidRPr="00E873EB">
              <w:rPr>
                <w:sz w:val="16"/>
              </w:rPr>
              <w:t xml:space="preserve">Campo dentro l’oggetto (Binding Field del mapping), es. dataMorte. </w:t>
            </w:r>
          </w:p>
        </w:tc>
      </w:tr>
      <w:tr w:rsidR="007A493A" w:rsidRPr="00E873EB" w14:paraId="21A95671" w14:textId="77777777" w:rsidTr="00D84224">
        <w:tc>
          <w:tcPr>
            <w:tcW w:w="3222" w:type="dxa"/>
          </w:tcPr>
          <w:p w14:paraId="5BEA0E82" w14:textId="77777777" w:rsidR="007A493A" w:rsidRPr="00E873EB" w:rsidRDefault="007A493A" w:rsidP="00E873EB">
            <w:pPr>
              <w:jc w:val="both"/>
              <w:rPr>
                <w:sz w:val="16"/>
              </w:rPr>
            </w:pPr>
            <w:r w:rsidRPr="00E873EB">
              <w:rPr>
                <w:sz w:val="16"/>
              </w:rPr>
              <w:t>FLG_OBBLIGATORIO</w:t>
            </w:r>
          </w:p>
        </w:tc>
        <w:tc>
          <w:tcPr>
            <w:tcW w:w="1595" w:type="dxa"/>
          </w:tcPr>
          <w:p w14:paraId="3D3B6AEB" w14:textId="77777777" w:rsidR="007A493A" w:rsidRPr="00E873EB" w:rsidRDefault="007A493A" w:rsidP="00E873EB">
            <w:pPr>
              <w:jc w:val="both"/>
              <w:rPr>
                <w:sz w:val="16"/>
              </w:rPr>
            </w:pPr>
            <w:r w:rsidRPr="00E873EB">
              <w:rPr>
                <w:sz w:val="16"/>
              </w:rPr>
              <w:t>CHAR(1)</w:t>
            </w:r>
          </w:p>
        </w:tc>
        <w:tc>
          <w:tcPr>
            <w:tcW w:w="4533" w:type="dxa"/>
          </w:tcPr>
          <w:p w14:paraId="2B817D1C" w14:textId="7115C65E" w:rsidR="007A493A" w:rsidRPr="00E873EB" w:rsidRDefault="007A493A" w:rsidP="00E873EB">
            <w:pPr>
              <w:jc w:val="both"/>
              <w:rPr>
                <w:sz w:val="16"/>
              </w:rPr>
            </w:pPr>
            <w:r w:rsidRPr="00E873EB">
              <w:rPr>
                <w:sz w:val="16"/>
              </w:rPr>
              <w:t xml:space="preserve">S/N: se il campo sia obbligatorio, come dichiarato dal mapping. </w:t>
            </w:r>
            <w:r w:rsidR="00BA2A34" w:rsidRPr="00E873EB">
              <w:rPr>
                <w:sz w:val="16"/>
              </w:rPr>
              <w:t>Esprima</w:t>
            </w:r>
            <w:r w:rsidRPr="00E873EB">
              <w:rPr>
                <w:sz w:val="16"/>
              </w:rPr>
              <w:t xml:space="preserve"> l’obbligatorietà del campo, non della sezione che lo contiene.</w:t>
            </w:r>
          </w:p>
        </w:tc>
      </w:tr>
      <w:tr w:rsidR="007A493A" w:rsidRPr="00E873EB" w14:paraId="234CAC8B" w14:textId="77777777" w:rsidTr="00D84224">
        <w:tc>
          <w:tcPr>
            <w:tcW w:w="3222" w:type="dxa"/>
          </w:tcPr>
          <w:p w14:paraId="7865FA86" w14:textId="36EBD2D2" w:rsidR="007A493A" w:rsidRPr="00E873EB" w:rsidRDefault="00D84224" w:rsidP="00E873EB">
            <w:pPr>
              <w:jc w:val="both"/>
            </w:pPr>
            <w:r w:rsidRPr="00E873EB">
              <w:rPr>
                <w:sz w:val="16"/>
              </w:rPr>
              <w:t>SCHEMA</w:t>
            </w:r>
            <w:r w:rsidR="007A493A" w:rsidRPr="00E873EB">
              <w:rPr>
                <w:sz w:val="16"/>
              </w:rPr>
              <w:t>_SIPO</w:t>
            </w:r>
          </w:p>
        </w:tc>
        <w:tc>
          <w:tcPr>
            <w:tcW w:w="1595" w:type="dxa"/>
          </w:tcPr>
          <w:p w14:paraId="7B48DFD6" w14:textId="77777777" w:rsidR="007A493A" w:rsidRPr="00E873EB" w:rsidRDefault="007A493A" w:rsidP="00E873EB">
            <w:pPr>
              <w:jc w:val="both"/>
            </w:pPr>
            <w:r w:rsidRPr="00E873EB">
              <w:rPr>
                <w:sz w:val="16"/>
              </w:rPr>
              <w:t>VARCHAR2(100)</w:t>
            </w:r>
          </w:p>
        </w:tc>
        <w:tc>
          <w:tcPr>
            <w:tcW w:w="4533" w:type="dxa"/>
          </w:tcPr>
          <w:p w14:paraId="35C00A02" w14:textId="77777777" w:rsidR="007A493A" w:rsidRPr="00E873EB" w:rsidRDefault="007A493A" w:rsidP="00E873EB">
            <w:pPr>
              <w:jc w:val="both"/>
            </w:pPr>
            <w:r w:rsidRPr="00E873EB">
              <w:rPr>
                <w:sz w:val="16"/>
              </w:rPr>
              <w:t>Schema di SIPO in cui risiede la tabella (ANAG_USR, MATR_USR, …).</w:t>
            </w:r>
          </w:p>
        </w:tc>
      </w:tr>
      <w:tr w:rsidR="00D84224" w:rsidRPr="00E873EB" w14:paraId="5494EC1F" w14:textId="77777777" w:rsidTr="00D84224">
        <w:tc>
          <w:tcPr>
            <w:tcW w:w="3222" w:type="dxa"/>
          </w:tcPr>
          <w:p w14:paraId="085FEBD6" w14:textId="50EEA830" w:rsidR="00D84224" w:rsidRPr="00E873EB" w:rsidRDefault="00D84224" w:rsidP="00E873EB">
            <w:pPr>
              <w:jc w:val="both"/>
              <w:rPr>
                <w:sz w:val="16"/>
              </w:rPr>
            </w:pPr>
            <w:r w:rsidRPr="00E873EB">
              <w:rPr>
                <w:sz w:val="16"/>
              </w:rPr>
              <w:t>TABELLA_SIPO</w:t>
            </w:r>
          </w:p>
        </w:tc>
        <w:tc>
          <w:tcPr>
            <w:tcW w:w="1595" w:type="dxa"/>
          </w:tcPr>
          <w:p w14:paraId="62E721F8" w14:textId="22CD606C" w:rsidR="00D84224" w:rsidRPr="00E873EB" w:rsidRDefault="00D84224" w:rsidP="00E873EB">
            <w:pPr>
              <w:jc w:val="both"/>
              <w:rPr>
                <w:sz w:val="16"/>
              </w:rPr>
            </w:pPr>
            <w:r w:rsidRPr="00E873EB">
              <w:rPr>
                <w:sz w:val="16"/>
              </w:rPr>
              <w:t>VARCHAR2(100)</w:t>
            </w:r>
          </w:p>
        </w:tc>
        <w:tc>
          <w:tcPr>
            <w:tcW w:w="4533" w:type="dxa"/>
          </w:tcPr>
          <w:p w14:paraId="580F0DE5" w14:textId="3468431C" w:rsidR="00D84224" w:rsidRPr="00E873EB" w:rsidRDefault="00D84224" w:rsidP="00E873EB">
            <w:pPr>
              <w:jc w:val="both"/>
              <w:rPr>
                <w:sz w:val="16"/>
              </w:rPr>
            </w:pPr>
            <w:r w:rsidRPr="00E873EB">
              <w:rPr>
                <w:sz w:val="16"/>
              </w:rPr>
              <w:t>Tabella di SIPO da cui il valore si prende.</w:t>
            </w:r>
          </w:p>
        </w:tc>
      </w:tr>
      <w:tr w:rsidR="007A493A" w:rsidRPr="00E873EB" w14:paraId="1A5BC013" w14:textId="77777777" w:rsidTr="00D84224">
        <w:tc>
          <w:tcPr>
            <w:tcW w:w="3222" w:type="dxa"/>
          </w:tcPr>
          <w:p w14:paraId="4F8424B7" w14:textId="77777777" w:rsidR="007A493A" w:rsidRPr="00E873EB" w:rsidRDefault="007A493A" w:rsidP="00E873EB">
            <w:pPr>
              <w:jc w:val="both"/>
            </w:pPr>
            <w:r w:rsidRPr="00E873EB">
              <w:rPr>
                <w:sz w:val="16"/>
              </w:rPr>
              <w:t>CAMPO_SIPO</w:t>
            </w:r>
          </w:p>
        </w:tc>
        <w:tc>
          <w:tcPr>
            <w:tcW w:w="1595" w:type="dxa"/>
          </w:tcPr>
          <w:p w14:paraId="1B81609E" w14:textId="77777777" w:rsidR="007A493A" w:rsidRPr="00E873EB" w:rsidRDefault="007A493A" w:rsidP="00E873EB">
            <w:pPr>
              <w:jc w:val="both"/>
            </w:pPr>
            <w:r w:rsidRPr="00E873EB">
              <w:rPr>
                <w:sz w:val="16"/>
              </w:rPr>
              <w:t>VARCHAR2(100)</w:t>
            </w:r>
          </w:p>
        </w:tc>
        <w:tc>
          <w:tcPr>
            <w:tcW w:w="4533" w:type="dxa"/>
          </w:tcPr>
          <w:p w14:paraId="4D644299" w14:textId="77777777" w:rsidR="007A493A" w:rsidRPr="00E873EB" w:rsidRDefault="007A493A" w:rsidP="00E873EB">
            <w:pPr>
              <w:jc w:val="both"/>
              <w:rPr>
                <w:sz w:val="16"/>
              </w:rPr>
            </w:pPr>
            <w:r w:rsidRPr="00E873EB">
              <w:rPr>
                <w:sz w:val="16"/>
              </w:rPr>
              <w:t>Colonna di SIPO da cui il valore si prende.</w:t>
            </w:r>
          </w:p>
        </w:tc>
      </w:tr>
      <w:tr w:rsidR="007A493A" w:rsidRPr="00E873EB" w14:paraId="1C40873B" w14:textId="77777777" w:rsidTr="00D84224">
        <w:tc>
          <w:tcPr>
            <w:tcW w:w="3222" w:type="dxa"/>
          </w:tcPr>
          <w:p w14:paraId="4CE4603C" w14:textId="77777777" w:rsidR="007A493A" w:rsidRPr="00E873EB" w:rsidRDefault="007A493A" w:rsidP="00E873EB">
            <w:pPr>
              <w:jc w:val="both"/>
              <w:rPr>
                <w:sz w:val="16"/>
              </w:rPr>
            </w:pPr>
            <w:r w:rsidRPr="00E873EB">
              <w:rPr>
                <w:sz w:val="16"/>
              </w:rPr>
              <w:t>ID_DECODIFICA_ANSC</w:t>
            </w:r>
          </w:p>
        </w:tc>
        <w:tc>
          <w:tcPr>
            <w:tcW w:w="1595" w:type="dxa"/>
          </w:tcPr>
          <w:p w14:paraId="704CB4A3" w14:textId="77777777" w:rsidR="007A493A" w:rsidRPr="00E873EB" w:rsidRDefault="007A493A" w:rsidP="00E873EB">
            <w:pPr>
              <w:jc w:val="both"/>
              <w:rPr>
                <w:sz w:val="16"/>
              </w:rPr>
            </w:pPr>
            <w:r w:rsidRPr="00E873EB">
              <w:rPr>
                <w:sz w:val="16"/>
              </w:rPr>
              <w:t>NUMBER</w:t>
            </w:r>
          </w:p>
        </w:tc>
        <w:tc>
          <w:tcPr>
            <w:tcW w:w="4533" w:type="dxa"/>
          </w:tcPr>
          <w:p w14:paraId="49BABF0F" w14:textId="77777777" w:rsidR="007A493A" w:rsidRPr="00E873EB" w:rsidRDefault="007A493A" w:rsidP="00E873EB">
            <w:pPr>
              <w:jc w:val="both"/>
              <w:rPr>
                <w:sz w:val="16"/>
              </w:rPr>
            </w:pPr>
            <w:r w:rsidRPr="00E873EB">
              <w:rPr>
                <w:sz w:val="16"/>
              </w:rPr>
              <w:t>Dizionario ANSC con cui validare il valore, quando il campo è codificato. Il raccordo al catalogo è per valore e senza chiave esterna, per non riunificare i domini di guasto della parte operativa e della parte dizionari.</w:t>
            </w:r>
          </w:p>
        </w:tc>
      </w:tr>
      <w:tr w:rsidR="007A493A" w:rsidRPr="00E873EB" w14:paraId="08F940DC" w14:textId="77777777" w:rsidTr="00D84224">
        <w:trPr>
          <w:trHeight w:val="691"/>
        </w:trPr>
        <w:tc>
          <w:tcPr>
            <w:tcW w:w="3222" w:type="dxa"/>
          </w:tcPr>
          <w:p w14:paraId="7290A1AC" w14:textId="77777777" w:rsidR="007A493A" w:rsidRPr="00E873EB" w:rsidRDefault="007A493A" w:rsidP="00E873EB">
            <w:pPr>
              <w:jc w:val="both"/>
              <w:rPr>
                <w:sz w:val="16"/>
              </w:rPr>
            </w:pPr>
            <w:r w:rsidRPr="00E873EB">
              <w:rPr>
                <w:sz w:val="16"/>
              </w:rPr>
              <w:t>DESCRIZIONE_BUSINESS_LOGIC</w:t>
            </w:r>
          </w:p>
        </w:tc>
        <w:tc>
          <w:tcPr>
            <w:tcW w:w="1595" w:type="dxa"/>
          </w:tcPr>
          <w:p w14:paraId="31972903" w14:textId="77777777" w:rsidR="007A493A" w:rsidRPr="00E873EB" w:rsidRDefault="007A493A" w:rsidP="00E873EB">
            <w:pPr>
              <w:jc w:val="both"/>
              <w:rPr>
                <w:sz w:val="16"/>
              </w:rPr>
            </w:pPr>
            <w:r w:rsidRPr="00E873EB">
              <w:rPr>
                <w:sz w:val="16"/>
              </w:rPr>
              <w:t>VARCHAR2(1000)</w:t>
            </w:r>
          </w:p>
        </w:tc>
        <w:tc>
          <w:tcPr>
            <w:tcW w:w="4533" w:type="dxa"/>
          </w:tcPr>
          <w:p w14:paraId="0F0D36BA" w14:textId="77777777" w:rsidR="007A493A" w:rsidRPr="00E873EB" w:rsidRDefault="007A493A" w:rsidP="00E873EB">
            <w:pPr>
              <w:jc w:val="both"/>
              <w:rPr>
                <w:sz w:val="16"/>
              </w:rPr>
            </w:pPr>
            <w:r w:rsidRPr="00E873EB">
              <w:rPr>
                <w:sz w:val="16"/>
              </w:rPr>
              <w:t>Come si ricava il valore quando non è un trasferimento diretto: estrazione da una data o da un nodo XML, ricerca di una descrizione in una tabella di decodifica, valore fisso. In lingua corrente.</w:t>
            </w:r>
          </w:p>
        </w:tc>
      </w:tr>
      <w:tr w:rsidR="007A493A" w:rsidRPr="00E873EB" w14:paraId="7492B05A" w14:textId="77777777" w:rsidTr="00D84224">
        <w:tc>
          <w:tcPr>
            <w:tcW w:w="3222" w:type="dxa"/>
          </w:tcPr>
          <w:p w14:paraId="5D39EFBE" w14:textId="4F676364" w:rsidR="007A493A" w:rsidRPr="00E873EB" w:rsidRDefault="00BA2A34" w:rsidP="00E873EB">
            <w:pPr>
              <w:jc w:val="both"/>
            </w:pPr>
            <w:r w:rsidRPr="00E873EB">
              <w:rPr>
                <w:sz w:val="16"/>
              </w:rPr>
              <w:t>ID_DOMINIO / ID_BUSINESS_LOGIC</w:t>
            </w:r>
          </w:p>
        </w:tc>
        <w:tc>
          <w:tcPr>
            <w:tcW w:w="1595" w:type="dxa"/>
          </w:tcPr>
          <w:p w14:paraId="12AF323B" w14:textId="0FA42C12" w:rsidR="007A493A" w:rsidRPr="00E873EB" w:rsidRDefault="007A493A" w:rsidP="00E873EB">
            <w:pPr>
              <w:jc w:val="both"/>
            </w:pPr>
            <w:r w:rsidRPr="00E873EB">
              <w:rPr>
                <w:sz w:val="16"/>
              </w:rPr>
              <w:t>NUMBER / VARCHAR2(30) (FK)</w:t>
            </w:r>
          </w:p>
        </w:tc>
        <w:tc>
          <w:tcPr>
            <w:tcW w:w="4533" w:type="dxa"/>
          </w:tcPr>
          <w:p w14:paraId="6626AB9E" w14:textId="3B0B0BAB" w:rsidR="007A493A" w:rsidRPr="00E873EB" w:rsidRDefault="007A493A" w:rsidP="00E873EB">
            <w:pPr>
              <w:jc w:val="both"/>
            </w:pPr>
            <w:r w:rsidRPr="00E873EB">
              <w:rPr>
                <w:sz w:val="16"/>
              </w:rPr>
              <w:t>La trasformazione da applicare al valore letto da SIPO, presa dal catalogo delle logiche (dominio 3). Non è uno script scritto nella riga: è un codice, e la stessa trasformazione vale per tutti i campi che la citano. La descrizione in lingua corrente resta nella colonna precedente.</w:t>
            </w:r>
          </w:p>
        </w:tc>
      </w:tr>
      <w:tr w:rsidR="007A493A" w:rsidRPr="00E873EB" w14:paraId="58288E34" w14:textId="77777777" w:rsidTr="00D84224">
        <w:tc>
          <w:tcPr>
            <w:tcW w:w="3222" w:type="dxa"/>
          </w:tcPr>
          <w:p w14:paraId="3A845260" w14:textId="77777777" w:rsidR="007A493A" w:rsidRPr="00E873EB" w:rsidRDefault="007A493A" w:rsidP="00E873EB">
            <w:pPr>
              <w:jc w:val="both"/>
            </w:pPr>
            <w:r w:rsidRPr="00E873EB">
              <w:rPr>
                <w:sz w:val="16"/>
              </w:rPr>
              <w:t>ORDINAMENTO</w:t>
            </w:r>
          </w:p>
        </w:tc>
        <w:tc>
          <w:tcPr>
            <w:tcW w:w="1595" w:type="dxa"/>
          </w:tcPr>
          <w:p w14:paraId="0158F316" w14:textId="77777777" w:rsidR="007A493A" w:rsidRPr="00E873EB" w:rsidRDefault="007A493A" w:rsidP="00E873EB">
            <w:pPr>
              <w:jc w:val="both"/>
              <w:rPr>
                <w:sz w:val="16"/>
              </w:rPr>
            </w:pPr>
            <w:r w:rsidRPr="00E873EB">
              <w:rPr>
                <w:sz w:val="16"/>
              </w:rPr>
              <w:t>NUMBER</w:t>
            </w:r>
          </w:p>
        </w:tc>
        <w:tc>
          <w:tcPr>
            <w:tcW w:w="4533" w:type="dxa"/>
          </w:tcPr>
          <w:p w14:paraId="4C724E09" w14:textId="77777777" w:rsidR="007A493A" w:rsidRPr="00E873EB" w:rsidRDefault="007A493A" w:rsidP="00E873EB">
            <w:pPr>
              <w:jc w:val="both"/>
              <w:rPr>
                <w:sz w:val="16"/>
              </w:rPr>
            </w:pPr>
            <w:r w:rsidRPr="00E873EB">
              <w:rPr>
                <w:sz w:val="16"/>
              </w:rPr>
              <w:t>Ordine di presentazione e di elaborazione dei campi (1..N).</w:t>
            </w:r>
          </w:p>
        </w:tc>
      </w:tr>
      <w:tr w:rsidR="00D84224" w:rsidRPr="00E873EB" w14:paraId="5F99923F" w14:textId="77777777" w:rsidTr="00D84224">
        <w:tc>
          <w:tcPr>
            <w:tcW w:w="3222" w:type="dxa"/>
          </w:tcPr>
          <w:p w14:paraId="7381AC93" w14:textId="4E6E0BE2" w:rsidR="00D84224" w:rsidRPr="00E873EB" w:rsidRDefault="00D84224" w:rsidP="00E873EB">
            <w:pPr>
              <w:jc w:val="both"/>
              <w:rPr>
                <w:sz w:val="16"/>
              </w:rPr>
            </w:pPr>
            <w:r w:rsidRPr="00E873EB">
              <w:rPr>
                <w:sz w:val="16"/>
              </w:rPr>
              <w:t>OPERATIVO</w:t>
            </w:r>
          </w:p>
        </w:tc>
        <w:tc>
          <w:tcPr>
            <w:tcW w:w="1595" w:type="dxa"/>
          </w:tcPr>
          <w:p w14:paraId="50C671EC" w14:textId="2A5AA139" w:rsidR="00D84224" w:rsidRPr="00E873EB" w:rsidRDefault="00D84224" w:rsidP="00E873EB">
            <w:pPr>
              <w:jc w:val="both"/>
              <w:rPr>
                <w:sz w:val="16"/>
              </w:rPr>
            </w:pPr>
            <w:r w:rsidRPr="00E873EB">
              <w:rPr>
                <w:sz w:val="16"/>
              </w:rPr>
              <w:t>CHAR(1)</w:t>
            </w:r>
          </w:p>
        </w:tc>
        <w:tc>
          <w:tcPr>
            <w:tcW w:w="4533" w:type="dxa"/>
          </w:tcPr>
          <w:p w14:paraId="680D4193" w14:textId="263CAB13" w:rsidR="00D84224" w:rsidRPr="00E873EB" w:rsidRDefault="00D84224" w:rsidP="00E873EB">
            <w:pPr>
              <w:jc w:val="both"/>
              <w:rPr>
                <w:sz w:val="16"/>
              </w:rPr>
            </w:pPr>
            <w:r w:rsidRPr="00E873EB">
              <w:rPr>
                <w:sz w:val="16"/>
              </w:rPr>
              <w:t>Valori 0/1 che spiegano se il campo deve essere inviato a ANSC oppure no.</w:t>
            </w:r>
          </w:p>
        </w:tc>
      </w:tr>
      <w:tr w:rsidR="007A493A" w:rsidRPr="00E873EB" w14:paraId="756BA6AB" w14:textId="77777777" w:rsidTr="00D84224">
        <w:tc>
          <w:tcPr>
            <w:tcW w:w="3222" w:type="dxa"/>
          </w:tcPr>
          <w:p w14:paraId="26E44B84" w14:textId="77777777" w:rsidR="007A493A" w:rsidRPr="00E873EB" w:rsidRDefault="007A493A" w:rsidP="00E873EB">
            <w:pPr>
              <w:jc w:val="both"/>
            </w:pPr>
            <w:r w:rsidRPr="00E873EB">
              <w:rPr>
                <w:sz w:val="16"/>
              </w:rPr>
              <w:t>VALORE_DEFAULT</w:t>
            </w:r>
          </w:p>
        </w:tc>
        <w:tc>
          <w:tcPr>
            <w:tcW w:w="1595" w:type="dxa"/>
          </w:tcPr>
          <w:p w14:paraId="1F31CCA4" w14:textId="77777777" w:rsidR="007A493A" w:rsidRPr="00E873EB" w:rsidRDefault="007A493A" w:rsidP="00E873EB">
            <w:pPr>
              <w:jc w:val="both"/>
            </w:pPr>
            <w:r w:rsidRPr="00E873EB">
              <w:rPr>
                <w:sz w:val="16"/>
              </w:rPr>
              <w:t>VARCHAR2(100)</w:t>
            </w:r>
          </w:p>
        </w:tc>
        <w:tc>
          <w:tcPr>
            <w:tcW w:w="4533" w:type="dxa"/>
          </w:tcPr>
          <w:p w14:paraId="54846035" w14:textId="77777777" w:rsidR="007A493A" w:rsidRPr="00E873EB" w:rsidRDefault="007A493A" w:rsidP="00E873EB">
            <w:pPr>
              <w:jc w:val="both"/>
            </w:pPr>
            <w:r w:rsidRPr="00E873EB">
              <w:rPr>
                <w:sz w:val="16"/>
              </w:rPr>
              <w:t>Valore da usare quando la sorgente SIPO non lo fornisce.</w:t>
            </w:r>
          </w:p>
        </w:tc>
      </w:tr>
      <w:tr w:rsidR="007A493A" w:rsidRPr="00E873EB" w14:paraId="65466C69" w14:textId="77777777" w:rsidTr="00D84224">
        <w:tc>
          <w:tcPr>
            <w:tcW w:w="3222" w:type="dxa"/>
            <w:shd w:val="clear" w:color="auto" w:fill="C1F0C7" w:themeFill="accent3" w:themeFillTint="33"/>
          </w:tcPr>
          <w:p w14:paraId="3DE5F105" w14:textId="77777777" w:rsidR="007A493A" w:rsidRPr="00E873EB" w:rsidRDefault="007A493A" w:rsidP="00E873EB">
            <w:pPr>
              <w:jc w:val="both"/>
            </w:pPr>
            <w:r w:rsidRPr="00E873EB">
              <w:rPr>
                <w:sz w:val="16"/>
              </w:rPr>
              <w:t>MESSAGGIO</w:t>
            </w:r>
          </w:p>
        </w:tc>
        <w:tc>
          <w:tcPr>
            <w:tcW w:w="1595" w:type="dxa"/>
            <w:shd w:val="clear" w:color="auto" w:fill="C1F0C7" w:themeFill="accent3" w:themeFillTint="33"/>
          </w:tcPr>
          <w:p w14:paraId="395C333E" w14:textId="77777777" w:rsidR="007A493A" w:rsidRPr="00E873EB" w:rsidRDefault="007A493A" w:rsidP="00E873EB">
            <w:pPr>
              <w:jc w:val="both"/>
            </w:pPr>
            <w:r w:rsidRPr="00E873EB">
              <w:rPr>
                <w:sz w:val="16"/>
              </w:rPr>
              <w:t>VARCHAR2(200)</w:t>
            </w:r>
          </w:p>
        </w:tc>
        <w:tc>
          <w:tcPr>
            <w:tcW w:w="4533" w:type="dxa"/>
            <w:shd w:val="clear" w:color="auto" w:fill="C1F0C7" w:themeFill="accent3" w:themeFillTint="33"/>
          </w:tcPr>
          <w:p w14:paraId="2126B6FB" w14:textId="58985B6F" w:rsidR="007A493A" w:rsidRPr="00E873EB" w:rsidRDefault="007A493A" w:rsidP="00E873EB">
            <w:pPr>
              <w:jc w:val="both"/>
            </w:pPr>
            <w:r w:rsidRPr="00E873EB">
              <w:rPr>
                <w:sz w:val="16"/>
              </w:rPr>
              <w:t>Messaggio mostrato all’operatore in caso di mancanza</w:t>
            </w:r>
            <w:r w:rsidR="00D84224" w:rsidRPr="00E873EB">
              <w:rPr>
                <w:sz w:val="16"/>
              </w:rPr>
              <w:t xml:space="preserve"> dell’informazione prevista</w:t>
            </w:r>
            <w:r w:rsidRPr="00E873EB">
              <w:rPr>
                <w:sz w:val="16"/>
              </w:rPr>
              <w:t>.</w:t>
            </w:r>
          </w:p>
        </w:tc>
      </w:tr>
      <w:tr w:rsidR="007A493A" w:rsidRPr="00E873EB" w14:paraId="60216899" w14:textId="77777777" w:rsidTr="00D84224">
        <w:tc>
          <w:tcPr>
            <w:tcW w:w="3222" w:type="dxa"/>
            <w:shd w:val="clear" w:color="auto" w:fill="C1F0C7" w:themeFill="accent3" w:themeFillTint="33"/>
          </w:tcPr>
          <w:p w14:paraId="59B9DEF2" w14:textId="77777777" w:rsidR="007A493A" w:rsidRPr="00E873EB" w:rsidRDefault="007A493A" w:rsidP="00E873EB">
            <w:pPr>
              <w:jc w:val="both"/>
              <w:rPr>
                <w:sz w:val="16"/>
              </w:rPr>
            </w:pPr>
            <w:r w:rsidRPr="00E873EB">
              <w:rPr>
                <w:sz w:val="16"/>
              </w:rPr>
              <w:t>NOTE</w:t>
            </w:r>
          </w:p>
        </w:tc>
        <w:tc>
          <w:tcPr>
            <w:tcW w:w="1595" w:type="dxa"/>
            <w:shd w:val="clear" w:color="auto" w:fill="C1F0C7" w:themeFill="accent3" w:themeFillTint="33"/>
          </w:tcPr>
          <w:p w14:paraId="4AAACBD8" w14:textId="77777777" w:rsidR="007A493A" w:rsidRPr="00E873EB" w:rsidRDefault="007A493A" w:rsidP="00E873EB">
            <w:pPr>
              <w:jc w:val="both"/>
              <w:rPr>
                <w:sz w:val="16"/>
              </w:rPr>
            </w:pPr>
            <w:r w:rsidRPr="00E873EB">
              <w:rPr>
                <w:sz w:val="16"/>
              </w:rPr>
              <w:t>VARCHAR2(1000)</w:t>
            </w:r>
          </w:p>
        </w:tc>
        <w:tc>
          <w:tcPr>
            <w:tcW w:w="4533" w:type="dxa"/>
            <w:shd w:val="clear" w:color="auto" w:fill="C1F0C7" w:themeFill="accent3" w:themeFillTint="33"/>
          </w:tcPr>
          <w:p w14:paraId="155B06D2" w14:textId="77777777" w:rsidR="007A493A" w:rsidRPr="00E873EB" w:rsidRDefault="007A493A" w:rsidP="00E873EB">
            <w:pPr>
              <w:jc w:val="both"/>
              <w:rPr>
                <w:sz w:val="16"/>
              </w:rPr>
            </w:pPr>
            <w:r w:rsidRPr="00E873EB">
              <w:rPr>
                <w:sz w:val="16"/>
              </w:rPr>
              <w:t>Testo libero a disposizione di chi configura.</w:t>
            </w:r>
          </w:p>
        </w:tc>
      </w:tr>
      <w:tr w:rsidR="007A493A" w:rsidRPr="00E873EB" w14:paraId="20B1CCED" w14:textId="77777777" w:rsidTr="00D84224">
        <w:tc>
          <w:tcPr>
            <w:tcW w:w="3222" w:type="dxa"/>
            <w:shd w:val="clear" w:color="auto" w:fill="C1F0C7" w:themeFill="accent3" w:themeFillTint="33"/>
          </w:tcPr>
          <w:p w14:paraId="21BEAD84" w14:textId="77777777" w:rsidR="007A493A" w:rsidRPr="00E873EB" w:rsidRDefault="007A493A" w:rsidP="00E873EB">
            <w:pPr>
              <w:jc w:val="both"/>
              <w:rPr>
                <w:sz w:val="16"/>
              </w:rPr>
            </w:pPr>
            <w:r w:rsidRPr="00E873EB">
              <w:rPr>
                <w:sz w:val="16"/>
              </w:rPr>
              <w:t>DATA_INS / DATA_UPD / UTENTE_INS / UTENTE_UPD</w:t>
            </w:r>
          </w:p>
        </w:tc>
        <w:tc>
          <w:tcPr>
            <w:tcW w:w="1595" w:type="dxa"/>
            <w:shd w:val="clear" w:color="auto" w:fill="C1F0C7" w:themeFill="accent3" w:themeFillTint="33"/>
          </w:tcPr>
          <w:p w14:paraId="189B95D6" w14:textId="77777777" w:rsidR="007A493A" w:rsidRPr="00E873EB" w:rsidRDefault="007A493A" w:rsidP="00E873EB">
            <w:pPr>
              <w:jc w:val="both"/>
              <w:rPr>
                <w:sz w:val="16"/>
              </w:rPr>
            </w:pPr>
            <w:r w:rsidRPr="00E873EB">
              <w:rPr>
                <w:sz w:val="16"/>
              </w:rPr>
              <w:t>TIMESTAMP / VARCHAR2(40)</w:t>
            </w:r>
          </w:p>
        </w:tc>
        <w:tc>
          <w:tcPr>
            <w:tcW w:w="4533" w:type="dxa"/>
            <w:shd w:val="clear" w:color="auto" w:fill="C1F0C7" w:themeFill="accent3" w:themeFillTint="33"/>
          </w:tcPr>
          <w:p w14:paraId="1DBFB7AF" w14:textId="77777777" w:rsidR="007A493A" w:rsidRPr="00E873EB" w:rsidRDefault="007A493A" w:rsidP="00E873EB">
            <w:pPr>
              <w:jc w:val="both"/>
              <w:rPr>
                <w:sz w:val="16"/>
              </w:rPr>
            </w:pPr>
            <w:r w:rsidRPr="00E873EB">
              <w:rPr>
                <w:sz w:val="16"/>
              </w:rPr>
              <w:t>Campi tecnici di audit previsti dallo standard di nomenclatura [R5].</w:t>
            </w:r>
          </w:p>
        </w:tc>
      </w:tr>
    </w:tbl>
    <w:p w14:paraId="0EBE28D4" w14:textId="1210A7CE" w:rsidR="00DE136B" w:rsidRPr="00E873EB" w:rsidRDefault="00DE136B" w:rsidP="00E873EB">
      <w:pPr>
        <w:jc w:val="both"/>
      </w:pPr>
    </w:p>
    <w:p w14:paraId="7DB489A0" w14:textId="06FC6076" w:rsidR="007A493A" w:rsidRPr="00E873EB" w:rsidRDefault="00DE136B" w:rsidP="00E873EB">
      <w:pPr>
        <w:spacing w:after="160" w:line="278" w:lineRule="auto"/>
        <w:jc w:val="both"/>
      </w:pPr>
      <w:r w:rsidRPr="00E873EB">
        <w:br w:type="page"/>
      </w:r>
    </w:p>
    <w:p w14:paraId="02A9DCDB" w14:textId="77777777" w:rsidR="00C86361" w:rsidRDefault="00000000">
      <w:pPr>
        <w:pStyle w:val="Titolo3"/>
      </w:pPr>
      <w:bookmarkStart w:id="48" w:name="_Toc243996714"/>
      <w:r>
        <w:lastRenderedPageBreak/>
        <w:t>ANSC_TEMPLATE — le interrogazioni associate agli UC.</w:t>
      </w:r>
      <w:bookmarkEnd w:id="48"/>
    </w:p>
    <w:p w14:paraId="498A6532" w14:textId="77777777" w:rsidR="00C86361" w:rsidRDefault="00000000">
      <w:pPr>
        <w:jc w:val="both"/>
      </w:pPr>
      <w:r>
        <w:t>La tabella conserva le interrogazioni da utilizzare per ciascun UC. ANSC_CFG_UC le richiama per codice con la colonna COD_QUERY_UC.</w:t>
      </w:r>
    </w:p>
    <w:p w14:paraId="5D590C60" w14:textId="77777777" w:rsidR="00C86361" w:rsidRDefault="00000000">
      <w:pPr>
        <w:jc w:val="both"/>
      </w:pPr>
      <w:r>
        <w:t>COD_QUERY_UC e COD_LOGICA_DI_SCELTA convivono sulla stessa riga di ANSC_CFG_UC ma esprimono due concetti diversi. La logica di scelta, presa dal catalogo delle logiche, stabilisce se l’UC si applica all’atto in lavorazione (si veda «La determinazione dell’UC»); l’interrogazione è quella da utilizzare per l’UC [DA VERIFICARE: in quale passo del flusso si esegue, con quali parametri in ingresso e che cosa restituisce].</w:t>
      </w:r>
    </w:p>
    <w:p w14:paraId="3C3CAE38" w14:textId="77777777" w:rsidR="00C86361" w:rsidRDefault="00000000">
      <w:pPr>
        <w:jc w:val="both"/>
      </w:pPr>
      <w:r>
        <w:t>I riferimenti sono due e vanno in versi opposti. ANSC_CFG_UC richiama l’interrogazione con una chiave esterna composta, (ID_VERSIONE, COD_QUERY_UC), verso la chiave di unicità di ANSC_TEMPLATE: una riga di configurazione può richiamare soltanto un’interrogazione della propria baseline, e la stessa interrogazione può servire più righe dello stesso UC, una per ciascun Modello che lo raggiunge. ANSC_TEMPLATE nomina a sua volta l’UC per valore, con COD_UC_ANSC e ID_VERSIONE, come ALLEGATI_USECASE e SOGGETTI_USECASE. Che l’interrogazione richiamata da una riga sia destinata allo stesso UC della riga non lo garantisce un vincolo: lo verifica il controllo di attivazione della baseline.</w:t>
      </w:r>
    </w:p>
    <w:p w14:paraId="7EF47108" w14:textId="77777777" w:rsidR="00C86361" w:rsidRDefault="00000000">
      <w:pPr>
        <w:jc w:val="both"/>
      </w:pPr>
      <w:r>
        <w:t>La tabella appartiene alla baseline: alla creazione di una nuova versione le interrogazioni si copiano con il resto della configurazione, e quelle di una baseline storica restano leggibili.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2"/>
        <w:gridCol w:w="1595"/>
        <w:gridCol w:w="4533"/>
      </w:tblGrid>
      <w:tr w:rsidR="00C86361" w14:paraId="0FA2D392" w14:textId="77777777">
        <w:tc>
          <w:tcPr>
            <w:tcW w:w="3222" w:type="dxa"/>
          </w:tcPr>
          <w:p w14:paraId="02A1462F" w14:textId="77777777" w:rsidR="00C86361" w:rsidRDefault="00000000">
            <w:pPr>
              <w:jc w:val="both"/>
            </w:pPr>
            <w:r>
              <w:rPr>
                <w:b/>
                <w:sz w:val="18"/>
              </w:rPr>
              <w:t>Colonna</w:t>
            </w:r>
          </w:p>
        </w:tc>
        <w:tc>
          <w:tcPr>
            <w:tcW w:w="1595" w:type="dxa"/>
          </w:tcPr>
          <w:p w14:paraId="000E195F" w14:textId="77777777" w:rsidR="00C86361" w:rsidRDefault="00000000">
            <w:pPr>
              <w:jc w:val="both"/>
            </w:pPr>
            <w:r>
              <w:rPr>
                <w:b/>
                <w:sz w:val="18"/>
              </w:rPr>
              <w:t>Tipo</w:t>
            </w:r>
          </w:p>
        </w:tc>
        <w:tc>
          <w:tcPr>
            <w:tcW w:w="4533" w:type="dxa"/>
          </w:tcPr>
          <w:p w14:paraId="37F01001" w14:textId="77777777" w:rsidR="00C86361" w:rsidRDefault="00000000">
            <w:pPr>
              <w:jc w:val="both"/>
            </w:pPr>
            <w:r>
              <w:rPr>
                <w:b/>
                <w:sz w:val="18"/>
              </w:rPr>
              <w:t>Note</w:t>
            </w:r>
          </w:p>
        </w:tc>
      </w:tr>
      <w:tr w:rsidR="00C86361" w14:paraId="0ECBDB1E" w14:textId="77777777">
        <w:tc>
          <w:tcPr>
            <w:tcW w:w="3222" w:type="dxa"/>
          </w:tcPr>
          <w:p w14:paraId="749B4F71" w14:textId="77777777" w:rsidR="00C86361" w:rsidRDefault="00000000">
            <w:pPr>
              <w:jc w:val="both"/>
            </w:pPr>
            <w:r>
              <w:rPr>
                <w:sz w:val="18"/>
              </w:rPr>
              <w:t>ID_COD_QUERY</w:t>
            </w:r>
          </w:p>
        </w:tc>
        <w:tc>
          <w:tcPr>
            <w:tcW w:w="1595" w:type="dxa"/>
          </w:tcPr>
          <w:p w14:paraId="0543A63A" w14:textId="77777777" w:rsidR="00C86361" w:rsidRDefault="00000000">
            <w:pPr>
              <w:jc w:val="both"/>
            </w:pPr>
            <w:r>
              <w:rPr>
                <w:sz w:val="18"/>
              </w:rPr>
              <w:t>NUMBER (PK)</w:t>
            </w:r>
          </w:p>
        </w:tc>
        <w:tc>
          <w:tcPr>
            <w:tcW w:w="4533" w:type="dxa"/>
          </w:tcPr>
          <w:p w14:paraId="0F4CC26F" w14:textId="77777777" w:rsidR="00C86361" w:rsidRDefault="00000000">
            <w:pPr>
              <w:jc w:val="both"/>
            </w:pPr>
            <w:r>
              <w:rPr>
                <w:sz w:val="18"/>
              </w:rPr>
              <w:t>Chiave tecnica.</w:t>
            </w:r>
          </w:p>
        </w:tc>
      </w:tr>
      <w:tr w:rsidR="00C86361" w14:paraId="365378C8" w14:textId="77777777">
        <w:tc>
          <w:tcPr>
            <w:tcW w:w="3222" w:type="dxa"/>
          </w:tcPr>
          <w:p w14:paraId="3DA1C99E" w14:textId="77777777" w:rsidR="00C86361" w:rsidRDefault="00000000">
            <w:pPr>
              <w:jc w:val="both"/>
            </w:pPr>
            <w:r>
              <w:rPr>
                <w:sz w:val="18"/>
              </w:rPr>
              <w:t>COD_QUERY_UC</w:t>
            </w:r>
          </w:p>
        </w:tc>
        <w:tc>
          <w:tcPr>
            <w:tcW w:w="1595" w:type="dxa"/>
          </w:tcPr>
          <w:p w14:paraId="02C08353" w14:textId="77777777" w:rsidR="00C86361" w:rsidRDefault="00000000">
            <w:pPr>
              <w:jc w:val="both"/>
            </w:pPr>
            <w:r>
              <w:rPr>
                <w:sz w:val="18"/>
              </w:rPr>
              <w:t>VARCHAR2(20)</w:t>
            </w:r>
          </w:p>
        </w:tc>
        <w:tc>
          <w:tcPr>
            <w:tcW w:w="4533" w:type="dxa"/>
          </w:tcPr>
          <w:p w14:paraId="2E7AC139" w14:textId="77777777" w:rsidR="00C86361" w:rsidRDefault="00000000">
            <w:pPr>
              <w:jc w:val="both"/>
            </w:pPr>
            <w:r>
              <w:rPr>
                <w:sz w:val="18"/>
              </w:rPr>
              <w:t>Codice dell’interrogazione, unico dentro una baseline: è il valore che ANSC_CFG_UC.COD_QUERY_UC richiama.</w:t>
            </w:r>
          </w:p>
        </w:tc>
      </w:tr>
      <w:tr w:rsidR="00C86361" w14:paraId="18222613" w14:textId="77777777">
        <w:tc>
          <w:tcPr>
            <w:tcW w:w="3222" w:type="dxa"/>
          </w:tcPr>
          <w:p w14:paraId="3B4D6FAA" w14:textId="77777777" w:rsidR="00C86361" w:rsidRDefault="00000000">
            <w:pPr>
              <w:jc w:val="both"/>
            </w:pPr>
            <w:r>
              <w:rPr>
                <w:sz w:val="18"/>
              </w:rPr>
              <w:t>QUERY</w:t>
            </w:r>
          </w:p>
        </w:tc>
        <w:tc>
          <w:tcPr>
            <w:tcW w:w="1595" w:type="dxa"/>
          </w:tcPr>
          <w:p w14:paraId="24C1B2E3" w14:textId="77777777" w:rsidR="00C86361" w:rsidRDefault="00000000">
            <w:pPr>
              <w:jc w:val="both"/>
            </w:pPr>
            <w:r>
              <w:rPr>
                <w:sz w:val="18"/>
              </w:rPr>
              <w:t>CLOB</w:t>
            </w:r>
          </w:p>
        </w:tc>
        <w:tc>
          <w:tcPr>
            <w:tcW w:w="4533" w:type="dxa"/>
          </w:tcPr>
          <w:p w14:paraId="35F8780C" w14:textId="77777777" w:rsidR="00C86361" w:rsidRDefault="00000000">
            <w:pPr>
              <w:jc w:val="both"/>
            </w:pPr>
            <w:r>
              <w:rPr>
                <w:sz w:val="18"/>
              </w:rPr>
              <w:t>Il testo dell’interrogazione. Il linguaggio non è fissato dal presente documento, come per le altre colonne di logica.</w:t>
            </w:r>
          </w:p>
        </w:tc>
      </w:tr>
      <w:tr w:rsidR="00C86361" w14:paraId="6CE39663" w14:textId="77777777">
        <w:tc>
          <w:tcPr>
            <w:tcW w:w="3222" w:type="dxa"/>
          </w:tcPr>
          <w:p w14:paraId="711B65D7" w14:textId="77777777" w:rsidR="00C86361" w:rsidRDefault="00000000">
            <w:pPr>
              <w:jc w:val="both"/>
            </w:pPr>
            <w:r>
              <w:rPr>
                <w:sz w:val="18"/>
              </w:rPr>
              <w:t>COD_UC_ANSC</w:t>
            </w:r>
          </w:p>
        </w:tc>
        <w:tc>
          <w:tcPr>
            <w:tcW w:w="1595" w:type="dxa"/>
          </w:tcPr>
          <w:p w14:paraId="431ED920" w14:textId="77777777" w:rsidR="00C86361" w:rsidRDefault="00000000">
            <w:pPr>
              <w:jc w:val="both"/>
            </w:pPr>
            <w:r>
              <w:rPr>
                <w:sz w:val="18"/>
              </w:rPr>
              <w:t>VARCHAR2(20)</w:t>
            </w:r>
          </w:p>
        </w:tc>
        <w:tc>
          <w:tcPr>
            <w:tcW w:w="4533" w:type="dxa"/>
          </w:tcPr>
          <w:p w14:paraId="117C6962" w14:textId="77777777" w:rsidR="00C86361" w:rsidRDefault="00000000">
            <w:pPr>
              <w:jc w:val="both"/>
            </w:pPr>
            <w:r>
              <w:rPr>
                <w:sz w:val="18"/>
              </w:rPr>
              <w:t>UC a cui l’interrogazione è destinata: il codice pubblicato da ANSC, riferimento per valore.</w:t>
            </w:r>
          </w:p>
        </w:tc>
      </w:tr>
      <w:tr w:rsidR="00C86361" w14:paraId="5EA06C44" w14:textId="77777777">
        <w:tc>
          <w:tcPr>
            <w:tcW w:w="3222" w:type="dxa"/>
          </w:tcPr>
          <w:p w14:paraId="720D403C" w14:textId="77777777" w:rsidR="00C86361" w:rsidRDefault="00000000">
            <w:pPr>
              <w:jc w:val="both"/>
            </w:pPr>
            <w:r>
              <w:rPr>
                <w:sz w:val="18"/>
              </w:rPr>
              <w:t>ID_VERSIONE</w:t>
            </w:r>
          </w:p>
        </w:tc>
        <w:tc>
          <w:tcPr>
            <w:tcW w:w="1595" w:type="dxa"/>
          </w:tcPr>
          <w:p w14:paraId="016629C6" w14:textId="77777777" w:rsidR="00C86361" w:rsidRDefault="00000000">
            <w:pPr>
              <w:jc w:val="both"/>
            </w:pPr>
            <w:r>
              <w:rPr>
                <w:sz w:val="18"/>
              </w:rPr>
              <w:t>NUMBER (FK)</w:t>
            </w:r>
          </w:p>
        </w:tc>
        <w:tc>
          <w:tcPr>
            <w:tcW w:w="4533" w:type="dxa"/>
          </w:tcPr>
          <w:p w14:paraId="475D3AAA" w14:textId="77777777" w:rsidR="00C86361" w:rsidRDefault="00000000">
            <w:pPr>
              <w:jc w:val="both"/>
            </w:pPr>
            <w:r>
              <w:rPr>
                <w:sz w:val="18"/>
              </w:rPr>
              <w:t>Baseline di appartenenza (ANSC_CFG_VERSIONE).</w:t>
            </w:r>
          </w:p>
        </w:tc>
      </w:tr>
      <w:tr w:rsidR="00C86361" w14:paraId="084E9E7A" w14:textId="77777777">
        <w:tc>
          <w:tcPr>
            <w:tcW w:w="3222" w:type="dxa"/>
          </w:tcPr>
          <w:p w14:paraId="4B665035" w14:textId="77777777" w:rsidR="00C86361" w:rsidRDefault="00000000">
            <w:pPr>
              <w:jc w:val="both"/>
            </w:pPr>
            <w:r>
              <w:rPr>
                <w:sz w:val="18"/>
              </w:rPr>
              <w:t>DATA_INS / DATA_UPD / UTENTE_INS / UTENTE_UPD</w:t>
            </w:r>
          </w:p>
        </w:tc>
        <w:tc>
          <w:tcPr>
            <w:tcW w:w="1595" w:type="dxa"/>
          </w:tcPr>
          <w:p w14:paraId="2F1FE37C" w14:textId="77777777" w:rsidR="00C86361" w:rsidRDefault="00000000">
            <w:pPr>
              <w:jc w:val="both"/>
            </w:pPr>
            <w:r>
              <w:rPr>
                <w:sz w:val="18"/>
              </w:rPr>
              <w:t>TIMESTAMP / VARCHAR2(40)</w:t>
            </w:r>
          </w:p>
        </w:tc>
        <w:tc>
          <w:tcPr>
            <w:tcW w:w="4533" w:type="dxa"/>
          </w:tcPr>
          <w:p w14:paraId="7566EAE7" w14:textId="77777777" w:rsidR="00C86361" w:rsidRDefault="00000000">
            <w:pPr>
              <w:jc w:val="both"/>
            </w:pPr>
            <w:r>
              <w:rPr>
                <w:sz w:val="18"/>
              </w:rPr>
              <w:t>Campi tecnici di audit previsti dallo standard di nomenclatura [R5].</w:t>
            </w:r>
          </w:p>
        </w:tc>
      </w:tr>
    </w:tbl>
    <w:p w14:paraId="4B2259DA" w14:textId="77777777" w:rsidR="00C86361" w:rsidRDefault="00000000">
      <w:pPr>
        <w:jc w:val="both"/>
      </w:pPr>
      <w:r>
        <w:t>Vincolo di unicità su (ID_VERSIONE, COD_QUERY_UC).</w:t>
      </w:r>
    </w:p>
    <w:p w14:paraId="21932546" w14:textId="77777777" w:rsidR="007A493A" w:rsidRPr="00E873EB" w:rsidRDefault="146970C0" w:rsidP="00E873EB">
      <w:pPr>
        <w:pStyle w:val="Titolo1"/>
        <w:jc w:val="both"/>
        <w:rPr>
          <w:lang w:val="it-IT"/>
        </w:rPr>
      </w:pPr>
      <w:bookmarkStart w:id="49" w:name="_Toc239949799"/>
      <w:bookmarkStart w:id="50" w:name="_Toc243996715"/>
      <w:r w:rsidRPr="146970C0">
        <w:rPr>
          <w:lang w:val="it-IT"/>
        </w:rPr>
        <w:t>Il flusso operativo: dall’atto di SIPO all’atto formato</w:t>
      </w:r>
      <w:bookmarkEnd w:id="49"/>
      <w:bookmarkEnd w:id="50"/>
    </w:p>
    <w:p w14:paraId="244FF97B" w14:textId="77777777" w:rsidR="00CD019A" w:rsidRPr="00E873EB" w:rsidRDefault="00000000" w:rsidP="00E873EB">
      <w:pPr>
        <w:jc w:val="both"/>
      </w:pPr>
      <w:r w:rsidRPr="00E873EB">
        <w:t>Definite le tabelle, il presente capitolo ne descrive l’uso in sequenza: dall’atto salvato in SIPO all’atto formato in ANSC. Per ciascun passo si dichiarano tre cose — che cosa legge, che cosa lascia scritto e con quale fase l’operazione viene tracciata — perché una traccia che non sia prevista nel disegno non la scrive nessuno, e la si scopre mancante il giorno in cui occorre spiegare che cosa è accaduto a un atto.</w:t>
      </w:r>
    </w:p>
    <w:p w14:paraId="7994F858" w14:textId="77777777" w:rsidR="00B33463" w:rsidRPr="00E873EB" w:rsidRDefault="146970C0" w:rsidP="00E873EB">
      <w:pPr>
        <w:pStyle w:val="Titolo2"/>
        <w:jc w:val="both"/>
        <w:rPr>
          <w:lang w:val="it-IT"/>
        </w:rPr>
      </w:pPr>
      <w:bookmarkStart w:id="51" w:name="_Toc243996716"/>
      <w:r w:rsidRPr="146970C0">
        <w:rPr>
          <w:lang w:val="it-IT"/>
        </w:rPr>
        <w:t>Le quattro fasi</w:t>
      </w:r>
      <w:bookmarkEnd w:id="51"/>
    </w:p>
    <w:p w14:paraId="63083F54" w14:textId="77777777" w:rsidR="00B33463" w:rsidRPr="00E873EB" w:rsidRDefault="00000000" w:rsidP="00E873EB">
      <w:pPr>
        <w:jc w:val="both"/>
      </w:pPr>
      <w:r>
        <w:t>Il percorso si legge in quattro fasi, e ciascuna ha una condizione di uscita che va soddisfatta prima di passare alla successiva. Le fasi raggruppano le pagine del processo descritto nel capitolo «Il processo di gestione dei dati ANSC in SIPO», che è il riferimento: le pagine dicono che cosa vede l’operatore, le fasi che cosa deve essere vero perché la lavorazione prosegua e in quale momento l’atto smette di essere modificabile.</w:t>
      </w:r>
    </w:p>
    <w:p w14:paraId="4E7260FE" w14:textId="2667AAB9" w:rsidR="00B33463" w:rsidRPr="00E873EB" w:rsidRDefault="00000000" w:rsidP="00E873EB">
      <w:pPr>
        <w:pStyle w:val="Paragrafoelenco"/>
        <w:numPr>
          <w:ilvl w:val="0"/>
          <w:numId w:val="48"/>
        </w:numPr>
        <w:jc w:val="both"/>
        <w:rPr>
          <w:lang w:val="it-IT"/>
        </w:rPr>
      </w:pPr>
      <w:r>
        <w:rPr>
          <w:b/>
          <w:lang w:val="it-IT"/>
        </w:rPr>
        <w:lastRenderedPageBreak/>
        <w:t>Fase A — i dati anagrafici e il dettaglio. L’operatore sceglie il tipo atto e compila l’atto nelle maschere che già conosce. Il tipo atto restringe gli UC possibili, e la tabella dei soggetti per UC (SOGGETTI_USECASE) dice quale soggetto sarà l’intestatario, ma l’UC si determina soltanto nel Riepilogo: quale UC valga prima, quando il Modello ne indirizza più d’uno, è aperto (OP-78). Nella pagina di dettaglio si cercano i soggetti in ANSC con R005, che richiede la sessione OTP: per l’intestatario la ricerca è obbligatoria, il risultato no. Un soggetto non trovato non ferma l’atto, ma senza il suo identificativo gli automatismi di ANSC non scattano e il deposito richiederebbe il collegamento manuale, che la nota di processo sconsiglia. Nella stessa pagina si mostrano i dati che ANSC richiede e SIPO non ha: finché mancano non si prosegue.</w:t>
      </w:r>
    </w:p>
    <w:p w14:paraId="14FFC432" w14:textId="4E0B6AC4" w:rsidR="00B33463" w:rsidRPr="00E873EB" w:rsidRDefault="00000000" w:rsidP="00E873EB">
      <w:pPr>
        <w:pStyle w:val="Paragrafoelenco"/>
        <w:numPr>
          <w:ilvl w:val="0"/>
          <w:numId w:val="48"/>
        </w:numPr>
        <w:jc w:val="both"/>
        <w:rPr>
          <w:lang w:val="it-IT"/>
        </w:rPr>
      </w:pPr>
      <w:r>
        <w:rPr>
          <w:b/>
          <w:lang w:val="it-IT"/>
        </w:rPr>
        <w:t xml:space="preserve">Fase B — il Riepilogo. </w:t>
      </w:r>
      <w:r>
        <w:rPr>
          <w:lang w:val="it-IT"/>
        </w:rPr>
        <w:t>La pagina determina l’UC: la determinazione è automatica, e la scelta da parte dell’operatore è ammessa soltanto quando la configurazione risulta ambigua, e resta registrata come tale. Determinato l’UC, la pagina ne mostra il codice e la descrizione, i firmatari con il contrassegno di firma, che l’operatore può modificare, i documenti che l’UC prevede e, se l’atto è già stato validato, il suo identificativo nazionale. Qui si caricano i documenti — firmati digitalmente o scansionati — e gli eventuali atti a testo libero, e si inviano ad ANSC con R001 (il punto esatto in cui farlo è aperto, OP-76). Qui infine si esegue la verifica locale contro la configurazione, che non chiama ANSC e intercetta le mancanze prima che un identificativo nazionale sia consumato. Nel primo rilascio la verifica può essere semplificata; in ogni caso non si prosegue finché i dati obbligatori dell’UC non sono soddisfatti.</w:t>
      </w:r>
    </w:p>
    <w:p w14:paraId="3316766D" w14:textId="5DD7E61B" w:rsidR="00B33463" w:rsidRPr="00E873EB" w:rsidRDefault="00000000" w:rsidP="00E873EB">
      <w:pPr>
        <w:pStyle w:val="Paragrafoelenco"/>
        <w:numPr>
          <w:ilvl w:val="0"/>
          <w:numId w:val="48"/>
        </w:numPr>
        <w:jc w:val="both"/>
        <w:rPr>
          <w:lang w:val="it-IT"/>
        </w:rPr>
      </w:pPr>
      <w:r>
        <w:rPr>
          <w:b/>
          <w:lang w:val="it-IT"/>
        </w:rPr>
        <w:t xml:space="preserve">Fase C — l’Anteprima e «VALIDA». </w:t>
      </w:r>
      <w:r>
        <w:rPr>
          <w:lang w:val="it-IT"/>
        </w:rPr>
        <w:t>Si stacca il numero comunale definitivo dal servizio num-ansc-sipo, si costruisce il modello evento e, se serve, se ne mostra il testo con R010. Il pulsante «VALIDA» chiama R009, che deposita l’atto in ANSC nello stato 2 CONFERMATO e ne restituisce l’identificativo nazionale. Se R009 respinge i dati, in ANSC non resta nulla: l’operatore torna alle pagine dei dati, corregge e valida di nuovo, e il numero comunale resta all’atto.</w:t>
      </w:r>
    </w:p>
    <w:p w14:paraId="7FC9F947" w14:textId="23AF8BFD" w:rsidR="004877D2" w:rsidRPr="00E873EB" w:rsidRDefault="00000000" w:rsidP="00E873EB">
      <w:pPr>
        <w:pStyle w:val="Paragrafoelenco"/>
        <w:numPr>
          <w:ilvl w:val="0"/>
          <w:numId w:val="48"/>
        </w:numPr>
        <w:jc w:val="both"/>
        <w:rPr>
          <w:lang w:val="it-IT"/>
        </w:rPr>
      </w:pPr>
      <w:r>
        <w:rPr>
          <w:b/>
          <w:lang w:val="it-IT"/>
        </w:rPr>
        <w:t xml:space="preserve">Fase D — le firme e la definizione. </w:t>
      </w:r>
      <w:r>
        <w:rPr>
          <w:lang w:val="it-IT"/>
        </w:rPr>
        <w:t xml:space="preserve">Seguono la firma dei dichiaranti e degli altri firmatari, quando prevista (R006 cartacea o R012 elettronica; senza firmatari la pagina si salta), l’attestazione di conformità (R007, 11 FIRMATO PER CONFORMITÀ) e la firma dell’ufficiale con le proprie credenziali di firma (R007, 5 FIRMATO DA USC). Con «Definisci» l’atto passa in SIPO a 2 DEFINITO e, se l’UC la prevede, parte la comunicazione anagrafica (R014, secondo comunicaz_anagrafica_usecase); «Chiudi» chiude la lavorazione. La firma dell’ufficiale è il punto di non ritorno, e va resa evidente all’operatore prima che lo attraversi, non dopo: da lì ciò che si può ancora fare passa per gli istituti di ANSC — annotazione, rettifica, annullamento — e non per la maschera di </w:t>
      </w:r>
      <w:r>
        <w:rPr>
          <w:lang w:val="it-IT"/>
        </w:rPr>
        <w:lastRenderedPageBreak/>
        <w:t>compilazione. Viene meno, con ciò, la prassi di correggere l’atto fino alla mezzanotte del giorno in cui è stato redatto.</w:t>
      </w:r>
    </w:p>
    <w:p w14:paraId="5A6DD729" w14:textId="77777777" w:rsidR="00C86361" w:rsidRDefault="00000000">
      <w:pPr>
        <w:jc w:val="both"/>
      </w:pPr>
      <w:r>
        <w:rPr>
          <w:b/>
        </w:rPr>
        <w:t xml:space="preserve">Il ritorno ai dati dopo la validazione. </w:t>
      </w:r>
      <w:r>
        <w:t>Fino alla firma dell’ufficiale l’operatore può tornare alle pagine dei dati. Se i dati cambiano, il modello evento non è più quello validato: la sua impronta differisce da TXT_HASH_VALIDATO, l’atto passa allo stato 0 (BOZZA_APPLICATIVA) e le pagine delle firme non sono raggiungibili finché una nuova validazione dello stesso atto — con il suo identificativo nazionale, non con uno nuovo — non lo riporta a 2 CONFERMATO. Con quale campo, id o idAnsc, ANSC riconosca l’atto già validato è aperto (OP-75). Dopo le firme dei dichiaranti il ritorno ai dati è consentito soltanto se tutti i firmatari possono firmare di nuovo; altrimenti resta l’eliminazione dell’evento con R011 [DA VERIFICARE sul comportamento di ANSC]. Se la correzione cambia l’UC, l’atto validato non si rivalida come un altro caso d’uso: si elimina con R011 e se ne valida uno nuovo [DA VERIFICARE].</w:t>
      </w:r>
    </w:p>
    <w:p w14:paraId="0F624B72" w14:textId="209A1C17" w:rsidR="00B33463" w:rsidRPr="00E873EB" w:rsidRDefault="00B33463" w:rsidP="00E873EB">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6"/>
        <w:gridCol w:w="2337"/>
        <w:gridCol w:w="2340"/>
        <w:gridCol w:w="2337"/>
      </w:tblGrid>
      <w:tr w:rsidR="00B33463" w:rsidRPr="00E873EB" w14:paraId="12B3205D" w14:textId="77777777" w:rsidTr="008A38B7">
        <w:tc>
          <w:tcPr>
            <w:tcW w:w="2340" w:type="dxa"/>
            <w:shd w:val="clear" w:color="auto" w:fill="DAE9F7" w:themeFill="text2" w:themeFillTint="1A"/>
          </w:tcPr>
          <w:p w14:paraId="026D1627" w14:textId="77777777" w:rsidR="00B33463" w:rsidRPr="00E873EB" w:rsidRDefault="00000000" w:rsidP="00E873EB">
            <w:pPr>
              <w:jc w:val="both"/>
            </w:pPr>
            <w:r w:rsidRPr="00E873EB">
              <w:rPr>
                <w:b/>
                <w:sz w:val="18"/>
              </w:rPr>
              <w:t>Fase</w:t>
            </w:r>
          </w:p>
        </w:tc>
        <w:tc>
          <w:tcPr>
            <w:tcW w:w="2340" w:type="dxa"/>
            <w:shd w:val="clear" w:color="auto" w:fill="DAE9F7" w:themeFill="text2" w:themeFillTint="1A"/>
          </w:tcPr>
          <w:p w14:paraId="2DF7854D" w14:textId="77777777" w:rsidR="00B33463" w:rsidRPr="00E873EB" w:rsidRDefault="00000000" w:rsidP="00E873EB">
            <w:pPr>
              <w:jc w:val="both"/>
            </w:pPr>
            <w:r w:rsidRPr="00E873EB">
              <w:rPr>
                <w:b/>
                <w:sz w:val="18"/>
              </w:rPr>
              <w:t>Condizione di uscita</w:t>
            </w:r>
          </w:p>
        </w:tc>
        <w:tc>
          <w:tcPr>
            <w:tcW w:w="2340" w:type="dxa"/>
            <w:shd w:val="clear" w:color="auto" w:fill="DAE9F7" w:themeFill="text2" w:themeFillTint="1A"/>
          </w:tcPr>
          <w:p w14:paraId="0BC1981F" w14:textId="77777777" w:rsidR="00B33463" w:rsidRPr="00E873EB" w:rsidRDefault="00000000" w:rsidP="00E873EB">
            <w:pPr>
              <w:jc w:val="both"/>
            </w:pPr>
            <w:r w:rsidRPr="00E873EB">
              <w:rPr>
                <w:b/>
                <w:sz w:val="18"/>
              </w:rPr>
              <w:t>COD_FASE raggiunto</w:t>
            </w:r>
          </w:p>
        </w:tc>
        <w:tc>
          <w:tcPr>
            <w:tcW w:w="2340" w:type="dxa"/>
            <w:shd w:val="clear" w:color="auto" w:fill="DAE9F7" w:themeFill="text2" w:themeFillTint="1A"/>
          </w:tcPr>
          <w:p w14:paraId="1CF589C6" w14:textId="77777777" w:rsidR="00B33463" w:rsidRPr="00E873EB" w:rsidRDefault="00000000" w:rsidP="00E873EB">
            <w:pPr>
              <w:jc w:val="both"/>
            </w:pPr>
            <w:r w:rsidRPr="00E873EB">
              <w:rPr>
                <w:b/>
                <w:sz w:val="18"/>
              </w:rPr>
              <w:t>Che cosa non è più possibile</w:t>
            </w:r>
          </w:p>
        </w:tc>
      </w:tr>
      <w:tr w:rsidR="00B33463" w:rsidRPr="00E873EB" w14:paraId="0B55563B" w14:textId="77777777">
        <w:tc>
          <w:tcPr>
            <w:tcW w:w="2340" w:type="dxa"/>
          </w:tcPr>
          <w:p w14:paraId="7CED426F" w14:textId="77777777" w:rsidR="00B33463" w:rsidRPr="00E873EB" w:rsidRDefault="00000000" w:rsidP="00E873EB">
            <w:pPr>
              <w:jc w:val="both"/>
            </w:pPr>
            <w:r w:rsidRPr="00E873EB">
              <w:rPr>
                <w:sz w:val="18"/>
              </w:rPr>
              <w:t>A — Dati anagrafici e dettaglio</w:t>
            </w:r>
          </w:p>
        </w:tc>
        <w:tc>
          <w:tcPr>
            <w:tcW w:w="2340" w:type="dxa"/>
          </w:tcPr>
          <w:p w14:paraId="351A946F" w14:textId="77777777" w:rsidR="00B33463" w:rsidRPr="00E873EB" w:rsidRDefault="00000000" w:rsidP="00E873EB">
            <w:pPr>
              <w:jc w:val="both"/>
            </w:pPr>
            <w:r w:rsidRPr="00E873EB">
              <w:rPr>
                <w:sz w:val="18"/>
              </w:rPr>
              <w:t>I soggetti sono stati cercati in ANSC, obbligatoriamente l’intestatario, e i dati che ANSC richiede e SIPO non ha sono stati completati.</w:t>
            </w:r>
          </w:p>
        </w:tc>
        <w:tc>
          <w:tcPr>
            <w:tcW w:w="2340" w:type="dxa"/>
          </w:tcPr>
          <w:p w14:paraId="57BD46C1" w14:textId="77777777" w:rsidR="00B33463" w:rsidRPr="00E873EB" w:rsidRDefault="00000000" w:rsidP="00E873EB">
            <w:pPr>
              <w:jc w:val="both"/>
            </w:pPr>
            <w:r w:rsidRPr="00E873EB">
              <w:rPr>
                <w:sz w:val="18"/>
              </w:rPr>
              <w:t>IN_LAVORAZIONE</w:t>
            </w:r>
          </w:p>
        </w:tc>
        <w:tc>
          <w:tcPr>
            <w:tcW w:w="2340" w:type="dxa"/>
          </w:tcPr>
          <w:p w14:paraId="1350518D" w14:textId="77777777" w:rsidR="00B33463" w:rsidRPr="00E873EB" w:rsidRDefault="00000000" w:rsidP="00E873EB">
            <w:pPr>
              <w:jc w:val="both"/>
            </w:pPr>
            <w:r w:rsidRPr="00E873EB">
              <w:rPr>
                <w:sz w:val="18"/>
              </w:rPr>
              <w:t>Nulla: l’atto resta pienamente modificabile.</w:t>
            </w:r>
          </w:p>
        </w:tc>
      </w:tr>
      <w:tr w:rsidR="00B33463" w:rsidRPr="00E873EB" w14:paraId="0FA6D816" w14:textId="77777777">
        <w:tc>
          <w:tcPr>
            <w:tcW w:w="2340" w:type="dxa"/>
          </w:tcPr>
          <w:p w14:paraId="63D9DE43" w14:textId="5D0E491B" w:rsidR="00B33463" w:rsidRPr="00E873EB" w:rsidRDefault="00000000" w:rsidP="00E873EB">
            <w:pPr>
              <w:jc w:val="both"/>
            </w:pPr>
            <w:r w:rsidRPr="00E873EB">
              <w:rPr>
                <w:sz w:val="18"/>
              </w:rPr>
              <w:t>B — Riepilogo</w:t>
            </w:r>
          </w:p>
        </w:tc>
        <w:tc>
          <w:tcPr>
            <w:tcW w:w="2340" w:type="dxa"/>
          </w:tcPr>
          <w:p w14:paraId="38309F76" w14:textId="023908E7" w:rsidR="00B33463" w:rsidRPr="00E873EB" w:rsidRDefault="00000000" w:rsidP="00E873EB">
            <w:pPr>
              <w:jc w:val="both"/>
            </w:pPr>
            <w:r w:rsidRPr="00E873EB">
              <w:rPr>
                <w:sz w:val="18"/>
              </w:rPr>
              <w:t>L’UC è determinato: una sola riga di configurazione applicabile, oppure la scelta dell’operatore fra le candidate in caso di ambiguità. I documenti obbligatori sono stati accettati da ANSC e la verifica locale non segnala mancanze.</w:t>
            </w:r>
          </w:p>
        </w:tc>
        <w:tc>
          <w:tcPr>
            <w:tcW w:w="2340" w:type="dxa"/>
          </w:tcPr>
          <w:p w14:paraId="3C6233A8" w14:textId="77777777" w:rsidR="00B33463" w:rsidRPr="00E873EB" w:rsidRDefault="00000000" w:rsidP="00E873EB">
            <w:pPr>
              <w:jc w:val="both"/>
            </w:pPr>
            <w:r w:rsidRPr="00E873EB">
              <w:rPr>
                <w:sz w:val="18"/>
              </w:rPr>
              <w:t>UC_DETERMINATO, DOCUMENTI_ACQUISITI, PREVALIDATO</w:t>
            </w:r>
          </w:p>
        </w:tc>
        <w:tc>
          <w:tcPr>
            <w:tcW w:w="2340" w:type="dxa"/>
          </w:tcPr>
          <w:p w14:paraId="1E6479F1" w14:textId="77777777" w:rsidR="00B33463" w:rsidRPr="00E873EB" w:rsidRDefault="00000000" w:rsidP="00E873EB">
            <w:pPr>
              <w:jc w:val="both"/>
            </w:pPr>
            <w:r w:rsidRPr="00E873EB">
              <w:rPr>
                <w:sz w:val="18"/>
              </w:rPr>
              <w:t>Nulla in SIPO; in ANSC un allegato trasmesso si sostituisce, non si modifica.</w:t>
            </w:r>
          </w:p>
        </w:tc>
      </w:tr>
      <w:tr w:rsidR="00B33463" w:rsidRPr="00E873EB" w14:paraId="5C3849CE" w14:textId="77777777">
        <w:tc>
          <w:tcPr>
            <w:tcW w:w="2340" w:type="dxa"/>
          </w:tcPr>
          <w:p w14:paraId="0EBC8D0D" w14:textId="77777777" w:rsidR="00B33463" w:rsidRPr="00E873EB" w:rsidRDefault="00000000" w:rsidP="00E873EB">
            <w:pPr>
              <w:jc w:val="both"/>
            </w:pPr>
            <w:r w:rsidRPr="00E873EB">
              <w:rPr>
                <w:sz w:val="18"/>
              </w:rPr>
              <w:t>C — Anteprima e «VALIDA»</w:t>
            </w:r>
          </w:p>
        </w:tc>
        <w:tc>
          <w:tcPr>
            <w:tcW w:w="2340" w:type="dxa"/>
          </w:tcPr>
          <w:p w14:paraId="727BE304" w14:textId="77777777" w:rsidR="00B33463" w:rsidRPr="00E873EB" w:rsidRDefault="00000000" w:rsidP="00E873EB">
            <w:pPr>
              <w:jc w:val="both"/>
            </w:pPr>
            <w:r w:rsidRPr="00E873EB">
              <w:rPr>
                <w:sz w:val="18"/>
              </w:rPr>
              <w:t>Il numero comunale è staccato e R009 ha validato l’atto restituendo l’identificativo nazionale (2 CONFERMATO).</w:t>
            </w:r>
          </w:p>
        </w:tc>
        <w:tc>
          <w:tcPr>
            <w:tcW w:w="2340" w:type="dxa"/>
          </w:tcPr>
          <w:p w14:paraId="15C1129B" w14:textId="77777777" w:rsidR="00B33463" w:rsidRPr="00E873EB" w:rsidRDefault="00000000" w:rsidP="00E873EB">
            <w:pPr>
              <w:jc w:val="both"/>
            </w:pPr>
            <w:r w:rsidRPr="00E873EB">
              <w:rPr>
                <w:sz w:val="18"/>
              </w:rPr>
              <w:t>VALIDATO</w:t>
            </w:r>
          </w:p>
        </w:tc>
        <w:tc>
          <w:tcPr>
            <w:tcW w:w="2340" w:type="dxa"/>
          </w:tcPr>
          <w:p w14:paraId="2AF38B6B" w14:textId="77777777" w:rsidR="00B33463" w:rsidRPr="00E873EB" w:rsidRDefault="00000000" w:rsidP="00E873EB">
            <w:pPr>
              <w:jc w:val="both"/>
            </w:pPr>
            <w:r w:rsidRPr="00E873EB">
              <w:rPr>
                <w:sz w:val="18"/>
              </w:rPr>
              <w:t>L’identificativo nazionale è consumato: una correzione porta l’atto allo stato 0 e a una nuova validazione dello stesso atto, non a un atto nuovo.</w:t>
            </w:r>
          </w:p>
        </w:tc>
      </w:tr>
      <w:tr w:rsidR="00B33463" w:rsidRPr="00E873EB" w14:paraId="0D96B358" w14:textId="77777777">
        <w:tc>
          <w:tcPr>
            <w:tcW w:w="2340" w:type="dxa"/>
          </w:tcPr>
          <w:p w14:paraId="76745E0A" w14:textId="77777777" w:rsidR="00B33463" w:rsidRPr="00E873EB" w:rsidRDefault="00000000" w:rsidP="00E873EB">
            <w:pPr>
              <w:jc w:val="both"/>
            </w:pPr>
            <w:r w:rsidRPr="00E873EB">
              <w:rPr>
                <w:sz w:val="18"/>
              </w:rPr>
              <w:t>D — Firme e definizione</w:t>
            </w:r>
          </w:p>
        </w:tc>
        <w:tc>
          <w:tcPr>
            <w:tcW w:w="2340" w:type="dxa"/>
          </w:tcPr>
          <w:p w14:paraId="6948AFA6" w14:textId="77777777" w:rsidR="00B33463" w:rsidRPr="00E873EB" w:rsidRDefault="00000000" w:rsidP="00E873EB">
            <w:pPr>
              <w:jc w:val="both"/>
            </w:pPr>
            <w:r w:rsidRPr="00E873EB">
              <w:rPr>
                <w:sz w:val="18"/>
              </w:rPr>
              <w:t>Le firme dei dichiaranti sono raccolte, l’attestazione di conformità è firmata (11 FIRMATO PER CONFORMITÀ), l’atto è firmato dall’ufficiale (5 FIRMATO DA USC) e definito in SIPO (2 DEFINITO): l’atto è formato.</w:t>
            </w:r>
          </w:p>
        </w:tc>
        <w:tc>
          <w:tcPr>
            <w:tcW w:w="2340" w:type="dxa"/>
          </w:tcPr>
          <w:p w14:paraId="24876379" w14:textId="77777777" w:rsidR="00B33463" w:rsidRPr="00E873EB" w:rsidRDefault="00000000" w:rsidP="00E873EB">
            <w:pPr>
              <w:jc w:val="both"/>
            </w:pPr>
            <w:r w:rsidRPr="00E873EB">
              <w:rPr>
                <w:sz w:val="18"/>
              </w:rPr>
              <w:t>FIRMATO</w:t>
            </w:r>
          </w:p>
        </w:tc>
        <w:tc>
          <w:tcPr>
            <w:tcW w:w="2340" w:type="dxa"/>
          </w:tcPr>
          <w:p w14:paraId="78FFEF92" w14:textId="198D460B" w:rsidR="00B33463" w:rsidRPr="00E873EB" w:rsidRDefault="00000000" w:rsidP="00E873EB">
            <w:pPr>
              <w:jc w:val="both"/>
            </w:pPr>
            <w:r w:rsidRPr="00E873EB">
              <w:rPr>
                <w:sz w:val="18"/>
              </w:rPr>
              <w:t>La modifica dell’atto in SIPO, anche nello stesso giorno: da qui si interviene con gli istituti previsti da ANSC.</w:t>
            </w:r>
          </w:p>
        </w:tc>
      </w:tr>
    </w:tbl>
    <w:p w14:paraId="696B01D2" w14:textId="77777777" w:rsidR="00B33463" w:rsidRPr="00E873EB" w:rsidRDefault="00000000" w:rsidP="00E873EB">
      <w:pPr>
        <w:jc w:val="both"/>
        <w:rPr>
          <w:i/>
          <w:sz w:val="18"/>
        </w:rPr>
      </w:pPr>
      <w:r w:rsidRPr="00E873EB">
        <w:rPr>
          <w:i/>
          <w:sz w:val="18"/>
        </w:rPr>
        <w:t>Le quattro fasi, con la condizione che consente di proseguire.</w:t>
      </w:r>
    </w:p>
    <w:p w14:paraId="6E4D70B5" w14:textId="77777777" w:rsidR="00DE136B" w:rsidRPr="00E873EB" w:rsidRDefault="00DE136B" w:rsidP="00E873EB">
      <w:pPr>
        <w:jc w:val="both"/>
      </w:pPr>
    </w:p>
    <w:p w14:paraId="2B22A27A" w14:textId="77777777" w:rsidR="00CD019A" w:rsidRPr="00E873EB" w:rsidRDefault="00000000" w:rsidP="00E873EB">
      <w:pPr>
        <w:jc w:val="both"/>
      </w:pPr>
      <w:r w:rsidRPr="00E873EB">
        <w:rPr>
          <w:noProof/>
        </w:rPr>
        <w:lastRenderedPageBreak/>
        <w:drawing>
          <wp:inline distT="0" distB="0" distL="0" distR="0" wp14:anchorId="2D29A5FA" wp14:editId="31D1355F">
            <wp:extent cx="5760720" cy="7301712"/>
            <wp:effectExtent l="0" t="0" r="0" b="0"/>
            <wp:docPr id="1468249231" name="Picture 1468249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sso_operativo.png"/>
                    <pic:cNvPicPr/>
                  </pic:nvPicPr>
                  <pic:blipFill>
                    <a:blip r:embed="rId17"/>
                    <a:stretch>
                      <a:fillRect/>
                    </a:stretch>
                  </pic:blipFill>
                  <pic:spPr>
                    <a:xfrm>
                      <a:off x="0" y="0"/>
                      <a:ext cx="5760720" cy="7301712"/>
                    </a:xfrm>
                    <a:prstGeom prst="rect">
                      <a:avLst/>
                    </a:prstGeom>
                  </pic:spPr>
                </pic:pic>
              </a:graphicData>
            </a:graphic>
          </wp:inline>
        </w:drawing>
      </w:r>
    </w:p>
    <w:p w14:paraId="6ABFDE09" w14:textId="6567CDE7" w:rsidR="00CD24B9" w:rsidRPr="00E873EB" w:rsidRDefault="00000000" w:rsidP="00E873EB">
      <w:pPr>
        <w:jc w:val="both"/>
        <w:rPr>
          <w:i/>
          <w:sz w:val="18"/>
        </w:rPr>
      </w:pPr>
      <w:r w:rsidRPr="00E873EB">
        <w:rPr>
          <w:i/>
          <w:sz w:val="18"/>
        </w:rPr>
        <w:t>Il flusso operativo nelle sue quattro fasi. Per ciascun passo: la configurazione che lo guida, ciò che resta scritto sull’atto e la fase con cui l’operazione si registra in ANSC_LOG_AUDIT.</w:t>
      </w:r>
    </w:p>
    <w:p w14:paraId="5A530CDB" w14:textId="77777777" w:rsidR="00CD24B9" w:rsidRPr="00E873EB" w:rsidRDefault="00CD24B9" w:rsidP="00E873EB">
      <w:pPr>
        <w:jc w:val="both"/>
        <w:rPr>
          <w:i/>
          <w:sz w:val="18"/>
        </w:rPr>
      </w:pPr>
      <w:r w:rsidRPr="00E873EB">
        <w:rPr>
          <w:i/>
          <w:sz w:val="18"/>
        </w:rPr>
        <w:br w:type="page"/>
      </w:r>
    </w:p>
    <w:p w14:paraId="5B18E721" w14:textId="77777777" w:rsidR="00CD019A" w:rsidRPr="00E873EB" w:rsidRDefault="00CD019A" w:rsidP="00E873EB">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2"/>
        <w:gridCol w:w="2934"/>
        <w:gridCol w:w="3274"/>
        <w:gridCol w:w="1910"/>
      </w:tblGrid>
      <w:tr w:rsidR="00CD019A" w:rsidRPr="00E873EB" w14:paraId="4A8F72A6" w14:textId="77777777" w:rsidTr="00386201">
        <w:tc>
          <w:tcPr>
            <w:tcW w:w="1937" w:type="dxa"/>
            <w:shd w:val="clear" w:color="auto" w:fill="DAE9F7" w:themeFill="text2" w:themeFillTint="1A"/>
          </w:tcPr>
          <w:p w14:paraId="5DB5F68E" w14:textId="77777777" w:rsidR="00CD019A" w:rsidRPr="00E873EB" w:rsidRDefault="00000000" w:rsidP="00E873EB">
            <w:pPr>
              <w:jc w:val="both"/>
            </w:pPr>
            <w:r w:rsidRPr="00E873EB">
              <w:rPr>
                <w:b/>
                <w:sz w:val="18"/>
              </w:rPr>
              <w:t>Passo</w:t>
            </w:r>
          </w:p>
        </w:tc>
        <w:tc>
          <w:tcPr>
            <w:tcW w:w="2736" w:type="dxa"/>
            <w:shd w:val="clear" w:color="auto" w:fill="DAE9F7" w:themeFill="text2" w:themeFillTint="1A"/>
          </w:tcPr>
          <w:p w14:paraId="28C08605" w14:textId="77777777" w:rsidR="00CD019A" w:rsidRPr="00E873EB" w:rsidRDefault="00000000" w:rsidP="00E873EB">
            <w:pPr>
              <w:jc w:val="both"/>
            </w:pPr>
            <w:r w:rsidRPr="00E873EB">
              <w:rPr>
                <w:b/>
                <w:sz w:val="18"/>
              </w:rPr>
              <w:t>Che cosa legge</w:t>
            </w:r>
          </w:p>
        </w:tc>
        <w:tc>
          <w:tcPr>
            <w:tcW w:w="3018" w:type="dxa"/>
            <w:shd w:val="clear" w:color="auto" w:fill="DAE9F7" w:themeFill="text2" w:themeFillTint="1A"/>
          </w:tcPr>
          <w:p w14:paraId="7CE23EE3" w14:textId="77777777" w:rsidR="00CD019A" w:rsidRPr="00E873EB" w:rsidRDefault="00000000" w:rsidP="00E873EB">
            <w:pPr>
              <w:jc w:val="both"/>
            </w:pPr>
            <w:r w:rsidRPr="00E873EB">
              <w:rPr>
                <w:b/>
                <w:sz w:val="18"/>
              </w:rPr>
              <w:t>Che cosa scrive</w:t>
            </w:r>
          </w:p>
        </w:tc>
        <w:tc>
          <w:tcPr>
            <w:tcW w:w="1659" w:type="dxa"/>
            <w:shd w:val="clear" w:color="auto" w:fill="DAE9F7" w:themeFill="text2" w:themeFillTint="1A"/>
          </w:tcPr>
          <w:p w14:paraId="0E9378D6" w14:textId="77777777" w:rsidR="00CD019A" w:rsidRPr="00E873EB" w:rsidRDefault="00000000" w:rsidP="00E873EB">
            <w:pPr>
              <w:jc w:val="both"/>
            </w:pPr>
            <w:r w:rsidRPr="00E873EB">
              <w:rPr>
                <w:b/>
                <w:sz w:val="18"/>
              </w:rPr>
              <w:t>Traccia</w:t>
            </w:r>
          </w:p>
        </w:tc>
      </w:tr>
      <w:tr w:rsidR="00CD019A" w:rsidRPr="00E873EB" w14:paraId="111F8AFC" w14:textId="77777777" w:rsidTr="00386201">
        <w:tc>
          <w:tcPr>
            <w:tcW w:w="1937" w:type="dxa"/>
          </w:tcPr>
          <w:p w14:paraId="7C2E1A06" w14:textId="77777777" w:rsidR="00CD019A" w:rsidRPr="00E873EB" w:rsidRDefault="00000000" w:rsidP="00E873EB">
            <w:pPr>
              <w:jc w:val="both"/>
            </w:pPr>
            <w:r w:rsidRPr="00E873EB">
              <w:rPr>
                <w:sz w:val="18"/>
              </w:rPr>
              <w:t>1 — Tipo atto e dati anagrafici</w:t>
            </w:r>
          </w:p>
        </w:tc>
        <w:tc>
          <w:tcPr>
            <w:tcW w:w="2736" w:type="dxa"/>
          </w:tcPr>
          <w:p w14:paraId="0FA96293" w14:textId="77777777" w:rsidR="00CD019A" w:rsidRPr="00E873EB" w:rsidRDefault="00000000" w:rsidP="00E873EB">
            <w:pPr>
              <w:jc w:val="both"/>
            </w:pPr>
            <w:r w:rsidRPr="00E873EB">
              <w:rPr>
                <w:sz w:val="18"/>
              </w:rPr>
              <w:t>Le maschere di SIPO; SOGGETTI_USECASE per sapere quale soggetto è l’intestatario.</w:t>
            </w:r>
          </w:p>
        </w:tc>
        <w:tc>
          <w:tcPr>
            <w:tcW w:w="3018" w:type="dxa"/>
          </w:tcPr>
          <w:p w14:paraId="703767C2" w14:textId="77777777" w:rsidR="00CD019A" w:rsidRPr="00E873EB" w:rsidRDefault="00000000" w:rsidP="00E873EB">
            <w:pPr>
              <w:jc w:val="both"/>
            </w:pPr>
            <w:r w:rsidRPr="00E873EB">
              <w:rPr>
                <w:sz w:val="18"/>
              </w:rPr>
              <w:t>L’atto nelle tabelle di SIPO, nello stato 1 In lavorazione: da qui l’identificativo ID_ATTO_SIPO, che correla tutto il resto.</w:t>
            </w:r>
          </w:p>
        </w:tc>
        <w:tc>
          <w:tcPr>
            <w:tcW w:w="1659" w:type="dxa"/>
          </w:tcPr>
          <w:p w14:paraId="18946CD3" w14:textId="77777777" w:rsidR="00CD019A" w:rsidRPr="00E873EB" w:rsidRDefault="00000000" w:rsidP="00E873EB">
            <w:pPr>
              <w:jc w:val="both"/>
            </w:pPr>
            <w:r w:rsidRPr="00E873EB">
              <w:rPr>
                <w:sz w:val="18"/>
              </w:rPr>
              <w:t>—</w:t>
            </w:r>
          </w:p>
        </w:tc>
      </w:tr>
      <w:tr w:rsidR="00CD019A" w:rsidRPr="00E873EB" w14:paraId="020C43C9" w14:textId="77777777" w:rsidTr="00386201">
        <w:tc>
          <w:tcPr>
            <w:tcW w:w="1937" w:type="dxa"/>
          </w:tcPr>
          <w:p w14:paraId="02239F19" w14:textId="77777777" w:rsidR="00CD019A" w:rsidRPr="00E873EB" w:rsidRDefault="00000000" w:rsidP="00E873EB">
            <w:pPr>
              <w:jc w:val="both"/>
            </w:pPr>
            <w:r w:rsidRPr="00E873EB">
              <w:rPr>
                <w:sz w:val="18"/>
              </w:rPr>
              <w:t>2 — Dettaglio: la ricerca dei soggetti (R005)</w:t>
            </w:r>
          </w:p>
        </w:tc>
        <w:tc>
          <w:tcPr>
            <w:tcW w:w="2736" w:type="dxa"/>
          </w:tcPr>
          <w:p w14:paraId="2B9B2261" w14:textId="77777777" w:rsidR="00CD019A" w:rsidRPr="00E873EB" w:rsidRDefault="00000000" w:rsidP="00E873EB">
            <w:pPr>
              <w:jc w:val="both"/>
            </w:pPr>
            <w:r w:rsidRPr="00E873EB">
              <w:rPr>
                <w:sz w:val="18"/>
              </w:rPr>
              <w:t>ANSC, per identificativo o per dati anagrafici. Richiede l’OTP di sessione.</w:t>
            </w:r>
          </w:p>
        </w:tc>
        <w:tc>
          <w:tcPr>
            <w:tcW w:w="3018" w:type="dxa"/>
          </w:tcPr>
          <w:p w14:paraId="7982A1BA" w14:textId="77777777" w:rsidR="00CD019A" w:rsidRPr="00E873EB" w:rsidRDefault="00000000" w:rsidP="00E873EB">
            <w:pPr>
              <w:jc w:val="both"/>
            </w:pPr>
            <w:r w:rsidRPr="00E873EB">
              <w:rPr>
                <w:sz w:val="18"/>
              </w:rPr>
              <w:t>ANSC_SOGGETTO_IDENTIFICATIVI e i due codici ANPR su ANAG_USR.SOGGETTO; la riga dell’atto in ANSC_STATO_ATTO, in IN_LAVORAZIONE, con la pagina di ripresa. Per l’intestatario la ricerca è obbligatoria, il risultato no.</w:t>
            </w:r>
          </w:p>
        </w:tc>
        <w:tc>
          <w:tcPr>
            <w:tcW w:w="1659" w:type="dxa"/>
          </w:tcPr>
          <w:p w14:paraId="23836025" w14:textId="77777777" w:rsidR="00CD019A" w:rsidRPr="00E873EB" w:rsidRDefault="00000000" w:rsidP="00E873EB">
            <w:pPr>
              <w:jc w:val="both"/>
            </w:pPr>
            <w:r w:rsidRPr="00E873EB">
              <w:rPr>
                <w:sz w:val="18"/>
              </w:rPr>
              <w:t>SOGGETTO</w:t>
            </w:r>
          </w:p>
        </w:tc>
      </w:tr>
      <w:tr w:rsidR="00CD019A" w:rsidRPr="00E873EB" w14:paraId="3AFF9AD6" w14:textId="77777777" w:rsidTr="00386201">
        <w:tc>
          <w:tcPr>
            <w:tcW w:w="1937" w:type="dxa"/>
          </w:tcPr>
          <w:p w14:paraId="2B912F6B" w14:textId="77777777" w:rsidR="00CD019A" w:rsidRPr="00E873EB" w:rsidRDefault="00000000" w:rsidP="00E873EB">
            <w:pPr>
              <w:jc w:val="both"/>
            </w:pPr>
            <w:r w:rsidRPr="00E873EB">
              <w:rPr>
                <w:sz w:val="18"/>
              </w:rPr>
              <w:t>3 — Riepilogo: la determinazione dell’UC</w:t>
            </w:r>
          </w:p>
        </w:tc>
        <w:tc>
          <w:tcPr>
            <w:tcW w:w="2736" w:type="dxa"/>
          </w:tcPr>
          <w:p w14:paraId="7BD4D497" w14:textId="77777777" w:rsidR="00CD019A" w:rsidRPr="00E873EB" w:rsidRDefault="00000000" w:rsidP="00E873EB">
            <w:pPr>
              <w:jc w:val="both"/>
            </w:pPr>
            <w:r w:rsidRPr="00E873EB">
              <w:rPr>
                <w:sz w:val="18"/>
              </w:rPr>
              <w:t>ANSC_CFG_UC per la coppia tipo atto e Modello, nella baseline ATTIVA, in ordine di NUM_PRIORITA; per ciascuna riga la logica richiamata in LOGICHE_DI_SCELTA.</w:t>
            </w:r>
          </w:p>
        </w:tc>
        <w:tc>
          <w:tcPr>
            <w:tcW w:w="3018" w:type="dxa"/>
          </w:tcPr>
          <w:p w14:paraId="2EECA8F5" w14:textId="77777777" w:rsidR="00CD019A" w:rsidRPr="00E873EB" w:rsidRDefault="00000000" w:rsidP="00E873EB">
            <w:pPr>
              <w:jc w:val="both"/>
            </w:pPr>
            <w:r w:rsidRPr="00E873EB">
              <w:rPr>
                <w:sz w:val="18"/>
              </w:rPr>
              <w:t>ANSC_STATO_ATTO: ID_UC_ANSC, COD_LOGICA, COD_ORIGINE_UC, ID_VERSIONE e fase UC_DETERMINATO.</w:t>
            </w:r>
          </w:p>
        </w:tc>
        <w:tc>
          <w:tcPr>
            <w:tcW w:w="1659" w:type="dxa"/>
          </w:tcPr>
          <w:p w14:paraId="481A7B79" w14:textId="77777777" w:rsidR="00CD019A" w:rsidRPr="00E873EB" w:rsidRDefault="00000000" w:rsidP="00E873EB">
            <w:pPr>
              <w:jc w:val="both"/>
            </w:pPr>
            <w:r w:rsidRPr="00E873EB">
              <w:rPr>
                <w:sz w:val="18"/>
              </w:rPr>
              <w:t>DETERMINAZIONE</w:t>
            </w:r>
          </w:p>
        </w:tc>
      </w:tr>
      <w:tr w:rsidR="00CD019A" w:rsidRPr="00E873EB" w14:paraId="630D38CA" w14:textId="77777777" w:rsidTr="00386201">
        <w:tc>
          <w:tcPr>
            <w:tcW w:w="1937" w:type="dxa"/>
          </w:tcPr>
          <w:p w14:paraId="7AE3E153" w14:textId="77777777" w:rsidR="00CD019A" w:rsidRPr="00E873EB" w:rsidRDefault="00000000" w:rsidP="00E873EB">
            <w:pPr>
              <w:jc w:val="both"/>
            </w:pPr>
            <w:r w:rsidRPr="00E873EB">
              <w:rPr>
                <w:sz w:val="18"/>
              </w:rPr>
              <w:t>4 — Riepilogo: i firmatari</w:t>
            </w:r>
          </w:p>
        </w:tc>
        <w:tc>
          <w:tcPr>
            <w:tcW w:w="2736" w:type="dxa"/>
          </w:tcPr>
          <w:p w14:paraId="13482856" w14:textId="77777777" w:rsidR="00CD019A" w:rsidRPr="00E873EB" w:rsidRDefault="00000000" w:rsidP="00E873EB">
            <w:pPr>
              <w:jc w:val="both"/>
            </w:pPr>
            <w:r w:rsidRPr="00E873EB">
              <w:rPr>
                <w:sz w:val="18"/>
              </w:rPr>
              <w:t>SOGGETTI_USECASE: quali soggetti dell’UC firmano (fg_firmatario).</w:t>
            </w:r>
          </w:p>
        </w:tc>
        <w:tc>
          <w:tcPr>
            <w:tcW w:w="3018" w:type="dxa"/>
          </w:tcPr>
          <w:p w14:paraId="52403665" w14:textId="4B775BA2" w:rsidR="00CD019A" w:rsidRPr="00E873EB" w:rsidRDefault="00000000" w:rsidP="00E873EB">
            <w:pPr>
              <w:jc w:val="both"/>
            </w:pPr>
            <w:r w:rsidRPr="00E873EB">
              <w:rPr>
                <w:sz w:val="18"/>
              </w:rPr>
              <w:t>firmatari: chi firma, con il contrassegno che l’operatore può modificare.</w:t>
            </w:r>
          </w:p>
        </w:tc>
        <w:tc>
          <w:tcPr>
            <w:tcW w:w="1659" w:type="dxa"/>
          </w:tcPr>
          <w:p w14:paraId="0473A1A7" w14:textId="77777777" w:rsidR="00CD019A" w:rsidRPr="00E873EB" w:rsidRDefault="00000000" w:rsidP="00E873EB">
            <w:pPr>
              <w:jc w:val="both"/>
            </w:pPr>
            <w:r w:rsidRPr="00E873EB">
              <w:rPr>
                <w:sz w:val="18"/>
              </w:rPr>
              <w:t>—</w:t>
            </w:r>
          </w:p>
        </w:tc>
      </w:tr>
      <w:tr w:rsidR="00CD019A" w:rsidRPr="00E873EB" w14:paraId="5E06EE33" w14:textId="77777777" w:rsidTr="00386201">
        <w:tc>
          <w:tcPr>
            <w:tcW w:w="1937" w:type="dxa"/>
          </w:tcPr>
          <w:p w14:paraId="0D489546" w14:textId="77777777" w:rsidR="00CD019A" w:rsidRPr="00E873EB" w:rsidRDefault="00000000" w:rsidP="00E873EB">
            <w:pPr>
              <w:jc w:val="both"/>
            </w:pPr>
            <w:r w:rsidRPr="00E873EB">
              <w:rPr>
                <w:sz w:val="18"/>
              </w:rPr>
              <w:t>5 — Riepilogo: i documenti (R001)</w:t>
            </w:r>
          </w:p>
        </w:tc>
        <w:tc>
          <w:tcPr>
            <w:tcW w:w="2736" w:type="dxa"/>
          </w:tcPr>
          <w:p w14:paraId="34934385" w14:textId="77777777" w:rsidR="00CD019A" w:rsidRPr="00E873EB" w:rsidRDefault="00000000" w:rsidP="00E873EB">
            <w:pPr>
              <w:jc w:val="both"/>
            </w:pPr>
            <w:r w:rsidRPr="00E873EB">
              <w:rPr>
                <w:sz w:val="18"/>
              </w:rPr>
              <w:t>ALLEGATI_USECASE: quali documenti l’UC richiede.</w:t>
            </w:r>
          </w:p>
        </w:tc>
        <w:tc>
          <w:tcPr>
            <w:tcW w:w="3018" w:type="dxa"/>
          </w:tcPr>
          <w:p w14:paraId="10921BC9" w14:textId="505851F9" w:rsidR="00CD019A" w:rsidRPr="00E873EB" w:rsidRDefault="00000000" w:rsidP="00E873EB">
            <w:pPr>
              <w:jc w:val="both"/>
            </w:pPr>
            <w:r w:rsidRPr="00E873EB">
              <w:rPr>
                <w:sz w:val="18"/>
              </w:rPr>
              <w:t>ALLEGATO: il file, la sua impronta, lo stato restituito da ANSC e l’identificativo dell’allegato; fase DOCUMENTI_ACQUISITI. Solo lo stato «Inserito» consente di proseguire.</w:t>
            </w:r>
          </w:p>
        </w:tc>
        <w:tc>
          <w:tcPr>
            <w:tcW w:w="1659" w:type="dxa"/>
          </w:tcPr>
          <w:p w14:paraId="5040B906" w14:textId="77777777" w:rsidR="00CD019A" w:rsidRPr="00E873EB" w:rsidRDefault="00000000" w:rsidP="00E873EB">
            <w:pPr>
              <w:jc w:val="both"/>
            </w:pPr>
            <w:r w:rsidRPr="00E873EB">
              <w:rPr>
                <w:sz w:val="18"/>
              </w:rPr>
              <w:t>ALLEGATI</w:t>
            </w:r>
          </w:p>
        </w:tc>
      </w:tr>
      <w:tr w:rsidR="00CD019A" w:rsidRPr="00E873EB" w14:paraId="17C8B9A7" w14:textId="77777777" w:rsidTr="00386201">
        <w:tc>
          <w:tcPr>
            <w:tcW w:w="1937" w:type="dxa"/>
          </w:tcPr>
          <w:p w14:paraId="4AECFE42" w14:textId="77777777" w:rsidR="00CD019A" w:rsidRPr="00E873EB" w:rsidRDefault="00000000" w:rsidP="00E873EB">
            <w:pPr>
              <w:jc w:val="both"/>
            </w:pPr>
            <w:r w:rsidRPr="00E873EB">
              <w:rPr>
                <w:sz w:val="18"/>
              </w:rPr>
              <w:t>6 — Riepilogo: la verifica locale (RF-9)</w:t>
            </w:r>
          </w:p>
        </w:tc>
        <w:tc>
          <w:tcPr>
            <w:tcW w:w="2736" w:type="dxa"/>
          </w:tcPr>
          <w:p w14:paraId="00E2FAC1" w14:textId="77777777" w:rsidR="00CD019A" w:rsidRPr="00E873EB" w:rsidRDefault="00000000" w:rsidP="00E873EB">
            <w:pPr>
              <w:jc w:val="both"/>
            </w:pPr>
            <w:r w:rsidRPr="00E873EB">
              <w:rPr>
                <w:sz w:val="18"/>
              </w:rPr>
              <w:t>ANSC_CFG_CAMPO per i campi obbligatori, ALLEGATI_USECASE per i documenti, V_ANSC_DIZ_VALIDO per i valori ammessi.</w:t>
            </w:r>
          </w:p>
        </w:tc>
        <w:tc>
          <w:tcPr>
            <w:tcW w:w="3018" w:type="dxa"/>
          </w:tcPr>
          <w:p w14:paraId="1EBA6A40" w14:textId="77777777" w:rsidR="00CD019A" w:rsidRPr="00E873EB" w:rsidRDefault="00000000" w:rsidP="00E873EB">
            <w:pPr>
              <w:jc w:val="both"/>
            </w:pPr>
            <w:r w:rsidRPr="00E873EB">
              <w:rPr>
                <w:sz w:val="18"/>
              </w:rPr>
              <w:t>Nulla di definitivo: l’esito è l’elenco di ciò che manca, mostrato all’operatore; fase PREVALIDATO quando non manca nulla.</w:t>
            </w:r>
          </w:p>
        </w:tc>
        <w:tc>
          <w:tcPr>
            <w:tcW w:w="1659" w:type="dxa"/>
          </w:tcPr>
          <w:p w14:paraId="708ACC33" w14:textId="77777777" w:rsidR="00CD019A" w:rsidRPr="00E873EB" w:rsidRDefault="00000000" w:rsidP="00E873EB">
            <w:pPr>
              <w:jc w:val="both"/>
            </w:pPr>
            <w:r w:rsidRPr="00E873EB">
              <w:rPr>
                <w:sz w:val="18"/>
              </w:rPr>
              <w:t>PREVERIFICA</w:t>
            </w:r>
          </w:p>
        </w:tc>
      </w:tr>
      <w:tr w:rsidR="00CD019A" w:rsidRPr="00E873EB" w14:paraId="0CCC77A8" w14:textId="77777777" w:rsidTr="00386201">
        <w:tc>
          <w:tcPr>
            <w:tcW w:w="1937" w:type="dxa"/>
          </w:tcPr>
          <w:p w14:paraId="0A86F3CB" w14:textId="77777777" w:rsidR="00CD019A" w:rsidRPr="00E873EB" w:rsidRDefault="00000000" w:rsidP="00E873EB">
            <w:pPr>
              <w:jc w:val="both"/>
            </w:pPr>
            <w:r w:rsidRPr="00E873EB">
              <w:rPr>
                <w:sz w:val="18"/>
              </w:rPr>
              <w:t>7 — Anteprima: il numero comunale</w:t>
            </w:r>
          </w:p>
        </w:tc>
        <w:tc>
          <w:tcPr>
            <w:tcW w:w="2736" w:type="dxa"/>
          </w:tcPr>
          <w:p w14:paraId="76436818" w14:textId="77777777" w:rsidR="00CD019A" w:rsidRPr="00E873EB" w:rsidRDefault="00000000" w:rsidP="00E873EB">
            <w:pPr>
              <w:jc w:val="both"/>
            </w:pPr>
            <w:r w:rsidRPr="00E873EB">
              <w:rPr>
                <w:sz w:val="18"/>
              </w:rPr>
              <w:t>Il servizio num-ansc-sipo.</w:t>
            </w:r>
          </w:p>
        </w:tc>
        <w:tc>
          <w:tcPr>
            <w:tcW w:w="3018" w:type="dxa"/>
          </w:tcPr>
          <w:p w14:paraId="12FD4726" w14:textId="77777777" w:rsidR="00CD019A" w:rsidRPr="00E873EB" w:rsidRDefault="00000000" w:rsidP="00E873EB">
            <w:pPr>
              <w:jc w:val="both"/>
            </w:pPr>
            <w:r w:rsidRPr="00E873EB">
              <w:rPr>
                <w:sz w:val="18"/>
              </w:rPr>
              <w:t>DATI_ATTO_ESTERNO: il numero e la sua sorte; ANSC_STATO_ATTO.NUM_COMUNALE.</w:t>
            </w:r>
          </w:p>
        </w:tc>
        <w:tc>
          <w:tcPr>
            <w:tcW w:w="1659" w:type="dxa"/>
          </w:tcPr>
          <w:p w14:paraId="199F3BF9" w14:textId="77777777" w:rsidR="00CD019A" w:rsidRPr="00E873EB" w:rsidRDefault="00000000" w:rsidP="00E873EB">
            <w:pPr>
              <w:jc w:val="both"/>
            </w:pPr>
            <w:r w:rsidRPr="00E873EB">
              <w:rPr>
                <w:sz w:val="18"/>
              </w:rPr>
              <w:t>— (lo registra il servizio della numerazione)</w:t>
            </w:r>
          </w:p>
        </w:tc>
      </w:tr>
      <w:tr w:rsidR="00CD019A" w:rsidRPr="00E873EB" w14:paraId="79A6575E" w14:textId="77777777" w:rsidTr="00386201">
        <w:tc>
          <w:tcPr>
            <w:tcW w:w="1937" w:type="dxa"/>
          </w:tcPr>
          <w:p w14:paraId="1B17245A" w14:textId="77777777" w:rsidR="00CD019A" w:rsidRPr="00E873EB" w:rsidRDefault="00000000" w:rsidP="00E873EB">
            <w:pPr>
              <w:jc w:val="both"/>
            </w:pPr>
            <w:r w:rsidRPr="00E873EB">
              <w:rPr>
                <w:sz w:val="18"/>
              </w:rPr>
              <w:t>8 — Anteprima: il modello evento</w:t>
            </w:r>
          </w:p>
        </w:tc>
        <w:tc>
          <w:tcPr>
            <w:tcW w:w="2736" w:type="dxa"/>
          </w:tcPr>
          <w:p w14:paraId="61DA4CA3" w14:textId="77777777" w:rsidR="00CD019A" w:rsidRPr="00E873EB" w:rsidRDefault="00000000" w:rsidP="00E873EB">
            <w:pPr>
              <w:jc w:val="both"/>
            </w:pPr>
            <w:r w:rsidRPr="00E873EB">
              <w:rPr>
                <w:sz w:val="18"/>
              </w:rPr>
              <w:t>ANSC_CFG_CAMPO, ANSC_CFG_FORMULA e i dizionari per le transcodifiche.</w:t>
            </w:r>
          </w:p>
        </w:tc>
        <w:tc>
          <w:tcPr>
            <w:tcW w:w="3018" w:type="dxa"/>
          </w:tcPr>
          <w:p w14:paraId="0EBAEF0C" w14:textId="40A05809" w:rsidR="00CD019A" w:rsidRPr="00E873EB" w:rsidRDefault="00000000" w:rsidP="00E873EB">
            <w:pPr>
              <w:jc w:val="both"/>
            </w:pPr>
            <w:r w:rsidRPr="00E873EB">
              <w:rPr>
                <w:sz w:val="18"/>
              </w:rPr>
              <w:t>ANSC_STATO_ATTO.TXT_EVENTO: il modello evento in redazione, aggiornato a ogni salvataggio.</w:t>
            </w:r>
          </w:p>
        </w:tc>
        <w:tc>
          <w:tcPr>
            <w:tcW w:w="1659" w:type="dxa"/>
          </w:tcPr>
          <w:p w14:paraId="34714D11" w14:textId="77777777" w:rsidR="00CD019A" w:rsidRPr="00E873EB" w:rsidRDefault="00000000" w:rsidP="00E873EB">
            <w:pPr>
              <w:jc w:val="both"/>
            </w:pPr>
            <w:r w:rsidRPr="00E873EB">
              <w:rPr>
                <w:sz w:val="18"/>
              </w:rPr>
              <w:t>PAYLOAD</w:t>
            </w:r>
          </w:p>
        </w:tc>
      </w:tr>
      <w:tr w:rsidR="00CD019A" w:rsidRPr="00E873EB" w14:paraId="58689D24" w14:textId="77777777" w:rsidTr="00386201">
        <w:tc>
          <w:tcPr>
            <w:tcW w:w="1937" w:type="dxa"/>
          </w:tcPr>
          <w:p w14:paraId="7D72BB50" w14:textId="77777777" w:rsidR="00CD019A" w:rsidRPr="00E873EB" w:rsidRDefault="00000000" w:rsidP="00E873EB">
            <w:pPr>
              <w:jc w:val="both"/>
            </w:pPr>
            <w:r w:rsidRPr="00E873EB">
              <w:rPr>
                <w:sz w:val="18"/>
              </w:rPr>
              <w:t>9 — Anteprima del testo (R010), facoltativa</w:t>
            </w:r>
          </w:p>
        </w:tc>
        <w:tc>
          <w:tcPr>
            <w:tcW w:w="2736" w:type="dxa"/>
          </w:tcPr>
          <w:p w14:paraId="3588EA2B" w14:textId="77777777" w:rsidR="00CD019A" w:rsidRPr="00E873EB" w:rsidRDefault="00000000" w:rsidP="00E873EB">
            <w:pPr>
              <w:jc w:val="both"/>
            </w:pPr>
            <w:r w:rsidRPr="00E873EB">
              <w:rPr>
                <w:sz w:val="18"/>
              </w:rPr>
              <w:t>Il modello evento: R010 richiede l’intero modello, non un identificativo.</w:t>
            </w:r>
          </w:p>
        </w:tc>
        <w:tc>
          <w:tcPr>
            <w:tcW w:w="3018" w:type="dxa"/>
          </w:tcPr>
          <w:p w14:paraId="608C4212" w14:textId="77777777" w:rsidR="00CD019A" w:rsidRPr="00E873EB" w:rsidRDefault="00000000" w:rsidP="00E873EB">
            <w:pPr>
              <w:jc w:val="both"/>
            </w:pPr>
            <w:r w:rsidRPr="00E873EB">
              <w:rPr>
                <w:sz w:val="18"/>
              </w:rPr>
              <w:t>Nulla: è una lettura. Serve a mostrare all’ufficiale il testo dell’atto prima che l’identificativo nazionale sia consumato.</w:t>
            </w:r>
          </w:p>
        </w:tc>
        <w:tc>
          <w:tcPr>
            <w:tcW w:w="1659" w:type="dxa"/>
          </w:tcPr>
          <w:p w14:paraId="7FCF8D31" w14:textId="77777777" w:rsidR="00CD019A" w:rsidRPr="00E873EB" w:rsidRDefault="00000000" w:rsidP="00E873EB">
            <w:pPr>
              <w:jc w:val="both"/>
            </w:pPr>
            <w:r w:rsidRPr="00E873EB">
              <w:rPr>
                <w:sz w:val="18"/>
              </w:rPr>
              <w:t>ANTEPRIMA</w:t>
            </w:r>
          </w:p>
        </w:tc>
      </w:tr>
      <w:tr w:rsidR="00CD019A" w:rsidRPr="00E873EB" w14:paraId="0289AF04" w14:textId="77777777" w:rsidTr="00386201">
        <w:tc>
          <w:tcPr>
            <w:tcW w:w="1937" w:type="dxa"/>
          </w:tcPr>
          <w:p w14:paraId="1C7C47E6" w14:textId="77777777" w:rsidR="00CD019A" w:rsidRPr="00E873EB" w:rsidRDefault="00000000" w:rsidP="00E873EB">
            <w:pPr>
              <w:jc w:val="both"/>
            </w:pPr>
            <w:r w:rsidRPr="00E873EB">
              <w:rPr>
                <w:sz w:val="18"/>
              </w:rPr>
              <w:t>10 — «VALIDA»: la validazione (R009)</w:t>
            </w:r>
          </w:p>
        </w:tc>
        <w:tc>
          <w:tcPr>
            <w:tcW w:w="2736" w:type="dxa"/>
          </w:tcPr>
          <w:p w14:paraId="66DEF20F" w14:textId="77777777" w:rsidR="00CD019A" w:rsidRPr="00E873EB" w:rsidRDefault="00000000" w:rsidP="00E873EB">
            <w:pPr>
              <w:jc w:val="both"/>
            </w:pPr>
            <w:r w:rsidRPr="00E873EB">
              <w:rPr>
                <w:sz w:val="18"/>
              </w:rPr>
              <w:t>Il modello evento, in ANSC_STATO_ATTO.TXT_EVENTO.</w:t>
            </w:r>
          </w:p>
        </w:tc>
        <w:tc>
          <w:tcPr>
            <w:tcW w:w="3018" w:type="dxa"/>
          </w:tcPr>
          <w:p w14:paraId="11F9096F" w14:textId="77777777" w:rsidR="00CD019A" w:rsidRPr="00E873EB" w:rsidRDefault="00000000" w:rsidP="00E873EB">
            <w:pPr>
              <w:jc w:val="both"/>
            </w:pPr>
            <w:r w:rsidRPr="00E873EB">
              <w:rPr>
                <w:sz w:val="18"/>
              </w:rPr>
              <w:t>ANSC_STATO_ATTO: ID_ANSC, ID_EVENTO_ANSC, ID_OPERAZIONE_ANSC, stato CONFERMATO, fase VALIDATO e l’impronta del modello validato. Da qui l’identificativo nazionale è consumato.</w:t>
            </w:r>
          </w:p>
        </w:tc>
        <w:tc>
          <w:tcPr>
            <w:tcW w:w="1659" w:type="dxa"/>
          </w:tcPr>
          <w:p w14:paraId="19EBB4F4" w14:textId="77777777" w:rsidR="00CD019A" w:rsidRPr="00E873EB" w:rsidRDefault="00000000" w:rsidP="00E873EB">
            <w:pPr>
              <w:jc w:val="both"/>
            </w:pPr>
            <w:r w:rsidRPr="00E873EB">
              <w:rPr>
                <w:sz w:val="18"/>
              </w:rPr>
              <w:t>DEPOSITO</w:t>
            </w:r>
          </w:p>
        </w:tc>
      </w:tr>
      <w:tr w:rsidR="00CD019A" w:rsidRPr="00E873EB" w14:paraId="73D7A89A" w14:textId="77777777" w:rsidTr="00386201">
        <w:tc>
          <w:tcPr>
            <w:tcW w:w="1937" w:type="dxa"/>
          </w:tcPr>
          <w:p w14:paraId="770BCCAB" w14:textId="77777777" w:rsidR="00CD019A" w:rsidRPr="00E873EB" w:rsidRDefault="00000000" w:rsidP="00E873EB">
            <w:pPr>
              <w:jc w:val="both"/>
            </w:pPr>
            <w:r w:rsidRPr="00E873EB">
              <w:rPr>
                <w:sz w:val="18"/>
              </w:rPr>
              <w:t>11 — Le firme dei dichiaranti (R006, R012)</w:t>
            </w:r>
          </w:p>
        </w:tc>
        <w:tc>
          <w:tcPr>
            <w:tcW w:w="2736" w:type="dxa"/>
          </w:tcPr>
          <w:p w14:paraId="1AB7C060" w14:textId="77777777" w:rsidR="00CD019A" w:rsidRPr="00E873EB" w:rsidRDefault="00000000" w:rsidP="00E873EB">
            <w:pPr>
              <w:jc w:val="both"/>
            </w:pPr>
            <w:r w:rsidRPr="00E873EB">
              <w:rPr>
                <w:sz w:val="18"/>
              </w:rPr>
              <w:t>firmatari: chi firma e in quale modo.</w:t>
            </w:r>
          </w:p>
        </w:tc>
        <w:tc>
          <w:tcPr>
            <w:tcW w:w="3018" w:type="dxa"/>
          </w:tcPr>
          <w:p w14:paraId="165BDDD9" w14:textId="77777777" w:rsidR="00CD019A" w:rsidRPr="00E873EB" w:rsidRDefault="00000000" w:rsidP="00E873EB">
            <w:pPr>
              <w:jc w:val="both"/>
            </w:pPr>
            <w:r w:rsidRPr="00E873EB">
              <w:rPr>
                <w:sz w:val="18"/>
              </w:rPr>
              <w:t>firmatari: lo stato della firma; ANSC_STATO_ATTO: stato FIRMATO_DICHIARANTE.</w:t>
            </w:r>
          </w:p>
        </w:tc>
        <w:tc>
          <w:tcPr>
            <w:tcW w:w="1659" w:type="dxa"/>
          </w:tcPr>
          <w:p w14:paraId="5D5A7F6F" w14:textId="77777777" w:rsidR="00CD019A" w:rsidRPr="00E873EB" w:rsidRDefault="00000000" w:rsidP="00E873EB">
            <w:pPr>
              <w:jc w:val="both"/>
            </w:pPr>
            <w:r w:rsidRPr="00E873EB">
              <w:rPr>
                <w:sz w:val="18"/>
              </w:rPr>
              <w:t>FIRMA_DICH</w:t>
            </w:r>
          </w:p>
        </w:tc>
      </w:tr>
      <w:tr w:rsidR="00CD019A" w:rsidRPr="00E873EB" w14:paraId="6FBE1519" w14:textId="77777777" w:rsidTr="00386201">
        <w:tc>
          <w:tcPr>
            <w:tcW w:w="1937" w:type="dxa"/>
          </w:tcPr>
          <w:p w14:paraId="336C0FA3" w14:textId="77777777" w:rsidR="00CD019A" w:rsidRPr="00E873EB" w:rsidRDefault="00000000" w:rsidP="00E873EB">
            <w:pPr>
              <w:jc w:val="both"/>
            </w:pPr>
            <w:r w:rsidRPr="00E873EB">
              <w:rPr>
                <w:sz w:val="18"/>
              </w:rPr>
              <w:t>12 — L’attestazione di conformità (R007)</w:t>
            </w:r>
          </w:p>
        </w:tc>
        <w:tc>
          <w:tcPr>
            <w:tcW w:w="2736" w:type="dxa"/>
          </w:tcPr>
          <w:p w14:paraId="53A0A513" w14:textId="77777777" w:rsidR="00CD019A" w:rsidRPr="00E873EB" w:rsidRDefault="00000000" w:rsidP="00E873EB">
            <w:pPr>
              <w:jc w:val="both"/>
            </w:pPr>
            <w:r w:rsidRPr="00E873EB">
              <w:rPr>
                <w:sz w:val="18"/>
              </w:rPr>
              <w:t>ALLEGATO: i documenti inclusi nell’attestazione.</w:t>
            </w:r>
          </w:p>
        </w:tc>
        <w:tc>
          <w:tcPr>
            <w:tcW w:w="3018" w:type="dxa"/>
          </w:tcPr>
          <w:p w14:paraId="54E9A0F8" w14:textId="77777777" w:rsidR="00CD019A" w:rsidRPr="00E873EB" w:rsidRDefault="00000000" w:rsidP="00E873EB">
            <w:pPr>
              <w:jc w:val="both"/>
            </w:pPr>
            <w:r w:rsidRPr="00E873EB">
              <w:rPr>
                <w:sz w:val="18"/>
              </w:rPr>
              <w:t>ANSC_STATO_ATTO: stato FIRMATO_CONFORMITA.</w:t>
            </w:r>
          </w:p>
        </w:tc>
        <w:tc>
          <w:tcPr>
            <w:tcW w:w="1659" w:type="dxa"/>
          </w:tcPr>
          <w:p w14:paraId="21D1267C" w14:textId="77777777" w:rsidR="00CD019A" w:rsidRPr="00E873EB" w:rsidRDefault="00000000" w:rsidP="00E873EB">
            <w:pPr>
              <w:jc w:val="both"/>
            </w:pPr>
            <w:r w:rsidRPr="00E873EB">
              <w:rPr>
                <w:sz w:val="18"/>
              </w:rPr>
              <w:t>FIRMA_CONFORMITA</w:t>
            </w:r>
          </w:p>
        </w:tc>
      </w:tr>
      <w:tr w:rsidR="00CD019A" w:rsidRPr="00E873EB" w14:paraId="5D90EF60" w14:textId="77777777" w:rsidTr="00386201">
        <w:tc>
          <w:tcPr>
            <w:tcW w:w="1937" w:type="dxa"/>
          </w:tcPr>
          <w:p w14:paraId="0E98FE70" w14:textId="77777777" w:rsidR="00CD019A" w:rsidRPr="00E873EB" w:rsidRDefault="00000000" w:rsidP="00E873EB">
            <w:pPr>
              <w:jc w:val="both"/>
            </w:pPr>
            <w:r w:rsidRPr="00E873EB">
              <w:rPr>
                <w:sz w:val="18"/>
              </w:rPr>
              <w:lastRenderedPageBreak/>
              <w:t>13 — La firma dell’USC (R007), «Definisci» e «Chiudi»</w:t>
            </w:r>
          </w:p>
        </w:tc>
        <w:tc>
          <w:tcPr>
            <w:tcW w:w="2736" w:type="dxa"/>
          </w:tcPr>
          <w:p w14:paraId="68880E34" w14:textId="77777777" w:rsidR="00CD019A" w:rsidRPr="00E873EB" w:rsidRDefault="00000000" w:rsidP="00E873EB">
            <w:pPr>
              <w:jc w:val="both"/>
            </w:pPr>
            <w:r w:rsidRPr="00E873EB">
              <w:rPr>
                <w:sz w:val="18"/>
              </w:rPr>
              <w:t>Lo stato reale dell’atto, quando occorre riprendere una lavorazione interrotta; comunicaz_anagrafica_usecase per la comunicazione anagrafica (R014).</w:t>
            </w:r>
          </w:p>
        </w:tc>
        <w:tc>
          <w:tcPr>
            <w:tcW w:w="3018" w:type="dxa"/>
          </w:tcPr>
          <w:p w14:paraId="6308093B" w14:textId="77777777" w:rsidR="00CD019A" w:rsidRPr="00E873EB" w:rsidRDefault="00000000" w:rsidP="00E873EB">
            <w:pPr>
              <w:jc w:val="both"/>
            </w:pPr>
            <w:r w:rsidRPr="00E873EB">
              <w:rPr>
                <w:sz w:val="18"/>
              </w:rPr>
              <w:t>ANSC_STATO_ATTO: stato FIRMATO_USC, che è l’atto formato, e fase FIRMATO; in SIPO l’atto passa a 2 DEFINITO.</w:t>
            </w:r>
          </w:p>
        </w:tc>
        <w:tc>
          <w:tcPr>
            <w:tcW w:w="1659" w:type="dxa"/>
          </w:tcPr>
          <w:p w14:paraId="228136E3" w14:textId="77777777" w:rsidR="00CD019A" w:rsidRPr="00E873EB" w:rsidRDefault="00000000" w:rsidP="00E873EB">
            <w:pPr>
              <w:jc w:val="both"/>
            </w:pPr>
            <w:r w:rsidRPr="00E873EB">
              <w:rPr>
                <w:sz w:val="18"/>
              </w:rPr>
              <w:t>FIRMA_USC</w:t>
            </w:r>
          </w:p>
        </w:tc>
      </w:tr>
    </w:tbl>
    <w:p w14:paraId="40615029" w14:textId="77777777" w:rsidR="00CD019A" w:rsidRPr="00E873EB" w:rsidRDefault="00000000" w:rsidP="00E873EB">
      <w:pPr>
        <w:jc w:val="both"/>
      </w:pPr>
      <w:r w:rsidRPr="00E873EB">
        <w:rPr>
          <w:i/>
          <w:sz w:val="18"/>
        </w:rPr>
        <w:t>I passi del flusso, con la configurazione che li guida e la traccia che lasciano.</w:t>
      </w:r>
    </w:p>
    <w:p w14:paraId="6A3C46CE" w14:textId="77777777" w:rsidR="006B7489" w:rsidRPr="00E873EB" w:rsidRDefault="00000000" w:rsidP="00E873EB">
      <w:pPr>
        <w:jc w:val="both"/>
      </w:pPr>
      <w:r w:rsidRPr="00E873EB">
        <w:t>Dal secondo passo in avanti ogni salvataggio aggiorna anche, in ANSC_STATO_ATTO, il modello evento e la pagina raggiunta: è ciò che consente di sospendere la redazione e di riprenderla dal punto in cui era (si veda «La ripresa di una redazione sospesa»).</w:t>
      </w:r>
    </w:p>
    <w:p w14:paraId="704D05D1" w14:textId="77777777" w:rsidR="00CD019A" w:rsidRPr="00E873EB" w:rsidRDefault="146970C0" w:rsidP="00E873EB">
      <w:pPr>
        <w:pStyle w:val="Titolo2"/>
        <w:jc w:val="both"/>
        <w:rPr>
          <w:lang w:val="it-IT"/>
        </w:rPr>
      </w:pPr>
      <w:bookmarkStart w:id="52" w:name="_Toc243996717"/>
      <w:r w:rsidRPr="146970C0">
        <w:rPr>
          <w:lang w:val="it-IT"/>
        </w:rPr>
        <w:t>La determinazione dell’UC</w:t>
      </w:r>
      <w:bookmarkEnd w:id="52"/>
    </w:p>
    <w:p w14:paraId="55E5035C" w14:textId="5FFC5965" w:rsidR="00CD019A" w:rsidRPr="00E873EB" w:rsidRDefault="00000000" w:rsidP="00E873EB">
      <w:pPr>
        <w:jc w:val="both"/>
      </w:pPr>
      <w:r w:rsidRPr="00E873EB">
        <w:t>Il front-end chiede il completamento passando tre dati: l’identificativo dell’atto, il tipo atto e il Modello. Il concentratore cerca in ANSC_CFG_UC le righe che li corrispondono limitatamente alla baseline ATTIVA, le ordina per priorità crescente e valuta la logica di ciascuna sui dati che SIPO ha già registrato. Vince la prima riga la cui logica è soddisfatta, e le righe senza logica si applicano sempre: sono i Modelli che indirizzano un solo UC. La riga porta anche l’interrogazione dell’UC (COD_QUERY_UC, in ANSC_TEMPLATE), che non partecipa alla determinazione.</w:t>
      </w:r>
    </w:p>
    <w:p w14:paraId="4DBEB192" w14:textId="77777777" w:rsidR="00CD019A" w:rsidRPr="00E873EB" w:rsidRDefault="00000000" w:rsidP="00E873EB">
      <w:pPr>
        <w:jc w:val="both"/>
      </w:pPr>
      <w:r w:rsidRPr="00E873EB">
        <w:t>Il filtro sulla baseline non è un dettaglio: senza di esso la stessa configurazione esiste in più versioni e la ricerca restituisce righe di revisioni diverse. È la ragione per cui ID_VERSIONE è nella chiave di unicità della configurazione.</w:t>
      </w:r>
    </w:p>
    <w:p w14:paraId="27AEFD04" w14:textId="77777777" w:rsidR="00CD019A" w:rsidRPr="00E873EB" w:rsidRDefault="00000000" w:rsidP="00E873EB">
      <w:pPr>
        <w:jc w:val="both"/>
      </w:pPr>
      <w:r w:rsidRPr="00E873EB">
        <w:t>Due esiti su tre non producono un UC, e vanno trattati diversamente.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CD019A" w:rsidRPr="00E873EB" w14:paraId="06F9BD99" w14:textId="77777777" w:rsidTr="00CD24B9">
        <w:tc>
          <w:tcPr>
            <w:tcW w:w="2405" w:type="dxa"/>
            <w:shd w:val="clear" w:color="auto" w:fill="DAE9F7" w:themeFill="text2" w:themeFillTint="1A"/>
          </w:tcPr>
          <w:p w14:paraId="7F2D4729" w14:textId="77777777" w:rsidR="00CD019A" w:rsidRPr="00E873EB" w:rsidRDefault="00000000" w:rsidP="00E873EB">
            <w:pPr>
              <w:jc w:val="both"/>
            </w:pPr>
            <w:r w:rsidRPr="00E873EB">
              <w:rPr>
                <w:b/>
                <w:sz w:val="18"/>
              </w:rPr>
              <w:t>Esito della ricerca</w:t>
            </w:r>
          </w:p>
        </w:tc>
        <w:tc>
          <w:tcPr>
            <w:tcW w:w="6945" w:type="dxa"/>
            <w:shd w:val="clear" w:color="auto" w:fill="DAE9F7" w:themeFill="text2" w:themeFillTint="1A"/>
          </w:tcPr>
          <w:p w14:paraId="070FDF64" w14:textId="77777777" w:rsidR="00CD019A" w:rsidRPr="00E873EB" w:rsidRDefault="00000000" w:rsidP="00E873EB">
            <w:pPr>
              <w:jc w:val="both"/>
            </w:pPr>
            <w:r w:rsidRPr="00E873EB">
              <w:rPr>
                <w:b/>
                <w:sz w:val="18"/>
              </w:rPr>
              <w:t>Comportamento</w:t>
            </w:r>
          </w:p>
        </w:tc>
      </w:tr>
      <w:tr w:rsidR="00CD019A" w:rsidRPr="00E873EB" w14:paraId="6F75C6D2" w14:textId="77777777" w:rsidTr="00CD24B9">
        <w:tc>
          <w:tcPr>
            <w:tcW w:w="2405" w:type="dxa"/>
          </w:tcPr>
          <w:p w14:paraId="35EB47E3" w14:textId="77777777" w:rsidR="00CD019A" w:rsidRPr="00E873EB" w:rsidRDefault="00000000" w:rsidP="00E873EB">
            <w:pPr>
              <w:jc w:val="both"/>
            </w:pPr>
            <w:r w:rsidRPr="00E873EB">
              <w:rPr>
                <w:sz w:val="18"/>
              </w:rPr>
              <w:t>Una sola riga valida</w:t>
            </w:r>
          </w:p>
        </w:tc>
        <w:tc>
          <w:tcPr>
            <w:tcW w:w="6945" w:type="dxa"/>
          </w:tcPr>
          <w:p w14:paraId="1E3196E0" w14:textId="77777777" w:rsidR="00CD019A" w:rsidRPr="00E873EB" w:rsidRDefault="00000000" w:rsidP="00E873EB">
            <w:pPr>
              <w:jc w:val="both"/>
            </w:pPr>
            <w:r w:rsidRPr="00E873EB">
              <w:rPr>
                <w:sz w:val="18"/>
              </w:rPr>
              <w:t>Si registra l’UC e la logica che l’ha determinato su ANSC_STATO_ATTO e si prosegue.</w:t>
            </w:r>
          </w:p>
        </w:tc>
      </w:tr>
      <w:tr w:rsidR="00CD019A" w:rsidRPr="00E873EB" w14:paraId="0431D47B" w14:textId="77777777" w:rsidTr="00CD24B9">
        <w:tc>
          <w:tcPr>
            <w:tcW w:w="2405" w:type="dxa"/>
          </w:tcPr>
          <w:p w14:paraId="14595004" w14:textId="77777777" w:rsidR="00CD019A" w:rsidRPr="00E873EB" w:rsidRDefault="00000000" w:rsidP="00E873EB">
            <w:pPr>
              <w:jc w:val="both"/>
            </w:pPr>
            <w:r w:rsidRPr="00E873EB">
              <w:rPr>
                <w:sz w:val="18"/>
              </w:rPr>
              <w:t>Nessuna riga valida</w:t>
            </w:r>
          </w:p>
        </w:tc>
        <w:tc>
          <w:tcPr>
            <w:tcW w:w="6945" w:type="dxa"/>
          </w:tcPr>
          <w:p w14:paraId="415F6851" w14:textId="77777777" w:rsidR="00CD019A" w:rsidRPr="00E873EB" w:rsidRDefault="00000000" w:rsidP="00E873EB">
            <w:pPr>
              <w:jc w:val="both"/>
            </w:pPr>
            <w:r w:rsidRPr="00E873EB">
              <w:rPr>
                <w:sz w:val="18"/>
              </w:rPr>
              <w:t>La lavorazione si ferma con un messaggio che dice che per quel Modello nessun caso d’uso è applicabile. È la categoria di eccezione «UC non determinato»: può essere un dato dell’atto o una lacuna della configurazione, e in entrambi i casi va guardata prima di procedere.</w:t>
            </w:r>
          </w:p>
        </w:tc>
      </w:tr>
      <w:tr w:rsidR="00CD019A" w:rsidRPr="00E873EB" w14:paraId="31D2CF17" w14:textId="77777777" w:rsidTr="00CD24B9">
        <w:tc>
          <w:tcPr>
            <w:tcW w:w="2405" w:type="dxa"/>
          </w:tcPr>
          <w:p w14:paraId="06B11920" w14:textId="77777777" w:rsidR="00CD019A" w:rsidRPr="00E873EB" w:rsidRDefault="00000000" w:rsidP="00E873EB">
            <w:pPr>
              <w:jc w:val="both"/>
            </w:pPr>
            <w:r w:rsidRPr="00E873EB">
              <w:rPr>
                <w:sz w:val="18"/>
              </w:rPr>
              <w:t>Più righe valide</w:t>
            </w:r>
          </w:p>
        </w:tc>
        <w:tc>
          <w:tcPr>
            <w:tcW w:w="6945" w:type="dxa"/>
          </w:tcPr>
          <w:p w14:paraId="531D9B11" w14:textId="77777777" w:rsidR="00CD019A" w:rsidRPr="00E873EB" w:rsidRDefault="00000000" w:rsidP="00E873EB">
            <w:pPr>
              <w:jc w:val="both"/>
            </w:pPr>
            <w:r w:rsidRPr="00E873EB">
              <w:rPr>
                <w:sz w:val="18"/>
              </w:rPr>
              <w:t>La priorità le ordina e la prima vince: è il meccanismo previsto, non un ripiego. Se due righe hanno la stessa priorità la configurazione è ambigua e si applica quanto segue.</w:t>
            </w:r>
          </w:p>
        </w:tc>
      </w:tr>
      <w:tr w:rsidR="00CD019A" w:rsidRPr="00E873EB" w14:paraId="4ABEEB51" w14:textId="77777777" w:rsidTr="00CD24B9">
        <w:tc>
          <w:tcPr>
            <w:tcW w:w="2405" w:type="dxa"/>
          </w:tcPr>
          <w:p w14:paraId="7F5F7F1E" w14:textId="79A140F2" w:rsidR="00CD019A" w:rsidRPr="00E873EB" w:rsidRDefault="00000000" w:rsidP="00E873EB">
            <w:pPr>
              <w:jc w:val="both"/>
            </w:pPr>
            <w:r w:rsidRPr="00E873EB">
              <w:rPr>
                <w:sz w:val="18"/>
              </w:rPr>
              <w:t>La scelta dell’operatore, solo in caso di ambiguità</w:t>
            </w:r>
          </w:p>
        </w:tc>
        <w:tc>
          <w:tcPr>
            <w:tcW w:w="6945" w:type="dxa"/>
          </w:tcPr>
          <w:p w14:paraId="0D9C92F8" w14:textId="30A6DC42" w:rsidR="00CD019A" w:rsidRPr="00E873EB" w:rsidRDefault="00000000" w:rsidP="00E873EB">
            <w:pPr>
              <w:jc w:val="both"/>
            </w:pPr>
            <w:r w:rsidRPr="00E873EB">
              <w:rPr>
                <w:sz w:val="18"/>
              </w:rPr>
              <w:t>Quando e soltanto quando la configurazione non individua un UC unico, il sistema presenta all’operatore gli UC candidati e gli consente di sceglierne uno. La scelta è registrata come tale (COD_ORIGINE_UC = OPERATORE) insieme all’identità di chi l’ha compiuta, così che l’atto resti spiegabile e la configurazione ambigua sia visibile a chi la governa. Non è la via ordinaria: fuori dall’ambiguità l’UC non è una scelta dello sportello, e ogni scelta manuale è il segnale di una configurazione da correggere.</w:t>
            </w:r>
          </w:p>
        </w:tc>
      </w:tr>
    </w:tbl>
    <w:p w14:paraId="14BBD846" w14:textId="77777777" w:rsidR="00B33463" w:rsidRPr="00E873EB" w:rsidRDefault="146970C0" w:rsidP="00E873EB">
      <w:pPr>
        <w:pStyle w:val="Titolo2"/>
        <w:jc w:val="both"/>
        <w:rPr>
          <w:lang w:val="it-IT"/>
        </w:rPr>
      </w:pPr>
      <w:bookmarkStart w:id="53" w:name="_Toc243996718"/>
      <w:r w:rsidRPr="146970C0">
        <w:rPr>
          <w:lang w:val="it-IT"/>
        </w:rPr>
        <w:t>Che cosa resta sull’atto</w:t>
      </w:r>
      <w:bookmarkEnd w:id="53"/>
    </w:p>
    <w:p w14:paraId="05649F18" w14:textId="77777777" w:rsidR="00B33463" w:rsidRPr="00E873EB" w:rsidRDefault="00000000" w:rsidP="00E873EB">
      <w:pPr>
        <w:jc w:val="both"/>
      </w:pPr>
      <w:r w:rsidRPr="00E873EB">
        <w:t>Conclusa la formazione, quattro informazioni devono restare sull’atto e sopravvivere a qualunque purga dei registri tecnici: senza di esse l’atto è in ANSC ma non è più ricostruibile da SIPO.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4319"/>
        <w:gridCol w:w="3051"/>
      </w:tblGrid>
      <w:tr w:rsidR="00B33463" w:rsidRPr="00E873EB" w14:paraId="74296523" w14:textId="77777777" w:rsidTr="00386201">
        <w:tc>
          <w:tcPr>
            <w:tcW w:w="1980" w:type="dxa"/>
            <w:shd w:val="clear" w:color="auto" w:fill="DAE9F7" w:themeFill="text2" w:themeFillTint="1A"/>
          </w:tcPr>
          <w:p w14:paraId="00380EE6" w14:textId="77777777" w:rsidR="00B33463" w:rsidRPr="00E873EB" w:rsidRDefault="00000000" w:rsidP="00E873EB">
            <w:pPr>
              <w:jc w:val="both"/>
            </w:pPr>
            <w:r w:rsidRPr="00E873EB">
              <w:rPr>
                <w:b/>
                <w:sz w:val="18"/>
              </w:rPr>
              <w:t>Dato</w:t>
            </w:r>
          </w:p>
        </w:tc>
        <w:tc>
          <w:tcPr>
            <w:tcW w:w="4319" w:type="dxa"/>
            <w:shd w:val="clear" w:color="auto" w:fill="DAE9F7" w:themeFill="text2" w:themeFillTint="1A"/>
          </w:tcPr>
          <w:p w14:paraId="01A0435B" w14:textId="77777777" w:rsidR="00B33463" w:rsidRPr="00E873EB" w:rsidRDefault="00000000" w:rsidP="00E873EB">
            <w:pPr>
              <w:jc w:val="both"/>
            </w:pPr>
            <w:r w:rsidRPr="00E873EB">
              <w:rPr>
                <w:b/>
                <w:sz w:val="18"/>
              </w:rPr>
              <w:t>Dove risiede</w:t>
            </w:r>
          </w:p>
        </w:tc>
        <w:tc>
          <w:tcPr>
            <w:tcW w:w="3051" w:type="dxa"/>
            <w:shd w:val="clear" w:color="auto" w:fill="DAE9F7" w:themeFill="text2" w:themeFillTint="1A"/>
          </w:tcPr>
          <w:p w14:paraId="7C44BD91" w14:textId="77777777" w:rsidR="00B33463" w:rsidRPr="00E873EB" w:rsidRDefault="00000000" w:rsidP="00E873EB">
            <w:pPr>
              <w:jc w:val="both"/>
            </w:pPr>
            <w:r w:rsidRPr="00E873EB">
              <w:rPr>
                <w:b/>
                <w:sz w:val="18"/>
              </w:rPr>
              <w:t>Perché deve restare</w:t>
            </w:r>
          </w:p>
        </w:tc>
      </w:tr>
      <w:tr w:rsidR="00B33463" w:rsidRPr="00E873EB" w14:paraId="41B52127" w14:textId="77777777" w:rsidTr="00386201">
        <w:tc>
          <w:tcPr>
            <w:tcW w:w="1980" w:type="dxa"/>
          </w:tcPr>
          <w:p w14:paraId="7319DFBB" w14:textId="77777777" w:rsidR="00B33463" w:rsidRPr="00E873EB" w:rsidRDefault="00000000" w:rsidP="00E873EB">
            <w:pPr>
              <w:jc w:val="both"/>
            </w:pPr>
            <w:r w:rsidRPr="00E873EB">
              <w:rPr>
                <w:sz w:val="18"/>
              </w:rPr>
              <w:t>Identificativo nazionale (ID_ANSC)</w:t>
            </w:r>
          </w:p>
        </w:tc>
        <w:tc>
          <w:tcPr>
            <w:tcW w:w="4319" w:type="dxa"/>
          </w:tcPr>
          <w:p w14:paraId="42A8F80D" w14:textId="77777777" w:rsidR="00B33463" w:rsidRPr="00E873EB" w:rsidRDefault="00000000" w:rsidP="00E873EB">
            <w:pPr>
              <w:jc w:val="both"/>
            </w:pPr>
            <w:r w:rsidRPr="00E873EB">
              <w:rPr>
                <w:sz w:val="18"/>
              </w:rPr>
              <w:t>ANSC_STATO_ATTO.ID_ANSC, restituito da R009.</w:t>
            </w:r>
          </w:p>
        </w:tc>
        <w:tc>
          <w:tcPr>
            <w:tcW w:w="3051" w:type="dxa"/>
          </w:tcPr>
          <w:p w14:paraId="6740F2F2" w14:textId="77777777" w:rsidR="00B33463" w:rsidRPr="00E873EB" w:rsidRDefault="00000000" w:rsidP="00E873EB">
            <w:pPr>
              <w:jc w:val="both"/>
            </w:pPr>
            <w:r w:rsidRPr="00E873EB">
              <w:rPr>
                <w:sz w:val="18"/>
              </w:rPr>
              <w:t>È la chiave con cui l’atto si ritrova in ANSC, si consulta, si annota e si annulla. Senza di esso ogni operazione successiva richiede una ricerca per dati anagrafici.</w:t>
            </w:r>
          </w:p>
        </w:tc>
      </w:tr>
      <w:tr w:rsidR="00B33463" w:rsidRPr="00E873EB" w14:paraId="52DB7C5A" w14:textId="77777777" w:rsidTr="00386201">
        <w:tc>
          <w:tcPr>
            <w:tcW w:w="1980" w:type="dxa"/>
          </w:tcPr>
          <w:p w14:paraId="5CC5BCF1" w14:textId="77777777" w:rsidR="00B33463" w:rsidRPr="00E873EB" w:rsidRDefault="00000000" w:rsidP="00E873EB">
            <w:pPr>
              <w:jc w:val="both"/>
            </w:pPr>
            <w:r w:rsidRPr="00E873EB">
              <w:rPr>
                <w:sz w:val="18"/>
              </w:rPr>
              <w:t>Numero comunale dell’atto</w:t>
            </w:r>
          </w:p>
        </w:tc>
        <w:tc>
          <w:tcPr>
            <w:tcW w:w="4319" w:type="dxa"/>
          </w:tcPr>
          <w:p w14:paraId="28EE5958" w14:textId="0A7158CB" w:rsidR="00B33463" w:rsidRPr="00E873EB" w:rsidRDefault="00000000" w:rsidP="00E873EB">
            <w:pPr>
              <w:jc w:val="both"/>
            </w:pPr>
            <w:r w:rsidRPr="00E873EB">
              <w:rPr>
                <w:sz w:val="18"/>
              </w:rPr>
              <w:t>ANSC_STATO_ATTO.NUM_COMUNALE. Sull’atto di stato civile di SIPO non esiste una colonna dedicata: MATR_USR.ATTO porta NUMERO_ATTO con parte e serie, mentre NUMERO_COMUNALE esiste sull’ATTO di anagrafe (ANAG_USR), dove però è valorizzata scomponendo l’identificativo ANSC di un atto formato altrove.</w:t>
            </w:r>
          </w:p>
        </w:tc>
        <w:tc>
          <w:tcPr>
            <w:tcW w:w="3051" w:type="dxa"/>
          </w:tcPr>
          <w:p w14:paraId="5AE65F1B" w14:textId="77777777" w:rsidR="00B33463" w:rsidRPr="00E873EB" w:rsidRDefault="00000000" w:rsidP="00E873EB">
            <w:pPr>
              <w:jc w:val="both"/>
            </w:pPr>
            <w:r w:rsidRPr="00E873EB">
              <w:rPr>
                <w:sz w:val="18"/>
              </w:rPr>
              <w:t>È il numero che il Comune assegna e che viaggia nel payload; la sua allocazione è a carico nostro (OP-44) e la colonna in cui risiede va decisa (OP-29, OP-60).</w:t>
            </w:r>
          </w:p>
        </w:tc>
      </w:tr>
      <w:tr w:rsidR="00B33463" w:rsidRPr="00E873EB" w14:paraId="538CCA57" w14:textId="77777777" w:rsidTr="00386201">
        <w:tc>
          <w:tcPr>
            <w:tcW w:w="1980" w:type="dxa"/>
          </w:tcPr>
          <w:p w14:paraId="493E77F7" w14:textId="77777777" w:rsidR="00B33463" w:rsidRPr="00E873EB" w:rsidRDefault="00000000" w:rsidP="00E873EB">
            <w:pPr>
              <w:jc w:val="both"/>
            </w:pPr>
            <w:r w:rsidRPr="00E873EB">
              <w:rPr>
                <w:sz w:val="18"/>
              </w:rPr>
              <w:lastRenderedPageBreak/>
              <w:t>UC determinato (ID_UC_ANSC)</w:t>
            </w:r>
          </w:p>
        </w:tc>
        <w:tc>
          <w:tcPr>
            <w:tcW w:w="4319" w:type="dxa"/>
          </w:tcPr>
          <w:p w14:paraId="7C8D0E73" w14:textId="77777777" w:rsidR="00B33463" w:rsidRPr="00E873EB" w:rsidRDefault="00000000" w:rsidP="00E873EB">
            <w:pPr>
              <w:jc w:val="both"/>
            </w:pPr>
            <w:r w:rsidRPr="00E873EB">
              <w:rPr>
                <w:sz w:val="18"/>
              </w:rPr>
              <w:t>ANSC_STATO_ATTO.ID_UC_ANSC, con COD_LOGICA e COD_ORIGINE_UC che dicono come vi si è arrivati.</w:t>
            </w:r>
          </w:p>
        </w:tc>
        <w:tc>
          <w:tcPr>
            <w:tcW w:w="3051" w:type="dxa"/>
          </w:tcPr>
          <w:p w14:paraId="4A705C2B" w14:textId="77777777" w:rsidR="00B33463" w:rsidRPr="00E873EB" w:rsidRDefault="00000000" w:rsidP="00E873EB">
            <w:pPr>
              <w:jc w:val="both"/>
            </w:pPr>
            <w:r w:rsidRPr="00E873EB">
              <w:rPr>
                <w:sz w:val="18"/>
              </w:rPr>
              <w:t>Dal Modello non è ricavabile: più UC lo condividono. Senza l’UC non si sa quali campi fossero obbligatori né quali documenti fossero richiesti per quell’atto.</w:t>
            </w:r>
          </w:p>
        </w:tc>
      </w:tr>
      <w:tr w:rsidR="00B33463" w:rsidRPr="00E873EB" w14:paraId="341A9106" w14:textId="77777777" w:rsidTr="00386201">
        <w:tc>
          <w:tcPr>
            <w:tcW w:w="1980" w:type="dxa"/>
          </w:tcPr>
          <w:p w14:paraId="5B3B5AF3" w14:textId="77777777" w:rsidR="00B33463" w:rsidRPr="00E873EB" w:rsidRDefault="00000000" w:rsidP="00E873EB">
            <w:pPr>
              <w:jc w:val="both"/>
            </w:pPr>
            <w:r w:rsidRPr="00E873EB">
              <w:rPr>
                <w:sz w:val="18"/>
              </w:rPr>
              <w:t>Versione della configurazione</w:t>
            </w:r>
          </w:p>
        </w:tc>
        <w:tc>
          <w:tcPr>
            <w:tcW w:w="4319" w:type="dxa"/>
          </w:tcPr>
          <w:p w14:paraId="0F1CF2F9" w14:textId="77777777" w:rsidR="00B33463" w:rsidRPr="00E873EB" w:rsidRDefault="00000000" w:rsidP="00E873EB">
            <w:pPr>
              <w:jc w:val="both"/>
            </w:pPr>
            <w:r w:rsidRPr="00E873EB">
              <w:rPr>
                <w:sz w:val="18"/>
              </w:rPr>
              <w:t>ANSC_STATO_ATTO.ID_VERSIONE, che richiama la baseline e, per suo tramite, la revisione di ANSC recepita.</w:t>
            </w:r>
          </w:p>
        </w:tc>
        <w:tc>
          <w:tcPr>
            <w:tcW w:w="3051" w:type="dxa"/>
          </w:tcPr>
          <w:p w14:paraId="64A1F400" w14:textId="77777777" w:rsidR="00B33463" w:rsidRPr="00E873EB" w:rsidRDefault="00000000" w:rsidP="00E873EB">
            <w:pPr>
              <w:jc w:val="both"/>
            </w:pPr>
            <w:r w:rsidRPr="00E873EB">
              <w:rPr>
                <w:sz w:val="18"/>
              </w:rPr>
              <w:t>Il mapping è rivisto in media ogni diciassette giorni: senza la versione, il payload depositato non è spiegabile a distanza di mesi, perché la configurazione che lo ha prodotto non esiste più nella forma di allora.</w:t>
            </w:r>
          </w:p>
        </w:tc>
      </w:tr>
    </w:tbl>
    <w:p w14:paraId="7A3A51AB" w14:textId="5584BB4B" w:rsidR="00B33463" w:rsidRPr="00E873EB" w:rsidRDefault="00000000" w:rsidP="00E873EB">
      <w:pPr>
        <w:jc w:val="both"/>
      </w:pPr>
      <w:r w:rsidRPr="00E873EB">
        <w:t>Le prime due informazioni interessano anche SIPO, non solo il componente: una maschera di ricerca che non mostri l’identificativo nazionale costringe l’operatore a cercarlo altrove. Gli impatti sul front-end lo registrano.</w:t>
      </w:r>
    </w:p>
    <w:p w14:paraId="1956573F" w14:textId="77777777" w:rsidR="00CD019A" w:rsidRPr="00E873EB" w:rsidRDefault="146970C0" w:rsidP="00E873EB">
      <w:pPr>
        <w:pStyle w:val="Titolo2"/>
        <w:jc w:val="both"/>
        <w:rPr>
          <w:lang w:val="it-IT"/>
        </w:rPr>
      </w:pPr>
      <w:bookmarkStart w:id="54" w:name="_Toc243996719"/>
      <w:r w:rsidRPr="146970C0">
        <w:rPr>
          <w:lang w:val="it-IT"/>
        </w:rPr>
        <w:t>La traccia di ciò che accade</w:t>
      </w:r>
      <w:bookmarkEnd w:id="54"/>
    </w:p>
    <w:p w14:paraId="205DD70B" w14:textId="7911D773" w:rsidR="00CD019A" w:rsidRPr="00E873EB" w:rsidRDefault="00000000" w:rsidP="00E873EB">
      <w:pPr>
        <w:jc w:val="both"/>
      </w:pPr>
      <w:r w:rsidRPr="00E873EB">
        <w:t>Ogni passo lascia una riga in ANSC_LOG_AUDIT con la propria fase, l’esito e, per le chiamate, la richiesta e la risposta. La traccia non riguarda soltanto le chiamate verso ANSC: anche la determinazione dell’UC, il pre-filtro e la costruzione del payload ne lasciano una, perché sono le decisioni che spiegano il payload. Un atto rifiutato da ANSC si comprende leggendo che cosa è stato deciso prima di inviarlo, non soltanto che cosa è stato inviato.</w:t>
      </w:r>
    </w:p>
    <w:p w14:paraId="4B0F7B97" w14:textId="3C8351BC" w:rsidR="00CD019A" w:rsidRPr="00E873EB" w:rsidRDefault="00000000" w:rsidP="00E873EB">
      <w:pPr>
        <w:jc w:val="both"/>
      </w:pPr>
      <w:r w:rsidRPr="00E873EB">
        <w:t>ANSC_LOG_AUDIT conserva il decorso, passo per passo, ed è soggetto a minimizzazione perché contiene dati particolari; ANSC_STATO_ATTO conserva l’esito e il modello evento depositato, che deve sopravvivere alla purga dell’audit perché l’atto è formato e la sua ricostruzione non è più possibile: la configurazione che lo ha prodotto cambia in media una volta ogni diciassette giorni.</w:t>
      </w:r>
    </w:p>
    <w:p w14:paraId="2C052B58" w14:textId="14A440AF" w:rsidR="00DA655D" w:rsidRPr="00E873EB" w:rsidRDefault="00000000" w:rsidP="00E873EB">
      <w:pPr>
        <w:jc w:val="both"/>
      </w:pPr>
      <w:r w:rsidRPr="00E873EB">
        <w:t>Dell’audit va dichiarato anche ciò che non deve contenere: le credenziali di firma, il codice di sessione e i dati dei soggetti oltre a quanto serve a ricondurre la chiamata all’atto. Il capitolo «Sicurezza e configurazione» ne tratta insieme alla conservazione.</w:t>
      </w:r>
    </w:p>
    <w:p w14:paraId="2F100533" w14:textId="78A8311B" w:rsidR="00CD019A" w:rsidRPr="00E873EB" w:rsidRDefault="00DA655D" w:rsidP="00E873EB">
      <w:pPr>
        <w:jc w:val="both"/>
      </w:pPr>
      <w:r w:rsidRPr="00E873EB">
        <w:br w:type="page"/>
      </w:r>
    </w:p>
    <w:p w14:paraId="0CAA5E6A" w14:textId="77777777" w:rsidR="007A493A" w:rsidRPr="00E873EB" w:rsidRDefault="146970C0" w:rsidP="00E873EB">
      <w:pPr>
        <w:pStyle w:val="Titolo1"/>
        <w:jc w:val="both"/>
        <w:rPr>
          <w:lang w:val="it-IT"/>
        </w:rPr>
      </w:pPr>
      <w:bookmarkStart w:id="55" w:name="_Toc239949800"/>
      <w:bookmarkStart w:id="56" w:name="_Toc243996720"/>
      <w:r w:rsidRPr="146970C0">
        <w:rPr>
          <w:lang w:val="it-IT"/>
        </w:rPr>
        <w:lastRenderedPageBreak/>
        <w:t>Costruzione del payload e validazione dei campi obbligatori</w:t>
      </w:r>
      <w:bookmarkEnd w:id="55"/>
      <w:bookmarkEnd w:id="56"/>
    </w:p>
    <w:p w14:paraId="7EF4C7F8" w14:textId="77777777" w:rsidR="007A493A" w:rsidRPr="00E873EB" w:rsidRDefault="007A493A" w:rsidP="00E873EB">
      <w:pPr>
        <w:jc w:val="both"/>
      </w:pPr>
      <w:r w:rsidRPr="00E873EB">
        <w:t>L'evento trasmesso ad ANSC non trova corrispondenza diretta in una singola entità del modello dati SIPO, ma rappresenta una struttura informativa ottenuta mediante l'aggregazione di dati provenienti da differenti tabelle applicative.</w:t>
      </w:r>
    </w:p>
    <w:p w14:paraId="0FA86F88" w14:textId="77777777" w:rsidR="007A493A" w:rsidRPr="00E873EB" w:rsidRDefault="007A493A" w:rsidP="00E873EB">
      <w:pPr>
        <w:jc w:val="both"/>
      </w:pPr>
      <w:r w:rsidRPr="00E873EB">
        <w:t xml:space="preserve">L'analisi effettuata evidenzia che la valorizzazione dell'oggetto </w:t>
      </w:r>
      <w:r w:rsidRPr="00E873EB">
        <w:rPr>
          <w:b/>
          <w:bCs/>
        </w:rPr>
        <w:t>evento</w:t>
      </w:r>
      <w:r w:rsidRPr="00E873EB">
        <w:t xml:space="preserve"> richiede il recupero di informazioni appartenenti a domini differenti, tra cui:</w:t>
      </w:r>
    </w:p>
    <w:p w14:paraId="4BCB603D" w14:textId="77777777" w:rsidR="007A493A" w:rsidRPr="00E873EB" w:rsidRDefault="007A493A" w:rsidP="00E873EB">
      <w:pPr>
        <w:numPr>
          <w:ilvl w:val="0"/>
          <w:numId w:val="26"/>
        </w:numPr>
        <w:jc w:val="both"/>
      </w:pPr>
      <w:r w:rsidRPr="00E873EB">
        <w:t xml:space="preserve">dati identificativi dell'atto; </w:t>
      </w:r>
    </w:p>
    <w:p w14:paraId="5437E7F7" w14:textId="77777777" w:rsidR="007A493A" w:rsidRPr="00E873EB" w:rsidRDefault="007A493A" w:rsidP="00E873EB">
      <w:pPr>
        <w:numPr>
          <w:ilvl w:val="0"/>
          <w:numId w:val="26"/>
        </w:numPr>
        <w:jc w:val="both"/>
      </w:pPr>
      <w:r w:rsidRPr="00E873EB">
        <w:t xml:space="preserve">dati anagrafici del soggetto a cui riferisce l’atto; </w:t>
      </w:r>
    </w:p>
    <w:p w14:paraId="7FCAC678" w14:textId="77777777" w:rsidR="007A493A" w:rsidRPr="00E873EB" w:rsidRDefault="007A493A" w:rsidP="00E873EB">
      <w:pPr>
        <w:numPr>
          <w:ilvl w:val="0"/>
          <w:numId w:val="26"/>
        </w:numPr>
        <w:jc w:val="both"/>
      </w:pPr>
      <w:r w:rsidRPr="00E873EB">
        <w:t xml:space="preserve">dati del dichiarante e degli eventuali soggetti coinvolti; </w:t>
      </w:r>
    </w:p>
    <w:p w14:paraId="212CDE56" w14:textId="34E9E754" w:rsidR="007A493A" w:rsidRPr="00E873EB" w:rsidRDefault="007A493A" w:rsidP="00E873EB">
      <w:pPr>
        <w:numPr>
          <w:ilvl w:val="0"/>
          <w:numId w:val="26"/>
        </w:numPr>
        <w:jc w:val="both"/>
      </w:pPr>
      <w:r w:rsidRPr="00E873EB">
        <w:t>informazioni relative alla natura dell’atto (es. morte, nascita, matrimonio,</w:t>
      </w:r>
      <w:r w:rsidR="002C7FF4" w:rsidRPr="00E873EB">
        <w:t xml:space="preserve"> </w:t>
      </w:r>
      <w:r w:rsidRPr="00E873EB">
        <w:t xml:space="preserve">etc..); </w:t>
      </w:r>
    </w:p>
    <w:p w14:paraId="515A3C91" w14:textId="77777777" w:rsidR="007A493A" w:rsidRPr="00E873EB" w:rsidRDefault="007A493A" w:rsidP="00E873EB">
      <w:pPr>
        <w:numPr>
          <w:ilvl w:val="0"/>
          <w:numId w:val="26"/>
        </w:numPr>
        <w:jc w:val="both"/>
      </w:pPr>
      <w:r w:rsidRPr="00E873EB">
        <w:t xml:space="preserve">dati relativi agli atti collegati; </w:t>
      </w:r>
    </w:p>
    <w:p w14:paraId="0DD270C7" w14:textId="77777777" w:rsidR="007A493A" w:rsidRPr="00E873EB" w:rsidRDefault="007A493A" w:rsidP="00E873EB">
      <w:pPr>
        <w:numPr>
          <w:ilvl w:val="0"/>
          <w:numId w:val="26"/>
        </w:numPr>
        <w:jc w:val="both"/>
      </w:pPr>
      <w:r w:rsidRPr="00E873EB">
        <w:t xml:space="preserve">informazioni sulle trascrizioni; </w:t>
      </w:r>
    </w:p>
    <w:p w14:paraId="5D3D3D8F" w14:textId="77777777" w:rsidR="007A493A" w:rsidRPr="00E873EB" w:rsidRDefault="007A493A" w:rsidP="00E873EB">
      <w:pPr>
        <w:numPr>
          <w:ilvl w:val="0"/>
          <w:numId w:val="26"/>
        </w:numPr>
        <w:jc w:val="both"/>
      </w:pPr>
      <w:r w:rsidRPr="00E873EB">
        <w:t xml:space="preserve">annotazioni contestuali; </w:t>
      </w:r>
    </w:p>
    <w:p w14:paraId="116F8ACB" w14:textId="77777777" w:rsidR="007A493A" w:rsidRPr="00E873EB" w:rsidRDefault="007A493A" w:rsidP="00E873EB">
      <w:pPr>
        <w:numPr>
          <w:ilvl w:val="0"/>
          <w:numId w:val="26"/>
        </w:numPr>
        <w:jc w:val="both"/>
      </w:pPr>
      <w:r w:rsidRPr="00E873EB">
        <w:t xml:space="preserve">allegati previsti per il singolo caso d'uso. </w:t>
      </w:r>
    </w:p>
    <w:p w14:paraId="7F2C3A2D" w14:textId="77777777" w:rsidR="007A493A" w:rsidRPr="00E873EB" w:rsidRDefault="007A493A" w:rsidP="00E873EB">
      <w:pPr>
        <w:jc w:val="both"/>
      </w:pPr>
      <w:r w:rsidRPr="00E873EB">
        <w:t>La composizione finale dell'evento varia in funzione dello scenario amministrativo gestito e del relativo Use Case ANSC, determinando la presenza o meno delle diverse sezioni funzionali.</w:t>
      </w:r>
    </w:p>
    <w:p w14:paraId="5EC0C589" w14:textId="77777777" w:rsidR="007A493A" w:rsidRPr="00E873EB" w:rsidRDefault="146970C0" w:rsidP="00E873EB">
      <w:pPr>
        <w:pStyle w:val="Titolo2"/>
        <w:jc w:val="both"/>
        <w:rPr>
          <w:lang w:val="it-IT"/>
        </w:rPr>
      </w:pPr>
      <w:bookmarkStart w:id="57" w:name="_Toc239949801"/>
      <w:bookmarkStart w:id="58" w:name="_Toc243996721"/>
      <w:r w:rsidRPr="146970C0">
        <w:rPr>
          <w:lang w:val="it-IT"/>
        </w:rPr>
        <w:t>Costruzione del model.event</w:t>
      </w:r>
      <w:bookmarkEnd w:id="57"/>
      <w:bookmarkEnd w:id="58"/>
    </w:p>
    <w:p w14:paraId="2466F5E8" w14:textId="77777777" w:rsidR="007A493A" w:rsidRPr="00E873EB" w:rsidRDefault="007A493A" w:rsidP="00E873EB">
      <w:pPr>
        <w:jc w:val="both"/>
      </w:pPr>
      <w:r w:rsidRPr="00E873EB">
        <w:t>Il modello evento è il contratto di dati di ANSC, pubblicato nel file openapi/model_evento.yaml del repository dei servizi cooperativi [R1]. È un unico albero di schemi con una sola radice, ModelEvento, dalla quale discende ogni informazione che il sistema nazionale sia in grado di ricevere per un atto di stato civile: gli intestatari, i dichiaranti, i dati dell’evento per ciascuna materia, l’atto collegato, le annotazioni contestuali, gli allegati, i dati dell’ufficio.</w:t>
      </w:r>
    </w:p>
    <w:p w14:paraId="1CF496A8" w14:textId="77777777" w:rsidR="007A493A" w:rsidRPr="00E873EB" w:rsidRDefault="007A493A" w:rsidP="00E873EB">
      <w:pPr>
        <w:jc w:val="both"/>
      </w:pPr>
      <w:r w:rsidRPr="00E873EB">
        <w:t>L’unica variante rilevante è ModelEventoRidotto</w:t>
      </w:r>
      <w:r w:rsidRPr="00E873EB">
        <w:rPr>
          <w:rStyle w:val="Rimandonotaapidipagina"/>
        </w:rPr>
        <w:footnoteReference w:id="5"/>
      </w:r>
      <w:r w:rsidRPr="00E873EB">
        <w:t>, definito nel contratto R005 con ventisette proprietà: è la proiezione che la consultazione restituisce quando non occorre l’atto completo.</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1"/>
        <w:gridCol w:w="2902"/>
        <w:gridCol w:w="4583"/>
      </w:tblGrid>
      <w:tr w:rsidR="007A493A" w:rsidRPr="00E873EB" w14:paraId="1E709F50" w14:textId="77777777" w:rsidTr="008209A4">
        <w:tc>
          <w:tcPr>
            <w:tcW w:w="2160" w:type="dxa"/>
            <w:shd w:val="clear" w:color="auto" w:fill="DAE9F7" w:themeFill="text2" w:themeFillTint="1A"/>
          </w:tcPr>
          <w:p w14:paraId="6E44688B" w14:textId="77777777" w:rsidR="007A493A" w:rsidRPr="00E873EB" w:rsidRDefault="007A493A" w:rsidP="00E873EB">
            <w:pPr>
              <w:jc w:val="both"/>
            </w:pPr>
            <w:r w:rsidRPr="00E873EB">
              <w:rPr>
                <w:b/>
                <w:sz w:val="18"/>
              </w:rPr>
              <w:t>Grandezza</w:t>
            </w:r>
          </w:p>
        </w:tc>
        <w:tc>
          <w:tcPr>
            <w:tcW w:w="2736" w:type="dxa"/>
            <w:shd w:val="clear" w:color="auto" w:fill="DAE9F7" w:themeFill="text2" w:themeFillTint="1A"/>
          </w:tcPr>
          <w:p w14:paraId="516BA191" w14:textId="77777777" w:rsidR="007A493A" w:rsidRPr="00E873EB" w:rsidRDefault="007A493A" w:rsidP="00E873EB">
            <w:pPr>
              <w:jc w:val="both"/>
            </w:pPr>
            <w:r w:rsidRPr="00E873EB">
              <w:rPr>
                <w:b/>
                <w:sz w:val="18"/>
              </w:rPr>
              <w:t>Valore</w:t>
            </w:r>
          </w:p>
        </w:tc>
        <w:tc>
          <w:tcPr>
            <w:tcW w:w="4320" w:type="dxa"/>
            <w:shd w:val="clear" w:color="auto" w:fill="DAE9F7" w:themeFill="text2" w:themeFillTint="1A"/>
          </w:tcPr>
          <w:p w14:paraId="2922284B" w14:textId="77777777" w:rsidR="007A493A" w:rsidRPr="00E873EB" w:rsidRDefault="007A493A" w:rsidP="00E873EB">
            <w:pPr>
              <w:jc w:val="both"/>
            </w:pPr>
            <w:r w:rsidRPr="00E873EB">
              <w:rPr>
                <w:b/>
                <w:sz w:val="18"/>
              </w:rPr>
              <w:t>Che cosa comporta per il disegno</w:t>
            </w:r>
          </w:p>
        </w:tc>
      </w:tr>
      <w:tr w:rsidR="007A493A" w:rsidRPr="00E873EB" w14:paraId="5BEA8FC4" w14:textId="77777777" w:rsidTr="008209A4">
        <w:tc>
          <w:tcPr>
            <w:tcW w:w="2160" w:type="dxa"/>
          </w:tcPr>
          <w:p w14:paraId="619C8046" w14:textId="77777777" w:rsidR="007A493A" w:rsidRPr="00E873EB" w:rsidRDefault="007A493A" w:rsidP="00E873EB">
            <w:pPr>
              <w:jc w:val="both"/>
            </w:pPr>
            <w:r w:rsidRPr="00E873EB">
              <w:rPr>
                <w:sz w:val="18"/>
              </w:rPr>
              <w:t>Schemi dichiarati</w:t>
            </w:r>
          </w:p>
        </w:tc>
        <w:tc>
          <w:tcPr>
            <w:tcW w:w="2736" w:type="dxa"/>
          </w:tcPr>
          <w:p w14:paraId="4BF1F0D2" w14:textId="77777777" w:rsidR="007A493A" w:rsidRPr="00E873EB" w:rsidRDefault="007A493A" w:rsidP="00E873EB">
            <w:pPr>
              <w:jc w:val="both"/>
            </w:pPr>
            <w:r w:rsidRPr="00E873EB">
              <w:rPr>
                <w:sz w:val="18"/>
              </w:rPr>
              <w:t>90 (3.734 righe)</w:t>
            </w:r>
          </w:p>
        </w:tc>
        <w:tc>
          <w:tcPr>
            <w:tcW w:w="4320" w:type="dxa"/>
          </w:tcPr>
          <w:p w14:paraId="1BB077A4" w14:textId="77777777" w:rsidR="007A493A" w:rsidRPr="00E873EB" w:rsidRDefault="007A493A" w:rsidP="00E873EB">
            <w:pPr>
              <w:jc w:val="both"/>
            </w:pPr>
            <w:r w:rsidRPr="00E873EB">
              <w:rPr>
                <w:sz w:val="18"/>
              </w:rPr>
              <w:t>Un solo file da sorvegliare a ogni rilascio del contratto.</w:t>
            </w:r>
          </w:p>
        </w:tc>
      </w:tr>
      <w:tr w:rsidR="007A493A" w:rsidRPr="00E873EB" w14:paraId="5AD612A7" w14:textId="77777777" w:rsidTr="008209A4">
        <w:tc>
          <w:tcPr>
            <w:tcW w:w="2160" w:type="dxa"/>
          </w:tcPr>
          <w:p w14:paraId="509A2D17" w14:textId="77777777" w:rsidR="007A493A" w:rsidRPr="00E873EB" w:rsidRDefault="007A493A" w:rsidP="00E873EB">
            <w:pPr>
              <w:jc w:val="both"/>
            </w:pPr>
            <w:r w:rsidRPr="00E873EB">
              <w:rPr>
                <w:sz w:val="18"/>
              </w:rPr>
              <w:t>Proprietà di primo livello</w:t>
            </w:r>
          </w:p>
        </w:tc>
        <w:tc>
          <w:tcPr>
            <w:tcW w:w="2736" w:type="dxa"/>
          </w:tcPr>
          <w:p w14:paraId="45C0B1DB" w14:textId="77777777" w:rsidR="007A493A" w:rsidRPr="00E873EB" w:rsidRDefault="007A493A" w:rsidP="00E873EB">
            <w:pPr>
              <w:jc w:val="both"/>
            </w:pPr>
            <w:r w:rsidRPr="00E873EB">
              <w:rPr>
                <w:sz w:val="18"/>
              </w:rPr>
              <w:t>111 (57 scalari, 47 oggetti, 7 liste)</w:t>
            </w:r>
          </w:p>
        </w:tc>
        <w:tc>
          <w:tcPr>
            <w:tcW w:w="4320" w:type="dxa"/>
          </w:tcPr>
          <w:p w14:paraId="0C740AFC" w14:textId="77777777" w:rsidR="007A493A" w:rsidRPr="00E873EB" w:rsidRDefault="007A493A" w:rsidP="00E873EB">
            <w:pPr>
              <w:jc w:val="both"/>
            </w:pPr>
            <w:r w:rsidRPr="00E873EB">
              <w:rPr>
                <w:sz w:val="18"/>
              </w:rPr>
              <w:t>La testata e i grandi blocchi di materia stanno tutti allo stesso livello.</w:t>
            </w:r>
          </w:p>
        </w:tc>
      </w:tr>
      <w:tr w:rsidR="007A493A" w:rsidRPr="00E873EB" w14:paraId="6D88A43B" w14:textId="77777777" w:rsidTr="008209A4">
        <w:tc>
          <w:tcPr>
            <w:tcW w:w="2160" w:type="dxa"/>
          </w:tcPr>
          <w:p w14:paraId="619677D8" w14:textId="77777777" w:rsidR="007A493A" w:rsidRPr="00E873EB" w:rsidRDefault="007A493A" w:rsidP="00E873EB">
            <w:pPr>
              <w:jc w:val="both"/>
            </w:pPr>
            <w:r w:rsidRPr="00E873EB">
              <w:rPr>
                <w:sz w:val="18"/>
              </w:rPr>
              <w:t>Percorsi distinti dell’albero</w:t>
            </w:r>
          </w:p>
        </w:tc>
        <w:tc>
          <w:tcPr>
            <w:tcW w:w="2736" w:type="dxa"/>
          </w:tcPr>
          <w:p w14:paraId="648077E0" w14:textId="77777777" w:rsidR="007A493A" w:rsidRPr="00E873EB" w:rsidRDefault="007A493A" w:rsidP="00E873EB">
            <w:pPr>
              <w:jc w:val="both"/>
            </w:pPr>
            <w:r w:rsidRPr="00E873EB">
              <w:rPr>
                <w:sz w:val="18"/>
              </w:rPr>
              <w:t>8.256</w:t>
            </w:r>
          </w:p>
        </w:tc>
        <w:tc>
          <w:tcPr>
            <w:tcW w:w="4320" w:type="dxa"/>
          </w:tcPr>
          <w:p w14:paraId="2F83C77C" w14:textId="77777777" w:rsidR="007A493A" w:rsidRPr="00E873EB" w:rsidRDefault="007A493A" w:rsidP="00E873EB">
            <w:pPr>
              <w:jc w:val="both"/>
            </w:pPr>
            <w:r w:rsidRPr="00E873EB">
              <w:rPr>
                <w:sz w:val="18"/>
              </w:rPr>
              <w:t>È lo spazio dei valori ammessi di ANSC_CFG_CAMPO.CAMPO_ANSC.</w:t>
            </w:r>
          </w:p>
        </w:tc>
      </w:tr>
      <w:tr w:rsidR="007A493A" w:rsidRPr="00E873EB" w14:paraId="7851AE45" w14:textId="77777777" w:rsidTr="008209A4">
        <w:tc>
          <w:tcPr>
            <w:tcW w:w="2160" w:type="dxa"/>
          </w:tcPr>
          <w:p w14:paraId="2E115083" w14:textId="77777777" w:rsidR="007A493A" w:rsidRPr="00E873EB" w:rsidRDefault="007A493A" w:rsidP="00E873EB">
            <w:pPr>
              <w:jc w:val="both"/>
            </w:pPr>
            <w:r w:rsidRPr="00E873EB">
              <w:rPr>
                <w:sz w:val="18"/>
              </w:rPr>
              <w:t>Schemi in versione multilingua</w:t>
            </w:r>
          </w:p>
        </w:tc>
        <w:tc>
          <w:tcPr>
            <w:tcW w:w="2736" w:type="dxa"/>
          </w:tcPr>
          <w:p w14:paraId="694A8CC6" w14:textId="77777777" w:rsidR="007A493A" w:rsidRPr="00E873EB" w:rsidRDefault="007A493A" w:rsidP="00E873EB">
            <w:pPr>
              <w:jc w:val="both"/>
            </w:pPr>
            <w:r w:rsidRPr="00E873EB">
              <w:rPr>
                <w:sz w:val="18"/>
              </w:rPr>
              <w:t>38 su 90</w:t>
            </w:r>
          </w:p>
        </w:tc>
        <w:tc>
          <w:tcPr>
            <w:tcW w:w="4320" w:type="dxa"/>
          </w:tcPr>
          <w:p w14:paraId="6C078A4D" w14:textId="77777777" w:rsidR="007A493A" w:rsidRPr="00E873EB" w:rsidRDefault="007A493A" w:rsidP="00E873EB">
            <w:pPr>
              <w:jc w:val="both"/>
            </w:pPr>
            <w:r w:rsidRPr="00E873EB">
              <w:rPr>
                <w:sz w:val="18"/>
              </w:rPr>
              <w:t>Quasi metà dell’albero duplica rami per la resa in più lingue: 7.190 percorsi restano escludendoli.</w:t>
            </w:r>
          </w:p>
        </w:tc>
      </w:tr>
      <w:tr w:rsidR="007A493A" w:rsidRPr="00E873EB" w14:paraId="369522BC" w14:textId="77777777" w:rsidTr="008209A4">
        <w:tc>
          <w:tcPr>
            <w:tcW w:w="2160" w:type="dxa"/>
          </w:tcPr>
          <w:p w14:paraId="70978878" w14:textId="77777777" w:rsidR="007A493A" w:rsidRPr="00E873EB" w:rsidRDefault="007A493A" w:rsidP="00E873EB">
            <w:pPr>
              <w:jc w:val="both"/>
            </w:pPr>
            <w:r w:rsidRPr="00E873EB">
              <w:rPr>
                <w:sz w:val="18"/>
              </w:rPr>
              <w:t>Riferimenti interni</w:t>
            </w:r>
          </w:p>
        </w:tc>
        <w:tc>
          <w:tcPr>
            <w:tcW w:w="2736" w:type="dxa"/>
          </w:tcPr>
          <w:p w14:paraId="005B6A18" w14:textId="77777777" w:rsidR="007A493A" w:rsidRPr="00E873EB" w:rsidRDefault="007A493A" w:rsidP="00E873EB">
            <w:pPr>
              <w:jc w:val="both"/>
            </w:pPr>
            <w:r w:rsidRPr="00E873EB">
              <w:rPr>
                <w:sz w:val="18"/>
              </w:rPr>
              <w:t>382 (ModelSoggetto e ModelAttoCollegato 49 volte ciascuno)</w:t>
            </w:r>
          </w:p>
        </w:tc>
        <w:tc>
          <w:tcPr>
            <w:tcW w:w="4320" w:type="dxa"/>
          </w:tcPr>
          <w:p w14:paraId="4E01CFFE" w14:textId="77777777" w:rsidR="007A493A" w:rsidRPr="00E873EB" w:rsidRDefault="007A493A" w:rsidP="00E873EB">
            <w:pPr>
              <w:jc w:val="both"/>
            </w:pPr>
            <w:r w:rsidRPr="00E873EB">
              <w:rPr>
                <w:sz w:val="18"/>
              </w:rPr>
              <w:t>Il codice di mappatura di un soggetto si scrive una volta e vale ovunque.</w:t>
            </w:r>
          </w:p>
        </w:tc>
      </w:tr>
      <w:tr w:rsidR="007A493A" w:rsidRPr="00E873EB" w14:paraId="0342FDFC" w14:textId="77777777" w:rsidTr="008209A4">
        <w:tc>
          <w:tcPr>
            <w:tcW w:w="2160" w:type="dxa"/>
          </w:tcPr>
          <w:p w14:paraId="126257E6" w14:textId="77777777" w:rsidR="007A493A" w:rsidRPr="00E873EB" w:rsidRDefault="007A493A" w:rsidP="00E873EB">
            <w:pPr>
              <w:jc w:val="both"/>
            </w:pPr>
            <w:r w:rsidRPr="00E873EB">
              <w:rPr>
                <w:sz w:val="18"/>
              </w:rPr>
              <w:t>Contratti che lo referenziano</w:t>
            </w:r>
          </w:p>
        </w:tc>
        <w:tc>
          <w:tcPr>
            <w:tcW w:w="2736" w:type="dxa"/>
          </w:tcPr>
          <w:p w14:paraId="61D2BE9C" w14:textId="77777777" w:rsidR="007A493A" w:rsidRPr="00E873EB" w:rsidRDefault="007A493A" w:rsidP="00E873EB">
            <w:pPr>
              <w:jc w:val="both"/>
            </w:pPr>
            <w:r w:rsidRPr="00E873EB">
              <w:rPr>
                <w:sz w:val="18"/>
              </w:rPr>
              <w:t>16 su 25 (10 per intero)</w:t>
            </w:r>
          </w:p>
        </w:tc>
        <w:tc>
          <w:tcPr>
            <w:tcW w:w="4320" w:type="dxa"/>
          </w:tcPr>
          <w:p w14:paraId="6CE75F61" w14:textId="77777777" w:rsidR="007A493A" w:rsidRPr="00E873EB" w:rsidRDefault="007A493A" w:rsidP="00E873EB">
            <w:pPr>
              <w:jc w:val="both"/>
            </w:pPr>
            <w:r w:rsidRPr="00E873EB">
              <w:rPr>
                <w:sz w:val="18"/>
              </w:rPr>
              <w:t>La stessa struttura serve deposito, consultazione, rettifica e rifiuto.</w:t>
            </w:r>
          </w:p>
        </w:tc>
      </w:tr>
      <w:tr w:rsidR="007A493A" w:rsidRPr="00E873EB" w14:paraId="26E30809" w14:textId="77777777" w:rsidTr="008209A4">
        <w:tc>
          <w:tcPr>
            <w:tcW w:w="2160" w:type="dxa"/>
          </w:tcPr>
          <w:p w14:paraId="3C1655AF" w14:textId="77777777" w:rsidR="007A493A" w:rsidRPr="00E873EB" w:rsidRDefault="007A493A" w:rsidP="00E873EB">
            <w:pPr>
              <w:jc w:val="both"/>
            </w:pPr>
            <w:r w:rsidRPr="00E873EB">
              <w:rPr>
                <w:sz w:val="18"/>
              </w:rPr>
              <w:t>Proprietà deprecate</w:t>
            </w:r>
          </w:p>
        </w:tc>
        <w:tc>
          <w:tcPr>
            <w:tcW w:w="2736" w:type="dxa"/>
          </w:tcPr>
          <w:p w14:paraId="3FE1E9B3" w14:textId="77777777" w:rsidR="007A493A" w:rsidRPr="00E873EB" w:rsidRDefault="007A493A" w:rsidP="00E873EB">
            <w:pPr>
              <w:jc w:val="both"/>
            </w:pPr>
            <w:r w:rsidRPr="00E873EB">
              <w:rPr>
                <w:sz w:val="18"/>
              </w:rPr>
              <w:t>6 al primo livello, 19 in tutto</w:t>
            </w:r>
          </w:p>
        </w:tc>
        <w:tc>
          <w:tcPr>
            <w:tcW w:w="4320" w:type="dxa"/>
          </w:tcPr>
          <w:p w14:paraId="58CF61AD" w14:textId="77777777" w:rsidR="007A493A" w:rsidRPr="00E873EB" w:rsidRDefault="007A493A" w:rsidP="00E873EB">
            <w:pPr>
              <w:jc w:val="both"/>
            </w:pPr>
            <w:r w:rsidRPr="00E873EB">
              <w:rPr>
                <w:sz w:val="18"/>
              </w:rPr>
              <w:t>Da non mappare: l’identità dell’operatore viaggia nel token, non nel payload.</w:t>
            </w:r>
          </w:p>
        </w:tc>
      </w:tr>
    </w:tbl>
    <w:p w14:paraId="6EB8011B" w14:textId="77777777" w:rsidR="007A493A" w:rsidRPr="00E873EB" w:rsidRDefault="007A493A" w:rsidP="00E873EB">
      <w:pPr>
        <w:jc w:val="both"/>
      </w:pPr>
      <w:r w:rsidRPr="00E873EB">
        <w:rPr>
          <w:i/>
          <w:sz w:val="18"/>
        </w:rPr>
        <w:t>Il modello evento in cifre (rilevazione diretta su openapi/model_evento.yaml, contratto 1.53.0).</w:t>
      </w:r>
    </w:p>
    <w:p w14:paraId="2586DCC9" w14:textId="77777777" w:rsidR="00B33463" w:rsidRPr="00E873EB" w:rsidRDefault="146970C0" w:rsidP="00E873EB">
      <w:pPr>
        <w:pStyle w:val="Titolo2"/>
        <w:jc w:val="both"/>
        <w:rPr>
          <w:lang w:val="it-IT"/>
        </w:rPr>
      </w:pPr>
      <w:bookmarkStart w:id="59" w:name="_Toc243996722"/>
      <w:r w:rsidRPr="146970C0">
        <w:rPr>
          <w:lang w:val="it-IT"/>
        </w:rPr>
        <w:lastRenderedPageBreak/>
        <w:t>La testata del modello evento: tipo evento, contenuto, caso d’uso e versione</w:t>
      </w:r>
      <w:bookmarkEnd w:id="59"/>
    </w:p>
    <w:p w14:paraId="41D0CA8F" w14:textId="396822E9" w:rsidR="00B33463" w:rsidRPr="00E873EB" w:rsidRDefault="00000000" w:rsidP="00E873EB">
      <w:pPr>
        <w:jc w:val="both"/>
      </w:pPr>
      <w:r w:rsidRPr="00E873EB">
        <w:t>Prima dei dati dell’atto, il modello evento porta una testata di quattro campi che dichiarano che cosa si sta depositando. Nessuno dei quattro è dichiarato dal mapping dei casi d’uso: il mapping descrive il contenuto dell’atto, non la sua intestazione. Li valorizza quindi il concentratore, e poiché non hanno una fonte nella configurazione importata vanno ricavati dal catalogo degli UC e verificati contro le decodifiche.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1"/>
        <w:gridCol w:w="1684"/>
        <w:gridCol w:w="4067"/>
        <w:gridCol w:w="1798"/>
      </w:tblGrid>
      <w:tr w:rsidR="00B33463" w:rsidRPr="00E873EB" w14:paraId="5C9620D0" w14:textId="77777777" w:rsidTr="002D05B6">
        <w:tc>
          <w:tcPr>
            <w:tcW w:w="2340" w:type="dxa"/>
            <w:shd w:val="clear" w:color="auto" w:fill="DAE9F7" w:themeFill="text2" w:themeFillTint="1A"/>
          </w:tcPr>
          <w:p w14:paraId="01F7AAFE" w14:textId="77777777" w:rsidR="00B33463" w:rsidRPr="00E873EB" w:rsidRDefault="00000000" w:rsidP="00E873EB">
            <w:pPr>
              <w:jc w:val="both"/>
            </w:pPr>
            <w:r w:rsidRPr="00E873EB">
              <w:rPr>
                <w:b/>
                <w:sz w:val="18"/>
              </w:rPr>
              <w:t>Campo</w:t>
            </w:r>
          </w:p>
        </w:tc>
        <w:tc>
          <w:tcPr>
            <w:tcW w:w="2340" w:type="dxa"/>
            <w:shd w:val="clear" w:color="auto" w:fill="DAE9F7" w:themeFill="text2" w:themeFillTint="1A"/>
          </w:tcPr>
          <w:p w14:paraId="156779FD" w14:textId="77777777" w:rsidR="00B33463" w:rsidRPr="00E873EB" w:rsidRDefault="00000000" w:rsidP="00E873EB">
            <w:pPr>
              <w:jc w:val="both"/>
            </w:pPr>
            <w:r w:rsidRPr="00E873EB">
              <w:rPr>
                <w:b/>
                <w:sz w:val="18"/>
              </w:rPr>
              <w:t>Decodifica</w:t>
            </w:r>
          </w:p>
        </w:tc>
        <w:tc>
          <w:tcPr>
            <w:tcW w:w="2340" w:type="dxa"/>
            <w:shd w:val="clear" w:color="auto" w:fill="DAE9F7" w:themeFill="text2" w:themeFillTint="1A"/>
          </w:tcPr>
          <w:p w14:paraId="3DBF9CBB" w14:textId="77777777" w:rsidR="00B33463" w:rsidRPr="00E873EB" w:rsidRDefault="00000000" w:rsidP="00E873EB">
            <w:pPr>
              <w:jc w:val="both"/>
            </w:pPr>
            <w:r w:rsidRPr="00E873EB">
              <w:rPr>
                <w:b/>
                <w:sz w:val="18"/>
              </w:rPr>
              <w:t>Come si valorizza</w:t>
            </w:r>
          </w:p>
        </w:tc>
        <w:tc>
          <w:tcPr>
            <w:tcW w:w="2340" w:type="dxa"/>
            <w:shd w:val="clear" w:color="auto" w:fill="DAE9F7" w:themeFill="text2" w:themeFillTint="1A"/>
          </w:tcPr>
          <w:p w14:paraId="7AEC76CA" w14:textId="77777777" w:rsidR="00B33463" w:rsidRPr="00E873EB" w:rsidRDefault="00000000" w:rsidP="00E873EB">
            <w:pPr>
              <w:jc w:val="both"/>
            </w:pPr>
            <w:r w:rsidRPr="00E873EB">
              <w:rPr>
                <w:b/>
                <w:sz w:val="18"/>
              </w:rPr>
              <w:t>Controllo del pre-filtro</w:t>
            </w:r>
          </w:p>
        </w:tc>
      </w:tr>
      <w:tr w:rsidR="00B33463" w:rsidRPr="00E873EB" w14:paraId="25A96356" w14:textId="77777777">
        <w:tc>
          <w:tcPr>
            <w:tcW w:w="2340" w:type="dxa"/>
          </w:tcPr>
          <w:p w14:paraId="0675A7F4" w14:textId="77777777" w:rsidR="00B33463" w:rsidRPr="00E873EB" w:rsidRDefault="00000000" w:rsidP="00E873EB">
            <w:pPr>
              <w:jc w:val="both"/>
            </w:pPr>
            <w:r w:rsidRPr="00E873EB">
              <w:rPr>
                <w:sz w:val="18"/>
              </w:rPr>
              <w:t>idTipoEvento</w:t>
            </w:r>
          </w:p>
        </w:tc>
        <w:tc>
          <w:tcPr>
            <w:tcW w:w="2340" w:type="dxa"/>
          </w:tcPr>
          <w:p w14:paraId="6AB8EDB1" w14:textId="77777777" w:rsidR="00B33463" w:rsidRPr="00E873EB" w:rsidRDefault="00000000" w:rsidP="00E873EB">
            <w:pPr>
              <w:jc w:val="both"/>
            </w:pPr>
            <w:r w:rsidRPr="00E873EB">
              <w:rPr>
                <w:sz w:val="18"/>
              </w:rPr>
              <w:t>ANSC_01 — cinque valori: 1 nascita, 2 morte, 3 matrimonio, 4 unione civile, 5 cittadinanza.</w:t>
            </w:r>
          </w:p>
        </w:tc>
        <w:tc>
          <w:tcPr>
            <w:tcW w:w="2340" w:type="dxa"/>
          </w:tcPr>
          <w:p w14:paraId="53838607" w14:textId="65236492" w:rsidR="00B33463" w:rsidRPr="00E873EB" w:rsidRDefault="00000000" w:rsidP="00E873EB">
            <w:pPr>
              <w:jc w:val="both"/>
            </w:pPr>
            <w:r w:rsidRPr="00E873EB">
              <w:rPr>
                <w:sz w:val="18"/>
              </w:rPr>
              <w:t>Coincide con la prima cifra del codice dell’UC: verificato sull’intero catalogo pubblicato, i codici che cominciano per 1 sono di nascita, per 2 di morte e così via. Si conserva sul catalogo (ANSC_CFG_UC.ID_TIPO_EVENTO) invece di ricalcolarlo.</w:t>
            </w:r>
          </w:p>
        </w:tc>
        <w:tc>
          <w:tcPr>
            <w:tcW w:w="2340" w:type="dxa"/>
          </w:tcPr>
          <w:p w14:paraId="77B99581" w14:textId="77777777" w:rsidR="00B33463" w:rsidRPr="00E873EB" w:rsidRDefault="00000000" w:rsidP="00E873EB">
            <w:pPr>
              <w:jc w:val="both"/>
            </w:pPr>
            <w:r w:rsidRPr="00E873EB">
              <w:rPr>
                <w:sz w:val="18"/>
              </w:rPr>
              <w:t>Che il valore esista nella decodifica e che concordi con la prima cifra dell’UC determinato: una discordanza è un errore di configurazione, non dell’atto.</w:t>
            </w:r>
          </w:p>
        </w:tc>
      </w:tr>
      <w:tr w:rsidR="00B33463" w:rsidRPr="00E873EB" w14:paraId="11443F81" w14:textId="77777777">
        <w:tc>
          <w:tcPr>
            <w:tcW w:w="2340" w:type="dxa"/>
          </w:tcPr>
          <w:p w14:paraId="6E549C40" w14:textId="77777777" w:rsidR="00B33463" w:rsidRPr="00E873EB" w:rsidRDefault="00000000" w:rsidP="00E873EB">
            <w:pPr>
              <w:jc w:val="both"/>
            </w:pPr>
            <w:r w:rsidRPr="00E873EB">
              <w:rPr>
                <w:sz w:val="18"/>
              </w:rPr>
              <w:t>idtipocontenuto</w:t>
            </w:r>
          </w:p>
        </w:tc>
        <w:tc>
          <w:tcPr>
            <w:tcW w:w="2340" w:type="dxa"/>
          </w:tcPr>
          <w:p w14:paraId="3EFB446D" w14:textId="77777777" w:rsidR="00B33463" w:rsidRPr="00E873EB" w:rsidRDefault="00000000" w:rsidP="00E873EB">
            <w:pPr>
              <w:jc w:val="both"/>
            </w:pPr>
            <w:r w:rsidRPr="00E873EB">
              <w:rPr>
                <w:sz w:val="18"/>
              </w:rPr>
              <w:t>ANSC_02 — atto, annotazione, trascrizione, annotazione automatica, rifiuto.</w:t>
            </w:r>
          </w:p>
        </w:tc>
        <w:tc>
          <w:tcPr>
            <w:tcW w:w="2340" w:type="dxa"/>
          </w:tcPr>
          <w:p w14:paraId="487CE922" w14:textId="421C8012" w:rsidR="00B33463" w:rsidRPr="00E873EB" w:rsidRDefault="00000000" w:rsidP="00E873EB">
            <w:pPr>
              <w:jc w:val="both"/>
            </w:pPr>
            <w:r w:rsidRPr="00E873EB">
              <w:rPr>
                <w:sz w:val="18"/>
              </w:rPr>
              <w:t xml:space="preserve">È pubblicato da ANSC per ciascun UC nella decodifica dei casi d’uso e si replica nel catalogo. </w:t>
            </w:r>
          </w:p>
        </w:tc>
        <w:tc>
          <w:tcPr>
            <w:tcW w:w="2340" w:type="dxa"/>
          </w:tcPr>
          <w:p w14:paraId="7B088787" w14:textId="77777777" w:rsidR="00B33463" w:rsidRPr="00E873EB" w:rsidRDefault="00000000" w:rsidP="00E873EB">
            <w:pPr>
              <w:jc w:val="both"/>
            </w:pPr>
            <w:r w:rsidRPr="00E873EB">
              <w:rPr>
                <w:sz w:val="18"/>
              </w:rPr>
              <w:t>Che sia valorizzato: per alcuni UC la fonte lo lascia vuoto, e in quel caso va chiesto invece che dedotto.</w:t>
            </w:r>
          </w:p>
        </w:tc>
      </w:tr>
      <w:tr w:rsidR="00B33463" w:rsidRPr="00E873EB" w14:paraId="51190B6A" w14:textId="77777777">
        <w:tc>
          <w:tcPr>
            <w:tcW w:w="2340" w:type="dxa"/>
          </w:tcPr>
          <w:p w14:paraId="0244FC47" w14:textId="77777777" w:rsidR="00B33463" w:rsidRPr="00E873EB" w:rsidRDefault="00000000" w:rsidP="00E873EB">
            <w:pPr>
              <w:jc w:val="both"/>
            </w:pPr>
            <w:r w:rsidRPr="00E873EB">
              <w:rPr>
                <w:sz w:val="18"/>
              </w:rPr>
              <w:t>idUsecase</w:t>
            </w:r>
          </w:p>
        </w:tc>
        <w:tc>
          <w:tcPr>
            <w:tcW w:w="2340" w:type="dxa"/>
          </w:tcPr>
          <w:p w14:paraId="2B8EDD0D" w14:textId="77777777" w:rsidR="00B33463" w:rsidRPr="00E873EB" w:rsidRDefault="00000000" w:rsidP="00E873EB">
            <w:pPr>
              <w:jc w:val="both"/>
            </w:pPr>
            <w:r w:rsidRPr="00E873EB">
              <w:rPr>
                <w:sz w:val="18"/>
              </w:rPr>
              <w:t>ANSC_03 — il catalogo dei casi d’uso.</w:t>
            </w:r>
          </w:p>
        </w:tc>
        <w:tc>
          <w:tcPr>
            <w:tcW w:w="2340" w:type="dxa"/>
          </w:tcPr>
          <w:p w14:paraId="22C30A7A" w14:textId="77777777" w:rsidR="00B33463" w:rsidRPr="00E873EB" w:rsidRDefault="00000000" w:rsidP="00E873EB">
            <w:pPr>
              <w:jc w:val="both"/>
            </w:pPr>
            <w:r w:rsidRPr="00E873EB">
              <w:rPr>
                <w:sz w:val="18"/>
              </w:rPr>
              <w:t>È l’UC determinato nel Riepilogo (fase B). Va trasmesso nella forma in cui ANSC lo pubblica.</w:t>
            </w:r>
          </w:p>
        </w:tc>
        <w:tc>
          <w:tcPr>
            <w:tcW w:w="2340" w:type="dxa"/>
          </w:tcPr>
          <w:p w14:paraId="2F75B121" w14:textId="212B9F20" w:rsidR="00B33463" w:rsidRPr="00E873EB" w:rsidRDefault="00000000" w:rsidP="00E873EB">
            <w:pPr>
              <w:jc w:val="both"/>
            </w:pPr>
            <w:r w:rsidRPr="00E873EB">
              <w:rPr>
                <w:sz w:val="18"/>
              </w:rPr>
              <w:t>Che il codice sia quello pubblicato e non la sua forma puntata</w:t>
            </w:r>
            <w:r w:rsidR="002D05B6" w:rsidRPr="00E873EB">
              <w:rPr>
                <w:sz w:val="18"/>
              </w:rPr>
              <w:t xml:space="preserve"> ad esempio</w:t>
            </w:r>
            <w:r w:rsidRPr="00E873EB">
              <w:rPr>
                <w:sz w:val="18"/>
              </w:rPr>
              <w:t xml:space="preserve"> 2101, non 2.1.0.1</w:t>
            </w:r>
            <w:r w:rsidR="002D05B6" w:rsidRPr="00E873EB">
              <w:rPr>
                <w:rStyle w:val="Rimandonotaapidipagina"/>
                <w:b/>
                <w:bCs/>
                <w:i/>
                <w:iCs/>
                <w:color w:val="000000" w:themeColor="text1"/>
                <w:sz w:val="18"/>
              </w:rPr>
              <w:footnoteReference w:id="6"/>
            </w:r>
            <w:r w:rsidRPr="00E873EB">
              <w:rPr>
                <w:b/>
                <w:bCs/>
                <w:i/>
                <w:iCs/>
                <w:color w:val="000000" w:themeColor="text1"/>
                <w:sz w:val="18"/>
              </w:rPr>
              <w:t xml:space="preserve">. </w:t>
            </w:r>
          </w:p>
        </w:tc>
      </w:tr>
      <w:tr w:rsidR="00B33463" w:rsidRPr="00E873EB" w14:paraId="746AD904" w14:textId="77777777">
        <w:tc>
          <w:tcPr>
            <w:tcW w:w="2340" w:type="dxa"/>
          </w:tcPr>
          <w:p w14:paraId="48D7C5D6" w14:textId="77777777" w:rsidR="00B33463" w:rsidRPr="00E873EB" w:rsidRDefault="00000000" w:rsidP="00E873EB">
            <w:pPr>
              <w:jc w:val="both"/>
            </w:pPr>
            <w:r w:rsidRPr="00E873EB">
              <w:rPr>
                <w:sz w:val="18"/>
              </w:rPr>
              <w:t>idVersion</w:t>
            </w:r>
          </w:p>
        </w:tc>
        <w:tc>
          <w:tcPr>
            <w:tcW w:w="2340" w:type="dxa"/>
          </w:tcPr>
          <w:p w14:paraId="18CD84E7" w14:textId="77777777" w:rsidR="00B33463" w:rsidRPr="00E873EB" w:rsidRDefault="00000000" w:rsidP="00E873EB">
            <w:pPr>
              <w:jc w:val="both"/>
            </w:pPr>
            <w:r w:rsidRPr="00E873EB">
              <w:rPr>
                <w:sz w:val="18"/>
              </w:rPr>
              <w:t>ANSC_100 — le versioni del modello evento.</w:t>
            </w:r>
          </w:p>
        </w:tc>
        <w:tc>
          <w:tcPr>
            <w:tcW w:w="2340" w:type="dxa"/>
          </w:tcPr>
          <w:p w14:paraId="1F704373" w14:textId="77777777" w:rsidR="00B33463" w:rsidRPr="00E873EB" w:rsidRDefault="00000000" w:rsidP="00E873EB">
            <w:pPr>
              <w:jc w:val="both"/>
            </w:pPr>
            <w:r w:rsidRPr="00E873EB">
              <w:rPr>
                <w:sz w:val="18"/>
              </w:rPr>
              <w:t>È la versione del modello con cui il payload è costruito, dichiarata dalla baseline attiva (ANSC_CFG_VERSIONE.ID_VERSIONE_ANSC).</w:t>
            </w:r>
          </w:p>
        </w:tc>
        <w:tc>
          <w:tcPr>
            <w:tcW w:w="2340" w:type="dxa"/>
          </w:tcPr>
          <w:p w14:paraId="30D848BA" w14:textId="77777777" w:rsidR="00B33463" w:rsidRPr="00E873EB" w:rsidRDefault="00000000" w:rsidP="00E873EB">
            <w:pPr>
              <w:jc w:val="both"/>
            </w:pPr>
            <w:r w:rsidRPr="00E873EB">
              <w:rPr>
                <w:sz w:val="18"/>
              </w:rPr>
              <w:t>Che corrisponda alla baseline usata. Nessun codice d’errore di ANSC segnala una versione obsoleta: se ne accorge il deposito, con un rifiuto che non la nomina.</w:t>
            </w:r>
          </w:p>
        </w:tc>
      </w:tr>
    </w:tbl>
    <w:p w14:paraId="4214594D" w14:textId="77777777" w:rsidR="00B33463" w:rsidRPr="00E873EB" w:rsidRDefault="00000000" w:rsidP="00E873EB">
      <w:pPr>
        <w:jc w:val="both"/>
      </w:pPr>
      <w:r w:rsidRPr="00E873EB">
        <w:rPr>
          <w:i/>
          <w:sz w:val="18"/>
        </w:rPr>
        <w:t>La testata del modello evento e le decodifiche che la governano.</w:t>
      </w:r>
    </w:p>
    <w:p w14:paraId="0EC1F85C" w14:textId="77777777" w:rsidR="007A493A" w:rsidRPr="00E873EB" w:rsidRDefault="007A493A" w:rsidP="00E873EB">
      <w:pPr>
        <w:jc w:val="both"/>
      </w:pPr>
      <w:r w:rsidRPr="00E873EB">
        <w:br w:type="page"/>
      </w:r>
    </w:p>
    <w:p w14:paraId="4261A9CE" w14:textId="77777777" w:rsidR="007A493A" w:rsidRPr="00E873EB" w:rsidRDefault="146970C0" w:rsidP="00E873EB">
      <w:pPr>
        <w:pStyle w:val="Titolo2"/>
        <w:jc w:val="both"/>
        <w:rPr>
          <w:lang w:val="it-IT"/>
        </w:rPr>
      </w:pPr>
      <w:bookmarkStart w:id="60" w:name="_Toc239949803"/>
      <w:bookmarkStart w:id="61" w:name="_Toc243996723"/>
      <w:r w:rsidRPr="146970C0">
        <w:rPr>
          <w:lang w:val="it-IT"/>
        </w:rPr>
        <w:lastRenderedPageBreak/>
        <w:t>Verifica dei campi obbligatori guidata da configurazione (RF-9)</w:t>
      </w:r>
      <w:bookmarkEnd w:id="60"/>
      <w:bookmarkEnd w:id="61"/>
    </w:p>
    <w:p w14:paraId="37BC14A6" w14:textId="77777777" w:rsidR="007A493A" w:rsidRPr="00E873EB" w:rsidRDefault="007A493A" w:rsidP="00E873EB">
      <w:pPr>
        <w:jc w:val="both"/>
      </w:pPr>
      <w:r w:rsidRPr="00E873EB">
        <w:t>Note le fonti della configurazione, il paragrafo seguente descrive come i campi obbligatori vengono verificati prima del deposito.</w:t>
      </w:r>
    </w:p>
    <w:p w14:paraId="4570E724" w14:textId="77777777" w:rsidR="007A493A" w:rsidRPr="00E873EB" w:rsidRDefault="007A493A" w:rsidP="00E873EB">
      <w:pPr>
        <w:jc w:val="both"/>
      </w:pPr>
      <w:r w:rsidRPr="00E873EB">
        <w:t>Si introduce un livello di configurazione (metadati) che, dato il tipo di operazione, conosce i campi obbligatori richiesti da ANSC e ne verifica la presenza in fase di «Verifica», prima del deposito (R009) e della firma (R007). Il beneficio è duplice: riduce l’effort perché generalizza a tutti i tipi di atto (non solo la morte) invece di replicare i controlli caso per caso, e anticipa lato SIPO i controlli che altrimenti ANSC restituirebbe come errore, riducendo i round-trip.</w:t>
      </w:r>
    </w:p>
    <w:p w14:paraId="17602AD2" w14:textId="77777777" w:rsidR="007A493A" w:rsidRPr="00E873EB" w:rsidRDefault="007A493A" w:rsidP="00E873EB">
      <w:pPr>
        <w:jc w:val="both"/>
      </w:pPr>
      <w:r w:rsidRPr="00E873EB">
        <w:t>La configurazione dei campi obbligatori è una pre-validazione che intercetta gli errori sintattici prima di occupare un identificativo nazionale con R009, non un sostituto di R009. Distingue regole replicabili localmente — struttura, obbligatorietà per UC, formati, decodifiche replicate in locale (RF-10) — da regole non replicabili perché dipendono da stato centrale: esistenza e stato dell’atto collegato formato altrove, adesione ad ANSC del comune destinatario, riconciliazione del soggetto, posizione anagrafica ANPR, unicità della numerazione. Queste ultime restano di competenza esclusiva di R009 e delle consultazioni.</w:t>
      </w:r>
    </w:p>
    <w:p w14:paraId="5F576C7D" w14:textId="77777777" w:rsidR="007A493A" w:rsidRPr="00E873EB" w:rsidRDefault="007A493A" w:rsidP="00E873EB">
      <w:pPr>
        <w:jc w:val="both"/>
      </w:pPr>
      <w:r w:rsidRPr="00E873EB">
        <w:t>Il modello dati di ANSC (model_evento) non dichiara l’obbligatorietà a livello di schema: nel modello i campi sono tutti opzionali. L’obbligatorietà è pubblicata da ANSC nel mapping degli UC (docs/Mapping_casi_uso/) ed è verificata dal servizio di validazione R009, che restituisce esiti strutturati (array di messaggi errors, warnings, infos). Ne segue che l’obbligatorietà non è derivabile dal solo modello e va codificata come configurazione, per tipo operazione, allineata alle regole di validazione ANSC.</w:t>
      </w:r>
    </w:p>
    <w:p w14:paraId="37E9EC13" w14:textId="77777777" w:rsidR="007A493A" w:rsidRPr="00E873EB" w:rsidRDefault="007A493A" w:rsidP="00E873EB">
      <w:pPr>
        <w:jc w:val="both"/>
      </w:pPr>
      <w:r w:rsidRPr="00E873EB">
        <w:t>Esempio, dal mapping ufficiale dell’UC Morte_001 (219 righe, di cui 38 obbligatorie): per il defunto sono dichiarati obbligatori i campi</w:t>
      </w:r>
    </w:p>
    <w:p w14:paraId="241267A0" w14:textId="77777777" w:rsidR="007A493A" w:rsidRPr="00E873EB" w:rsidRDefault="007A493A" w:rsidP="00E873EB">
      <w:pPr>
        <w:pStyle w:val="Paragrafoelenco"/>
        <w:numPr>
          <w:ilvl w:val="0"/>
          <w:numId w:val="19"/>
        </w:numPr>
        <w:jc w:val="both"/>
        <w:rPr>
          <w:lang w:val="it-IT"/>
        </w:rPr>
      </w:pPr>
      <w:r w:rsidRPr="00E873EB">
        <w:rPr>
          <w:lang w:val="it-IT"/>
        </w:rPr>
        <w:t xml:space="preserve">evento.intestatari[0].nome, </w:t>
      </w:r>
    </w:p>
    <w:p w14:paraId="711E2CFB" w14:textId="77777777" w:rsidR="007A493A" w:rsidRPr="00E873EB" w:rsidRDefault="007A493A" w:rsidP="00E873EB">
      <w:pPr>
        <w:pStyle w:val="Paragrafoelenco"/>
        <w:numPr>
          <w:ilvl w:val="0"/>
          <w:numId w:val="19"/>
        </w:numPr>
        <w:jc w:val="both"/>
        <w:rPr>
          <w:lang w:val="it-IT"/>
        </w:rPr>
      </w:pPr>
      <w:r w:rsidRPr="00E873EB">
        <w:rPr>
          <w:lang w:val="it-IT"/>
        </w:rPr>
        <w:t xml:space="preserve">sesso, </w:t>
      </w:r>
    </w:p>
    <w:p w14:paraId="2DB07A71" w14:textId="77777777" w:rsidR="007A493A" w:rsidRPr="00E873EB" w:rsidRDefault="007A493A" w:rsidP="00E873EB">
      <w:pPr>
        <w:pStyle w:val="Paragrafoelenco"/>
        <w:numPr>
          <w:ilvl w:val="0"/>
          <w:numId w:val="19"/>
        </w:numPr>
        <w:jc w:val="both"/>
        <w:rPr>
          <w:lang w:val="it-IT"/>
        </w:rPr>
      </w:pPr>
      <w:r w:rsidRPr="00E873EB">
        <w:rPr>
          <w:lang w:val="it-IT"/>
        </w:rPr>
        <w:t xml:space="preserve">dataNascita, </w:t>
      </w:r>
    </w:p>
    <w:p w14:paraId="6656120C" w14:textId="77777777" w:rsidR="007A493A" w:rsidRPr="00E873EB" w:rsidRDefault="007A493A" w:rsidP="00E873EB">
      <w:pPr>
        <w:pStyle w:val="Paragrafoelenco"/>
        <w:numPr>
          <w:ilvl w:val="0"/>
          <w:numId w:val="19"/>
        </w:numPr>
        <w:jc w:val="both"/>
        <w:rPr>
          <w:lang w:val="it-IT"/>
        </w:rPr>
      </w:pPr>
      <w:r w:rsidRPr="00E873EB">
        <w:rPr>
          <w:lang w:val="it-IT"/>
        </w:rPr>
        <w:t xml:space="preserve">idStatoNascita, </w:t>
      </w:r>
    </w:p>
    <w:p w14:paraId="0EFF3DC4" w14:textId="77777777" w:rsidR="007A493A" w:rsidRPr="00E873EB" w:rsidRDefault="007A493A" w:rsidP="00E873EB">
      <w:pPr>
        <w:pStyle w:val="Paragrafoelenco"/>
        <w:numPr>
          <w:ilvl w:val="0"/>
          <w:numId w:val="19"/>
        </w:numPr>
        <w:jc w:val="both"/>
        <w:rPr>
          <w:lang w:val="it-IT"/>
        </w:rPr>
      </w:pPr>
      <w:r w:rsidRPr="00E873EB">
        <w:rPr>
          <w:lang w:val="it-IT"/>
        </w:rPr>
        <w:t xml:space="preserve">nomeStatoNascita, </w:t>
      </w:r>
    </w:p>
    <w:p w14:paraId="70F12ECA" w14:textId="77777777" w:rsidR="007A493A" w:rsidRPr="00E873EB" w:rsidRDefault="007A493A" w:rsidP="00E873EB">
      <w:pPr>
        <w:pStyle w:val="Paragrafoelenco"/>
        <w:numPr>
          <w:ilvl w:val="0"/>
          <w:numId w:val="19"/>
        </w:numPr>
        <w:jc w:val="both"/>
        <w:rPr>
          <w:lang w:val="it-IT"/>
        </w:rPr>
      </w:pPr>
      <w:r w:rsidRPr="00E873EB">
        <w:rPr>
          <w:lang w:val="it-IT"/>
        </w:rPr>
        <w:t xml:space="preserve">idNazionalita, </w:t>
      </w:r>
    </w:p>
    <w:p w14:paraId="6F9CEA20" w14:textId="77777777" w:rsidR="007A493A" w:rsidRPr="00E873EB" w:rsidRDefault="007A493A" w:rsidP="00E873EB">
      <w:pPr>
        <w:pStyle w:val="Paragrafoelenco"/>
        <w:numPr>
          <w:ilvl w:val="0"/>
          <w:numId w:val="19"/>
        </w:numPr>
        <w:jc w:val="both"/>
        <w:rPr>
          <w:lang w:val="it-IT"/>
        </w:rPr>
      </w:pPr>
      <w:r w:rsidRPr="00E873EB">
        <w:rPr>
          <w:lang w:val="it-IT"/>
        </w:rPr>
        <w:t xml:space="preserve">nazionalita, </w:t>
      </w:r>
    </w:p>
    <w:p w14:paraId="71CEB94B" w14:textId="77777777" w:rsidR="007A493A" w:rsidRPr="00E873EB" w:rsidRDefault="007A493A" w:rsidP="00E873EB">
      <w:pPr>
        <w:pStyle w:val="Paragrafoelenco"/>
        <w:numPr>
          <w:ilvl w:val="0"/>
          <w:numId w:val="19"/>
        </w:numPr>
        <w:jc w:val="both"/>
        <w:rPr>
          <w:lang w:val="it-IT"/>
        </w:rPr>
      </w:pPr>
      <w:r w:rsidRPr="00E873EB">
        <w:rPr>
          <w:lang w:val="it-IT"/>
        </w:rPr>
        <w:t xml:space="preserve">idstatocivile, </w:t>
      </w:r>
    </w:p>
    <w:p w14:paraId="22A77333" w14:textId="77777777" w:rsidR="007A493A" w:rsidRPr="00E873EB" w:rsidRDefault="007A493A" w:rsidP="00E873EB">
      <w:pPr>
        <w:pStyle w:val="Paragrafoelenco"/>
        <w:numPr>
          <w:ilvl w:val="0"/>
          <w:numId w:val="19"/>
        </w:numPr>
        <w:jc w:val="both"/>
        <w:rPr>
          <w:lang w:val="it-IT"/>
        </w:rPr>
      </w:pPr>
      <w:r w:rsidRPr="00E873EB">
        <w:rPr>
          <w:lang w:val="it-IT"/>
        </w:rPr>
        <w:t>descrizionestatocivile;</w:t>
      </w:r>
    </w:p>
    <w:p w14:paraId="0CFB363C" w14:textId="77777777" w:rsidR="007A493A" w:rsidRPr="00E873EB" w:rsidRDefault="007A493A" w:rsidP="00E873EB">
      <w:pPr>
        <w:jc w:val="both"/>
      </w:pPr>
      <w:r w:rsidRPr="00E873EB">
        <w:t>mentre cognome, codiceFiscale, idComuneNascita e i campi di datiDiMorte risultano non obbligatori per quell’ UC. Per ogni campo il file dichiara il percorso (Binding Object e Binding Field) e l’eventuale condizione di obbligatorietà: è la fonte diretta per popolare la configurazione dei campi obbligatori. Va tenuto distinto R023, che valida i documenti DMNM provenienti dal Sistema Tessera Sanitaria (schema ValidazioneDmnmRequest, con numeroRicezione, idTipodocumento e sezioneUfficialeStatoCivile).</w:t>
      </w:r>
    </w:p>
    <w:p w14:paraId="1C5C52F2" w14:textId="77777777" w:rsidR="007A493A" w:rsidRPr="00E873EB" w:rsidRDefault="007A493A" w:rsidP="00E873EB">
      <w:pPr>
        <w:jc w:val="both"/>
      </w:pPr>
      <w:r w:rsidRPr="00E873EB">
        <w:t>La configurazione risiede nelle tabelle ANSC_CFG_UC e ANSC_CFG_CAMPO di ANSC_USR e associa (tipo operazione, tipo evento) all’elenco dei campi obbligatori. È una struttura della parte operativa, distinta dai dizionari: questi ne sono la fonte dei valori ammessi, non il contenitore (PC-</w:t>
      </w:r>
      <w:r w:rsidRPr="00E873EB">
        <w:lastRenderedPageBreak/>
        <w:t>8). In fase di «Verifica» il concentratore controlla i campi presenti nel payload ricostruito da SIPO contro tale configurazione; l’esito alimenta l’abilitazione del «Finalizza» (RF-4). La configurazione va mantenuta allineata ai dizionari ANSC (aggiornati con il comando di RF-10) e al mapping degli UC ANSC: è un punto di manutenzione, tracciato come open point.</w:t>
      </w:r>
    </w:p>
    <w:p w14:paraId="1CE6DBC4" w14:textId="77777777" w:rsidR="007A493A" w:rsidRPr="00E873EB" w:rsidRDefault="007A493A" w:rsidP="00E873EB">
      <w:pPr>
        <w:jc w:val="both"/>
      </w:pPr>
      <w:r w:rsidRPr="00E873EB">
        <w:br w:type="page"/>
      </w:r>
    </w:p>
    <w:p w14:paraId="5F89BD7A" w14:textId="77777777" w:rsidR="007A493A" w:rsidRPr="00E873EB" w:rsidRDefault="146970C0" w:rsidP="00E873EB">
      <w:pPr>
        <w:pStyle w:val="Titolo2"/>
        <w:jc w:val="both"/>
        <w:rPr>
          <w:lang w:val="it-IT"/>
        </w:rPr>
      </w:pPr>
      <w:bookmarkStart w:id="62" w:name="_Toc239949804"/>
      <w:bookmarkStart w:id="63" w:name="_Toc243996724"/>
      <w:r w:rsidRPr="146970C0">
        <w:rPr>
          <w:lang w:val="it-IT"/>
        </w:rPr>
        <w:lastRenderedPageBreak/>
        <w:t>Gli allegati richiesti dall’UC</w:t>
      </w:r>
      <w:bookmarkEnd w:id="62"/>
      <w:bookmarkEnd w:id="63"/>
    </w:p>
    <w:p w14:paraId="4236D1E7" w14:textId="77777777" w:rsidR="007A493A" w:rsidRPr="00E873EB" w:rsidRDefault="007A493A" w:rsidP="00E873EB">
      <w:pPr>
        <w:jc w:val="both"/>
      </w:pPr>
      <w:r w:rsidRPr="00E873EB">
        <w:t>La configurazione descritta finora risponde alla domanda «quali campi sono obbligatori per questo UC». Ne resta una seconda ovvero se un Modello del Comune possa indirizzare UC diversi secondo i dati, e ciascun UC richiede documenti diversi, allora anche l’elenco degli allegati dipende dall’UC determinato, non dal Modello. Chiedere all’operatore i documenti sbagliati è un errore che si scopre tardi, al deposito, quando l’atto è già stato compilato.</w:t>
      </w:r>
    </w:p>
    <w:p w14:paraId="21B2B990" w14:textId="71761947" w:rsidR="00B33463" w:rsidRPr="00E873EB" w:rsidRDefault="00000000" w:rsidP="00E873EB">
      <w:pPr>
        <w:jc w:val="both"/>
      </w:pPr>
      <w:r w:rsidRPr="00E873EB">
        <w:t xml:space="preserve">La struttura è quella del sistema Side del Comune di Milano, ricevuta come definizione e adottata con i nomi di origine, come già per ALLEGATO e per i dizionari. Tre aggiunte la rendono utilizzabile qui: la baseline (id_versione), senza la quale due revisioni della configurazione non possono coesistere; la descrizione del mapping (ds_allegato), che è la chiave con cui l’importazione riconosce la riga; e il riferimento al catalogo delle logiche al posto della condizione scritta in chiaro. </w:t>
      </w:r>
    </w:p>
    <w:p w14:paraId="4C1F69ED" w14:textId="77777777" w:rsidR="007A493A" w:rsidRPr="00E873EB" w:rsidRDefault="007A493A" w:rsidP="00E873EB">
      <w:pPr>
        <w:jc w:val="both"/>
      </w:pPr>
      <w:r w:rsidRPr="00E873EB">
        <w:t>La struttura ALLEGATI_USECASE è costruita con lo stesso criterio della tabella dei campi, ovvero referenzia l’UC, non il Modello, perché è l’UC a determinare quali documenti servano; e appartiene alla baseline, perché il mapping degli allegati cambia con le revisioni di ANSC esattamente come quello dei campi. Non è una estensione della tabella dei campi perché la chiave è diversa — il tipo di allegato, non il percorso di un campo — e perché porta attributi che i campi non hanno.</w:t>
      </w:r>
    </w:p>
    <w:p w14:paraId="6C2F8F39" w14:textId="77777777" w:rsidR="007A493A" w:rsidRPr="00E873EB" w:rsidRDefault="007A493A" w:rsidP="00E873EB">
      <w:pPr>
        <w:jc w:val="both"/>
      </w:pPr>
      <w:r w:rsidRPr="00E873EB">
        <w:rPr>
          <w:b/>
        </w:rPr>
        <w:t>ALLEGATI_USECASE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7"/>
      </w:tblGrid>
      <w:tr w:rsidR="007A493A" w:rsidRPr="00E873EB" w14:paraId="25D99D06" w14:textId="77777777" w:rsidTr="008209A4">
        <w:tc>
          <w:tcPr>
            <w:tcW w:w="2263" w:type="dxa"/>
            <w:shd w:val="clear" w:color="auto" w:fill="DAE9F7" w:themeFill="text2" w:themeFillTint="1A"/>
          </w:tcPr>
          <w:p w14:paraId="77966DA6" w14:textId="77777777" w:rsidR="007A493A" w:rsidRPr="00E873EB" w:rsidRDefault="007A493A" w:rsidP="00E873EB">
            <w:pPr>
              <w:jc w:val="both"/>
            </w:pPr>
            <w:r w:rsidRPr="00E873EB">
              <w:rPr>
                <w:b/>
                <w:sz w:val="18"/>
              </w:rPr>
              <w:t>Colonna</w:t>
            </w:r>
          </w:p>
        </w:tc>
        <w:tc>
          <w:tcPr>
            <w:tcW w:w="1701" w:type="dxa"/>
            <w:shd w:val="clear" w:color="auto" w:fill="DAE9F7" w:themeFill="text2" w:themeFillTint="1A"/>
          </w:tcPr>
          <w:p w14:paraId="60F96161" w14:textId="77777777" w:rsidR="007A493A" w:rsidRPr="00E873EB" w:rsidRDefault="007A493A" w:rsidP="00E873EB">
            <w:pPr>
              <w:jc w:val="both"/>
            </w:pPr>
            <w:r w:rsidRPr="00E873EB">
              <w:rPr>
                <w:b/>
                <w:sz w:val="18"/>
              </w:rPr>
              <w:t>Tipo</w:t>
            </w:r>
          </w:p>
        </w:tc>
        <w:tc>
          <w:tcPr>
            <w:tcW w:w="5387" w:type="dxa"/>
            <w:shd w:val="clear" w:color="auto" w:fill="DAE9F7" w:themeFill="text2" w:themeFillTint="1A"/>
          </w:tcPr>
          <w:p w14:paraId="5A19AB9D" w14:textId="77777777" w:rsidR="007A493A" w:rsidRPr="00E873EB" w:rsidRDefault="007A493A" w:rsidP="00E873EB">
            <w:pPr>
              <w:jc w:val="both"/>
            </w:pPr>
            <w:r w:rsidRPr="00E873EB">
              <w:rPr>
                <w:b/>
                <w:sz w:val="18"/>
              </w:rPr>
              <w:t>Note</w:t>
            </w:r>
          </w:p>
        </w:tc>
      </w:tr>
      <w:tr w:rsidR="007A493A" w:rsidRPr="00E873EB" w14:paraId="07C01731" w14:textId="77777777" w:rsidTr="008209A4">
        <w:tc>
          <w:tcPr>
            <w:tcW w:w="2263" w:type="dxa"/>
          </w:tcPr>
          <w:p w14:paraId="2869B3BE" w14:textId="77777777" w:rsidR="007A493A" w:rsidRPr="00E873EB" w:rsidRDefault="007A493A" w:rsidP="00E873EB">
            <w:pPr>
              <w:jc w:val="both"/>
            </w:pPr>
            <w:r w:rsidRPr="00E873EB">
              <w:rPr>
                <w:sz w:val="18"/>
              </w:rPr>
              <w:t>cd_usecase</w:t>
            </w:r>
          </w:p>
        </w:tc>
        <w:tc>
          <w:tcPr>
            <w:tcW w:w="1701" w:type="dxa"/>
          </w:tcPr>
          <w:p w14:paraId="7A213B37" w14:textId="77777777" w:rsidR="007A493A" w:rsidRPr="00E873EB" w:rsidRDefault="007A493A" w:rsidP="00E873EB">
            <w:pPr>
              <w:jc w:val="both"/>
            </w:pPr>
            <w:r w:rsidRPr="00E873EB">
              <w:rPr>
                <w:sz w:val="18"/>
              </w:rPr>
              <w:t>VARCHAR2(20) (PK)</w:t>
            </w:r>
          </w:p>
        </w:tc>
        <w:tc>
          <w:tcPr>
            <w:tcW w:w="5387" w:type="dxa"/>
          </w:tcPr>
          <w:p w14:paraId="67E999D9" w14:textId="61A88620" w:rsidR="007A493A" w:rsidRPr="00E873EB" w:rsidRDefault="007A493A" w:rsidP="00E873EB">
            <w:pPr>
              <w:jc w:val="both"/>
            </w:pPr>
            <w:r w:rsidRPr="00E873EB">
              <w:rPr>
                <w:sz w:val="18"/>
              </w:rPr>
              <w:t>Codice dell’UC come ANSC lo pubblica. Nella struttura di origine è lungo dieci caratteri: alla scala del nostro catalogo conviene venti, perché i codici non hanno lunghezza fissa.</w:t>
            </w:r>
          </w:p>
        </w:tc>
      </w:tr>
      <w:tr w:rsidR="007A493A" w:rsidRPr="00E873EB" w14:paraId="606616F8" w14:textId="77777777" w:rsidTr="008209A4">
        <w:tc>
          <w:tcPr>
            <w:tcW w:w="2263" w:type="dxa"/>
          </w:tcPr>
          <w:p w14:paraId="6F4661DA" w14:textId="77777777" w:rsidR="007A493A" w:rsidRPr="00E873EB" w:rsidRDefault="007A493A" w:rsidP="00E873EB">
            <w:pPr>
              <w:jc w:val="both"/>
            </w:pPr>
            <w:r w:rsidRPr="00E873EB">
              <w:rPr>
                <w:sz w:val="18"/>
              </w:rPr>
              <w:t>ty_allegato</w:t>
            </w:r>
          </w:p>
        </w:tc>
        <w:tc>
          <w:tcPr>
            <w:tcW w:w="1701" w:type="dxa"/>
          </w:tcPr>
          <w:p w14:paraId="7A24EB18" w14:textId="77777777" w:rsidR="007A493A" w:rsidRPr="00E873EB" w:rsidRDefault="007A493A" w:rsidP="00E873EB">
            <w:pPr>
              <w:jc w:val="both"/>
            </w:pPr>
            <w:r w:rsidRPr="00E873EB">
              <w:rPr>
                <w:sz w:val="18"/>
              </w:rPr>
              <w:t>VARCHAR2(10) (PK)</w:t>
            </w:r>
          </w:p>
        </w:tc>
        <w:tc>
          <w:tcPr>
            <w:tcW w:w="5387" w:type="dxa"/>
          </w:tcPr>
          <w:p w14:paraId="755BDE25" w14:textId="25FEF775" w:rsidR="007A493A" w:rsidRPr="00E873EB" w:rsidRDefault="007A493A" w:rsidP="00E873EB">
            <w:pPr>
              <w:jc w:val="both"/>
            </w:pPr>
            <w:r w:rsidRPr="00E873EB">
              <w:rPr>
                <w:sz w:val="18"/>
              </w:rPr>
              <w:t>Tipo di allegato secondo la decodifica ANSC_09. È il valore trasmesso ad ANSC. Essendo in chiave, le sei descrizioni del mapping prive di corrispondenza (OP-50) vanno raccordate prima del carico, non dopo.</w:t>
            </w:r>
          </w:p>
        </w:tc>
      </w:tr>
      <w:tr w:rsidR="007A493A" w:rsidRPr="00E873EB" w14:paraId="3C7D0A3F" w14:textId="77777777" w:rsidTr="008209A4">
        <w:tc>
          <w:tcPr>
            <w:tcW w:w="2263" w:type="dxa"/>
          </w:tcPr>
          <w:p w14:paraId="478C06BA" w14:textId="77777777" w:rsidR="007A493A" w:rsidRPr="00E873EB" w:rsidRDefault="007A493A" w:rsidP="00E873EB">
            <w:pPr>
              <w:jc w:val="both"/>
            </w:pPr>
            <w:r w:rsidRPr="00E873EB">
              <w:rPr>
                <w:sz w:val="18"/>
              </w:rPr>
              <w:t>id_versione</w:t>
            </w:r>
          </w:p>
        </w:tc>
        <w:tc>
          <w:tcPr>
            <w:tcW w:w="1701" w:type="dxa"/>
          </w:tcPr>
          <w:p w14:paraId="61EAF738" w14:textId="77777777" w:rsidR="007A493A" w:rsidRPr="00E873EB" w:rsidRDefault="007A493A" w:rsidP="00E873EB">
            <w:pPr>
              <w:jc w:val="both"/>
            </w:pPr>
            <w:r w:rsidRPr="00E873EB">
              <w:rPr>
                <w:sz w:val="18"/>
              </w:rPr>
              <w:t>NUMBER (PK, FK)</w:t>
            </w:r>
          </w:p>
        </w:tc>
        <w:tc>
          <w:tcPr>
            <w:tcW w:w="5387" w:type="dxa"/>
          </w:tcPr>
          <w:p w14:paraId="0E1AFD88" w14:textId="27CC6A3E" w:rsidR="007A493A" w:rsidRPr="00E873EB" w:rsidRDefault="007A493A" w:rsidP="00E873EB">
            <w:pPr>
              <w:jc w:val="both"/>
            </w:pPr>
            <w:r w:rsidRPr="00E873EB">
              <w:rPr>
                <w:sz w:val="18"/>
              </w:rPr>
              <w:t>Baseline di appartenenza (ANSC_CFG_VERSIONE). Aggiunta rispetto alla struttura di origine, che non conosce il versionamento della configurazione: senza, due baseline non possono dichiarare documenti diversi per lo stesso UC.</w:t>
            </w:r>
          </w:p>
        </w:tc>
      </w:tr>
      <w:tr w:rsidR="007A493A" w:rsidRPr="00E873EB" w14:paraId="6F705216" w14:textId="77777777" w:rsidTr="008209A4">
        <w:tc>
          <w:tcPr>
            <w:tcW w:w="2263" w:type="dxa"/>
          </w:tcPr>
          <w:p w14:paraId="23FEE370" w14:textId="77777777" w:rsidR="007A493A" w:rsidRPr="00E873EB" w:rsidRDefault="007A493A" w:rsidP="00E873EB">
            <w:pPr>
              <w:jc w:val="both"/>
            </w:pPr>
            <w:r w:rsidRPr="00E873EB">
              <w:rPr>
                <w:sz w:val="18"/>
              </w:rPr>
              <w:t>ds_allegato</w:t>
            </w:r>
          </w:p>
        </w:tc>
        <w:tc>
          <w:tcPr>
            <w:tcW w:w="1701" w:type="dxa"/>
          </w:tcPr>
          <w:p w14:paraId="0467FD48" w14:textId="77777777" w:rsidR="007A493A" w:rsidRPr="00E873EB" w:rsidRDefault="007A493A" w:rsidP="00E873EB">
            <w:pPr>
              <w:jc w:val="both"/>
            </w:pPr>
            <w:r w:rsidRPr="00E873EB">
              <w:rPr>
                <w:sz w:val="18"/>
              </w:rPr>
              <w:t>VARCHAR2(400)</w:t>
            </w:r>
          </w:p>
        </w:tc>
        <w:tc>
          <w:tcPr>
            <w:tcW w:w="5387" w:type="dxa"/>
          </w:tcPr>
          <w:p w14:paraId="246C7279" w14:textId="783F91FC" w:rsidR="007A493A" w:rsidRPr="00E873EB" w:rsidRDefault="007A493A" w:rsidP="00E873EB">
            <w:pPr>
              <w:jc w:val="both"/>
            </w:pPr>
            <w:r w:rsidRPr="00E873EB">
              <w:rPr>
                <w:sz w:val="18"/>
              </w:rPr>
              <w:t>Descrizione come compare nel mapping ufficiale. Aggiunta: è la chiave con cui l’importazione riconosce la riga, perché il mapping nomina gli allegati per descrizione e non per codice.</w:t>
            </w:r>
          </w:p>
        </w:tc>
      </w:tr>
      <w:tr w:rsidR="007A493A" w:rsidRPr="00E873EB" w14:paraId="3295A617" w14:textId="77777777" w:rsidTr="008209A4">
        <w:tc>
          <w:tcPr>
            <w:tcW w:w="2263" w:type="dxa"/>
          </w:tcPr>
          <w:p w14:paraId="430A16CB" w14:textId="77777777" w:rsidR="007A493A" w:rsidRPr="00E873EB" w:rsidRDefault="007A493A" w:rsidP="00E873EB">
            <w:pPr>
              <w:jc w:val="both"/>
            </w:pPr>
            <w:r w:rsidRPr="00E873EB">
              <w:rPr>
                <w:sz w:val="18"/>
              </w:rPr>
              <w:t>ty_presenza</w:t>
            </w:r>
          </w:p>
        </w:tc>
        <w:tc>
          <w:tcPr>
            <w:tcW w:w="1701" w:type="dxa"/>
          </w:tcPr>
          <w:p w14:paraId="75194CE0" w14:textId="77777777" w:rsidR="007A493A" w:rsidRPr="00E873EB" w:rsidRDefault="007A493A" w:rsidP="00E873EB">
            <w:pPr>
              <w:jc w:val="both"/>
            </w:pPr>
            <w:r w:rsidRPr="00E873EB">
              <w:rPr>
                <w:sz w:val="18"/>
              </w:rPr>
              <w:t>VARCHAR2(10)</w:t>
            </w:r>
          </w:p>
        </w:tc>
        <w:tc>
          <w:tcPr>
            <w:tcW w:w="5387" w:type="dxa"/>
          </w:tcPr>
          <w:p w14:paraId="66A71320" w14:textId="77777777" w:rsidR="007A493A" w:rsidRPr="00E873EB" w:rsidRDefault="007A493A" w:rsidP="00E873EB">
            <w:pPr>
              <w:jc w:val="both"/>
            </w:pPr>
            <w:r w:rsidRPr="00E873EB">
              <w:rPr>
                <w:sz w:val="18"/>
              </w:rPr>
              <w:t>Presenza del documento, con i valori di Side: O obbligatorio, F facoltativo, C001…C004 condizionato. Nel caso documentato da Side la condizione è il tipo di accertamento dei dati di nascita uguale al numero del codice; qui la condizione si scrive nel catalogo delle logiche e si richiama da cd_logica, e il codice resta quello di Side.</w:t>
            </w:r>
          </w:p>
        </w:tc>
      </w:tr>
      <w:tr w:rsidR="007A493A" w:rsidRPr="00E873EB" w14:paraId="652F950B" w14:textId="77777777" w:rsidTr="008209A4">
        <w:tc>
          <w:tcPr>
            <w:tcW w:w="2263" w:type="dxa"/>
          </w:tcPr>
          <w:p w14:paraId="321196AD" w14:textId="77777777" w:rsidR="007A493A" w:rsidRPr="00E873EB" w:rsidRDefault="007A493A" w:rsidP="00E873EB">
            <w:pPr>
              <w:jc w:val="both"/>
            </w:pPr>
            <w:r w:rsidRPr="00E873EB">
              <w:rPr>
                <w:sz w:val="18"/>
              </w:rPr>
              <w:t>ty_configurazione</w:t>
            </w:r>
          </w:p>
        </w:tc>
        <w:tc>
          <w:tcPr>
            <w:tcW w:w="1701" w:type="dxa"/>
          </w:tcPr>
          <w:p w14:paraId="67CE27EA" w14:textId="77777777" w:rsidR="007A493A" w:rsidRPr="00E873EB" w:rsidRDefault="007A493A" w:rsidP="00E873EB">
            <w:pPr>
              <w:jc w:val="both"/>
            </w:pPr>
            <w:r w:rsidRPr="00E873EB">
              <w:rPr>
                <w:sz w:val="18"/>
              </w:rPr>
              <w:t>VARCHAR2(10)</w:t>
            </w:r>
          </w:p>
        </w:tc>
        <w:tc>
          <w:tcPr>
            <w:tcW w:w="5387" w:type="dxa"/>
          </w:tcPr>
          <w:p w14:paraId="6ADE1745" w14:textId="77777777" w:rsidR="007A493A" w:rsidRPr="00E873EB" w:rsidRDefault="007A493A" w:rsidP="00E873EB">
            <w:pPr>
              <w:jc w:val="both"/>
            </w:pPr>
            <w:r w:rsidRPr="00E873EB">
              <w:rPr>
                <w:sz w:val="18"/>
              </w:rPr>
              <w:t>Forma della riga nella maschera, con i valori di Side: BASE, a descrizione fissa presa da ANSC_09; D.LIB.M.01, a descrizione libera obbligatoria e con più righe dello stesso tipo, trasmessa con il tipo 998.</w:t>
            </w:r>
          </w:p>
        </w:tc>
      </w:tr>
      <w:tr w:rsidR="007A493A" w:rsidRPr="00E873EB" w14:paraId="3A62D253" w14:textId="77777777" w:rsidTr="008209A4">
        <w:tc>
          <w:tcPr>
            <w:tcW w:w="2263" w:type="dxa"/>
          </w:tcPr>
          <w:p w14:paraId="6D75C53F" w14:textId="77777777" w:rsidR="007A493A" w:rsidRPr="00E873EB" w:rsidRDefault="007A493A" w:rsidP="00E873EB">
            <w:pPr>
              <w:jc w:val="both"/>
            </w:pPr>
            <w:r w:rsidRPr="00E873EB">
              <w:rPr>
                <w:sz w:val="18"/>
              </w:rPr>
              <w:t>id_dominio / cd_logica</w:t>
            </w:r>
          </w:p>
        </w:tc>
        <w:tc>
          <w:tcPr>
            <w:tcW w:w="1701" w:type="dxa"/>
          </w:tcPr>
          <w:p w14:paraId="5A1D048F" w14:textId="77777777" w:rsidR="007A493A" w:rsidRPr="00E873EB" w:rsidRDefault="007A493A" w:rsidP="00E873EB">
            <w:pPr>
              <w:jc w:val="both"/>
            </w:pPr>
            <w:r w:rsidRPr="00E873EB">
              <w:rPr>
                <w:sz w:val="18"/>
              </w:rPr>
              <w:t>NUMBER / VARCHAR2(30) (FK)</w:t>
            </w:r>
          </w:p>
        </w:tc>
        <w:tc>
          <w:tcPr>
            <w:tcW w:w="5387" w:type="dxa"/>
          </w:tcPr>
          <w:p w14:paraId="2644D9C3" w14:textId="0A9C7D48" w:rsidR="007A493A" w:rsidRPr="00E873EB" w:rsidRDefault="007A493A" w:rsidP="00E873EB">
            <w:pPr>
              <w:jc w:val="both"/>
            </w:pPr>
            <w:r w:rsidRPr="00E873EB">
              <w:rPr>
                <w:sz w:val="18"/>
              </w:rPr>
              <w:t>La condizione che rende obbligatorio un documento quando ty_presenza vale C…, presa dal catalogo delle logiche. Adattamento rispetto a Side, dove la condizione è implicita nel codice: è la stessa grammatica delle altre condizioni e la valuta lo stesso motore.</w:t>
            </w:r>
          </w:p>
        </w:tc>
      </w:tr>
      <w:tr w:rsidR="007A493A" w:rsidRPr="00E873EB" w14:paraId="17CB747A" w14:textId="77777777" w:rsidTr="008209A4">
        <w:tc>
          <w:tcPr>
            <w:tcW w:w="2263" w:type="dxa"/>
          </w:tcPr>
          <w:p w14:paraId="197BBCC2" w14:textId="77777777" w:rsidR="007A493A" w:rsidRPr="00E873EB" w:rsidRDefault="007A493A" w:rsidP="00E873EB">
            <w:pPr>
              <w:jc w:val="both"/>
            </w:pPr>
            <w:r w:rsidRPr="00E873EB">
              <w:rPr>
                <w:sz w:val="18"/>
              </w:rPr>
              <w:t>nr_ordinamento</w:t>
            </w:r>
          </w:p>
        </w:tc>
        <w:tc>
          <w:tcPr>
            <w:tcW w:w="1701" w:type="dxa"/>
          </w:tcPr>
          <w:p w14:paraId="3B051C38" w14:textId="77777777" w:rsidR="007A493A" w:rsidRPr="00E873EB" w:rsidRDefault="007A493A" w:rsidP="00E873EB">
            <w:pPr>
              <w:jc w:val="both"/>
            </w:pPr>
            <w:r w:rsidRPr="00E873EB">
              <w:rPr>
                <w:sz w:val="18"/>
              </w:rPr>
              <w:t>NUMBER</w:t>
            </w:r>
          </w:p>
        </w:tc>
        <w:tc>
          <w:tcPr>
            <w:tcW w:w="5387" w:type="dxa"/>
          </w:tcPr>
          <w:p w14:paraId="4E185D98" w14:textId="77777777" w:rsidR="007A493A" w:rsidRPr="00E873EB" w:rsidRDefault="007A493A" w:rsidP="00E873EB">
            <w:pPr>
              <w:jc w:val="both"/>
            </w:pPr>
            <w:r w:rsidRPr="00E873EB">
              <w:rPr>
                <w:sz w:val="18"/>
              </w:rPr>
              <w:t>Ordine di presentazione all’operatore.</w:t>
            </w:r>
          </w:p>
        </w:tc>
      </w:tr>
      <w:tr w:rsidR="007A493A" w:rsidRPr="00E873EB" w14:paraId="2FC6DE50" w14:textId="77777777" w:rsidTr="008209A4">
        <w:tc>
          <w:tcPr>
            <w:tcW w:w="2263" w:type="dxa"/>
          </w:tcPr>
          <w:p w14:paraId="73402124" w14:textId="77777777" w:rsidR="007A493A" w:rsidRPr="00E873EB" w:rsidRDefault="007A493A" w:rsidP="00E873EB">
            <w:pPr>
              <w:jc w:val="both"/>
            </w:pPr>
            <w:r w:rsidRPr="00E873EB">
              <w:rPr>
                <w:sz w:val="18"/>
              </w:rPr>
              <w:t>fg_operante</w:t>
            </w:r>
          </w:p>
        </w:tc>
        <w:tc>
          <w:tcPr>
            <w:tcW w:w="1701" w:type="dxa"/>
          </w:tcPr>
          <w:p w14:paraId="7E446473" w14:textId="77777777" w:rsidR="007A493A" w:rsidRPr="00E873EB" w:rsidRDefault="007A493A" w:rsidP="00E873EB">
            <w:pPr>
              <w:jc w:val="both"/>
            </w:pPr>
            <w:r w:rsidRPr="00E873EB">
              <w:rPr>
                <w:sz w:val="18"/>
              </w:rPr>
              <w:t>CHAR(1)</w:t>
            </w:r>
          </w:p>
        </w:tc>
        <w:tc>
          <w:tcPr>
            <w:tcW w:w="5387" w:type="dxa"/>
          </w:tcPr>
          <w:p w14:paraId="20CE9214" w14:textId="77777777" w:rsidR="007A493A" w:rsidRPr="00E873EB" w:rsidRDefault="007A493A" w:rsidP="00E873EB">
            <w:pPr>
              <w:jc w:val="both"/>
            </w:pPr>
            <w:r w:rsidRPr="00E873EB">
              <w:rPr>
                <w:sz w:val="18"/>
              </w:rPr>
              <w:t>Valori 0/1: se la riga è in esercizio. È il contrassegno con cui il Comune disattiva una configurazione senza cancellarla.</w:t>
            </w:r>
          </w:p>
        </w:tc>
      </w:tr>
      <w:tr w:rsidR="007A493A" w:rsidRPr="00E873EB" w14:paraId="77C09CFE" w14:textId="77777777" w:rsidTr="008209A4">
        <w:tc>
          <w:tcPr>
            <w:tcW w:w="2263" w:type="dxa"/>
          </w:tcPr>
          <w:p w14:paraId="7B4B5CC1" w14:textId="77777777" w:rsidR="007A493A" w:rsidRPr="00E873EB" w:rsidRDefault="007A493A" w:rsidP="00E873EB">
            <w:pPr>
              <w:jc w:val="both"/>
            </w:pPr>
            <w:r w:rsidRPr="00E873EB">
              <w:rPr>
                <w:sz w:val="18"/>
              </w:rPr>
              <w:t>tx_note</w:t>
            </w:r>
          </w:p>
        </w:tc>
        <w:tc>
          <w:tcPr>
            <w:tcW w:w="1701" w:type="dxa"/>
          </w:tcPr>
          <w:p w14:paraId="15325313" w14:textId="77777777" w:rsidR="007A493A" w:rsidRPr="00E873EB" w:rsidRDefault="007A493A" w:rsidP="00E873EB">
            <w:pPr>
              <w:jc w:val="both"/>
            </w:pPr>
            <w:r w:rsidRPr="00E873EB">
              <w:rPr>
                <w:sz w:val="18"/>
              </w:rPr>
              <w:t>CLOB</w:t>
            </w:r>
          </w:p>
        </w:tc>
        <w:tc>
          <w:tcPr>
            <w:tcW w:w="5387" w:type="dxa"/>
          </w:tcPr>
          <w:p w14:paraId="46A9B63A" w14:textId="77777777" w:rsidR="007A493A" w:rsidRPr="00E873EB" w:rsidRDefault="007A493A" w:rsidP="00E873EB">
            <w:pPr>
              <w:jc w:val="both"/>
            </w:pPr>
            <w:r w:rsidRPr="00E873EB">
              <w:rPr>
                <w:sz w:val="18"/>
              </w:rPr>
              <w:t>Testo libero a disposizione di chi configura.</w:t>
            </w:r>
          </w:p>
        </w:tc>
      </w:tr>
      <w:tr w:rsidR="007A493A" w:rsidRPr="00E873EB" w14:paraId="4FE14A33" w14:textId="77777777" w:rsidTr="008209A4">
        <w:tc>
          <w:tcPr>
            <w:tcW w:w="2263" w:type="dxa"/>
          </w:tcPr>
          <w:p w14:paraId="608593F0" w14:textId="77777777" w:rsidR="007A493A" w:rsidRPr="00E873EB" w:rsidRDefault="007A493A" w:rsidP="00E873EB">
            <w:pPr>
              <w:jc w:val="both"/>
            </w:pPr>
            <w:r w:rsidRPr="00E873EB">
              <w:rPr>
                <w:sz w:val="18"/>
              </w:rPr>
              <w:t>cd_ope_ins_dt / ts_ins_dt / cd_ope_ult_agg_dt / ts_ult_agg_dt / ds_note_dt</w:t>
            </w:r>
          </w:p>
        </w:tc>
        <w:tc>
          <w:tcPr>
            <w:tcW w:w="1701" w:type="dxa"/>
          </w:tcPr>
          <w:p w14:paraId="7F895B17" w14:textId="77777777" w:rsidR="007A493A" w:rsidRPr="00E873EB" w:rsidRDefault="007A493A" w:rsidP="00E873EB">
            <w:pPr>
              <w:jc w:val="both"/>
            </w:pPr>
            <w:r w:rsidRPr="00E873EB">
              <w:rPr>
                <w:sz w:val="18"/>
              </w:rPr>
              <w:t>CHAR(6) / TIMESTAMP</w:t>
            </w:r>
          </w:p>
        </w:tc>
        <w:tc>
          <w:tcPr>
            <w:tcW w:w="5387" w:type="dxa"/>
          </w:tcPr>
          <w:p w14:paraId="537879B0" w14:textId="77777777" w:rsidR="007A493A" w:rsidRPr="00E873EB" w:rsidRDefault="007A493A" w:rsidP="00E873EB">
            <w:pPr>
              <w:jc w:val="both"/>
            </w:pPr>
            <w:r w:rsidRPr="00E873EB">
              <w:rPr>
                <w:sz w:val="18"/>
              </w:rPr>
              <w:t>Campi tecnici nella convenzione di Side, come per ALLEGATO.</w:t>
            </w:r>
          </w:p>
        </w:tc>
      </w:tr>
    </w:tbl>
    <w:p w14:paraId="6D0EAD8A" w14:textId="77777777" w:rsidR="00F478BB" w:rsidRPr="00E873EB" w:rsidRDefault="00000000" w:rsidP="00E873EB">
      <w:pPr>
        <w:jc w:val="both"/>
      </w:pPr>
      <w:r w:rsidRPr="00E873EB">
        <w:lastRenderedPageBreak/>
        <w:t>La struttura di origine è nota in due stesure che non coincidono: lo schema riprodotto nella documentazione di Side del 2023 porta ty_presenza di un solo carattere e un contrassegno fg_in_validita; la definizione ricevuta porta ty_presenza di dieci caratteri — quanti ne servono a C001 — e fg_operante. Vale la definizione, che è la più recente.</w:t>
      </w:r>
    </w:p>
    <w:p w14:paraId="10E86AA2" w14:textId="77777777" w:rsidR="00B33463" w:rsidRPr="00E873EB" w:rsidRDefault="00000000" w:rsidP="00E873EB">
      <w:pPr>
        <w:jc w:val="both"/>
      </w:pPr>
      <w:r w:rsidRPr="00E873EB">
        <w:t>Il legame con l’UC va letto con precisione, perché ne discende il momento in cui l’elenco dei documenti diventa noto. La chiave della configurazione porta il codice dell’UC come ANSC lo pubblica: finché il Riepilogo (fase B) non ha determinato l’UC non esiste alcun elenco di documenti da chiedere, e chiederli prima — sulla base del Modello — significa chiedere quelli sbagliati a chi si presenta allo sportello.</w:t>
      </w:r>
    </w:p>
    <w:p w14:paraId="3F4F961A" w14:textId="10347D16" w:rsidR="00B33463" w:rsidRPr="00E873EB" w:rsidRDefault="00000000" w:rsidP="00E873EB">
      <w:pPr>
        <w:jc w:val="both"/>
      </w:pPr>
      <w:r w:rsidRPr="00E873EB">
        <w:t>Il legame è un riferimento per valore — il codice dell’UC e la baseline — e non una chiave esterna verso ANSC_CFG_UC: nella stessa baseline un UC può stare su più righe, una per ciascun Modello che lo raggiunge, e il codice pubblicato da ANSC è ciò che le accomuna. Ne discende che l’esistenza dell’UC va verificata dall’importazione e dai controlli di attivazione della baseline, non da un vincolo del database: è una scelta di disegno e come tale va presidiata.</w:t>
      </w:r>
    </w:p>
    <w:p w14:paraId="3353B8E1" w14:textId="77777777" w:rsidR="007A493A" w:rsidRPr="00E873EB" w:rsidRDefault="007A493A" w:rsidP="00E873EB">
      <w:pPr>
        <w:jc w:val="both"/>
      </w:pPr>
      <w:r w:rsidRPr="00E873EB">
        <w:t xml:space="preserve">Gli allegati provengono dallo stesso file dei campi, si importano con la stessa operazione e si rivedono nello stesso momento: la schermata «Campi per UC» mette a disposizione una sezione, «Allegati», e l’importazione dal mapping popola entrambe in una sola esecuzione. Il back-office ha inoltre una pagina che governa la tabella attraverso tutti gli UC, con il caricamento da file nel formato di esportazione di Side [R14]. </w:t>
      </w:r>
    </w:p>
    <w:p w14:paraId="2DE86C47" w14:textId="77777777" w:rsidR="007A493A" w:rsidRPr="00E873EB" w:rsidRDefault="007A493A" w:rsidP="00E873EB">
      <w:pPr>
        <w:jc w:val="both"/>
      </w:pPr>
      <w:r w:rsidRPr="00E873EB">
        <w:t>Sul pre-filtro l’effetto è immediato: una volta determinato l’UC, il componente sa quali documenti quell’UC richiede e può segnalarne l’assenza prima del deposito, insieme ai campi mancanti. Resta fuori dalla sua portata ciò che non dipende da noi, cioè l’esito della scansione antivirus, che è uno stato di ANSC e si accerta soltanto interrogando il servizio degli allegati.</w:t>
      </w:r>
    </w:p>
    <w:p w14:paraId="488E9FC8" w14:textId="77777777" w:rsidR="007A493A" w:rsidRPr="00E873EB" w:rsidRDefault="007A493A" w:rsidP="00E873EB">
      <w:pPr>
        <w:jc w:val="both"/>
      </w:pPr>
      <w:r w:rsidRPr="00E873EB">
        <w:t>Lo stesso tracciato dichiara, accanto a sezioni e allegati, una terza categoria: le formule ministeriali associate all’UC. Sono diciture prestabilite che l’ufficiale inserisce nell’atto, e la scelta di quali rendere disponibili si compie in configurazione, per caso d’uso, non davanti al singolo atto.</w:t>
      </w:r>
    </w:p>
    <w:p w14:paraId="39EA32CB" w14:textId="77777777" w:rsidR="007A493A" w:rsidRPr="00E873EB" w:rsidRDefault="007A493A" w:rsidP="00E873EB">
      <w:pPr>
        <w:jc w:val="both"/>
      </w:pPr>
      <w:r w:rsidRPr="00E873EB">
        <w:t>ANSC_CFG_FORMULA — le diciture previste dall’UC.</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6"/>
        <w:gridCol w:w="1577"/>
        <w:gridCol w:w="5778"/>
      </w:tblGrid>
      <w:tr w:rsidR="007A493A" w:rsidRPr="00E873EB" w14:paraId="62C9D3C7" w14:textId="77777777" w:rsidTr="008209A4">
        <w:tc>
          <w:tcPr>
            <w:tcW w:w="1838" w:type="dxa"/>
            <w:shd w:val="clear" w:color="auto" w:fill="DAE9F7" w:themeFill="text2" w:themeFillTint="1A"/>
          </w:tcPr>
          <w:p w14:paraId="68AB55CF" w14:textId="77777777" w:rsidR="007A493A" w:rsidRPr="00E873EB" w:rsidRDefault="007A493A" w:rsidP="00E873EB">
            <w:pPr>
              <w:jc w:val="both"/>
            </w:pPr>
            <w:r w:rsidRPr="00E873EB">
              <w:rPr>
                <w:b/>
                <w:sz w:val="18"/>
              </w:rPr>
              <w:t>Colonna</w:t>
            </w:r>
          </w:p>
        </w:tc>
        <w:tc>
          <w:tcPr>
            <w:tcW w:w="1559" w:type="dxa"/>
            <w:shd w:val="clear" w:color="auto" w:fill="DAE9F7" w:themeFill="text2" w:themeFillTint="1A"/>
          </w:tcPr>
          <w:p w14:paraId="1007CBA8" w14:textId="77777777" w:rsidR="007A493A" w:rsidRPr="00E873EB" w:rsidRDefault="007A493A" w:rsidP="00E873EB">
            <w:pPr>
              <w:jc w:val="both"/>
            </w:pPr>
            <w:r w:rsidRPr="00E873EB">
              <w:rPr>
                <w:b/>
                <w:sz w:val="18"/>
              </w:rPr>
              <w:t>Tipo</w:t>
            </w:r>
          </w:p>
        </w:tc>
        <w:tc>
          <w:tcPr>
            <w:tcW w:w="5954" w:type="dxa"/>
            <w:shd w:val="clear" w:color="auto" w:fill="DAE9F7" w:themeFill="text2" w:themeFillTint="1A"/>
          </w:tcPr>
          <w:p w14:paraId="161C9D43" w14:textId="77777777" w:rsidR="007A493A" w:rsidRPr="00E873EB" w:rsidRDefault="007A493A" w:rsidP="00E873EB">
            <w:pPr>
              <w:jc w:val="both"/>
            </w:pPr>
            <w:r w:rsidRPr="00E873EB">
              <w:rPr>
                <w:b/>
                <w:sz w:val="18"/>
              </w:rPr>
              <w:t>Note</w:t>
            </w:r>
          </w:p>
        </w:tc>
      </w:tr>
      <w:tr w:rsidR="007A493A" w:rsidRPr="00E873EB" w14:paraId="4B5F412A" w14:textId="77777777" w:rsidTr="008209A4">
        <w:tc>
          <w:tcPr>
            <w:tcW w:w="1838" w:type="dxa"/>
          </w:tcPr>
          <w:p w14:paraId="73CE5B39" w14:textId="77777777" w:rsidR="007A493A" w:rsidRPr="00E873EB" w:rsidRDefault="007A493A" w:rsidP="00E873EB">
            <w:pPr>
              <w:jc w:val="both"/>
            </w:pPr>
            <w:r w:rsidRPr="00E873EB">
              <w:rPr>
                <w:sz w:val="18"/>
              </w:rPr>
              <w:t>ID_FORMULA</w:t>
            </w:r>
          </w:p>
        </w:tc>
        <w:tc>
          <w:tcPr>
            <w:tcW w:w="1559" w:type="dxa"/>
          </w:tcPr>
          <w:p w14:paraId="4E8E830E" w14:textId="77777777" w:rsidR="007A493A" w:rsidRPr="00E873EB" w:rsidRDefault="007A493A" w:rsidP="00E873EB">
            <w:pPr>
              <w:jc w:val="both"/>
            </w:pPr>
            <w:r w:rsidRPr="00E873EB">
              <w:rPr>
                <w:sz w:val="18"/>
              </w:rPr>
              <w:t>NUMBER (PK)</w:t>
            </w:r>
          </w:p>
        </w:tc>
        <w:tc>
          <w:tcPr>
            <w:tcW w:w="5954" w:type="dxa"/>
          </w:tcPr>
          <w:p w14:paraId="4C4698C3" w14:textId="77777777" w:rsidR="007A493A" w:rsidRPr="00E873EB" w:rsidRDefault="007A493A" w:rsidP="00E873EB">
            <w:pPr>
              <w:jc w:val="both"/>
            </w:pPr>
            <w:r w:rsidRPr="00E873EB">
              <w:rPr>
                <w:sz w:val="18"/>
              </w:rPr>
              <w:t>Chiave tecnica.</w:t>
            </w:r>
          </w:p>
        </w:tc>
      </w:tr>
      <w:tr w:rsidR="007A493A" w:rsidRPr="00E873EB" w14:paraId="332170E4" w14:textId="77777777" w:rsidTr="008209A4">
        <w:tc>
          <w:tcPr>
            <w:tcW w:w="1838" w:type="dxa"/>
          </w:tcPr>
          <w:p w14:paraId="2053B74F" w14:textId="77777777" w:rsidR="007A493A" w:rsidRPr="00E873EB" w:rsidRDefault="007A493A" w:rsidP="00E873EB">
            <w:pPr>
              <w:jc w:val="both"/>
            </w:pPr>
            <w:r w:rsidRPr="00E873EB">
              <w:rPr>
                <w:sz w:val="18"/>
              </w:rPr>
              <w:t>COD_UC_ANSC</w:t>
            </w:r>
          </w:p>
        </w:tc>
        <w:tc>
          <w:tcPr>
            <w:tcW w:w="1559" w:type="dxa"/>
          </w:tcPr>
          <w:p w14:paraId="46AC1D60" w14:textId="77777777" w:rsidR="007A493A" w:rsidRPr="00E873EB" w:rsidRDefault="007A493A" w:rsidP="00E873EB">
            <w:pPr>
              <w:jc w:val="both"/>
            </w:pPr>
            <w:r w:rsidRPr="00E873EB">
              <w:rPr>
                <w:sz w:val="18"/>
              </w:rPr>
              <w:t>VARCHAR2(20)</w:t>
            </w:r>
          </w:p>
        </w:tc>
        <w:tc>
          <w:tcPr>
            <w:tcW w:w="5954" w:type="dxa"/>
          </w:tcPr>
          <w:p w14:paraId="53EFD73F" w14:textId="77777777" w:rsidR="007A493A" w:rsidRPr="00E873EB" w:rsidRDefault="007A493A" w:rsidP="00E873EB">
            <w:pPr>
              <w:jc w:val="both"/>
            </w:pPr>
            <w:r w:rsidRPr="00E873EB">
              <w:rPr>
                <w:sz w:val="18"/>
              </w:rPr>
              <w:t>UC di riferimento, per valore come per le sezioni e gli allegati. La formula pende dall’UC: lo stesso Modello di atto porta formule diverse secondo il caso d’uso determinato.</w:t>
            </w:r>
          </w:p>
        </w:tc>
      </w:tr>
      <w:tr w:rsidR="007A493A" w:rsidRPr="00E873EB" w14:paraId="2E638B88" w14:textId="77777777" w:rsidTr="008209A4">
        <w:tc>
          <w:tcPr>
            <w:tcW w:w="1838" w:type="dxa"/>
          </w:tcPr>
          <w:p w14:paraId="24F4AEF9" w14:textId="77777777" w:rsidR="007A493A" w:rsidRPr="00E873EB" w:rsidRDefault="007A493A" w:rsidP="00E873EB">
            <w:pPr>
              <w:jc w:val="both"/>
            </w:pPr>
            <w:r w:rsidRPr="00E873EB">
              <w:rPr>
                <w:sz w:val="18"/>
              </w:rPr>
              <w:t>COD_FORMULA</w:t>
            </w:r>
          </w:p>
        </w:tc>
        <w:tc>
          <w:tcPr>
            <w:tcW w:w="1559" w:type="dxa"/>
          </w:tcPr>
          <w:p w14:paraId="59E95F9F" w14:textId="77777777" w:rsidR="007A493A" w:rsidRPr="00E873EB" w:rsidRDefault="007A493A" w:rsidP="00E873EB">
            <w:pPr>
              <w:jc w:val="both"/>
            </w:pPr>
            <w:r w:rsidRPr="00E873EB">
              <w:rPr>
                <w:sz w:val="18"/>
              </w:rPr>
              <w:t>VARCHAR2(20)</w:t>
            </w:r>
          </w:p>
        </w:tc>
        <w:tc>
          <w:tcPr>
            <w:tcW w:w="5954" w:type="dxa"/>
          </w:tcPr>
          <w:p w14:paraId="69063671" w14:textId="77777777" w:rsidR="007A493A" w:rsidRPr="00E873EB" w:rsidRDefault="007A493A" w:rsidP="00E873EB">
            <w:pPr>
              <w:jc w:val="both"/>
            </w:pPr>
            <w:r w:rsidRPr="00E873EB">
              <w:rPr>
                <w:sz w:val="18"/>
              </w:rPr>
              <w:t>Numero della formula come lo dichiara il mapping: «197», «41-bis», «121-septies».</w:t>
            </w:r>
          </w:p>
        </w:tc>
      </w:tr>
      <w:tr w:rsidR="007A493A" w:rsidRPr="00E873EB" w14:paraId="559C6E47" w14:textId="77777777" w:rsidTr="008209A4">
        <w:tc>
          <w:tcPr>
            <w:tcW w:w="1838" w:type="dxa"/>
          </w:tcPr>
          <w:p w14:paraId="3BECAB43" w14:textId="77777777" w:rsidR="007A493A" w:rsidRPr="00E873EB" w:rsidRDefault="007A493A" w:rsidP="00E873EB">
            <w:pPr>
              <w:jc w:val="both"/>
            </w:pPr>
            <w:r w:rsidRPr="00E873EB">
              <w:rPr>
                <w:sz w:val="18"/>
              </w:rPr>
              <w:t>TXT_FORMULA</w:t>
            </w:r>
          </w:p>
        </w:tc>
        <w:tc>
          <w:tcPr>
            <w:tcW w:w="1559" w:type="dxa"/>
          </w:tcPr>
          <w:p w14:paraId="0172EE6E" w14:textId="77777777" w:rsidR="007A493A" w:rsidRPr="00E873EB" w:rsidRDefault="007A493A" w:rsidP="00E873EB">
            <w:pPr>
              <w:jc w:val="both"/>
            </w:pPr>
            <w:r w:rsidRPr="00E873EB">
              <w:rPr>
                <w:sz w:val="18"/>
              </w:rPr>
              <w:t>CLOB</w:t>
            </w:r>
          </w:p>
        </w:tc>
        <w:tc>
          <w:tcPr>
            <w:tcW w:w="5954" w:type="dxa"/>
          </w:tcPr>
          <w:p w14:paraId="31319135" w14:textId="11483D1C" w:rsidR="007A493A" w:rsidRPr="00E873EB" w:rsidRDefault="007A493A" w:rsidP="00E873EB">
            <w:pPr>
              <w:jc w:val="both"/>
            </w:pPr>
            <w:r w:rsidRPr="00E873EB">
              <w:rPr>
                <w:sz w:val="18"/>
              </w:rPr>
              <w:t>La dicitura da inserire nell’atto. ANSC non pubblica i testi: il Comune li trascrive dalla normativa una volta sola, e da lì valgono per tutti gli UC che richiamano quel numero.</w:t>
            </w:r>
          </w:p>
        </w:tc>
      </w:tr>
      <w:tr w:rsidR="007A493A" w:rsidRPr="00E873EB" w14:paraId="557B1906" w14:textId="77777777" w:rsidTr="008209A4">
        <w:tc>
          <w:tcPr>
            <w:tcW w:w="1838" w:type="dxa"/>
          </w:tcPr>
          <w:p w14:paraId="6D3F7ED5" w14:textId="77777777" w:rsidR="007A493A" w:rsidRPr="00E873EB" w:rsidRDefault="007A493A" w:rsidP="00E873EB">
            <w:pPr>
              <w:jc w:val="both"/>
            </w:pPr>
            <w:r w:rsidRPr="00E873EB">
              <w:rPr>
                <w:sz w:val="18"/>
              </w:rPr>
              <w:t>FLG_OBBLIGATORIA</w:t>
            </w:r>
          </w:p>
        </w:tc>
        <w:tc>
          <w:tcPr>
            <w:tcW w:w="1559" w:type="dxa"/>
          </w:tcPr>
          <w:p w14:paraId="37F19C3A" w14:textId="77777777" w:rsidR="007A493A" w:rsidRPr="00E873EB" w:rsidRDefault="007A493A" w:rsidP="00E873EB">
            <w:pPr>
              <w:jc w:val="both"/>
            </w:pPr>
            <w:r w:rsidRPr="00E873EB">
              <w:rPr>
                <w:sz w:val="18"/>
              </w:rPr>
              <w:t>CHAR(1)</w:t>
            </w:r>
          </w:p>
        </w:tc>
        <w:tc>
          <w:tcPr>
            <w:tcW w:w="5954" w:type="dxa"/>
          </w:tcPr>
          <w:p w14:paraId="4B0337A9" w14:textId="77777777" w:rsidR="007A493A" w:rsidRPr="00E873EB" w:rsidRDefault="007A493A" w:rsidP="00E873EB">
            <w:pPr>
              <w:jc w:val="both"/>
            </w:pPr>
            <w:r w:rsidRPr="00E873EB">
              <w:rPr>
                <w:sz w:val="18"/>
              </w:rPr>
              <w:t>S/N come dichiarato dal mapping. Delle 2.200 righe, 629 sono obbligatorie: le altre sono a disposizione dell’ufficiale.</w:t>
            </w:r>
          </w:p>
        </w:tc>
      </w:tr>
      <w:tr w:rsidR="007A493A" w:rsidRPr="00E873EB" w14:paraId="7B0583C6" w14:textId="77777777" w:rsidTr="008209A4">
        <w:tc>
          <w:tcPr>
            <w:tcW w:w="1838" w:type="dxa"/>
          </w:tcPr>
          <w:p w14:paraId="6E7BD1B8" w14:textId="77777777" w:rsidR="007A493A" w:rsidRPr="00E873EB" w:rsidRDefault="007A493A" w:rsidP="00E873EB">
            <w:pPr>
              <w:jc w:val="both"/>
            </w:pPr>
            <w:r w:rsidRPr="00E873EB">
              <w:rPr>
                <w:sz w:val="18"/>
              </w:rPr>
              <w:t>FLG_ADOTTATA</w:t>
            </w:r>
          </w:p>
        </w:tc>
        <w:tc>
          <w:tcPr>
            <w:tcW w:w="1559" w:type="dxa"/>
          </w:tcPr>
          <w:p w14:paraId="1F29782E" w14:textId="77777777" w:rsidR="007A493A" w:rsidRPr="00E873EB" w:rsidRDefault="007A493A" w:rsidP="00E873EB">
            <w:pPr>
              <w:jc w:val="both"/>
            </w:pPr>
            <w:r w:rsidRPr="00E873EB">
              <w:rPr>
                <w:sz w:val="18"/>
              </w:rPr>
              <w:t>CHAR(1)</w:t>
            </w:r>
          </w:p>
        </w:tc>
        <w:tc>
          <w:tcPr>
            <w:tcW w:w="5954" w:type="dxa"/>
          </w:tcPr>
          <w:p w14:paraId="14F44B9D" w14:textId="77777777" w:rsidR="007A493A" w:rsidRPr="00E873EB" w:rsidRDefault="007A493A" w:rsidP="00E873EB">
            <w:pPr>
              <w:jc w:val="both"/>
            </w:pPr>
            <w:r w:rsidRPr="00E873EB">
              <w:rPr>
                <w:sz w:val="18"/>
              </w:rPr>
              <w:t>S/N: se il Comune la rende disponibile all’ufficiale per questo UC. È la scelta che il presente disegno attribuisce alla configurazione — una formula obbligatoria è sempre adottata, una facoltativa lo è se il Comune decide di offrirla.</w:t>
            </w:r>
          </w:p>
        </w:tc>
      </w:tr>
      <w:tr w:rsidR="007A493A" w:rsidRPr="00E873EB" w14:paraId="77E9E316" w14:textId="77777777" w:rsidTr="008209A4">
        <w:tc>
          <w:tcPr>
            <w:tcW w:w="1838" w:type="dxa"/>
          </w:tcPr>
          <w:p w14:paraId="1D9D368C" w14:textId="77777777" w:rsidR="007A493A" w:rsidRPr="00E873EB" w:rsidRDefault="007A493A" w:rsidP="00E873EB">
            <w:pPr>
              <w:jc w:val="both"/>
            </w:pPr>
            <w:r w:rsidRPr="00E873EB">
              <w:rPr>
                <w:sz w:val="18"/>
              </w:rPr>
              <w:t>CAMPO_ANSC</w:t>
            </w:r>
          </w:p>
        </w:tc>
        <w:tc>
          <w:tcPr>
            <w:tcW w:w="1559" w:type="dxa"/>
          </w:tcPr>
          <w:p w14:paraId="334256D4" w14:textId="77777777" w:rsidR="007A493A" w:rsidRPr="00E873EB" w:rsidRDefault="007A493A" w:rsidP="00E873EB">
            <w:pPr>
              <w:jc w:val="both"/>
            </w:pPr>
            <w:r w:rsidRPr="00E873EB">
              <w:rPr>
                <w:sz w:val="18"/>
              </w:rPr>
              <w:t>VARCHAR2(120)</w:t>
            </w:r>
          </w:p>
        </w:tc>
        <w:tc>
          <w:tcPr>
            <w:tcW w:w="5954" w:type="dxa"/>
          </w:tcPr>
          <w:p w14:paraId="1309BED0" w14:textId="77777777" w:rsidR="007A493A" w:rsidRPr="00E873EB" w:rsidRDefault="007A493A" w:rsidP="00E873EB">
            <w:pPr>
              <w:jc w:val="both"/>
            </w:pPr>
            <w:r w:rsidRPr="00E873EB">
              <w:rPr>
                <w:sz w:val="18"/>
              </w:rPr>
              <w:t>Percorso del campo di testo libero associato alla formula, quando esiste. Sono sei nel modello evento (147-ter, 121-septies, 121-septies.1, 193, 140-bis, 122-bis.2): per queste la scelta della formula non basta, occorre sapere dove scriverne il contenuto.</w:t>
            </w:r>
          </w:p>
        </w:tc>
      </w:tr>
      <w:tr w:rsidR="007A493A" w:rsidRPr="00E873EB" w14:paraId="0B597246" w14:textId="77777777" w:rsidTr="008209A4">
        <w:tc>
          <w:tcPr>
            <w:tcW w:w="1838" w:type="dxa"/>
          </w:tcPr>
          <w:p w14:paraId="62B9C5AA" w14:textId="77777777" w:rsidR="007A493A" w:rsidRPr="00E873EB" w:rsidRDefault="007A493A" w:rsidP="00E873EB">
            <w:pPr>
              <w:jc w:val="both"/>
            </w:pPr>
            <w:r w:rsidRPr="00E873EB">
              <w:rPr>
                <w:sz w:val="18"/>
              </w:rPr>
              <w:t>NUM_ORDINE</w:t>
            </w:r>
          </w:p>
        </w:tc>
        <w:tc>
          <w:tcPr>
            <w:tcW w:w="1559" w:type="dxa"/>
          </w:tcPr>
          <w:p w14:paraId="0BE10292" w14:textId="77777777" w:rsidR="007A493A" w:rsidRPr="00E873EB" w:rsidRDefault="007A493A" w:rsidP="00E873EB">
            <w:pPr>
              <w:jc w:val="both"/>
            </w:pPr>
            <w:r w:rsidRPr="00E873EB">
              <w:rPr>
                <w:sz w:val="18"/>
              </w:rPr>
              <w:t>NUMBER</w:t>
            </w:r>
          </w:p>
        </w:tc>
        <w:tc>
          <w:tcPr>
            <w:tcW w:w="5954" w:type="dxa"/>
          </w:tcPr>
          <w:p w14:paraId="522C5F86" w14:textId="77777777" w:rsidR="007A493A" w:rsidRPr="00E873EB" w:rsidRDefault="007A493A" w:rsidP="00E873EB">
            <w:pPr>
              <w:jc w:val="both"/>
            </w:pPr>
            <w:r w:rsidRPr="00E873EB">
              <w:rPr>
                <w:sz w:val="18"/>
              </w:rPr>
              <w:t>Ordine di presentazione all’ufficiale e di inserimento nell’atto.</w:t>
            </w:r>
          </w:p>
        </w:tc>
      </w:tr>
      <w:tr w:rsidR="007A493A" w:rsidRPr="00E873EB" w14:paraId="0E6EF470" w14:textId="77777777" w:rsidTr="008209A4">
        <w:tc>
          <w:tcPr>
            <w:tcW w:w="1838" w:type="dxa"/>
          </w:tcPr>
          <w:p w14:paraId="01818BB3" w14:textId="77777777" w:rsidR="007A493A" w:rsidRPr="00E873EB" w:rsidRDefault="007A493A" w:rsidP="00E873EB">
            <w:pPr>
              <w:jc w:val="both"/>
            </w:pPr>
            <w:r w:rsidRPr="00E873EB">
              <w:rPr>
                <w:sz w:val="18"/>
              </w:rPr>
              <w:t>COD_ORIGINE</w:t>
            </w:r>
          </w:p>
        </w:tc>
        <w:tc>
          <w:tcPr>
            <w:tcW w:w="1559" w:type="dxa"/>
          </w:tcPr>
          <w:p w14:paraId="61D90234" w14:textId="77777777" w:rsidR="007A493A" w:rsidRPr="00E873EB" w:rsidRDefault="007A493A" w:rsidP="00E873EB">
            <w:pPr>
              <w:jc w:val="both"/>
            </w:pPr>
            <w:r w:rsidRPr="00E873EB">
              <w:rPr>
                <w:sz w:val="18"/>
              </w:rPr>
              <w:t>VARCHAR2(20)</w:t>
            </w:r>
          </w:p>
        </w:tc>
        <w:tc>
          <w:tcPr>
            <w:tcW w:w="5954" w:type="dxa"/>
          </w:tcPr>
          <w:p w14:paraId="5D367D3A" w14:textId="77777777" w:rsidR="007A493A" w:rsidRPr="00E873EB" w:rsidRDefault="007A493A" w:rsidP="00E873EB">
            <w:pPr>
              <w:jc w:val="both"/>
            </w:pPr>
            <w:r w:rsidRPr="00E873EB">
              <w:rPr>
                <w:sz w:val="18"/>
              </w:rPr>
              <w:t>PROPOSTO, CONFERMATO, MODIFICATO, INSERITO: come per i campi e per gli allegati.</w:t>
            </w:r>
          </w:p>
        </w:tc>
      </w:tr>
      <w:tr w:rsidR="007A493A" w:rsidRPr="00E873EB" w14:paraId="05121282" w14:textId="77777777" w:rsidTr="008209A4">
        <w:tc>
          <w:tcPr>
            <w:tcW w:w="1838" w:type="dxa"/>
          </w:tcPr>
          <w:p w14:paraId="51A42269" w14:textId="77777777" w:rsidR="007A493A" w:rsidRPr="00E873EB" w:rsidRDefault="007A493A" w:rsidP="00E873EB">
            <w:pPr>
              <w:jc w:val="both"/>
            </w:pPr>
            <w:r w:rsidRPr="00E873EB">
              <w:rPr>
                <w:sz w:val="18"/>
              </w:rPr>
              <w:t>ID_VERSIONE</w:t>
            </w:r>
          </w:p>
        </w:tc>
        <w:tc>
          <w:tcPr>
            <w:tcW w:w="1559" w:type="dxa"/>
          </w:tcPr>
          <w:p w14:paraId="20C8F90D" w14:textId="77777777" w:rsidR="007A493A" w:rsidRPr="00E873EB" w:rsidRDefault="007A493A" w:rsidP="00E873EB">
            <w:pPr>
              <w:jc w:val="both"/>
            </w:pPr>
            <w:r w:rsidRPr="00E873EB">
              <w:rPr>
                <w:sz w:val="18"/>
              </w:rPr>
              <w:t>NUMBER (FK)</w:t>
            </w:r>
          </w:p>
        </w:tc>
        <w:tc>
          <w:tcPr>
            <w:tcW w:w="5954" w:type="dxa"/>
          </w:tcPr>
          <w:p w14:paraId="59073892" w14:textId="77777777" w:rsidR="007A493A" w:rsidRPr="00E873EB" w:rsidRDefault="007A493A" w:rsidP="00E873EB">
            <w:pPr>
              <w:jc w:val="both"/>
            </w:pPr>
            <w:r w:rsidRPr="00E873EB">
              <w:rPr>
                <w:sz w:val="18"/>
              </w:rPr>
              <w:t>Baseline di appartenenza (ANSC_CFG_VERSIONE).</w:t>
            </w:r>
          </w:p>
        </w:tc>
      </w:tr>
      <w:tr w:rsidR="007A493A" w:rsidRPr="00E873EB" w14:paraId="4D2A0A9E" w14:textId="77777777" w:rsidTr="008209A4">
        <w:tc>
          <w:tcPr>
            <w:tcW w:w="1838" w:type="dxa"/>
          </w:tcPr>
          <w:p w14:paraId="215CB40F" w14:textId="77777777" w:rsidR="007A493A" w:rsidRPr="00E873EB" w:rsidRDefault="007A493A" w:rsidP="00E873EB">
            <w:pPr>
              <w:jc w:val="both"/>
            </w:pPr>
            <w:r w:rsidRPr="00E873EB">
              <w:rPr>
                <w:sz w:val="18"/>
              </w:rPr>
              <w:lastRenderedPageBreak/>
              <w:t>DATA_INS / DATA_UPD / UTENTE_INS / UTENTE_UPD</w:t>
            </w:r>
          </w:p>
        </w:tc>
        <w:tc>
          <w:tcPr>
            <w:tcW w:w="1559" w:type="dxa"/>
          </w:tcPr>
          <w:p w14:paraId="7C746B14" w14:textId="77777777" w:rsidR="007A493A" w:rsidRPr="00E873EB" w:rsidRDefault="007A493A" w:rsidP="00E873EB">
            <w:pPr>
              <w:jc w:val="both"/>
            </w:pPr>
            <w:r w:rsidRPr="00E873EB">
              <w:rPr>
                <w:sz w:val="18"/>
              </w:rPr>
              <w:t>TIMESTAMP / VARCHAR2(40)</w:t>
            </w:r>
          </w:p>
        </w:tc>
        <w:tc>
          <w:tcPr>
            <w:tcW w:w="5954" w:type="dxa"/>
          </w:tcPr>
          <w:p w14:paraId="193CD0FC" w14:textId="77777777" w:rsidR="007A493A" w:rsidRPr="00E873EB" w:rsidRDefault="007A493A" w:rsidP="00E873EB">
            <w:pPr>
              <w:jc w:val="both"/>
            </w:pPr>
            <w:r w:rsidRPr="00E873EB">
              <w:rPr>
                <w:sz w:val="18"/>
              </w:rPr>
              <w:t>Campi tecnici previsti dallo standard di nomenclatura [R5].</w:t>
            </w:r>
          </w:p>
        </w:tc>
      </w:tr>
    </w:tbl>
    <w:p w14:paraId="60E63CA4" w14:textId="77777777" w:rsidR="007A493A" w:rsidRPr="00E873EB" w:rsidRDefault="007A493A" w:rsidP="00E873EB">
      <w:pPr>
        <w:jc w:val="both"/>
      </w:pPr>
      <w:r w:rsidRPr="00E873EB">
        <w:t>ANSC_CFG_VERSIONE — la baseline che tiene insieme la configurazione.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8"/>
        <w:gridCol w:w="3116"/>
        <w:gridCol w:w="3116"/>
      </w:tblGrid>
      <w:tr w:rsidR="007A493A" w:rsidRPr="00E873EB" w14:paraId="09AD6912" w14:textId="77777777" w:rsidTr="008209A4">
        <w:tc>
          <w:tcPr>
            <w:tcW w:w="3120" w:type="dxa"/>
            <w:shd w:val="clear" w:color="auto" w:fill="DAE9F7" w:themeFill="text2" w:themeFillTint="1A"/>
          </w:tcPr>
          <w:p w14:paraId="7BB15955" w14:textId="77777777" w:rsidR="007A493A" w:rsidRPr="00E873EB" w:rsidRDefault="007A493A" w:rsidP="00E873EB">
            <w:pPr>
              <w:jc w:val="both"/>
            </w:pPr>
            <w:r w:rsidRPr="00E873EB">
              <w:rPr>
                <w:b/>
                <w:sz w:val="18"/>
              </w:rPr>
              <w:t>Colonna</w:t>
            </w:r>
          </w:p>
        </w:tc>
        <w:tc>
          <w:tcPr>
            <w:tcW w:w="3120" w:type="dxa"/>
            <w:shd w:val="clear" w:color="auto" w:fill="DAE9F7" w:themeFill="text2" w:themeFillTint="1A"/>
          </w:tcPr>
          <w:p w14:paraId="5DBD1873" w14:textId="77777777" w:rsidR="007A493A" w:rsidRPr="00E873EB" w:rsidRDefault="007A493A" w:rsidP="00E873EB">
            <w:pPr>
              <w:jc w:val="both"/>
            </w:pPr>
            <w:r w:rsidRPr="00E873EB">
              <w:rPr>
                <w:b/>
                <w:sz w:val="18"/>
              </w:rPr>
              <w:t>Tipo</w:t>
            </w:r>
          </w:p>
        </w:tc>
        <w:tc>
          <w:tcPr>
            <w:tcW w:w="3120" w:type="dxa"/>
            <w:shd w:val="clear" w:color="auto" w:fill="DAE9F7" w:themeFill="text2" w:themeFillTint="1A"/>
          </w:tcPr>
          <w:p w14:paraId="3A5FD64F" w14:textId="77777777" w:rsidR="007A493A" w:rsidRPr="00E873EB" w:rsidRDefault="007A493A" w:rsidP="00E873EB">
            <w:pPr>
              <w:jc w:val="both"/>
            </w:pPr>
            <w:r w:rsidRPr="00E873EB">
              <w:rPr>
                <w:b/>
                <w:sz w:val="18"/>
              </w:rPr>
              <w:t>Note</w:t>
            </w:r>
          </w:p>
        </w:tc>
      </w:tr>
      <w:tr w:rsidR="007A493A" w:rsidRPr="00E873EB" w14:paraId="70C7A96C" w14:textId="77777777" w:rsidTr="008209A4">
        <w:tc>
          <w:tcPr>
            <w:tcW w:w="3120" w:type="dxa"/>
          </w:tcPr>
          <w:p w14:paraId="5CA49F3E" w14:textId="77777777" w:rsidR="007A493A" w:rsidRPr="00E873EB" w:rsidRDefault="007A493A" w:rsidP="00E873EB">
            <w:pPr>
              <w:jc w:val="both"/>
            </w:pPr>
            <w:r w:rsidRPr="00E873EB">
              <w:rPr>
                <w:sz w:val="18"/>
              </w:rPr>
              <w:t>ID_VERSIONE</w:t>
            </w:r>
          </w:p>
        </w:tc>
        <w:tc>
          <w:tcPr>
            <w:tcW w:w="3120" w:type="dxa"/>
          </w:tcPr>
          <w:p w14:paraId="327E0735" w14:textId="77777777" w:rsidR="007A493A" w:rsidRPr="00E873EB" w:rsidRDefault="007A493A" w:rsidP="00E873EB">
            <w:pPr>
              <w:jc w:val="both"/>
            </w:pPr>
            <w:r w:rsidRPr="00E873EB">
              <w:rPr>
                <w:sz w:val="18"/>
              </w:rPr>
              <w:t>NUMBER (PK)</w:t>
            </w:r>
          </w:p>
        </w:tc>
        <w:tc>
          <w:tcPr>
            <w:tcW w:w="3120" w:type="dxa"/>
          </w:tcPr>
          <w:p w14:paraId="27E7557F" w14:textId="77777777" w:rsidR="007A493A" w:rsidRPr="00E873EB" w:rsidRDefault="007A493A" w:rsidP="00E873EB">
            <w:pPr>
              <w:jc w:val="both"/>
            </w:pPr>
            <w:r w:rsidRPr="00E873EB">
              <w:rPr>
                <w:sz w:val="18"/>
              </w:rPr>
              <w:t>Chiave tecnica. È la colonna che le tabelle di configurazione richiamano, e il numero con cui la baseline si nomina: un nome libero accanto ripeterebbe ciò che già dicono il numero, la revisione ANSC recepita e la descrizione.</w:t>
            </w:r>
          </w:p>
        </w:tc>
      </w:tr>
      <w:tr w:rsidR="007A493A" w:rsidRPr="00E873EB" w14:paraId="7E6FFABE" w14:textId="77777777" w:rsidTr="008209A4">
        <w:tc>
          <w:tcPr>
            <w:tcW w:w="3120" w:type="dxa"/>
          </w:tcPr>
          <w:p w14:paraId="0C7C3F8F" w14:textId="77777777" w:rsidR="007A493A" w:rsidRPr="00E873EB" w:rsidRDefault="007A493A" w:rsidP="00E873EB">
            <w:pPr>
              <w:jc w:val="both"/>
            </w:pPr>
            <w:r w:rsidRPr="00E873EB">
              <w:rPr>
                <w:sz w:val="18"/>
              </w:rPr>
              <w:t>COD_VERSIONE_ANSC / ID_VERSIONE_ANSC</w:t>
            </w:r>
          </w:p>
        </w:tc>
        <w:tc>
          <w:tcPr>
            <w:tcW w:w="3120" w:type="dxa"/>
          </w:tcPr>
          <w:p w14:paraId="159F155D" w14:textId="77777777" w:rsidR="007A493A" w:rsidRPr="00E873EB" w:rsidRDefault="007A493A" w:rsidP="00E873EB">
            <w:pPr>
              <w:jc w:val="both"/>
            </w:pPr>
            <w:r w:rsidRPr="00E873EB">
              <w:rPr>
                <w:sz w:val="18"/>
              </w:rPr>
              <w:t>VARCHAR2(20)</w:t>
            </w:r>
          </w:p>
        </w:tc>
        <w:tc>
          <w:tcPr>
            <w:tcW w:w="3120" w:type="dxa"/>
          </w:tcPr>
          <w:p w14:paraId="13033E0B" w14:textId="77777777" w:rsidR="007A493A" w:rsidRPr="00E873EB" w:rsidRDefault="007A493A" w:rsidP="00E873EB">
            <w:pPr>
              <w:jc w:val="both"/>
            </w:pPr>
            <w:r w:rsidRPr="00E873EB">
              <w:rPr>
                <w:sz w:val="18"/>
              </w:rPr>
              <w:t>Revisione del mapping e versione del modello evento da cui la baseline è stata derivata: servono a sapere a quale pubblicazione di ANSC la configurazione corrisponde.</w:t>
            </w:r>
          </w:p>
        </w:tc>
      </w:tr>
      <w:tr w:rsidR="007A493A" w:rsidRPr="00E873EB" w14:paraId="4CE5A9CC" w14:textId="77777777" w:rsidTr="008209A4">
        <w:tc>
          <w:tcPr>
            <w:tcW w:w="3120" w:type="dxa"/>
          </w:tcPr>
          <w:p w14:paraId="28F3478E" w14:textId="77777777" w:rsidR="007A493A" w:rsidRPr="00E873EB" w:rsidRDefault="007A493A" w:rsidP="00E873EB">
            <w:pPr>
              <w:jc w:val="both"/>
            </w:pPr>
            <w:r w:rsidRPr="00E873EB">
              <w:rPr>
                <w:sz w:val="18"/>
              </w:rPr>
              <w:t>COD_STATO</w:t>
            </w:r>
          </w:p>
        </w:tc>
        <w:tc>
          <w:tcPr>
            <w:tcW w:w="3120" w:type="dxa"/>
          </w:tcPr>
          <w:p w14:paraId="180CE815" w14:textId="77777777" w:rsidR="007A493A" w:rsidRPr="00E873EB" w:rsidRDefault="007A493A" w:rsidP="00E873EB">
            <w:pPr>
              <w:jc w:val="both"/>
            </w:pPr>
            <w:r w:rsidRPr="00E873EB">
              <w:rPr>
                <w:sz w:val="18"/>
              </w:rPr>
              <w:t>VARCHAR2(20)</w:t>
            </w:r>
          </w:p>
        </w:tc>
        <w:tc>
          <w:tcPr>
            <w:tcW w:w="3120" w:type="dxa"/>
          </w:tcPr>
          <w:p w14:paraId="42302AC5" w14:textId="0D1F2B92" w:rsidR="007A493A" w:rsidRPr="00E873EB" w:rsidRDefault="007A493A" w:rsidP="00E873EB">
            <w:pPr>
              <w:jc w:val="both"/>
            </w:pPr>
            <w:r w:rsidRPr="00E873EB">
              <w:rPr>
                <w:sz w:val="18"/>
              </w:rPr>
              <w:t>BOZZA, ATTIVA, STORICA. Una sola può essere ATTIVA: è garantito da un indice unico su funzione, non dalla procedura.</w:t>
            </w:r>
          </w:p>
        </w:tc>
      </w:tr>
      <w:tr w:rsidR="007A493A" w:rsidRPr="00E873EB" w14:paraId="531C25EE" w14:textId="77777777" w:rsidTr="008209A4">
        <w:tc>
          <w:tcPr>
            <w:tcW w:w="3120" w:type="dxa"/>
          </w:tcPr>
          <w:p w14:paraId="21AFD5F9" w14:textId="77777777" w:rsidR="007A493A" w:rsidRPr="00E873EB" w:rsidRDefault="007A493A" w:rsidP="00E873EB">
            <w:pPr>
              <w:jc w:val="both"/>
            </w:pPr>
            <w:r w:rsidRPr="00E873EB">
              <w:rPr>
                <w:sz w:val="18"/>
              </w:rPr>
              <w:t>DESCRIZIONE</w:t>
            </w:r>
          </w:p>
        </w:tc>
        <w:tc>
          <w:tcPr>
            <w:tcW w:w="3120" w:type="dxa"/>
          </w:tcPr>
          <w:p w14:paraId="71B06348" w14:textId="77777777" w:rsidR="007A493A" w:rsidRPr="00E873EB" w:rsidRDefault="007A493A" w:rsidP="00E873EB">
            <w:pPr>
              <w:jc w:val="both"/>
            </w:pPr>
            <w:r w:rsidRPr="00E873EB">
              <w:rPr>
                <w:sz w:val="18"/>
              </w:rPr>
              <w:t>VARCHAR2(400)</w:t>
            </w:r>
          </w:p>
        </w:tc>
        <w:tc>
          <w:tcPr>
            <w:tcW w:w="3120" w:type="dxa"/>
          </w:tcPr>
          <w:p w14:paraId="16DDB958" w14:textId="77777777" w:rsidR="007A493A" w:rsidRPr="00E873EB" w:rsidRDefault="007A493A" w:rsidP="00E873EB">
            <w:pPr>
              <w:jc w:val="both"/>
            </w:pPr>
            <w:r w:rsidRPr="00E873EB">
              <w:rPr>
                <w:sz w:val="18"/>
              </w:rPr>
              <w:t>Che cosa la baseline recepisce.</w:t>
            </w:r>
          </w:p>
        </w:tc>
      </w:tr>
      <w:tr w:rsidR="007A493A" w:rsidRPr="00E873EB" w14:paraId="6874700E" w14:textId="77777777" w:rsidTr="008209A4">
        <w:tc>
          <w:tcPr>
            <w:tcW w:w="3120" w:type="dxa"/>
          </w:tcPr>
          <w:p w14:paraId="79E807CE" w14:textId="77777777" w:rsidR="007A493A" w:rsidRPr="00E873EB" w:rsidRDefault="007A493A" w:rsidP="00E873EB">
            <w:pPr>
              <w:jc w:val="both"/>
            </w:pPr>
            <w:r w:rsidRPr="00E873EB">
              <w:rPr>
                <w:sz w:val="18"/>
              </w:rPr>
              <w:t>NUM_UC_TOCCATI</w:t>
            </w:r>
          </w:p>
        </w:tc>
        <w:tc>
          <w:tcPr>
            <w:tcW w:w="3120" w:type="dxa"/>
          </w:tcPr>
          <w:p w14:paraId="55805CB3" w14:textId="77777777" w:rsidR="007A493A" w:rsidRPr="00E873EB" w:rsidRDefault="007A493A" w:rsidP="00E873EB">
            <w:pPr>
              <w:jc w:val="both"/>
            </w:pPr>
            <w:r w:rsidRPr="00E873EB">
              <w:rPr>
                <w:sz w:val="18"/>
              </w:rPr>
              <w:t>NUMBER</w:t>
            </w:r>
          </w:p>
        </w:tc>
        <w:tc>
          <w:tcPr>
            <w:tcW w:w="3120" w:type="dxa"/>
          </w:tcPr>
          <w:p w14:paraId="38712A66" w14:textId="77777777" w:rsidR="007A493A" w:rsidRPr="00E873EB" w:rsidRDefault="007A493A" w:rsidP="00E873EB">
            <w:pPr>
              <w:jc w:val="both"/>
            </w:pPr>
            <w:r w:rsidRPr="00E873EB">
              <w:rPr>
                <w:sz w:val="18"/>
              </w:rPr>
              <w:t>Quanti UC la revisione ha modificato: misura dell’impatto.</w:t>
            </w:r>
          </w:p>
        </w:tc>
      </w:tr>
      <w:tr w:rsidR="007A493A" w:rsidRPr="00E873EB" w14:paraId="1EB02AA3" w14:textId="77777777" w:rsidTr="008209A4">
        <w:tc>
          <w:tcPr>
            <w:tcW w:w="3120" w:type="dxa"/>
          </w:tcPr>
          <w:p w14:paraId="55FBC398" w14:textId="77777777" w:rsidR="007A493A" w:rsidRPr="00E873EB" w:rsidRDefault="007A493A" w:rsidP="00E873EB">
            <w:pPr>
              <w:jc w:val="both"/>
            </w:pPr>
            <w:r w:rsidRPr="00E873EB">
              <w:rPr>
                <w:sz w:val="18"/>
              </w:rPr>
              <w:t>DATA_ATTIVAZIONE / UTENTE_ATTIVAZIONE</w:t>
            </w:r>
          </w:p>
        </w:tc>
        <w:tc>
          <w:tcPr>
            <w:tcW w:w="3120" w:type="dxa"/>
          </w:tcPr>
          <w:p w14:paraId="368B7762" w14:textId="77777777" w:rsidR="007A493A" w:rsidRPr="00E873EB" w:rsidRDefault="007A493A" w:rsidP="00E873EB">
            <w:pPr>
              <w:jc w:val="both"/>
            </w:pPr>
            <w:r w:rsidRPr="00E873EB">
              <w:rPr>
                <w:sz w:val="18"/>
              </w:rPr>
              <w:t>TIMESTAMP / VARCHAR2(40)</w:t>
            </w:r>
          </w:p>
        </w:tc>
        <w:tc>
          <w:tcPr>
            <w:tcW w:w="3120" w:type="dxa"/>
          </w:tcPr>
          <w:p w14:paraId="1F6FCA4A" w14:textId="77777777" w:rsidR="007A493A" w:rsidRPr="00E873EB" w:rsidRDefault="007A493A" w:rsidP="00E873EB">
            <w:pPr>
              <w:jc w:val="both"/>
            </w:pPr>
            <w:r w:rsidRPr="00E873EB">
              <w:rPr>
                <w:sz w:val="18"/>
              </w:rPr>
              <w:t>Quando la baseline è entrata in esercizio e per mano di chi.</w:t>
            </w:r>
          </w:p>
        </w:tc>
      </w:tr>
      <w:tr w:rsidR="007A493A" w:rsidRPr="00E873EB" w14:paraId="510E3065" w14:textId="77777777" w:rsidTr="008209A4">
        <w:tc>
          <w:tcPr>
            <w:tcW w:w="3120" w:type="dxa"/>
          </w:tcPr>
          <w:p w14:paraId="67607A11" w14:textId="77777777" w:rsidR="007A493A" w:rsidRPr="00E873EB" w:rsidRDefault="007A493A" w:rsidP="00E873EB">
            <w:pPr>
              <w:jc w:val="both"/>
            </w:pPr>
            <w:r w:rsidRPr="00E873EB">
              <w:rPr>
                <w:sz w:val="18"/>
              </w:rPr>
              <w:t>DATA_INS / DATA_UPD / UTENTE_INS / UTENTE_UPD</w:t>
            </w:r>
          </w:p>
        </w:tc>
        <w:tc>
          <w:tcPr>
            <w:tcW w:w="3120" w:type="dxa"/>
          </w:tcPr>
          <w:p w14:paraId="7B37C99F" w14:textId="77777777" w:rsidR="007A493A" w:rsidRPr="00E873EB" w:rsidRDefault="007A493A" w:rsidP="00E873EB">
            <w:pPr>
              <w:jc w:val="both"/>
            </w:pPr>
            <w:r w:rsidRPr="00E873EB">
              <w:rPr>
                <w:sz w:val="18"/>
              </w:rPr>
              <w:t>TIMESTAMP / VARCHAR2(40)</w:t>
            </w:r>
          </w:p>
        </w:tc>
        <w:tc>
          <w:tcPr>
            <w:tcW w:w="3120" w:type="dxa"/>
          </w:tcPr>
          <w:p w14:paraId="263EC4BC" w14:textId="77777777" w:rsidR="007A493A" w:rsidRPr="00E873EB" w:rsidRDefault="007A493A" w:rsidP="00E873EB">
            <w:pPr>
              <w:jc w:val="both"/>
            </w:pPr>
            <w:r w:rsidRPr="00E873EB">
              <w:rPr>
                <w:sz w:val="18"/>
              </w:rPr>
              <w:t>Campi tecnici previsti dallo standard di nomenclatura [R5].</w:t>
            </w:r>
          </w:p>
        </w:tc>
      </w:tr>
    </w:tbl>
    <w:p w14:paraId="28637333" w14:textId="21DC0646" w:rsidR="007A493A" w:rsidRPr="00E873EB" w:rsidRDefault="007A493A" w:rsidP="00E873EB">
      <w:pPr>
        <w:jc w:val="both"/>
      </w:pPr>
      <w:r w:rsidRPr="00E873EB">
        <w:t xml:space="preserve">Le tabelle di configurazione appartengono tutte a una baseline e si attivano in blocco: una configurazione a metà, con i campi di una revisione e le regole di scelta di un’altra, produrrebbe atti che superano la verifica locale e vengono rifiutati da ANSC. </w:t>
      </w:r>
    </w:p>
    <w:p w14:paraId="67246CF5" w14:textId="77777777" w:rsidR="00F478BB" w:rsidRPr="00E873EB" w:rsidRDefault="146970C0" w:rsidP="00E873EB">
      <w:pPr>
        <w:pStyle w:val="Titolo2"/>
        <w:jc w:val="both"/>
        <w:rPr>
          <w:lang w:val="it-IT"/>
        </w:rPr>
      </w:pPr>
      <w:bookmarkStart w:id="64" w:name="_Toc243996725"/>
      <w:r w:rsidRPr="146970C0">
        <w:rPr>
          <w:lang w:val="it-IT"/>
        </w:rPr>
        <w:t>I soggetti previsti dall’UC</w:t>
      </w:r>
      <w:bookmarkEnd w:id="64"/>
    </w:p>
    <w:p w14:paraId="7B74ED82" w14:textId="77777777" w:rsidR="00F478BB" w:rsidRPr="00E873EB" w:rsidRDefault="00000000" w:rsidP="00E873EB">
      <w:pPr>
        <w:jc w:val="both"/>
      </w:pPr>
      <w:r w:rsidRPr="00E873EB">
        <w:t>Accanto ai documenti, il sistema Side del Comune di Milano configura per caso d’uso anche le persone che l’atto coinvolge. La struttura è SOGGETTI_USECASE, ricevuta come definizione insieme alle altre strutture di Side [R12] e adottata, come ALLEGATI_USECASE, con i nomi di origine: una riga per ciascun soggetto previsto da un UC, con il suo nome, la presenza richiesta e tre contrassegni di ruolo — dichiarante, comparente, firmatario.</w:t>
      </w:r>
    </w:p>
    <w:p w14:paraId="4FC893C1" w14:textId="665A7FE3" w:rsidR="00F478BB" w:rsidRPr="00E873EB" w:rsidRDefault="00000000" w:rsidP="00E873EB">
      <w:pPr>
        <w:jc w:val="both"/>
      </w:pPr>
      <w:r w:rsidRPr="00E873EB">
        <w:t>I ruoli sono l’unica informazione di questa configurazione che il mapping di ANSC non contiene affatto. Il mapping raggruppa i campi in sezioni — 226 nomi distinti sui 374 UC, fra i quali le persone, da «Madre» e «Padre» a «Testimone 1» e «Comparente 2», stanno accanto a blocchi che persone non sono, come «Formula» o «Dati generali» — e ne dichiara l’obbligatorietà; ma nelle sue sette colonne nulla dice chi, fra le persone di un atto, rende la dichiarazione, chi compare davanti all’ufficiale e chi firma. Per questo i contrassegni non si importano: si compilano, una volta per UC, come il contrassegno dell’attestazione di conformità sui documenti.</w:t>
      </w:r>
    </w:p>
    <w:p w14:paraId="5CD932CC" w14:textId="77777777" w:rsidR="00F478BB" w:rsidRPr="00E873EB" w:rsidRDefault="00000000" w:rsidP="00E873EB">
      <w:pPr>
        <w:jc w:val="both"/>
      </w:pPr>
      <w:r w:rsidRPr="00E873EB">
        <w:t xml:space="preserve">Il ruolo serve in due punti del percorso. Il primo è la firma. La documentazione di processo di Side sull’attestato di conformità [R12] distingue gli atti con dichiaranti da quelli senza: nei primi l’attestato si presenta dopo la firma dei dichiaranti, nei secondi subito dopo la validazione. Quali soggetti firmino è ciò che fg_firmatario dichiara per UC; che sia questa colonna a governare il passaggio in Side, la documentazione ricevuta non lo afferma. Il secondo è la raccolta dei dati: le maschere di SIPO non chiedono tutte le persone che ANSC prevede — nel foglio di lavoro del </w:t>
      </w:r>
      <w:r w:rsidRPr="00E873EB">
        <w:lastRenderedPageBreak/>
        <w:t>pilota, Morte_001, 80 righe su 218 appartengono a soggetti che la maschera dei decessi non raccoglie, fra cui i comparenti — e una tabella che elenca per UC i soggetti attesi rende quel divario dichiarato, invece di lasciarlo scoprire al deposito.</w:t>
      </w:r>
    </w:p>
    <w:p w14:paraId="137E943A" w14:textId="77777777" w:rsidR="00F478BB" w:rsidRPr="00E873EB" w:rsidRDefault="00000000" w:rsidP="00E873EB">
      <w:pPr>
        <w:jc w:val="both"/>
      </w:pPr>
      <w:r w:rsidRPr="00E873EB">
        <w:t>SOGGETTI_USECASE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6"/>
      </w:tblGrid>
      <w:tr w:rsidR="00F478BB" w:rsidRPr="00E873EB" w14:paraId="606E2599" w14:textId="77777777" w:rsidTr="00A36451">
        <w:tc>
          <w:tcPr>
            <w:tcW w:w="2263" w:type="dxa"/>
            <w:shd w:val="clear" w:color="auto" w:fill="DAE9F7" w:themeFill="text2" w:themeFillTint="1A"/>
          </w:tcPr>
          <w:p w14:paraId="7A093FEC" w14:textId="77777777" w:rsidR="00F478BB" w:rsidRPr="00E873EB" w:rsidRDefault="00000000" w:rsidP="00E873EB">
            <w:pPr>
              <w:jc w:val="both"/>
            </w:pPr>
            <w:r w:rsidRPr="00E873EB">
              <w:rPr>
                <w:b/>
                <w:sz w:val="18"/>
              </w:rPr>
              <w:t>Colonna</w:t>
            </w:r>
          </w:p>
        </w:tc>
        <w:tc>
          <w:tcPr>
            <w:tcW w:w="1701" w:type="dxa"/>
            <w:shd w:val="clear" w:color="auto" w:fill="DAE9F7" w:themeFill="text2" w:themeFillTint="1A"/>
          </w:tcPr>
          <w:p w14:paraId="4FE62C2E" w14:textId="77777777" w:rsidR="00F478BB" w:rsidRPr="00E873EB" w:rsidRDefault="00000000" w:rsidP="00E873EB">
            <w:pPr>
              <w:jc w:val="both"/>
            </w:pPr>
            <w:r w:rsidRPr="00E873EB">
              <w:rPr>
                <w:b/>
                <w:sz w:val="18"/>
              </w:rPr>
              <w:t>Tipo</w:t>
            </w:r>
          </w:p>
        </w:tc>
        <w:tc>
          <w:tcPr>
            <w:tcW w:w="5386" w:type="dxa"/>
            <w:shd w:val="clear" w:color="auto" w:fill="DAE9F7" w:themeFill="text2" w:themeFillTint="1A"/>
          </w:tcPr>
          <w:p w14:paraId="4C39CCAF" w14:textId="77777777" w:rsidR="00F478BB" w:rsidRPr="00E873EB" w:rsidRDefault="00000000" w:rsidP="00E873EB">
            <w:pPr>
              <w:jc w:val="both"/>
            </w:pPr>
            <w:r w:rsidRPr="00E873EB">
              <w:rPr>
                <w:b/>
                <w:sz w:val="18"/>
              </w:rPr>
              <w:t>Note</w:t>
            </w:r>
          </w:p>
        </w:tc>
      </w:tr>
      <w:tr w:rsidR="00F478BB" w:rsidRPr="00E873EB" w14:paraId="5D4E74E6" w14:textId="77777777">
        <w:tc>
          <w:tcPr>
            <w:tcW w:w="2263" w:type="dxa"/>
          </w:tcPr>
          <w:p w14:paraId="7CA5381E" w14:textId="77777777" w:rsidR="00F478BB" w:rsidRPr="00E873EB" w:rsidRDefault="00000000" w:rsidP="00E873EB">
            <w:pPr>
              <w:jc w:val="both"/>
            </w:pPr>
            <w:r w:rsidRPr="00E873EB">
              <w:rPr>
                <w:sz w:val="18"/>
              </w:rPr>
              <w:t>cd_usecase</w:t>
            </w:r>
          </w:p>
        </w:tc>
        <w:tc>
          <w:tcPr>
            <w:tcW w:w="1701" w:type="dxa"/>
          </w:tcPr>
          <w:p w14:paraId="6966D96C" w14:textId="77777777" w:rsidR="00F478BB" w:rsidRPr="00E873EB" w:rsidRDefault="00000000" w:rsidP="00E873EB">
            <w:pPr>
              <w:jc w:val="both"/>
            </w:pPr>
            <w:r w:rsidRPr="00E873EB">
              <w:rPr>
                <w:sz w:val="18"/>
              </w:rPr>
              <w:t>VARCHAR2(20) (PK)</w:t>
            </w:r>
          </w:p>
        </w:tc>
        <w:tc>
          <w:tcPr>
            <w:tcW w:w="5386" w:type="dxa"/>
          </w:tcPr>
          <w:p w14:paraId="29AFEE1C" w14:textId="77777777" w:rsidR="00F478BB" w:rsidRPr="00E873EB" w:rsidRDefault="00000000" w:rsidP="00E873EB">
            <w:pPr>
              <w:jc w:val="both"/>
            </w:pPr>
            <w:r w:rsidRPr="00E873EB">
              <w:rPr>
                <w:sz w:val="18"/>
              </w:rPr>
              <w:t>Codice dell’UC come ANSC lo pubblica. Riferimento per valore al catalogo degli UC, come in ALLEGATI_USECASE e per la stessa ragione; dieci caratteri nella struttura di origine, venti qui perché i codici non hanno lunghezza fissa.</w:t>
            </w:r>
          </w:p>
        </w:tc>
      </w:tr>
      <w:tr w:rsidR="00F478BB" w:rsidRPr="00E873EB" w14:paraId="65A86E92" w14:textId="77777777">
        <w:tc>
          <w:tcPr>
            <w:tcW w:w="2263" w:type="dxa"/>
          </w:tcPr>
          <w:p w14:paraId="25E77565" w14:textId="77777777" w:rsidR="00F478BB" w:rsidRPr="00E873EB" w:rsidRDefault="00000000" w:rsidP="00E873EB">
            <w:pPr>
              <w:jc w:val="both"/>
            </w:pPr>
            <w:r w:rsidRPr="00E873EB">
              <w:rPr>
                <w:sz w:val="18"/>
              </w:rPr>
              <w:t>cd_soggetto</w:t>
            </w:r>
          </w:p>
        </w:tc>
        <w:tc>
          <w:tcPr>
            <w:tcW w:w="1701" w:type="dxa"/>
          </w:tcPr>
          <w:p w14:paraId="3B8F755D" w14:textId="77777777" w:rsidR="00F478BB" w:rsidRPr="00E873EB" w:rsidRDefault="00000000" w:rsidP="00E873EB">
            <w:pPr>
              <w:jc w:val="both"/>
            </w:pPr>
            <w:r w:rsidRPr="00E873EB">
              <w:rPr>
                <w:sz w:val="18"/>
              </w:rPr>
              <w:t>VARCHAR2(50) (PK)</w:t>
            </w:r>
          </w:p>
        </w:tc>
        <w:tc>
          <w:tcPr>
            <w:tcW w:w="5386" w:type="dxa"/>
          </w:tcPr>
          <w:p w14:paraId="09964A2E" w14:textId="77777777" w:rsidR="00F478BB" w:rsidRPr="00E873EB" w:rsidRDefault="00000000" w:rsidP="00E873EB">
            <w:pPr>
              <w:jc w:val="both"/>
            </w:pPr>
            <w:r w:rsidRPr="00E873EB">
              <w:rPr>
                <w:sz w:val="18"/>
              </w:rPr>
              <w:t>Codice del soggetto nella nomenclatura di Side: 100 valori nel file ricevuto, come PADRE, MADRE, INT_NAS, INTERPR, COMPARENTE1. Non è il percorso del modello evento: quello sta nella colonna seguente.</w:t>
            </w:r>
          </w:p>
        </w:tc>
      </w:tr>
      <w:tr w:rsidR="00F478BB" w:rsidRPr="00E873EB" w14:paraId="42A6F9B1" w14:textId="77777777">
        <w:tc>
          <w:tcPr>
            <w:tcW w:w="2263" w:type="dxa"/>
          </w:tcPr>
          <w:p w14:paraId="09A6C929" w14:textId="77777777" w:rsidR="00F478BB" w:rsidRPr="00E873EB" w:rsidRDefault="00000000" w:rsidP="00E873EB">
            <w:pPr>
              <w:jc w:val="both"/>
            </w:pPr>
            <w:r w:rsidRPr="00E873EB">
              <w:rPr>
                <w:sz w:val="18"/>
              </w:rPr>
              <w:t>id_versione</w:t>
            </w:r>
          </w:p>
        </w:tc>
        <w:tc>
          <w:tcPr>
            <w:tcW w:w="1701" w:type="dxa"/>
          </w:tcPr>
          <w:p w14:paraId="5E7FCF82" w14:textId="77777777" w:rsidR="00F478BB" w:rsidRPr="00E873EB" w:rsidRDefault="00000000" w:rsidP="00E873EB">
            <w:pPr>
              <w:jc w:val="both"/>
            </w:pPr>
            <w:r w:rsidRPr="00E873EB">
              <w:rPr>
                <w:sz w:val="18"/>
              </w:rPr>
              <w:t>NUMBER (PK, FK)</w:t>
            </w:r>
          </w:p>
        </w:tc>
        <w:tc>
          <w:tcPr>
            <w:tcW w:w="5386" w:type="dxa"/>
          </w:tcPr>
          <w:p w14:paraId="68488F1B" w14:textId="77777777" w:rsidR="00F478BB" w:rsidRPr="00E873EB" w:rsidRDefault="00000000" w:rsidP="00E873EB">
            <w:pPr>
              <w:jc w:val="both"/>
            </w:pPr>
            <w:r w:rsidRPr="00E873EB">
              <w:rPr>
                <w:sz w:val="18"/>
              </w:rPr>
              <w:t>Baseline di appartenenza (ANSC_CFG_VERSIONE). Aggiunta rispetto alla struttura di origine, come in ALLEGATI_USECASE: senza, due baseline non possono dichiarare soggetti diversi per lo stesso UC.</w:t>
            </w:r>
          </w:p>
        </w:tc>
      </w:tr>
      <w:tr w:rsidR="00F478BB" w:rsidRPr="00E873EB" w14:paraId="0E88F9F4" w14:textId="77777777">
        <w:tc>
          <w:tcPr>
            <w:tcW w:w="2263" w:type="dxa"/>
          </w:tcPr>
          <w:p w14:paraId="1AC5D0F2" w14:textId="77777777" w:rsidR="00F478BB" w:rsidRPr="00E873EB" w:rsidRDefault="00000000" w:rsidP="00E873EB">
            <w:pPr>
              <w:jc w:val="both"/>
            </w:pPr>
            <w:r w:rsidRPr="00E873EB">
              <w:rPr>
                <w:sz w:val="18"/>
              </w:rPr>
              <w:t>ty_soggetto</w:t>
            </w:r>
          </w:p>
        </w:tc>
        <w:tc>
          <w:tcPr>
            <w:tcW w:w="1701" w:type="dxa"/>
          </w:tcPr>
          <w:p w14:paraId="31ED9EFE" w14:textId="77777777" w:rsidR="00F478BB" w:rsidRPr="00E873EB" w:rsidRDefault="00000000" w:rsidP="00E873EB">
            <w:pPr>
              <w:jc w:val="both"/>
            </w:pPr>
            <w:r w:rsidRPr="00E873EB">
              <w:rPr>
                <w:sz w:val="18"/>
              </w:rPr>
              <w:t>VARCHAR2(30)</w:t>
            </w:r>
          </w:p>
        </w:tc>
        <w:tc>
          <w:tcPr>
            <w:tcW w:w="5386" w:type="dxa"/>
          </w:tcPr>
          <w:p w14:paraId="03F95044" w14:textId="77777777" w:rsidR="00F478BB" w:rsidRPr="00E873EB" w:rsidRDefault="00000000" w:rsidP="00E873EB">
            <w:pPr>
              <w:jc w:val="both"/>
            </w:pPr>
            <w:r w:rsidRPr="00E873EB">
              <w:rPr>
                <w:sz w:val="18"/>
              </w:rPr>
              <w:t>Tipo del soggetto: 38 valori nel file. In 941 righe su 1.167 coincide con la radice di un blocco del modello evento (intestatari, interprete, madre, padre, dichiarante, coniuge, richiedente); le altre usano prefissi propri di Side — m. per il matrimonio, uc. per l’unione civile, citt. per la cittadinanza — o nomi che nel modello non hanno riscontro. È il raccordo con OGGETTO_ANSC di ANSC_CFG_SEZIONE.</w:t>
            </w:r>
          </w:p>
        </w:tc>
      </w:tr>
      <w:tr w:rsidR="00F478BB" w:rsidRPr="00E873EB" w14:paraId="0382F1AB" w14:textId="77777777">
        <w:tc>
          <w:tcPr>
            <w:tcW w:w="2263" w:type="dxa"/>
          </w:tcPr>
          <w:p w14:paraId="37E9B06D" w14:textId="77777777" w:rsidR="00F478BB" w:rsidRPr="00E873EB" w:rsidRDefault="00000000" w:rsidP="00E873EB">
            <w:pPr>
              <w:jc w:val="both"/>
            </w:pPr>
            <w:r w:rsidRPr="00E873EB">
              <w:rPr>
                <w:sz w:val="18"/>
              </w:rPr>
              <w:t>nm_soggetto</w:t>
            </w:r>
          </w:p>
        </w:tc>
        <w:tc>
          <w:tcPr>
            <w:tcW w:w="1701" w:type="dxa"/>
          </w:tcPr>
          <w:p w14:paraId="1B221493" w14:textId="77777777" w:rsidR="00F478BB" w:rsidRPr="00E873EB" w:rsidRDefault="00000000" w:rsidP="00E873EB">
            <w:pPr>
              <w:jc w:val="both"/>
            </w:pPr>
            <w:r w:rsidRPr="00E873EB">
              <w:rPr>
                <w:sz w:val="18"/>
              </w:rPr>
              <w:t>VARCHAR2(250)</w:t>
            </w:r>
          </w:p>
        </w:tc>
        <w:tc>
          <w:tcPr>
            <w:tcW w:w="5386" w:type="dxa"/>
          </w:tcPr>
          <w:p w14:paraId="057C101E" w14:textId="77777777" w:rsidR="00F478BB" w:rsidRPr="00E873EB" w:rsidRDefault="00000000" w:rsidP="00E873EB">
            <w:pPr>
              <w:jc w:val="both"/>
            </w:pPr>
            <w:r w:rsidRPr="00E873EB">
              <w:rPr>
                <w:sz w:val="18"/>
              </w:rPr>
              <w:t>Nome del soggetto come si presenta all’operatore. Obbligatorio nella struttura di origine.</w:t>
            </w:r>
          </w:p>
        </w:tc>
      </w:tr>
      <w:tr w:rsidR="00F478BB" w:rsidRPr="00E873EB" w14:paraId="6A2243C9" w14:textId="77777777">
        <w:tc>
          <w:tcPr>
            <w:tcW w:w="2263" w:type="dxa"/>
          </w:tcPr>
          <w:p w14:paraId="517DEB63" w14:textId="77777777" w:rsidR="00F478BB" w:rsidRPr="00E873EB" w:rsidRDefault="00000000" w:rsidP="00E873EB">
            <w:pPr>
              <w:jc w:val="both"/>
            </w:pPr>
            <w:r w:rsidRPr="00E873EB">
              <w:rPr>
                <w:sz w:val="18"/>
              </w:rPr>
              <w:t>ty_presenza</w:t>
            </w:r>
          </w:p>
        </w:tc>
        <w:tc>
          <w:tcPr>
            <w:tcW w:w="1701" w:type="dxa"/>
          </w:tcPr>
          <w:p w14:paraId="66BC0CA1" w14:textId="77777777" w:rsidR="00F478BB" w:rsidRPr="00E873EB" w:rsidRDefault="00000000" w:rsidP="00E873EB">
            <w:pPr>
              <w:jc w:val="both"/>
            </w:pPr>
            <w:r w:rsidRPr="00E873EB">
              <w:rPr>
                <w:sz w:val="18"/>
              </w:rPr>
              <w:t>VARCHAR2(10)</w:t>
            </w:r>
          </w:p>
        </w:tc>
        <w:tc>
          <w:tcPr>
            <w:tcW w:w="5386" w:type="dxa"/>
          </w:tcPr>
          <w:p w14:paraId="573D6A42" w14:textId="77777777" w:rsidR="00F478BB" w:rsidRPr="00E873EB" w:rsidRDefault="00000000" w:rsidP="00E873EB">
            <w:pPr>
              <w:jc w:val="both"/>
            </w:pPr>
            <w:r w:rsidRPr="00E873EB">
              <w:rPr>
                <w:sz w:val="18"/>
              </w:rPr>
              <w:t>Presenza richiesta. Nel file: O 687, C 399, F 52, e tre valori che nessuna fonte spiega — CSTCIV 24, FO 4, C02 1. Diversamente dagli allegati, C non porta il numero. [DA VERIFICARE: la semantica dei tre valori e dove stia la condizione di C (OP-69).]</w:t>
            </w:r>
          </w:p>
        </w:tc>
      </w:tr>
      <w:tr w:rsidR="00F478BB" w:rsidRPr="00E873EB" w14:paraId="67E415F5" w14:textId="77777777">
        <w:tc>
          <w:tcPr>
            <w:tcW w:w="2263" w:type="dxa"/>
          </w:tcPr>
          <w:p w14:paraId="3F8F5FBE" w14:textId="77777777" w:rsidR="00F478BB" w:rsidRPr="00E873EB" w:rsidRDefault="00000000" w:rsidP="00E873EB">
            <w:pPr>
              <w:jc w:val="both"/>
            </w:pPr>
            <w:r w:rsidRPr="00E873EB">
              <w:rPr>
                <w:sz w:val="18"/>
              </w:rPr>
              <w:t>ty_configurazione</w:t>
            </w:r>
          </w:p>
        </w:tc>
        <w:tc>
          <w:tcPr>
            <w:tcW w:w="1701" w:type="dxa"/>
          </w:tcPr>
          <w:p w14:paraId="7A58E12C" w14:textId="77777777" w:rsidR="00F478BB" w:rsidRPr="00E873EB" w:rsidRDefault="00000000" w:rsidP="00E873EB">
            <w:pPr>
              <w:jc w:val="both"/>
            </w:pPr>
            <w:r w:rsidRPr="00E873EB">
              <w:rPr>
                <w:sz w:val="18"/>
              </w:rPr>
              <w:t>VARCHAR2(10)</w:t>
            </w:r>
          </w:p>
        </w:tc>
        <w:tc>
          <w:tcPr>
            <w:tcW w:w="5386" w:type="dxa"/>
          </w:tcPr>
          <w:p w14:paraId="3EC35D6E" w14:textId="77777777" w:rsidR="00F478BB" w:rsidRPr="00E873EB" w:rsidRDefault="00000000" w:rsidP="00E873EB">
            <w:pPr>
              <w:jc w:val="both"/>
            </w:pPr>
            <w:r w:rsidRPr="00E873EB">
              <w:rPr>
                <w:sz w:val="18"/>
              </w:rPr>
              <w:t>Codice della maschera con cui Side presenta il soggetto: 60 valori nel file, come BASE, BASESD, NASC01, BASENOINT, PROCUR01. [DA VERIFICARE: le definizioni delle maschere non sono fra le sorgenti (OP-69).]</w:t>
            </w:r>
          </w:p>
        </w:tc>
      </w:tr>
      <w:tr w:rsidR="00F478BB" w:rsidRPr="00E873EB" w14:paraId="23F2A986" w14:textId="77777777">
        <w:tc>
          <w:tcPr>
            <w:tcW w:w="2263" w:type="dxa"/>
          </w:tcPr>
          <w:p w14:paraId="342B3F68" w14:textId="77777777" w:rsidR="00F478BB" w:rsidRPr="00E873EB" w:rsidRDefault="00000000" w:rsidP="00E873EB">
            <w:pPr>
              <w:jc w:val="both"/>
            </w:pPr>
            <w:r w:rsidRPr="00E873EB">
              <w:rPr>
                <w:sz w:val="18"/>
              </w:rPr>
              <w:t>fg_dichiarante</w:t>
            </w:r>
          </w:p>
        </w:tc>
        <w:tc>
          <w:tcPr>
            <w:tcW w:w="1701" w:type="dxa"/>
          </w:tcPr>
          <w:p w14:paraId="7A2C45BB" w14:textId="77777777" w:rsidR="00F478BB" w:rsidRPr="00E873EB" w:rsidRDefault="00000000" w:rsidP="00E873EB">
            <w:pPr>
              <w:jc w:val="both"/>
            </w:pPr>
            <w:r w:rsidRPr="00E873EB">
              <w:rPr>
                <w:sz w:val="18"/>
              </w:rPr>
              <w:t>CHAR(1)</w:t>
            </w:r>
          </w:p>
        </w:tc>
        <w:tc>
          <w:tcPr>
            <w:tcW w:w="5386" w:type="dxa"/>
          </w:tcPr>
          <w:p w14:paraId="0F7C05AE" w14:textId="77777777" w:rsidR="00F478BB" w:rsidRPr="00E873EB" w:rsidRDefault="00000000" w:rsidP="00E873EB">
            <w:pPr>
              <w:jc w:val="both"/>
            </w:pPr>
            <w:r w:rsidRPr="00E873EB">
              <w:rPr>
                <w:sz w:val="18"/>
              </w:rPr>
              <w:t>0/1: il soggetto rende la dichiarazione.</w:t>
            </w:r>
          </w:p>
        </w:tc>
      </w:tr>
      <w:tr w:rsidR="00F478BB" w:rsidRPr="00E873EB" w14:paraId="0BF22F36" w14:textId="77777777">
        <w:tc>
          <w:tcPr>
            <w:tcW w:w="2263" w:type="dxa"/>
          </w:tcPr>
          <w:p w14:paraId="2F5E2DD5" w14:textId="77777777" w:rsidR="00F478BB" w:rsidRPr="00E873EB" w:rsidRDefault="00000000" w:rsidP="00E873EB">
            <w:pPr>
              <w:jc w:val="both"/>
            </w:pPr>
            <w:r w:rsidRPr="00E873EB">
              <w:rPr>
                <w:sz w:val="18"/>
              </w:rPr>
              <w:t>fg_comparente</w:t>
            </w:r>
          </w:p>
        </w:tc>
        <w:tc>
          <w:tcPr>
            <w:tcW w:w="1701" w:type="dxa"/>
          </w:tcPr>
          <w:p w14:paraId="4B11080A" w14:textId="77777777" w:rsidR="00F478BB" w:rsidRPr="00E873EB" w:rsidRDefault="00000000" w:rsidP="00E873EB">
            <w:pPr>
              <w:jc w:val="both"/>
            </w:pPr>
            <w:r w:rsidRPr="00E873EB">
              <w:rPr>
                <w:sz w:val="18"/>
              </w:rPr>
              <w:t>CHAR(1)</w:t>
            </w:r>
          </w:p>
        </w:tc>
        <w:tc>
          <w:tcPr>
            <w:tcW w:w="5386" w:type="dxa"/>
          </w:tcPr>
          <w:p w14:paraId="676E424B" w14:textId="77777777" w:rsidR="00F478BB" w:rsidRPr="00E873EB" w:rsidRDefault="00000000" w:rsidP="00E873EB">
            <w:pPr>
              <w:jc w:val="both"/>
            </w:pPr>
            <w:r w:rsidRPr="00E873EB">
              <w:rPr>
                <w:sz w:val="18"/>
              </w:rPr>
              <w:t>0/1: il soggetto compare davanti all’ufficiale.</w:t>
            </w:r>
          </w:p>
        </w:tc>
      </w:tr>
      <w:tr w:rsidR="00F478BB" w:rsidRPr="00E873EB" w14:paraId="6C264DFE" w14:textId="77777777">
        <w:tc>
          <w:tcPr>
            <w:tcW w:w="2263" w:type="dxa"/>
          </w:tcPr>
          <w:p w14:paraId="6509D6AC" w14:textId="77777777" w:rsidR="00F478BB" w:rsidRPr="00E873EB" w:rsidRDefault="00000000" w:rsidP="00E873EB">
            <w:pPr>
              <w:jc w:val="both"/>
            </w:pPr>
            <w:r w:rsidRPr="00E873EB">
              <w:rPr>
                <w:sz w:val="18"/>
              </w:rPr>
              <w:t>fg_firmatario</w:t>
            </w:r>
          </w:p>
        </w:tc>
        <w:tc>
          <w:tcPr>
            <w:tcW w:w="1701" w:type="dxa"/>
          </w:tcPr>
          <w:p w14:paraId="457D7D32" w14:textId="77777777" w:rsidR="00F478BB" w:rsidRPr="00E873EB" w:rsidRDefault="00000000" w:rsidP="00E873EB">
            <w:pPr>
              <w:jc w:val="both"/>
            </w:pPr>
            <w:r w:rsidRPr="00E873EB">
              <w:rPr>
                <w:sz w:val="18"/>
              </w:rPr>
              <w:t>CHAR(1)</w:t>
            </w:r>
          </w:p>
        </w:tc>
        <w:tc>
          <w:tcPr>
            <w:tcW w:w="5386" w:type="dxa"/>
          </w:tcPr>
          <w:p w14:paraId="7A38B28A" w14:textId="77777777" w:rsidR="00F478BB" w:rsidRPr="00E873EB" w:rsidRDefault="00000000" w:rsidP="00E873EB">
            <w:pPr>
              <w:jc w:val="both"/>
            </w:pPr>
            <w:r w:rsidRPr="00E873EB">
              <w:rPr>
                <w:sz w:val="18"/>
              </w:rPr>
              <w:t>0/1: il soggetto sottoscrive l’atto. È l’informazione che decide se, dopo la validazione, l’atto attende la firma di qualcuno prima di quella dell’ufficiale.</w:t>
            </w:r>
          </w:p>
        </w:tc>
      </w:tr>
      <w:tr w:rsidR="00F478BB" w:rsidRPr="00E873EB" w14:paraId="7DCBA814" w14:textId="77777777">
        <w:tc>
          <w:tcPr>
            <w:tcW w:w="2263" w:type="dxa"/>
          </w:tcPr>
          <w:p w14:paraId="148AFED7" w14:textId="77777777" w:rsidR="00F478BB" w:rsidRPr="00E873EB" w:rsidRDefault="00000000" w:rsidP="00E873EB">
            <w:pPr>
              <w:jc w:val="both"/>
            </w:pPr>
            <w:r w:rsidRPr="00E873EB">
              <w:rPr>
                <w:sz w:val="18"/>
              </w:rPr>
              <w:t>nr_ordinamento</w:t>
            </w:r>
          </w:p>
        </w:tc>
        <w:tc>
          <w:tcPr>
            <w:tcW w:w="1701" w:type="dxa"/>
          </w:tcPr>
          <w:p w14:paraId="335F316F" w14:textId="77777777" w:rsidR="00F478BB" w:rsidRPr="00E873EB" w:rsidRDefault="00000000" w:rsidP="00E873EB">
            <w:pPr>
              <w:jc w:val="both"/>
            </w:pPr>
            <w:r w:rsidRPr="00E873EB">
              <w:rPr>
                <w:sz w:val="18"/>
              </w:rPr>
              <w:t>NUMBER(5)</w:t>
            </w:r>
          </w:p>
        </w:tc>
        <w:tc>
          <w:tcPr>
            <w:tcW w:w="5386" w:type="dxa"/>
          </w:tcPr>
          <w:p w14:paraId="65F8330F" w14:textId="77777777" w:rsidR="00F478BB" w:rsidRPr="00E873EB" w:rsidRDefault="00000000" w:rsidP="00E873EB">
            <w:pPr>
              <w:jc w:val="both"/>
            </w:pPr>
            <w:r w:rsidRPr="00E873EB">
              <w:rPr>
                <w:sz w:val="18"/>
              </w:rPr>
              <w:t>Ordine di presentazione all’operatore.</w:t>
            </w:r>
          </w:p>
        </w:tc>
      </w:tr>
      <w:tr w:rsidR="00F478BB" w:rsidRPr="00E873EB" w14:paraId="10A76F7E" w14:textId="77777777">
        <w:tc>
          <w:tcPr>
            <w:tcW w:w="2263" w:type="dxa"/>
          </w:tcPr>
          <w:p w14:paraId="08FBFB1C" w14:textId="77777777" w:rsidR="00F478BB" w:rsidRPr="00E873EB" w:rsidRDefault="00000000" w:rsidP="00E873EB">
            <w:pPr>
              <w:jc w:val="both"/>
            </w:pPr>
            <w:r w:rsidRPr="00E873EB">
              <w:rPr>
                <w:sz w:val="18"/>
              </w:rPr>
              <w:t>fg_operante</w:t>
            </w:r>
          </w:p>
        </w:tc>
        <w:tc>
          <w:tcPr>
            <w:tcW w:w="1701" w:type="dxa"/>
          </w:tcPr>
          <w:p w14:paraId="45DD0D9B" w14:textId="77777777" w:rsidR="00F478BB" w:rsidRPr="00E873EB" w:rsidRDefault="00000000" w:rsidP="00E873EB">
            <w:pPr>
              <w:jc w:val="both"/>
            </w:pPr>
            <w:r w:rsidRPr="00E873EB">
              <w:rPr>
                <w:sz w:val="18"/>
              </w:rPr>
              <w:t>CHAR(1)</w:t>
            </w:r>
          </w:p>
        </w:tc>
        <w:tc>
          <w:tcPr>
            <w:tcW w:w="5386" w:type="dxa"/>
          </w:tcPr>
          <w:p w14:paraId="4C5FC222" w14:textId="77777777" w:rsidR="00F478BB" w:rsidRPr="00E873EB" w:rsidRDefault="00000000" w:rsidP="00E873EB">
            <w:pPr>
              <w:jc w:val="both"/>
            </w:pPr>
            <w:r w:rsidRPr="00E873EB">
              <w:rPr>
                <w:sz w:val="18"/>
              </w:rPr>
              <w:t>0/1: se la riga è in esercizio. Stesso significato che in ALLEGATI_USECASE: il Comune disattiva una configurazione senza cancellarla.</w:t>
            </w:r>
          </w:p>
        </w:tc>
      </w:tr>
      <w:tr w:rsidR="00F478BB" w:rsidRPr="00E873EB" w14:paraId="6FD074F0" w14:textId="77777777">
        <w:tc>
          <w:tcPr>
            <w:tcW w:w="2263" w:type="dxa"/>
          </w:tcPr>
          <w:p w14:paraId="026CDFC9" w14:textId="77777777" w:rsidR="00F478BB" w:rsidRPr="00E873EB" w:rsidRDefault="00000000" w:rsidP="00E873EB">
            <w:pPr>
              <w:jc w:val="both"/>
            </w:pPr>
            <w:r w:rsidRPr="00E873EB">
              <w:rPr>
                <w:sz w:val="18"/>
              </w:rPr>
              <w:t>tx_note</w:t>
            </w:r>
          </w:p>
        </w:tc>
        <w:tc>
          <w:tcPr>
            <w:tcW w:w="1701" w:type="dxa"/>
          </w:tcPr>
          <w:p w14:paraId="25D1DF8A" w14:textId="77777777" w:rsidR="00F478BB" w:rsidRPr="00E873EB" w:rsidRDefault="00000000" w:rsidP="00E873EB">
            <w:pPr>
              <w:jc w:val="both"/>
            </w:pPr>
            <w:r w:rsidRPr="00E873EB">
              <w:rPr>
                <w:sz w:val="18"/>
              </w:rPr>
              <w:t>CLOB</w:t>
            </w:r>
          </w:p>
        </w:tc>
        <w:tc>
          <w:tcPr>
            <w:tcW w:w="5386" w:type="dxa"/>
          </w:tcPr>
          <w:p w14:paraId="7F79697A" w14:textId="77777777" w:rsidR="00F478BB" w:rsidRPr="00E873EB" w:rsidRDefault="00000000" w:rsidP="00E873EB">
            <w:pPr>
              <w:jc w:val="both"/>
            </w:pPr>
            <w:r w:rsidRPr="00E873EB">
              <w:rPr>
                <w:sz w:val="18"/>
              </w:rPr>
              <w:t>Testo libero a disposizione di chi configura.</w:t>
            </w:r>
          </w:p>
        </w:tc>
      </w:tr>
      <w:tr w:rsidR="00F478BB" w:rsidRPr="00E873EB" w14:paraId="47C85684" w14:textId="77777777">
        <w:tc>
          <w:tcPr>
            <w:tcW w:w="2263" w:type="dxa"/>
          </w:tcPr>
          <w:p w14:paraId="2B23128D" w14:textId="77777777" w:rsidR="00F478BB" w:rsidRPr="00E873EB" w:rsidRDefault="00000000" w:rsidP="00E873EB">
            <w:pPr>
              <w:jc w:val="both"/>
            </w:pPr>
            <w:r w:rsidRPr="00E873EB">
              <w:rPr>
                <w:sz w:val="18"/>
              </w:rPr>
              <w:t>cd_ope_ins_dt / ts_ins_dt / cd_ope_ult_agg_dt / ts_ult_agg_dt / ds_note_dt</w:t>
            </w:r>
          </w:p>
        </w:tc>
        <w:tc>
          <w:tcPr>
            <w:tcW w:w="1701" w:type="dxa"/>
          </w:tcPr>
          <w:p w14:paraId="7B8B6C55" w14:textId="77777777" w:rsidR="00F478BB" w:rsidRPr="00E873EB" w:rsidRDefault="00000000" w:rsidP="00E873EB">
            <w:pPr>
              <w:jc w:val="both"/>
            </w:pPr>
            <w:r w:rsidRPr="00E873EB">
              <w:rPr>
                <w:sz w:val="18"/>
              </w:rPr>
              <w:t>CHAR(6) / TIMESTAMP</w:t>
            </w:r>
          </w:p>
        </w:tc>
        <w:tc>
          <w:tcPr>
            <w:tcW w:w="5386" w:type="dxa"/>
          </w:tcPr>
          <w:p w14:paraId="2EC7F32A" w14:textId="77777777" w:rsidR="00F478BB" w:rsidRPr="00E873EB" w:rsidRDefault="00000000" w:rsidP="00E873EB">
            <w:pPr>
              <w:jc w:val="both"/>
            </w:pPr>
            <w:r w:rsidRPr="00E873EB">
              <w:rPr>
                <w:sz w:val="18"/>
              </w:rPr>
              <w:t>Campi tecnici nella convenzione di Side, come per ALLEGATO e ALLEGATI_USECASE.</w:t>
            </w:r>
          </w:p>
        </w:tc>
      </w:tr>
    </w:tbl>
    <w:p w14:paraId="6BABF1FF" w14:textId="77777777" w:rsidR="00F478BB" w:rsidRPr="00E873EB" w:rsidRDefault="00000000" w:rsidP="00E873EB">
      <w:pPr>
        <w:jc w:val="both"/>
      </w:pPr>
      <w:r w:rsidRPr="00E873EB">
        <w:t>Il significato dei tre contrassegni di ruolo è quello che il nome dichiara: la definizione ricevuta non porta commenti sulle colonne. Dichiarante e comparente non sono sinonimi, e la distinzione che Side vi applica va confermata sui dati.</w:t>
      </w:r>
    </w:p>
    <w:p w14:paraId="3E6FC0FE" w14:textId="77777777" w:rsidR="00F478BB" w:rsidRPr="00E873EB" w:rsidRDefault="00000000" w:rsidP="00E873EB">
      <w:pPr>
        <w:jc w:val="both"/>
      </w:pPr>
      <w:r w:rsidRPr="00E873EB">
        <w:t>Il Comune di Milano ha fornito anche il contenuto della tabella, come esportazione [R12]: 1.167 righe su 278 casi d’uso, nessuna chiave duplicata. Per registro, sui casi d’uso in vigore nel catalogo di ANSC: nascita 174 su 206; morte 13 su 26; matrimonio 27 su 45; unione civile 17 su 31; cittadinanza 47 su 65. Un solo caso d’uso, 11413030, non compare nel catalogo pubblicato. I ruoli sono valorizzati: 214 righe dichiaranti, 36 comparenti, 517 firmatarie.</w:t>
      </w:r>
    </w:p>
    <w:p w14:paraId="604BA5C4" w14:textId="414A3248" w:rsidR="00F478BB" w:rsidRPr="00E873EB" w:rsidRDefault="00000000" w:rsidP="00E873EB">
      <w:pPr>
        <w:jc w:val="both"/>
      </w:pPr>
      <w:r w:rsidRPr="00E873EB">
        <w:t xml:space="preserve">Il file conferma due scelte di questo documento e ne precisa una terza. Conferma che i ruoli sono lavoro di compilazione: Milano li ha scritti a mano, riga per riga. Conferma che la configurazione </w:t>
      </w:r>
      <w:r w:rsidRPr="00E873EB">
        <w:lastRenderedPageBreak/>
        <w:t>va versionata: le note registrano i riallineamenti alle versioni di ANSC, dalla 1.27 alla 1.48, perché la tabella di Side non ha altro modo di dire a quale pubblicazione corrisponda. Precisa il raccordo con le sezioni: ty_soggetto, e non cd_soggetto, è il nome del blocco del modello evento.</w:t>
      </w:r>
    </w:p>
    <w:p w14:paraId="512333B5" w14:textId="77777777" w:rsidR="00F478BB" w:rsidRPr="00E873EB" w:rsidRDefault="00000000" w:rsidP="00E873EB">
      <w:pPr>
        <w:jc w:val="both"/>
      </w:pPr>
      <w:r w:rsidRPr="00E873EB">
        <w:t>Il disegno del back-office [R14] governa la tabella in una pagina propria e prevede il caricamento da file nel formato di questa esportazione: caricato in simulazione su una bozza vuota, il file non produce errori e dà tre avvisi — il caso d’uso assente dal catalogo, i valori di presenza non documentati e i codici di maschera senza catalogo.</w:t>
      </w:r>
    </w:p>
    <w:p w14:paraId="4E8388FC" w14:textId="4F656771" w:rsidR="00F478BB" w:rsidRPr="00E873EB" w:rsidRDefault="00000000" w:rsidP="00E873EB">
      <w:pPr>
        <w:jc w:val="both"/>
      </w:pPr>
      <w:r w:rsidRPr="00E873EB">
        <w:t>Le scelte di adozione sono quelle già fatte per ALLEGATI_USECASE: nomi di origine; la baseline in chiave, con chiave esterna verso ANSC_CFG_VERSIONE; il codice dell’UC come riferimento per valore, portato a venti caratteri. I nomi dei vincoli sono accorciati entro i trenta caratteri ammessi da Oracle, che quelli di origine superano. Non si aggiunge invece il richiamo al catalogo delle logiche che ALLEGATI_USECASE ha ricevuto: per i soggetti la condizione che rende necessaria una persona è già dichiarata, a livello di sezione, in ANSC_CFG_SEZIONE, e una seconda sede per la stessa condizione è proprio ciò che il catalogo esiste per evitare.</w:t>
      </w:r>
    </w:p>
    <w:p w14:paraId="272B0A68" w14:textId="703F2222" w:rsidR="00F478BB" w:rsidRPr="00E873EB" w:rsidRDefault="00000000" w:rsidP="00E873EB">
      <w:pPr>
        <w:jc w:val="both"/>
      </w:pPr>
      <w:r w:rsidRPr="00E873EB">
        <w:t>Che una persona sia prevista dall’UC lo dice SOGGETTI_USECASE, con ty_presenza. La configurazione dei campi non ha un livello di sezione con una propria condizione di attivazione: la sezione del mapping vi resta come dato descrittivo (SEZIONE_FE_ANSC). Ne discende che una persona prevista dall’UC deve trovare in ANSC_CFG_CAMPO i campi del proprio blocco, e che il raccordo delle righe passa per ty_soggetto, che nel file di Side coincide con il nome del blocco del modello evento in 941 righe su 1.167 (OP-69).</w:t>
      </w:r>
    </w:p>
    <w:p w14:paraId="393B0FF9" w14:textId="77777777" w:rsidR="00F478BB" w:rsidRPr="00E873EB" w:rsidRDefault="00000000" w:rsidP="00E873EB">
      <w:pPr>
        <w:jc w:val="both"/>
      </w:pPr>
      <w:r w:rsidRPr="00E873EB">
        <w:t>La definizione di origine porta tre trigger, su inserimento, modifica e cancellazione, che richiamano funzioni — registra_soggetti_usecase_insert, _update e _delete — il cui corpo non è fra le sorgenti. Non si riportano. Il nome fa pensare alla registrazione delle modifiche, che qui è già assicurata dal versionamento della baseline; ma senza il codice non si può dire se facciano soltanto questo.</w:t>
      </w:r>
    </w:p>
    <w:p w14:paraId="29E09548" w14:textId="37C341AE" w:rsidR="00F478BB" w:rsidRPr="00E873EB" w:rsidRDefault="00000000" w:rsidP="00E873EB">
      <w:pPr>
        <w:jc w:val="both"/>
      </w:pPr>
      <w:r w:rsidRPr="00E873EB">
        <w:t>Le sorgenti ricevute non contengono le interfacce con cui Side legge e aggiorna la tabella: né un contratto né la descrizione di una pagina che la governi. SOGGETTI_USECASE non è citata in alcuno dei documenti di processo di Side disponibili. Il presente documento non ne propone di proprie e non integra l’Appendice B; le interfacce, sono da richiedere al Comune di Milano (OP-69). Il contenuto, invece, è arrivato, ed è descritto sopra; la manutenzione della tabella dal back-office è disegnata in [R14].</w:t>
      </w:r>
    </w:p>
    <w:p w14:paraId="75647922" w14:textId="77777777" w:rsidR="00CD019A" w:rsidRPr="00E873EB" w:rsidRDefault="146970C0" w:rsidP="00E873EB">
      <w:pPr>
        <w:pStyle w:val="Titolo2"/>
        <w:jc w:val="both"/>
        <w:rPr>
          <w:lang w:val="it-IT"/>
        </w:rPr>
      </w:pPr>
      <w:bookmarkStart w:id="65" w:name="_Toc243996726"/>
      <w:r w:rsidRPr="146970C0">
        <w:rPr>
          <w:lang w:val="it-IT"/>
        </w:rPr>
        <w:t>La gestione dei documenti: il processo di Side adottato in SIPO</w:t>
      </w:r>
      <w:bookmarkEnd w:id="65"/>
    </w:p>
    <w:p w14:paraId="27CBAC1F" w14:textId="77777777" w:rsidR="00F478BB" w:rsidRPr="00E873EB" w:rsidRDefault="00000000" w:rsidP="00E873EB">
      <w:pPr>
        <w:jc w:val="both"/>
      </w:pPr>
      <w:r w:rsidRPr="00E873EB">
        <w:t>La gestione dei documenti è la parte del disegno con il maggiore scarto fra ciò che la configurazione sa e ciò che SIPO sa fare: la configurazione dichiara per ciascun UC quali documenti servono, ma l’area di stato civile di SIPO non gestisce alcun documento allegato. La funzione manca; non per questo va progettata. Il sistema Side del Comune di Milano la realizza verso ANSC con tabelle, regole e maschere documentate dal 2023 [R12], e le schermate del settembre 2026 ne mostrano la realizzazione attuale.</w:t>
      </w:r>
    </w:p>
    <w:p w14:paraId="4B96E73F" w14:textId="2B9DDE10" w:rsidR="00F478BB" w:rsidRPr="00E873EB" w:rsidRDefault="00000000" w:rsidP="00E873EB">
      <w:pPr>
        <w:jc w:val="both"/>
      </w:pPr>
      <w:r w:rsidRPr="00E873EB">
        <w:t>La scelta di questo documento è di adottarla — logica, filosofia e tabelle — lasciando spazio soltanto agli aggiustamenti che il contesto di Roma rende necessari, e di dichiararli uno per uno. Ciò che segue descrive il processo di Side come si applica a SIPO; dove SIPO se ne discosta, la tabella seguente dice dove e perché. Ciò che non vi compare si adotta così com’è.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2"/>
        <w:gridCol w:w="2160"/>
        <w:gridCol w:w="2448"/>
        <w:gridCol w:w="2736"/>
      </w:tblGrid>
      <w:tr w:rsidR="00F478BB" w:rsidRPr="00E873EB" w14:paraId="0C5A41DF" w14:textId="77777777" w:rsidTr="00A36451">
        <w:tc>
          <w:tcPr>
            <w:tcW w:w="1872" w:type="dxa"/>
            <w:shd w:val="clear" w:color="auto" w:fill="DAE9F7" w:themeFill="text2" w:themeFillTint="1A"/>
          </w:tcPr>
          <w:p w14:paraId="77322863" w14:textId="77777777" w:rsidR="00F478BB" w:rsidRPr="00E873EB" w:rsidRDefault="00000000" w:rsidP="00E873EB">
            <w:pPr>
              <w:jc w:val="both"/>
            </w:pPr>
            <w:r w:rsidRPr="00E873EB">
              <w:rPr>
                <w:b/>
                <w:sz w:val="18"/>
              </w:rPr>
              <w:t>Elemento</w:t>
            </w:r>
          </w:p>
        </w:tc>
        <w:tc>
          <w:tcPr>
            <w:tcW w:w="2160" w:type="dxa"/>
            <w:shd w:val="clear" w:color="auto" w:fill="DAE9F7" w:themeFill="text2" w:themeFillTint="1A"/>
          </w:tcPr>
          <w:p w14:paraId="5A444943" w14:textId="77777777" w:rsidR="00F478BB" w:rsidRPr="00E873EB" w:rsidRDefault="00000000" w:rsidP="00E873EB">
            <w:pPr>
              <w:jc w:val="both"/>
            </w:pPr>
            <w:r w:rsidRPr="00E873EB">
              <w:rPr>
                <w:b/>
                <w:sz w:val="18"/>
              </w:rPr>
              <w:t>In Side</w:t>
            </w:r>
          </w:p>
        </w:tc>
        <w:tc>
          <w:tcPr>
            <w:tcW w:w="2448" w:type="dxa"/>
            <w:shd w:val="clear" w:color="auto" w:fill="DAE9F7" w:themeFill="text2" w:themeFillTint="1A"/>
          </w:tcPr>
          <w:p w14:paraId="08BB6D61" w14:textId="77777777" w:rsidR="00F478BB" w:rsidRPr="00E873EB" w:rsidRDefault="00000000" w:rsidP="00E873EB">
            <w:pPr>
              <w:jc w:val="both"/>
            </w:pPr>
            <w:r w:rsidRPr="00E873EB">
              <w:rPr>
                <w:b/>
                <w:sz w:val="18"/>
              </w:rPr>
              <w:t>In SIPO</w:t>
            </w:r>
          </w:p>
        </w:tc>
        <w:tc>
          <w:tcPr>
            <w:tcW w:w="2736" w:type="dxa"/>
            <w:shd w:val="clear" w:color="auto" w:fill="DAE9F7" w:themeFill="text2" w:themeFillTint="1A"/>
          </w:tcPr>
          <w:p w14:paraId="195FD425" w14:textId="77777777" w:rsidR="00F478BB" w:rsidRPr="00E873EB" w:rsidRDefault="00000000" w:rsidP="00E873EB">
            <w:pPr>
              <w:jc w:val="both"/>
            </w:pPr>
            <w:r w:rsidRPr="00E873EB">
              <w:rPr>
                <w:b/>
                <w:sz w:val="18"/>
              </w:rPr>
              <w:t>Perché</w:t>
            </w:r>
          </w:p>
        </w:tc>
      </w:tr>
      <w:tr w:rsidR="00F478BB" w:rsidRPr="00E873EB" w14:paraId="35793DC4" w14:textId="77777777">
        <w:tc>
          <w:tcPr>
            <w:tcW w:w="1872" w:type="dxa"/>
          </w:tcPr>
          <w:p w14:paraId="7D9DC4DA" w14:textId="77777777" w:rsidR="00F478BB" w:rsidRPr="00E873EB" w:rsidRDefault="00000000" w:rsidP="00E873EB">
            <w:pPr>
              <w:jc w:val="both"/>
            </w:pPr>
            <w:r w:rsidRPr="00E873EB">
              <w:rPr>
                <w:sz w:val="18"/>
              </w:rPr>
              <w:lastRenderedPageBreak/>
              <w:t>Collocazione di ALLEGATO</w:t>
            </w:r>
          </w:p>
        </w:tc>
        <w:tc>
          <w:tcPr>
            <w:tcW w:w="2160" w:type="dxa"/>
          </w:tcPr>
          <w:p w14:paraId="2895CBEB" w14:textId="77777777" w:rsidR="00F478BB" w:rsidRPr="00E873EB" w:rsidRDefault="00000000" w:rsidP="00E873EB">
            <w:pPr>
              <w:jc w:val="both"/>
            </w:pPr>
            <w:r w:rsidRPr="00E873EB">
              <w:rPr>
                <w:sz w:val="18"/>
              </w:rPr>
              <w:t>Schema atti, accanto all’evento.</w:t>
            </w:r>
          </w:p>
        </w:tc>
        <w:tc>
          <w:tcPr>
            <w:tcW w:w="2448" w:type="dxa"/>
          </w:tcPr>
          <w:p w14:paraId="15BCBF6E" w14:textId="77777777" w:rsidR="00F478BB" w:rsidRPr="00E873EB" w:rsidRDefault="00000000" w:rsidP="00E873EB">
            <w:pPr>
              <w:jc w:val="both"/>
            </w:pPr>
            <w:r w:rsidRPr="00E873EB">
              <w:rPr>
                <w:sz w:val="18"/>
              </w:rPr>
              <w:t>MATR_USR, accanto all’atto; la chiave è id_atto_sipo invece di id_evento.</w:t>
            </w:r>
          </w:p>
        </w:tc>
        <w:tc>
          <w:tcPr>
            <w:tcW w:w="2736" w:type="dxa"/>
          </w:tcPr>
          <w:p w14:paraId="05089643" w14:textId="77777777" w:rsidR="00F478BB" w:rsidRPr="00E873EB" w:rsidRDefault="00000000" w:rsidP="00E873EB">
            <w:pPr>
              <w:jc w:val="both"/>
            </w:pPr>
            <w:r w:rsidRPr="00E873EB">
              <w:rPr>
                <w:sz w:val="18"/>
              </w:rPr>
              <w:t>SIPO non ha la tabella degli eventi di Side: l’aggancio naturale è l’atto (OP-68).</w:t>
            </w:r>
          </w:p>
        </w:tc>
      </w:tr>
      <w:tr w:rsidR="00F478BB" w:rsidRPr="00E873EB" w14:paraId="79F69D0F" w14:textId="77777777">
        <w:tc>
          <w:tcPr>
            <w:tcW w:w="1872" w:type="dxa"/>
          </w:tcPr>
          <w:p w14:paraId="07434F3D" w14:textId="77777777" w:rsidR="00F478BB" w:rsidRPr="00E873EB" w:rsidRDefault="00000000" w:rsidP="00E873EB">
            <w:pPr>
              <w:jc w:val="both"/>
            </w:pPr>
            <w:r w:rsidRPr="00E873EB">
              <w:rPr>
                <w:sz w:val="18"/>
              </w:rPr>
              <w:t>Baseline della configurazione</w:t>
            </w:r>
          </w:p>
        </w:tc>
        <w:tc>
          <w:tcPr>
            <w:tcW w:w="2160" w:type="dxa"/>
          </w:tcPr>
          <w:p w14:paraId="3C439221" w14:textId="77777777" w:rsidR="00F478BB" w:rsidRPr="00E873EB" w:rsidRDefault="00000000" w:rsidP="00E873EB">
            <w:pPr>
              <w:jc w:val="both"/>
            </w:pPr>
            <w:r w:rsidRPr="00E873EB">
              <w:rPr>
                <w:sz w:val="18"/>
              </w:rPr>
              <w:t>Assente.</w:t>
            </w:r>
          </w:p>
        </w:tc>
        <w:tc>
          <w:tcPr>
            <w:tcW w:w="2448" w:type="dxa"/>
          </w:tcPr>
          <w:p w14:paraId="0749D3F5" w14:textId="77777777" w:rsidR="00F478BB" w:rsidRPr="00E873EB" w:rsidRDefault="00000000" w:rsidP="00E873EB">
            <w:pPr>
              <w:jc w:val="both"/>
            </w:pPr>
            <w:r w:rsidRPr="00E873EB">
              <w:rPr>
                <w:sz w:val="18"/>
              </w:rPr>
              <w:t>id_versione in chiave di ALLEGATI_USECASE.</w:t>
            </w:r>
          </w:p>
        </w:tc>
        <w:tc>
          <w:tcPr>
            <w:tcW w:w="2736" w:type="dxa"/>
          </w:tcPr>
          <w:p w14:paraId="36551AEC" w14:textId="77777777" w:rsidR="00F478BB" w:rsidRPr="00E873EB" w:rsidRDefault="00000000" w:rsidP="00E873EB">
            <w:pPr>
              <w:jc w:val="both"/>
            </w:pPr>
            <w:r w:rsidRPr="00E873EB">
              <w:rPr>
                <w:sz w:val="18"/>
              </w:rPr>
              <w:t>Il mapping di ANSC cambia una ventina di volte l’anno: due revisioni devono poter coesistere.</w:t>
            </w:r>
          </w:p>
        </w:tc>
      </w:tr>
      <w:tr w:rsidR="00F478BB" w:rsidRPr="00E873EB" w14:paraId="48BF90FF" w14:textId="77777777">
        <w:tc>
          <w:tcPr>
            <w:tcW w:w="1872" w:type="dxa"/>
          </w:tcPr>
          <w:p w14:paraId="04F433AD" w14:textId="77777777" w:rsidR="00F478BB" w:rsidRPr="00E873EB" w:rsidRDefault="00000000" w:rsidP="00E873EB">
            <w:pPr>
              <w:jc w:val="both"/>
            </w:pPr>
            <w:r w:rsidRPr="00E873EB">
              <w:rPr>
                <w:sz w:val="18"/>
              </w:rPr>
              <w:t>Chiave di importazione</w:t>
            </w:r>
          </w:p>
        </w:tc>
        <w:tc>
          <w:tcPr>
            <w:tcW w:w="2160" w:type="dxa"/>
          </w:tcPr>
          <w:p w14:paraId="276F24A1" w14:textId="77777777" w:rsidR="00F478BB" w:rsidRPr="00E873EB" w:rsidRDefault="00000000" w:rsidP="00E873EB">
            <w:pPr>
              <w:jc w:val="both"/>
            </w:pPr>
            <w:r w:rsidRPr="00E873EB">
              <w:rPr>
                <w:sz w:val="18"/>
              </w:rPr>
              <w:t>Assente.</w:t>
            </w:r>
          </w:p>
        </w:tc>
        <w:tc>
          <w:tcPr>
            <w:tcW w:w="2448" w:type="dxa"/>
          </w:tcPr>
          <w:p w14:paraId="6DDCF17A" w14:textId="77777777" w:rsidR="00F478BB" w:rsidRPr="00E873EB" w:rsidRDefault="00000000" w:rsidP="00E873EB">
            <w:pPr>
              <w:jc w:val="both"/>
            </w:pPr>
            <w:r w:rsidRPr="00E873EB">
              <w:rPr>
                <w:sz w:val="18"/>
              </w:rPr>
              <w:t>ds_allegato su ALLEGATI_USECASE.</w:t>
            </w:r>
          </w:p>
        </w:tc>
        <w:tc>
          <w:tcPr>
            <w:tcW w:w="2736" w:type="dxa"/>
          </w:tcPr>
          <w:p w14:paraId="5028CFFA" w14:textId="77777777" w:rsidR="00F478BB" w:rsidRPr="00E873EB" w:rsidRDefault="00000000" w:rsidP="00E873EB">
            <w:pPr>
              <w:jc w:val="both"/>
            </w:pPr>
            <w:r w:rsidRPr="00E873EB">
              <w:rPr>
                <w:sz w:val="18"/>
              </w:rPr>
              <w:t>La configurazione di Roma si prepara dal mapping ufficiale, che nomina gli allegati per descrizione.</w:t>
            </w:r>
          </w:p>
        </w:tc>
      </w:tr>
      <w:tr w:rsidR="00F478BB" w:rsidRPr="00E873EB" w14:paraId="0697E3B4" w14:textId="77777777">
        <w:tc>
          <w:tcPr>
            <w:tcW w:w="1872" w:type="dxa"/>
          </w:tcPr>
          <w:p w14:paraId="782A650B" w14:textId="77777777" w:rsidR="00F478BB" w:rsidRPr="00E873EB" w:rsidRDefault="00000000" w:rsidP="00E873EB">
            <w:pPr>
              <w:jc w:val="both"/>
            </w:pPr>
            <w:r w:rsidRPr="00E873EB">
              <w:rPr>
                <w:sz w:val="18"/>
              </w:rPr>
              <w:t>Presenza condizionata</w:t>
            </w:r>
          </w:p>
        </w:tc>
        <w:tc>
          <w:tcPr>
            <w:tcW w:w="2160" w:type="dxa"/>
          </w:tcPr>
          <w:p w14:paraId="0D73521B" w14:textId="77777777" w:rsidR="00F478BB" w:rsidRPr="00E873EB" w:rsidRDefault="00000000" w:rsidP="00E873EB">
            <w:pPr>
              <w:jc w:val="both"/>
            </w:pPr>
            <w:r w:rsidRPr="00E873EB">
              <w:rPr>
                <w:sz w:val="18"/>
              </w:rPr>
              <w:t>Codice C001…C004, con la condizione implicita nel codice (tipo di accertamento uguale al numero).</w:t>
            </w:r>
          </w:p>
        </w:tc>
        <w:tc>
          <w:tcPr>
            <w:tcW w:w="2448" w:type="dxa"/>
          </w:tcPr>
          <w:p w14:paraId="1C219A12" w14:textId="77777777" w:rsidR="00F478BB" w:rsidRPr="00E873EB" w:rsidRDefault="00000000" w:rsidP="00E873EB">
            <w:pPr>
              <w:jc w:val="both"/>
            </w:pPr>
            <w:r w:rsidRPr="00E873EB">
              <w:rPr>
                <w:sz w:val="18"/>
              </w:rPr>
              <w:t>Stesso codice; la condizione è scritta nel catalogo delle logiche e richiamata da cd_logica.</w:t>
            </w:r>
          </w:p>
        </w:tc>
        <w:tc>
          <w:tcPr>
            <w:tcW w:w="2736" w:type="dxa"/>
          </w:tcPr>
          <w:p w14:paraId="50206A39" w14:textId="77777777" w:rsidR="00F478BB" w:rsidRPr="00E873EB" w:rsidRDefault="00000000" w:rsidP="00E873EB">
            <w:pPr>
              <w:jc w:val="both"/>
            </w:pPr>
            <w:r w:rsidRPr="00E873EB">
              <w:rPr>
                <w:sz w:val="18"/>
              </w:rPr>
              <w:t>Il caso documentato da Side è uno solo; alla scala dei 374 UC una condizione implicita nel codice non è verificabile.</w:t>
            </w:r>
          </w:p>
        </w:tc>
      </w:tr>
      <w:tr w:rsidR="00F478BB" w:rsidRPr="00E873EB" w14:paraId="0545462C" w14:textId="77777777">
        <w:tc>
          <w:tcPr>
            <w:tcW w:w="1872" w:type="dxa"/>
          </w:tcPr>
          <w:p w14:paraId="0C071F73" w14:textId="77777777" w:rsidR="00F478BB" w:rsidRPr="00E873EB" w:rsidRDefault="00000000" w:rsidP="00E873EB">
            <w:pPr>
              <w:jc w:val="both"/>
            </w:pPr>
            <w:r w:rsidRPr="00E873EB">
              <w:rPr>
                <w:sz w:val="18"/>
              </w:rPr>
              <w:t>Stato locale «0»</w:t>
            </w:r>
          </w:p>
        </w:tc>
        <w:tc>
          <w:tcPr>
            <w:tcW w:w="2160" w:type="dxa"/>
          </w:tcPr>
          <w:p w14:paraId="084E34F4" w14:textId="77777777" w:rsidR="00F478BB" w:rsidRPr="00E873EB" w:rsidRDefault="00000000" w:rsidP="00E873EB">
            <w:pPr>
              <w:jc w:val="both"/>
            </w:pPr>
            <w:r w:rsidRPr="00E873EB">
              <w:rPr>
                <w:sz w:val="18"/>
              </w:rPr>
              <w:t>«Caricato su SIDe».</w:t>
            </w:r>
          </w:p>
        </w:tc>
        <w:tc>
          <w:tcPr>
            <w:tcW w:w="2448" w:type="dxa"/>
          </w:tcPr>
          <w:p w14:paraId="3B5234A1" w14:textId="77777777" w:rsidR="00F478BB" w:rsidRPr="00E873EB" w:rsidRDefault="00000000" w:rsidP="00E873EB">
            <w:pPr>
              <w:jc w:val="both"/>
            </w:pPr>
            <w:r w:rsidRPr="00E873EB">
              <w:rPr>
                <w:sz w:val="18"/>
              </w:rPr>
              <w:t>«Caricato in SIPO».</w:t>
            </w:r>
          </w:p>
        </w:tc>
        <w:tc>
          <w:tcPr>
            <w:tcW w:w="2736" w:type="dxa"/>
          </w:tcPr>
          <w:p w14:paraId="5BB9E2F9" w14:textId="77777777" w:rsidR="00F478BB" w:rsidRPr="00E873EB" w:rsidRDefault="00000000" w:rsidP="00E873EB">
            <w:pPr>
              <w:jc w:val="both"/>
            </w:pPr>
            <w:r w:rsidRPr="00E873EB">
              <w:rPr>
                <w:sz w:val="18"/>
              </w:rPr>
              <w:t>Solo la dicitura.</w:t>
            </w:r>
          </w:p>
        </w:tc>
      </w:tr>
      <w:tr w:rsidR="00F478BB" w:rsidRPr="00E873EB" w14:paraId="66488806" w14:textId="77777777">
        <w:tc>
          <w:tcPr>
            <w:tcW w:w="1872" w:type="dxa"/>
          </w:tcPr>
          <w:p w14:paraId="4DA1C60C" w14:textId="77777777" w:rsidR="00F478BB" w:rsidRPr="00E873EB" w:rsidRDefault="00000000" w:rsidP="00E873EB">
            <w:pPr>
              <w:jc w:val="both"/>
            </w:pPr>
            <w:r w:rsidRPr="00E873EB">
              <w:rPr>
                <w:sz w:val="18"/>
              </w:rPr>
              <w:t>Atti a testo libero</w:t>
            </w:r>
          </w:p>
        </w:tc>
        <w:tc>
          <w:tcPr>
            <w:tcW w:w="2160" w:type="dxa"/>
          </w:tcPr>
          <w:p w14:paraId="52379FD0" w14:textId="77777777" w:rsidR="00F478BB" w:rsidRPr="00E873EB" w:rsidRDefault="00000000" w:rsidP="00E873EB">
            <w:pPr>
              <w:jc w:val="both"/>
            </w:pPr>
            <w:r w:rsidRPr="00E873EB">
              <w:rPr>
                <w:sz w:val="18"/>
              </w:rPr>
              <w:t>Tipo 998 «Allegato generico» con descrizione libera.</w:t>
            </w:r>
          </w:p>
        </w:tc>
        <w:tc>
          <w:tcPr>
            <w:tcW w:w="2448" w:type="dxa"/>
          </w:tcPr>
          <w:p w14:paraId="3AFAC628" w14:textId="77777777" w:rsidR="00F478BB" w:rsidRPr="00E873EB" w:rsidRDefault="00000000" w:rsidP="00E873EB">
            <w:pPr>
              <w:jc w:val="both"/>
            </w:pPr>
            <w:r w:rsidRPr="00E873EB">
              <w:rPr>
                <w:sz w:val="18"/>
              </w:rPr>
              <w:t>Il contrassegno fg_testo_libero, aggiunto nella v3.29.</w:t>
            </w:r>
          </w:p>
        </w:tc>
        <w:tc>
          <w:tcPr>
            <w:tcW w:w="2736" w:type="dxa"/>
          </w:tcPr>
          <w:p w14:paraId="4190ACF8" w14:textId="77777777" w:rsidR="00F478BB" w:rsidRPr="00E873EB" w:rsidRDefault="00000000" w:rsidP="00E873EB">
            <w:pPr>
              <w:jc w:val="both"/>
            </w:pPr>
            <w:r w:rsidRPr="00E873EB">
              <w:rPr>
                <w:sz w:val="18"/>
              </w:rPr>
              <w:t>Da riconciliare: potrebbe essere ridondante con il tipo 998 (OP-71).</w:t>
            </w:r>
          </w:p>
        </w:tc>
      </w:tr>
      <w:tr w:rsidR="00F478BB" w:rsidRPr="00E873EB" w14:paraId="7B042329" w14:textId="77777777">
        <w:tc>
          <w:tcPr>
            <w:tcW w:w="1872" w:type="dxa"/>
          </w:tcPr>
          <w:p w14:paraId="07973788" w14:textId="77777777" w:rsidR="00F478BB" w:rsidRPr="00E873EB" w:rsidRDefault="00000000" w:rsidP="00E873EB">
            <w:pPr>
              <w:jc w:val="both"/>
            </w:pPr>
            <w:r w:rsidRPr="00E873EB">
              <w:rPr>
                <w:sz w:val="18"/>
              </w:rPr>
              <w:t>Cornice grafica</w:t>
            </w:r>
          </w:p>
        </w:tc>
        <w:tc>
          <w:tcPr>
            <w:tcW w:w="2160" w:type="dxa"/>
          </w:tcPr>
          <w:p w14:paraId="4F3A1EB8" w14:textId="77777777" w:rsidR="00F478BB" w:rsidRPr="00E873EB" w:rsidRDefault="00000000" w:rsidP="00E873EB">
            <w:pPr>
              <w:jc w:val="both"/>
            </w:pPr>
            <w:r w:rsidRPr="00E873EB">
              <w:rPr>
                <w:sz w:val="18"/>
              </w:rPr>
              <w:t>Testata e piè di pagina del Comune di Milano.</w:t>
            </w:r>
          </w:p>
        </w:tc>
        <w:tc>
          <w:tcPr>
            <w:tcW w:w="2448" w:type="dxa"/>
          </w:tcPr>
          <w:p w14:paraId="03B9492C" w14:textId="77777777" w:rsidR="00F478BB" w:rsidRPr="00E873EB" w:rsidRDefault="00000000" w:rsidP="00E873EB">
            <w:pPr>
              <w:jc w:val="both"/>
            </w:pPr>
            <w:r w:rsidRPr="00E873EB">
              <w:rPr>
                <w:sz w:val="18"/>
              </w:rPr>
              <w:t>Cornice istituzionale di Roma, dalla libreria condivisa.</w:t>
            </w:r>
          </w:p>
        </w:tc>
        <w:tc>
          <w:tcPr>
            <w:tcW w:w="2736" w:type="dxa"/>
          </w:tcPr>
          <w:p w14:paraId="7638C5AB" w14:textId="77777777" w:rsidR="00F478BB" w:rsidRPr="00E873EB" w:rsidRDefault="00000000" w:rsidP="00E873EB">
            <w:pPr>
              <w:jc w:val="both"/>
            </w:pPr>
            <w:r w:rsidRPr="00E873EB">
              <w:rPr>
                <w:sz w:val="18"/>
              </w:rPr>
              <w:t>È l’unico intervento grafico: il resto si riusa.</w:t>
            </w:r>
          </w:p>
        </w:tc>
      </w:tr>
    </w:tbl>
    <w:p w14:paraId="68C5C744" w14:textId="77777777" w:rsidR="00F478BB" w:rsidRPr="00E873EB" w:rsidRDefault="00F478BB" w:rsidP="00E873EB">
      <w:pPr>
        <w:jc w:val="both"/>
      </w:pPr>
    </w:p>
    <w:p w14:paraId="067A60C9" w14:textId="77777777" w:rsidR="00F478BB" w:rsidRPr="00E873EB" w:rsidRDefault="146970C0" w:rsidP="00E873EB">
      <w:pPr>
        <w:pStyle w:val="Titolo3"/>
      </w:pPr>
      <w:bookmarkStart w:id="66" w:name="_Toc243996727"/>
      <w:r>
        <w:t>Le strutture: due tabelle e tre decodifiche</w:t>
      </w:r>
      <w:bookmarkEnd w:id="66"/>
    </w:p>
    <w:p w14:paraId="1FDFB3C5" w14:textId="77777777" w:rsidR="00F478BB" w:rsidRPr="00E873EB" w:rsidRDefault="00000000" w:rsidP="00E873EB">
      <w:pPr>
        <w:jc w:val="both"/>
      </w:pPr>
      <w:r w:rsidRPr="00E873EB">
        <w:t>Le tabelle sono due, con compiti distinti. ALLEGATI_USECASE dice quali documenti un UC richiede, ed è configurazione; ALLEGATO registra i documenti di un atto, ed è dato operativo. Entrambe sono descritte con le loro colonne nei capitoli del modello dati e della costruzione del payload. Le decodifiche sono quelle di ANSC: ANSC_08 per lo stato del documento, ANSC_09 per il tipo — 128 valori, fra cui 998 «Allegato generico», che Side usa per i documenti a descrizione libera, e 999 «Processo verbale» — e ANSC_10 per il formato del file: PDF, JPG, TIF e P7M.</w:t>
      </w:r>
    </w:p>
    <w:p w14:paraId="6400619C" w14:textId="77777777" w:rsidR="00F478BB" w:rsidRPr="00E873EB" w:rsidRDefault="146970C0" w:rsidP="00E873EB">
      <w:pPr>
        <w:pStyle w:val="Titolo3"/>
      </w:pPr>
      <w:bookmarkStart w:id="67" w:name="_Toc243996728"/>
      <w:r>
        <w:t>Quali documenti chiedere: la presenza e le due forme dell’elenco</w:t>
      </w:r>
      <w:bookmarkEnd w:id="67"/>
    </w:p>
    <w:p w14:paraId="7DAD7DBA" w14:textId="77777777" w:rsidR="00F478BB" w:rsidRPr="00E873EB" w:rsidRDefault="00000000" w:rsidP="00E873EB">
      <w:pPr>
        <w:jc w:val="both"/>
      </w:pPr>
      <w:r w:rsidRPr="00E873EB">
        <w:t>Determinato l’UC, l’elenco dei documenti si legge da ALLEGATI_USECASE nell’ordine di nr_ordinamento. Per ciascuno ty_presenza dice se è obbligatorio (O), facoltativo (F) o condizionato (C001…C004). L’obbligatorietà si mostra con un asterisco, come nella web app di ANSC.</w:t>
      </w:r>
    </w:p>
    <w:p w14:paraId="03BD4388" w14:textId="1EDAC0C0" w:rsidR="00F478BB" w:rsidRPr="00E873EB" w:rsidRDefault="00000000" w:rsidP="00E873EB">
      <w:pPr>
        <w:jc w:val="both"/>
      </w:pPr>
      <w:r w:rsidRPr="00E873EB">
        <w:t>Il caso condizionato documentato da Side è uno solo, la nascita: C001…C004 rendono obbligatorio il documento il cui tipo coincide con il tipo di accertamento registrato sui dati di nascita — attestazione di nascita, constatazione di avvenuto parto, dichiarazione sostitutiva — e lasciano facoltativi gli altri. Il quarto valore, «presenza figlio», su cui Side costruisce C004, non compare più nella decodifica ANSC_78 pubblicata, che ne conta tre: la riga che lo usa non ha oggi un valore che la attivi.</w:t>
      </w:r>
    </w:p>
    <w:p w14:paraId="0ED46EBC" w14:textId="77777777" w:rsidR="00F478BB" w:rsidRPr="00E873EB" w:rsidRDefault="00000000" w:rsidP="00E873EB">
      <w:pPr>
        <w:jc w:val="both"/>
      </w:pPr>
      <w:r w:rsidRPr="00E873EB">
        <w:t>ty_configurazione sceglie la forma della riga nella maschera:</w:t>
      </w:r>
    </w:p>
    <w:p w14:paraId="06A8C9DD" w14:textId="77777777" w:rsidR="00F478BB" w:rsidRPr="00E873EB" w:rsidRDefault="00000000" w:rsidP="00E873EB">
      <w:pPr>
        <w:pStyle w:val="Paragrafoelenco"/>
        <w:jc w:val="both"/>
        <w:rPr>
          <w:lang w:val="it-IT"/>
        </w:rPr>
      </w:pPr>
      <w:r w:rsidRPr="00E873EB">
        <w:rPr>
          <w:b/>
          <w:lang w:val="it-IT"/>
        </w:rPr>
        <w:t xml:space="preserve">BASE — descrizione fissa. </w:t>
      </w:r>
      <w:r w:rsidRPr="00E873EB">
        <w:rPr>
          <w:lang w:val="it-IT"/>
        </w:rPr>
        <w:t>Un documento per tipo, con la descrizione presa da ANSC_09. È la forma ordinaria.</w:t>
      </w:r>
    </w:p>
    <w:p w14:paraId="1454D32B" w14:textId="77777777" w:rsidR="00F478BB" w:rsidRPr="00E873EB" w:rsidRDefault="00000000" w:rsidP="00E873EB">
      <w:pPr>
        <w:pStyle w:val="Paragrafoelenco"/>
        <w:jc w:val="both"/>
        <w:rPr>
          <w:lang w:val="it-IT"/>
        </w:rPr>
      </w:pPr>
      <w:r w:rsidRPr="00E873EB">
        <w:rPr>
          <w:b/>
          <w:lang w:val="it-IT"/>
        </w:rPr>
        <w:t xml:space="preserve">D.LIB.M.01 — descrizione libera con molteplicità. </w:t>
      </w:r>
      <w:r w:rsidRPr="00E873EB">
        <w:rPr>
          <w:lang w:val="it-IT"/>
        </w:rPr>
        <w:t>L’operatore scrive la descrizione, che è obbligatoria, e può aggiungere altre righe dello stesso tipo. Il documento è trasmesso con il tipo 998 e la descrizione è conservata in ALLEGATO.ds_tipo_allegato.</w:t>
      </w:r>
    </w:p>
    <w:p w14:paraId="1535CEB9" w14:textId="77777777" w:rsidR="00F478BB" w:rsidRPr="00E873EB" w:rsidRDefault="00000000" w:rsidP="00E873EB">
      <w:pPr>
        <w:jc w:val="both"/>
      </w:pPr>
      <w:r w:rsidRPr="00E873EB">
        <w:rPr>
          <w:noProof/>
        </w:rPr>
        <w:lastRenderedPageBreak/>
        <w:drawing>
          <wp:inline distT="0" distB="0" distL="0" distR="0" wp14:anchorId="514C161B" wp14:editId="6EF8ED03">
            <wp:extent cx="5120640" cy="3779011"/>
            <wp:effectExtent l="0" t="0" r="0" b="0"/>
            <wp:docPr id="1468249234" name="Picture 1468249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_allegati_base.png"/>
                    <pic:cNvPicPr/>
                  </pic:nvPicPr>
                  <pic:blipFill>
                    <a:blip r:embed="rId18"/>
                    <a:stretch>
                      <a:fillRect/>
                    </a:stretch>
                  </pic:blipFill>
                  <pic:spPr>
                    <a:xfrm>
                      <a:off x="0" y="0"/>
                      <a:ext cx="5120640" cy="3779011"/>
                    </a:xfrm>
                    <a:prstGeom prst="rect">
                      <a:avLst/>
                    </a:prstGeom>
                  </pic:spPr>
                </pic:pic>
              </a:graphicData>
            </a:graphic>
          </wp:inline>
        </w:drawing>
      </w:r>
    </w:p>
    <w:p w14:paraId="4C48483A" w14:textId="77777777" w:rsidR="00F478BB" w:rsidRPr="00E873EB" w:rsidRDefault="00000000" w:rsidP="00E873EB">
      <w:pPr>
        <w:jc w:val="both"/>
      </w:pPr>
      <w:r w:rsidRPr="00E873EB">
        <w:rPr>
          <w:i/>
          <w:sz w:val="18"/>
        </w:rPr>
        <w:t>Figura — Side, sezione «Allegati» di un atto di matrimonio nella configurazione a descrizione fissa: un tipo di documento per riga, con il «+» per caricarlo. Schermata dell’ambiente di sviluppo di Milano, 24/09/2026 [R12]; il nome dell’operatore è stato coperto.</w:t>
      </w:r>
    </w:p>
    <w:p w14:paraId="0C07BBAE" w14:textId="77777777" w:rsidR="00F478BB" w:rsidRPr="00E873EB" w:rsidRDefault="00000000" w:rsidP="00E873EB">
      <w:pPr>
        <w:jc w:val="both"/>
      </w:pPr>
      <w:r w:rsidRPr="00E873EB">
        <w:rPr>
          <w:noProof/>
        </w:rPr>
        <w:drawing>
          <wp:inline distT="0" distB="0" distL="0" distR="0" wp14:anchorId="5EA978CF" wp14:editId="268C8C9F">
            <wp:extent cx="5669280" cy="2760557"/>
            <wp:effectExtent l="0" t="0" r="0" b="0"/>
            <wp:docPr id="1468249235" name="Picture 1468249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_allegati_libera.png"/>
                    <pic:cNvPicPr/>
                  </pic:nvPicPr>
                  <pic:blipFill>
                    <a:blip r:embed="rId19"/>
                    <a:stretch>
                      <a:fillRect/>
                    </a:stretch>
                  </pic:blipFill>
                  <pic:spPr>
                    <a:xfrm>
                      <a:off x="0" y="0"/>
                      <a:ext cx="5669280" cy="2760557"/>
                    </a:xfrm>
                    <a:prstGeom prst="rect">
                      <a:avLst/>
                    </a:prstGeom>
                  </pic:spPr>
                </pic:pic>
              </a:graphicData>
            </a:graphic>
          </wp:inline>
        </w:drawing>
      </w:r>
    </w:p>
    <w:p w14:paraId="1FB7B730" w14:textId="77777777" w:rsidR="00F478BB" w:rsidRPr="00E873EB" w:rsidRDefault="00000000" w:rsidP="00E873EB">
      <w:pPr>
        <w:jc w:val="both"/>
      </w:pPr>
      <w:r w:rsidRPr="00E873EB">
        <w:rPr>
          <w:i/>
          <w:sz w:val="18"/>
        </w:rPr>
        <w:t>Figura — Side, sezione «Allegati» di un’annotazione nella configurazione a descrizione libera: due documenti nello stato «Caricato in SIDE», con il bottone INVIA che li trasmette ad ANSC. Ambiente di sviluppo di Milano, 24/09/2026 [R12].</w:t>
      </w:r>
    </w:p>
    <w:p w14:paraId="65FB7005" w14:textId="77777777" w:rsidR="00F478BB" w:rsidRPr="00E873EB" w:rsidRDefault="00000000" w:rsidP="00E873EB">
      <w:pPr>
        <w:jc w:val="both"/>
      </w:pPr>
      <w:r w:rsidRPr="00E873EB">
        <w:t>I vincoli sul file sono controllati in locale, prima di ogni trasmissione. Le schermate attuali di Side dichiarano dieci megabyte al massimo, nome del file senza spazi né caratteri speciali e i quattro formati di ANSC_10; la documentazione del 2023 indicava cinque megabyte e tre formati, ed è superata. Due file con lo stesso nome non sono ammessi nello stesso atto.</w:t>
      </w:r>
    </w:p>
    <w:p w14:paraId="7A0569DF" w14:textId="77777777" w:rsidR="00F478BB" w:rsidRPr="00E873EB" w:rsidRDefault="146970C0" w:rsidP="00E873EB">
      <w:pPr>
        <w:pStyle w:val="Titolo3"/>
      </w:pPr>
      <w:bookmarkStart w:id="68" w:name="_Toc243996729"/>
      <w:r>
        <w:lastRenderedPageBreak/>
        <w:t>Il ciclo di vita del documento</w:t>
      </w:r>
      <w:bookmarkEnd w:id="68"/>
    </w:p>
    <w:p w14:paraId="3CBB8C18" w14:textId="77777777" w:rsidR="00F478BB" w:rsidRPr="00E873EB" w:rsidRDefault="00000000" w:rsidP="00E873EB">
      <w:pPr>
        <w:jc w:val="both"/>
      </w:pPr>
      <w:r w:rsidRPr="00E873EB">
        <w:t>Il documento attraversa sei stati: lo stato locale 0, che Side aggiunge alla decodifica, e i cinque di ANSC_08. Lo stato decide quali azioni la maschera offre e da dove si legge l’anteprima.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6"/>
        <w:gridCol w:w="3437"/>
        <w:gridCol w:w="2141"/>
        <w:gridCol w:w="1746"/>
      </w:tblGrid>
      <w:tr w:rsidR="00F478BB" w:rsidRPr="00E873EB" w14:paraId="46C4F45D" w14:textId="77777777" w:rsidTr="00C664F8">
        <w:tc>
          <w:tcPr>
            <w:tcW w:w="2160" w:type="dxa"/>
            <w:shd w:val="clear" w:color="auto" w:fill="DAE9F7" w:themeFill="text2" w:themeFillTint="1A"/>
          </w:tcPr>
          <w:p w14:paraId="01FA46C5" w14:textId="77777777" w:rsidR="00F478BB" w:rsidRPr="00E873EB" w:rsidRDefault="00000000" w:rsidP="00E873EB">
            <w:pPr>
              <w:jc w:val="both"/>
            </w:pPr>
            <w:r w:rsidRPr="00E873EB">
              <w:rPr>
                <w:b/>
                <w:sz w:val="18"/>
              </w:rPr>
              <w:t>Stato</w:t>
            </w:r>
          </w:p>
        </w:tc>
        <w:tc>
          <w:tcPr>
            <w:tcW w:w="3744" w:type="dxa"/>
            <w:shd w:val="clear" w:color="auto" w:fill="DAE9F7" w:themeFill="text2" w:themeFillTint="1A"/>
          </w:tcPr>
          <w:p w14:paraId="7979A311" w14:textId="77777777" w:rsidR="00F478BB" w:rsidRPr="00E873EB" w:rsidRDefault="00000000" w:rsidP="00E873EB">
            <w:pPr>
              <w:jc w:val="both"/>
            </w:pPr>
            <w:r w:rsidRPr="00E873EB">
              <w:rPr>
                <w:b/>
                <w:sz w:val="18"/>
              </w:rPr>
              <w:t>Significato</w:t>
            </w:r>
          </w:p>
        </w:tc>
        <w:tc>
          <w:tcPr>
            <w:tcW w:w="2304" w:type="dxa"/>
            <w:shd w:val="clear" w:color="auto" w:fill="DAE9F7" w:themeFill="text2" w:themeFillTint="1A"/>
          </w:tcPr>
          <w:p w14:paraId="4A71C986" w14:textId="77777777" w:rsidR="00F478BB" w:rsidRPr="00E873EB" w:rsidRDefault="00000000" w:rsidP="00E873EB">
            <w:pPr>
              <w:jc w:val="both"/>
            </w:pPr>
            <w:r w:rsidRPr="00E873EB">
              <w:rPr>
                <w:b/>
                <w:sz w:val="18"/>
              </w:rPr>
              <w:t>Anteprima</w:t>
            </w:r>
          </w:p>
        </w:tc>
        <w:tc>
          <w:tcPr>
            <w:tcW w:w="1872" w:type="dxa"/>
            <w:shd w:val="clear" w:color="auto" w:fill="DAE9F7" w:themeFill="text2" w:themeFillTint="1A"/>
          </w:tcPr>
          <w:p w14:paraId="0A4CFE50" w14:textId="77777777" w:rsidR="00F478BB" w:rsidRPr="00E873EB" w:rsidRDefault="00000000" w:rsidP="00E873EB">
            <w:pPr>
              <w:jc w:val="both"/>
            </w:pPr>
            <w:r w:rsidRPr="00E873EB">
              <w:rPr>
                <w:b/>
                <w:sz w:val="18"/>
              </w:rPr>
              <w:t>Azioni ammesse</w:t>
            </w:r>
          </w:p>
        </w:tc>
      </w:tr>
      <w:tr w:rsidR="00F478BB" w:rsidRPr="00E873EB" w14:paraId="6EFAD658" w14:textId="77777777">
        <w:tc>
          <w:tcPr>
            <w:tcW w:w="2160" w:type="dxa"/>
          </w:tcPr>
          <w:p w14:paraId="0CDF818F" w14:textId="77777777" w:rsidR="00F478BB" w:rsidRPr="00E873EB" w:rsidRDefault="00000000" w:rsidP="00E873EB">
            <w:pPr>
              <w:jc w:val="both"/>
            </w:pPr>
            <w:r w:rsidRPr="00E873EB">
              <w:rPr>
                <w:sz w:val="18"/>
              </w:rPr>
              <w:t>0 — Caricato in SIPO</w:t>
            </w:r>
          </w:p>
        </w:tc>
        <w:tc>
          <w:tcPr>
            <w:tcW w:w="3744" w:type="dxa"/>
          </w:tcPr>
          <w:p w14:paraId="757A0265" w14:textId="77777777" w:rsidR="00F478BB" w:rsidRPr="00E873EB" w:rsidRDefault="00000000" w:rsidP="00E873EB">
            <w:pPr>
              <w:jc w:val="both"/>
            </w:pPr>
            <w:r w:rsidRPr="00E873EB">
              <w:rPr>
                <w:sz w:val="18"/>
              </w:rPr>
              <w:t>Il file è nel database del Comune e non è ancora stato trasmesso. Stato locale, aggiunto da Side alla decodifica ANSC_08.</w:t>
            </w:r>
          </w:p>
        </w:tc>
        <w:tc>
          <w:tcPr>
            <w:tcW w:w="2304" w:type="dxa"/>
          </w:tcPr>
          <w:p w14:paraId="64BAC66A" w14:textId="77777777" w:rsidR="00F478BB" w:rsidRPr="00E873EB" w:rsidRDefault="00000000" w:rsidP="00E873EB">
            <w:pPr>
              <w:jc w:val="both"/>
            </w:pPr>
            <w:r w:rsidRPr="00E873EB">
              <w:rPr>
                <w:sz w:val="18"/>
              </w:rPr>
              <w:t>Dal database locale.</w:t>
            </w:r>
          </w:p>
        </w:tc>
        <w:tc>
          <w:tcPr>
            <w:tcW w:w="1872" w:type="dxa"/>
          </w:tcPr>
          <w:p w14:paraId="6C5AB5BC" w14:textId="77777777" w:rsidR="00F478BB" w:rsidRPr="00E873EB" w:rsidRDefault="00000000" w:rsidP="00E873EB">
            <w:pPr>
              <w:jc w:val="both"/>
            </w:pPr>
            <w:r w:rsidRPr="00E873EB">
              <w:rPr>
                <w:sz w:val="18"/>
              </w:rPr>
              <w:t>Invia · Cancella</w:t>
            </w:r>
          </w:p>
        </w:tc>
      </w:tr>
      <w:tr w:rsidR="00F478BB" w:rsidRPr="00E873EB" w14:paraId="6EF1629D" w14:textId="77777777">
        <w:tc>
          <w:tcPr>
            <w:tcW w:w="2160" w:type="dxa"/>
          </w:tcPr>
          <w:p w14:paraId="27FDE123" w14:textId="77777777" w:rsidR="00F478BB" w:rsidRPr="00E873EB" w:rsidRDefault="00000000" w:rsidP="00E873EB">
            <w:pPr>
              <w:jc w:val="both"/>
            </w:pPr>
            <w:r w:rsidRPr="00E873EB">
              <w:rPr>
                <w:sz w:val="18"/>
              </w:rPr>
              <w:t>1 — Ricevuto</w:t>
            </w:r>
          </w:p>
        </w:tc>
        <w:tc>
          <w:tcPr>
            <w:tcW w:w="3744" w:type="dxa"/>
          </w:tcPr>
          <w:p w14:paraId="51B2B63C" w14:textId="77777777" w:rsidR="00F478BB" w:rsidRPr="00E873EB" w:rsidRDefault="00000000" w:rsidP="00E873EB">
            <w:pPr>
              <w:jc w:val="both"/>
            </w:pPr>
            <w:r w:rsidRPr="00E873EB">
              <w:rPr>
                <w:sz w:val="18"/>
              </w:rPr>
              <w:t>ANSC ha accettato il file e lo deve ancora verificare.</w:t>
            </w:r>
          </w:p>
        </w:tc>
        <w:tc>
          <w:tcPr>
            <w:tcW w:w="2304" w:type="dxa"/>
          </w:tcPr>
          <w:p w14:paraId="5005F051" w14:textId="77777777" w:rsidR="00F478BB" w:rsidRPr="00E873EB" w:rsidRDefault="00000000" w:rsidP="00E873EB">
            <w:pPr>
              <w:jc w:val="both"/>
            </w:pPr>
            <w:r w:rsidRPr="00E873EB">
              <w:rPr>
                <w:sz w:val="18"/>
              </w:rPr>
              <w:t>Dal database locale.</w:t>
            </w:r>
          </w:p>
        </w:tc>
        <w:tc>
          <w:tcPr>
            <w:tcW w:w="1872" w:type="dxa"/>
          </w:tcPr>
          <w:p w14:paraId="0EE12912" w14:textId="77777777" w:rsidR="00F478BB" w:rsidRPr="00E873EB" w:rsidRDefault="00000000" w:rsidP="00E873EB">
            <w:pPr>
              <w:jc w:val="both"/>
            </w:pPr>
            <w:r w:rsidRPr="00E873EB">
              <w:rPr>
                <w:sz w:val="18"/>
              </w:rPr>
              <w:t>Verifica · Cancella</w:t>
            </w:r>
          </w:p>
        </w:tc>
      </w:tr>
      <w:tr w:rsidR="00F478BB" w:rsidRPr="00E873EB" w14:paraId="5FADFB70" w14:textId="77777777">
        <w:tc>
          <w:tcPr>
            <w:tcW w:w="2160" w:type="dxa"/>
          </w:tcPr>
          <w:p w14:paraId="3D612163" w14:textId="77777777" w:rsidR="00F478BB" w:rsidRPr="00E873EB" w:rsidRDefault="00000000" w:rsidP="00E873EB">
            <w:pPr>
              <w:jc w:val="both"/>
            </w:pPr>
            <w:r w:rsidRPr="00E873EB">
              <w:rPr>
                <w:sz w:val="18"/>
              </w:rPr>
              <w:t>2 — In corso di verifica</w:t>
            </w:r>
          </w:p>
        </w:tc>
        <w:tc>
          <w:tcPr>
            <w:tcW w:w="3744" w:type="dxa"/>
          </w:tcPr>
          <w:p w14:paraId="524AB2A6" w14:textId="77777777" w:rsidR="00F478BB" w:rsidRPr="00E873EB" w:rsidRDefault="00000000" w:rsidP="00E873EB">
            <w:pPr>
              <w:jc w:val="both"/>
            </w:pPr>
            <w:r w:rsidRPr="00E873EB">
              <w:rPr>
                <w:sz w:val="18"/>
              </w:rPr>
              <w:t>La scansione antivirus è in corso.</w:t>
            </w:r>
          </w:p>
        </w:tc>
        <w:tc>
          <w:tcPr>
            <w:tcW w:w="2304" w:type="dxa"/>
          </w:tcPr>
          <w:p w14:paraId="16B4626C" w14:textId="77777777" w:rsidR="00F478BB" w:rsidRPr="00E873EB" w:rsidRDefault="00000000" w:rsidP="00E873EB">
            <w:pPr>
              <w:jc w:val="both"/>
            </w:pPr>
            <w:r w:rsidRPr="00E873EB">
              <w:rPr>
                <w:sz w:val="18"/>
              </w:rPr>
              <w:t>Dal database locale.</w:t>
            </w:r>
          </w:p>
        </w:tc>
        <w:tc>
          <w:tcPr>
            <w:tcW w:w="1872" w:type="dxa"/>
          </w:tcPr>
          <w:p w14:paraId="21309417" w14:textId="77777777" w:rsidR="00F478BB" w:rsidRPr="00E873EB" w:rsidRDefault="00000000" w:rsidP="00E873EB">
            <w:pPr>
              <w:jc w:val="both"/>
            </w:pPr>
            <w:r w:rsidRPr="00E873EB">
              <w:rPr>
                <w:sz w:val="18"/>
              </w:rPr>
              <w:t>Verifica · Cancella</w:t>
            </w:r>
          </w:p>
        </w:tc>
      </w:tr>
      <w:tr w:rsidR="00F478BB" w:rsidRPr="00E873EB" w14:paraId="22BB4636" w14:textId="77777777">
        <w:tc>
          <w:tcPr>
            <w:tcW w:w="2160" w:type="dxa"/>
          </w:tcPr>
          <w:p w14:paraId="3093E3A9" w14:textId="77777777" w:rsidR="00F478BB" w:rsidRPr="00E873EB" w:rsidRDefault="00000000" w:rsidP="00E873EB">
            <w:pPr>
              <w:jc w:val="both"/>
            </w:pPr>
            <w:r w:rsidRPr="00E873EB">
              <w:rPr>
                <w:sz w:val="18"/>
              </w:rPr>
              <w:t>3 — Inserito</w:t>
            </w:r>
          </w:p>
        </w:tc>
        <w:tc>
          <w:tcPr>
            <w:tcW w:w="3744" w:type="dxa"/>
          </w:tcPr>
          <w:p w14:paraId="34919A6B" w14:textId="77777777" w:rsidR="00F478BB" w:rsidRPr="00E873EB" w:rsidRDefault="00000000" w:rsidP="00E873EB">
            <w:pPr>
              <w:jc w:val="both"/>
            </w:pPr>
            <w:r w:rsidRPr="00E873EB">
              <w:rPr>
                <w:sz w:val="18"/>
              </w:rPr>
              <w:t>Verificato e acquisito: è l’unico stato che consente di proseguire verso il deposito.</w:t>
            </w:r>
          </w:p>
        </w:tc>
        <w:tc>
          <w:tcPr>
            <w:tcW w:w="2304" w:type="dxa"/>
          </w:tcPr>
          <w:p w14:paraId="50DDD469" w14:textId="77777777" w:rsidR="00F478BB" w:rsidRPr="00E873EB" w:rsidRDefault="00000000" w:rsidP="00E873EB">
            <w:pPr>
              <w:jc w:val="both"/>
            </w:pPr>
            <w:r w:rsidRPr="00E873EB">
              <w:rPr>
                <w:sz w:val="18"/>
              </w:rPr>
              <w:t>Da ANSC (R001, dettaglio con contenuto).</w:t>
            </w:r>
          </w:p>
        </w:tc>
        <w:tc>
          <w:tcPr>
            <w:tcW w:w="1872" w:type="dxa"/>
          </w:tcPr>
          <w:p w14:paraId="692A9C4E" w14:textId="77777777" w:rsidR="00F478BB" w:rsidRPr="00E873EB" w:rsidRDefault="00000000" w:rsidP="00E873EB">
            <w:pPr>
              <w:jc w:val="both"/>
            </w:pPr>
            <w:r w:rsidRPr="00E873EB">
              <w:rPr>
                <w:sz w:val="18"/>
              </w:rPr>
              <w:t>Cancella</w:t>
            </w:r>
          </w:p>
        </w:tc>
      </w:tr>
      <w:tr w:rsidR="00F478BB" w:rsidRPr="00E873EB" w14:paraId="458816A5" w14:textId="77777777">
        <w:tc>
          <w:tcPr>
            <w:tcW w:w="2160" w:type="dxa"/>
          </w:tcPr>
          <w:p w14:paraId="05815259" w14:textId="77777777" w:rsidR="00F478BB" w:rsidRPr="00E873EB" w:rsidRDefault="00000000" w:rsidP="00E873EB">
            <w:pPr>
              <w:jc w:val="both"/>
            </w:pPr>
            <w:r w:rsidRPr="00E873EB">
              <w:rPr>
                <w:sz w:val="18"/>
              </w:rPr>
              <w:t>4 — Rifiutato</w:t>
            </w:r>
          </w:p>
        </w:tc>
        <w:tc>
          <w:tcPr>
            <w:tcW w:w="3744" w:type="dxa"/>
          </w:tcPr>
          <w:p w14:paraId="4D40D3CF" w14:textId="77777777" w:rsidR="00F478BB" w:rsidRPr="00E873EB" w:rsidRDefault="00000000" w:rsidP="00E873EB">
            <w:pPr>
              <w:jc w:val="both"/>
            </w:pPr>
            <w:r w:rsidRPr="00E873EB">
              <w:rPr>
                <w:sz w:val="18"/>
              </w:rPr>
              <w:t>ANSC non lo accetta: va sostituito.</w:t>
            </w:r>
          </w:p>
        </w:tc>
        <w:tc>
          <w:tcPr>
            <w:tcW w:w="2304" w:type="dxa"/>
          </w:tcPr>
          <w:p w14:paraId="4B0A7DDF" w14:textId="77777777" w:rsidR="00F478BB" w:rsidRPr="00E873EB" w:rsidRDefault="00000000" w:rsidP="00E873EB">
            <w:pPr>
              <w:jc w:val="both"/>
            </w:pPr>
            <w:r w:rsidRPr="00E873EB">
              <w:rPr>
                <w:sz w:val="18"/>
              </w:rPr>
              <w:t>Dal database locale.</w:t>
            </w:r>
          </w:p>
        </w:tc>
        <w:tc>
          <w:tcPr>
            <w:tcW w:w="1872" w:type="dxa"/>
          </w:tcPr>
          <w:p w14:paraId="6C8BAD66" w14:textId="77777777" w:rsidR="00F478BB" w:rsidRPr="00E873EB" w:rsidRDefault="00000000" w:rsidP="00E873EB">
            <w:pPr>
              <w:jc w:val="both"/>
            </w:pPr>
            <w:r w:rsidRPr="00E873EB">
              <w:rPr>
                <w:sz w:val="18"/>
              </w:rPr>
              <w:t>Cancella e ricarica</w:t>
            </w:r>
          </w:p>
        </w:tc>
      </w:tr>
      <w:tr w:rsidR="00F478BB" w:rsidRPr="00E873EB" w14:paraId="6A7DA19B" w14:textId="77777777">
        <w:tc>
          <w:tcPr>
            <w:tcW w:w="2160" w:type="dxa"/>
          </w:tcPr>
          <w:p w14:paraId="10D983B2" w14:textId="77777777" w:rsidR="00F478BB" w:rsidRPr="00E873EB" w:rsidRDefault="00000000" w:rsidP="00E873EB">
            <w:pPr>
              <w:jc w:val="both"/>
            </w:pPr>
            <w:r w:rsidRPr="00E873EB">
              <w:rPr>
                <w:sz w:val="18"/>
              </w:rPr>
              <w:t>5 — In elaborazione</w:t>
            </w:r>
          </w:p>
        </w:tc>
        <w:tc>
          <w:tcPr>
            <w:tcW w:w="3744" w:type="dxa"/>
          </w:tcPr>
          <w:p w14:paraId="039E0FA5" w14:textId="77777777" w:rsidR="00F478BB" w:rsidRPr="00E873EB" w:rsidRDefault="00000000" w:rsidP="00E873EB">
            <w:pPr>
              <w:jc w:val="both"/>
            </w:pPr>
            <w:r w:rsidRPr="00E873EB">
              <w:rPr>
                <w:sz w:val="18"/>
              </w:rPr>
              <w:t>Così lo dichiara oggi la decodifica ANSC_08. La documentazione di Side del 2023 lo chiama «Altro» e si chiede che cosa significhi.</w:t>
            </w:r>
          </w:p>
        </w:tc>
        <w:tc>
          <w:tcPr>
            <w:tcW w:w="2304" w:type="dxa"/>
          </w:tcPr>
          <w:p w14:paraId="61CAE775" w14:textId="77777777" w:rsidR="00F478BB" w:rsidRPr="00E873EB" w:rsidRDefault="00000000" w:rsidP="00E873EB">
            <w:pPr>
              <w:jc w:val="both"/>
            </w:pPr>
            <w:r w:rsidRPr="00E873EB">
              <w:rPr>
                <w:sz w:val="18"/>
              </w:rPr>
              <w:t>Da ANSC (R001, dettaglio con contenuto).</w:t>
            </w:r>
          </w:p>
        </w:tc>
        <w:tc>
          <w:tcPr>
            <w:tcW w:w="1872" w:type="dxa"/>
          </w:tcPr>
          <w:p w14:paraId="401E6E63" w14:textId="77777777" w:rsidR="00F478BB" w:rsidRPr="00E873EB" w:rsidRDefault="00000000" w:rsidP="00E873EB">
            <w:pPr>
              <w:jc w:val="both"/>
            </w:pPr>
            <w:r w:rsidRPr="00E873EB">
              <w:rPr>
                <w:sz w:val="18"/>
              </w:rPr>
              <w:t>Cancella</w:t>
            </w:r>
          </w:p>
        </w:tc>
      </w:tr>
    </w:tbl>
    <w:p w14:paraId="70ADA8BF" w14:textId="77777777" w:rsidR="00F478BB" w:rsidRPr="00E873EB" w:rsidRDefault="00F478BB" w:rsidP="00E873EB">
      <w:pPr>
        <w:jc w:val="both"/>
      </w:pPr>
    </w:p>
    <w:p w14:paraId="512FA7BD" w14:textId="77777777" w:rsidR="00F478BB" w:rsidRPr="00E873EB" w:rsidRDefault="00000000" w:rsidP="00E873EB">
      <w:pPr>
        <w:jc w:val="both"/>
      </w:pPr>
      <w:r w:rsidRPr="00E873EB">
        <w:t>Le azioni sono quattro, e ciascuna corrisponde a un’operazione del servizio R001 oppure a un’operazione soltanto locale.</w:t>
      </w:r>
    </w:p>
    <w:p w14:paraId="2C42DD58" w14:textId="77777777" w:rsidR="00F478BB" w:rsidRPr="00E873EB" w:rsidRDefault="00000000" w:rsidP="00E873EB">
      <w:pPr>
        <w:pStyle w:val="Paragrafoelenco"/>
        <w:jc w:val="both"/>
        <w:rPr>
          <w:lang w:val="it-IT"/>
        </w:rPr>
      </w:pPr>
      <w:r w:rsidRPr="00E873EB">
        <w:rPr>
          <w:b/>
          <w:lang w:val="it-IT"/>
        </w:rPr>
        <w:t xml:space="preserve">Caricamento. </w:t>
      </w:r>
      <w:r w:rsidRPr="00E873EB">
        <w:rPr>
          <w:lang w:val="it-IT"/>
        </w:rPr>
        <w:t>L’operatore sceglie il file: è salvato in ALLEGATO con lo stato 0. Nessuna chiamata ad ANSC.</w:t>
      </w:r>
    </w:p>
    <w:p w14:paraId="1C325116" w14:textId="110BBCC6" w:rsidR="00F478BB" w:rsidRPr="00E873EB" w:rsidRDefault="00000000" w:rsidP="00E873EB">
      <w:pPr>
        <w:pStyle w:val="Paragrafoelenco"/>
        <w:jc w:val="both"/>
        <w:rPr>
          <w:lang w:val="it-IT"/>
        </w:rPr>
      </w:pPr>
      <w:r w:rsidRPr="00E873EB">
        <w:rPr>
          <w:b/>
          <w:lang w:val="it-IT"/>
        </w:rPr>
        <w:t xml:space="preserve">Invia. </w:t>
      </w:r>
      <w:r w:rsidRPr="00E873EB">
        <w:rPr>
          <w:lang w:val="it-IT"/>
        </w:rPr>
        <w:t xml:space="preserve">Trasmette tutti i documenti nello stato 0 con /allegato/upload. Dalla risposta si conservano l’identificativo assegnato da ANSC (id_ansc_allegato), lo stato e l’impronta (cd_hash). </w:t>
      </w:r>
      <w:r w:rsidR="00C664F8" w:rsidRPr="00E873EB">
        <w:rPr>
          <w:lang w:val="it-IT"/>
        </w:rPr>
        <w:t>Lo stato</w:t>
      </w:r>
      <w:r w:rsidRPr="00E873EB">
        <w:rPr>
          <w:lang w:val="it-IT"/>
        </w:rPr>
        <w:t xml:space="preserve"> </w:t>
      </w:r>
      <w:r w:rsidR="00C664F8" w:rsidRPr="00E873EB">
        <w:rPr>
          <w:lang w:val="it-IT"/>
        </w:rPr>
        <w:t>è restituito da</w:t>
      </w:r>
      <w:r w:rsidRPr="00E873EB">
        <w:rPr>
          <w:lang w:val="it-IT"/>
        </w:rPr>
        <w:t xml:space="preserve"> ANSC: il contratto ne lascia indefinito l’algoritmo («definire l’algoritmo, per es. SHA1»).</w:t>
      </w:r>
    </w:p>
    <w:p w14:paraId="515D83D8" w14:textId="77777777" w:rsidR="00F478BB" w:rsidRPr="00E873EB" w:rsidRDefault="00000000" w:rsidP="00E873EB">
      <w:pPr>
        <w:pStyle w:val="Paragrafoelenco"/>
        <w:jc w:val="both"/>
        <w:rPr>
          <w:lang w:val="it-IT"/>
        </w:rPr>
      </w:pPr>
      <w:r w:rsidRPr="00E873EB">
        <w:rPr>
          <w:b/>
          <w:lang w:val="it-IT"/>
        </w:rPr>
        <w:t xml:space="preserve">Verifica. </w:t>
      </w:r>
      <w:r w:rsidRPr="00E873EB">
        <w:rPr>
          <w:lang w:val="it-IT"/>
        </w:rPr>
        <w:t>Rilegge con /allegato/verifica — un servizio leggero, che restituisce il solo stato — i documenti negli stati 1 e 2, e aggiorna cd_stato. Sugli stati 3, 4 e 5 non fa nulla. È il modo in cui la maschera accompagna la scansione antivirus invece di sembrare bloccata.</w:t>
      </w:r>
    </w:p>
    <w:p w14:paraId="0B97E0EB" w14:textId="77777777" w:rsidR="00F478BB" w:rsidRPr="00E873EB" w:rsidRDefault="00000000" w:rsidP="00E873EB">
      <w:pPr>
        <w:pStyle w:val="Paragrafoelenco"/>
        <w:jc w:val="both"/>
        <w:rPr>
          <w:lang w:val="it-IT"/>
        </w:rPr>
      </w:pPr>
      <w:r w:rsidRPr="00E873EB">
        <w:rPr>
          <w:b/>
          <w:lang w:val="it-IT"/>
        </w:rPr>
        <w:t xml:space="preserve">Anteprima e cancellazione. </w:t>
      </w:r>
      <w:r w:rsidRPr="00E873EB">
        <w:rPr>
          <w:lang w:val="it-IT"/>
        </w:rPr>
        <w:t>L’anteprima si legge dal database locale, salvo negli stati 3 e 5, in cui si chiede ad ANSC con /allegato, che restituisce il contenuto. La cancellazione elimina la riga locale in qualunque stato e consente di caricare un altro file.</w:t>
      </w:r>
    </w:p>
    <w:p w14:paraId="5C9C5CFA" w14:textId="135B696E" w:rsidR="00F478BB" w:rsidRPr="00E873EB" w:rsidRDefault="00000000" w:rsidP="00E873EB">
      <w:pPr>
        <w:jc w:val="both"/>
      </w:pPr>
      <w:r w:rsidRPr="00E873EB">
        <w:t>Su quest’ultimo punto il processo di Side lascia una domanda aperta. R001 non ha un’operazione di cancellazione: un documento già trasmesso e poi cancellato in locale resta in ANSC. Che cosa ne sia — se resti orfano o se sia ignorato perché non richiamato nel modello evento depositato — non è detto né dalla documentazione di Side né dal contratto (OP-70).</w:t>
      </w:r>
    </w:p>
    <w:p w14:paraId="75A7D934" w14:textId="77777777" w:rsidR="00F478BB" w:rsidRPr="00E873EB" w:rsidRDefault="146970C0" w:rsidP="00E873EB">
      <w:pPr>
        <w:pStyle w:val="Titolo3"/>
      </w:pPr>
      <w:bookmarkStart w:id="69" w:name="_Toc243996730"/>
      <w:r>
        <w:t>L’attestazione di conformità</w:t>
      </w:r>
      <w:bookmarkEnd w:id="69"/>
    </w:p>
    <w:p w14:paraId="43449FCB" w14:textId="77777777" w:rsidR="00F478BB" w:rsidRPr="00E873EB" w:rsidRDefault="00000000" w:rsidP="00E873EB">
      <w:pPr>
        <w:jc w:val="both"/>
      </w:pPr>
      <w:r w:rsidRPr="00E873EB">
        <w:t>Dal rilascio 1.40 di ANSC l’ufficiale sceglie quali documenti attestare. Side ne ha fatto una pagina propria del percorso di firma, che si adotta così com’è. Si presenta dopo la firma dei dichiaranti, se l’atto ne ha, oppure subito dopo la validazione; se l’atto non ha documenti si passa direttamente alla firma finale dell’ufficiale.</w:t>
      </w:r>
    </w:p>
    <w:p w14:paraId="3AB30AFC" w14:textId="4E165319" w:rsidR="00F478BB" w:rsidRPr="00E873EB" w:rsidRDefault="00000000" w:rsidP="00E873EB">
      <w:pPr>
        <w:pStyle w:val="Paragrafoelenco"/>
        <w:numPr>
          <w:ilvl w:val="0"/>
          <w:numId w:val="49"/>
        </w:numPr>
        <w:jc w:val="both"/>
        <w:rPr>
          <w:lang w:val="it-IT"/>
        </w:rPr>
      </w:pPr>
      <w:r w:rsidRPr="00E873EB">
        <w:rPr>
          <w:b/>
          <w:lang w:val="it-IT"/>
        </w:rPr>
        <w:lastRenderedPageBreak/>
        <w:t xml:space="preserve">Scelta. </w:t>
      </w:r>
      <w:r w:rsidRPr="00E873EB">
        <w:rPr>
          <w:lang w:val="it-IT"/>
        </w:rPr>
        <w:t>La pagina elenca tutti i documenti dell’atto, compreso il processo verbale delle firme dei dichiaranti. Al primo accesso sono tutti selezionati; agli accessi successivi ripropone la scelta salvata.</w:t>
      </w:r>
      <w:r w:rsidR="00EC0558" w:rsidRPr="00E873EB">
        <w:rPr>
          <w:lang w:val="it-IT"/>
        </w:rPr>
        <w:t xml:space="preserve"> E’ importante sottolineare che se il flag risultasse NULL deve essere considerato selezionato.</w:t>
      </w:r>
    </w:p>
    <w:p w14:paraId="01B93008" w14:textId="6562EEE3" w:rsidR="00F478BB" w:rsidRPr="00E873EB" w:rsidRDefault="00000000" w:rsidP="00E873EB">
      <w:pPr>
        <w:pStyle w:val="Paragrafoelenco"/>
        <w:numPr>
          <w:ilvl w:val="0"/>
          <w:numId w:val="49"/>
        </w:numPr>
        <w:jc w:val="both"/>
        <w:rPr>
          <w:lang w:val="it-IT"/>
        </w:rPr>
      </w:pPr>
      <w:r w:rsidRPr="00E873EB">
        <w:rPr>
          <w:b/>
          <w:lang w:val="it-IT"/>
        </w:rPr>
        <w:t xml:space="preserve">Generazione. </w:t>
      </w:r>
      <w:r w:rsidRPr="00E873EB">
        <w:rPr>
          <w:lang w:val="it-IT"/>
        </w:rPr>
        <w:t xml:space="preserve">GENERA ATTESTATO DI CONFORMITÀ è abilitato finché almeno un documento è selezionato. </w:t>
      </w:r>
      <w:r w:rsidR="005B679E" w:rsidRPr="00E873EB">
        <w:rPr>
          <w:lang w:val="it-IT"/>
        </w:rPr>
        <w:t>Viene c</w:t>
      </w:r>
      <w:r w:rsidRPr="00E873EB">
        <w:rPr>
          <w:lang w:val="it-IT"/>
        </w:rPr>
        <w:t>hiama</w:t>
      </w:r>
      <w:r w:rsidR="005B679E" w:rsidRPr="00E873EB">
        <w:rPr>
          <w:lang w:val="it-IT"/>
        </w:rPr>
        <w:t>ta la funzione</w:t>
      </w:r>
      <w:r w:rsidRPr="00E873EB">
        <w:rPr>
          <w:lang w:val="it-IT"/>
        </w:rPr>
        <w:t xml:space="preserve"> R010 (/anteprima/attestazione) con l’elenco dei documenti e il contrassegno di ciascuno, mostra l’anteprima e salva la scelta in ALLEGATO — fg_incluso_att_conformita e fg_attestazione. </w:t>
      </w:r>
      <w:r w:rsidR="005B679E" w:rsidRPr="00E873EB">
        <w:rPr>
          <w:lang w:val="it-IT"/>
        </w:rPr>
        <w:t xml:space="preserve">Questi due campi sono valorizzati sempre con gli stessi valori. Si tratta di un doppione all’interno del ModelEvento predisposto da Sogei. </w:t>
      </w:r>
      <w:r w:rsidRPr="00E873EB">
        <w:rPr>
          <w:lang w:val="it-IT"/>
        </w:rPr>
        <w:t>Se la selezione cambia, l’anteprima scompare e va rigenerata.</w:t>
      </w:r>
    </w:p>
    <w:p w14:paraId="38744526" w14:textId="77777777" w:rsidR="00F478BB" w:rsidRPr="00E873EB" w:rsidRDefault="00000000" w:rsidP="00E873EB">
      <w:pPr>
        <w:pStyle w:val="Paragrafoelenco"/>
        <w:numPr>
          <w:ilvl w:val="0"/>
          <w:numId w:val="49"/>
        </w:numPr>
        <w:jc w:val="both"/>
        <w:rPr>
          <w:lang w:val="it-IT"/>
        </w:rPr>
      </w:pPr>
      <w:r w:rsidRPr="00E873EB">
        <w:rPr>
          <w:b/>
          <w:lang w:val="it-IT"/>
        </w:rPr>
        <w:t xml:space="preserve">Firma. </w:t>
      </w:r>
      <w:r w:rsidRPr="00E873EB">
        <w:rPr>
          <w:lang w:val="it-IT"/>
        </w:rPr>
        <w:t>FIRMA è abilitato solo con l’anteprima visibile e chiama R007 (/attestazione/firma) con lo stesso elenco. Se nessun documento è selezionato, GENERA si disabilita e CONTINUA porta direttamente alla firma finale, salvando anch’esso la scelta.</w:t>
      </w:r>
    </w:p>
    <w:p w14:paraId="5F8D9D05" w14:textId="77777777" w:rsidR="00F478BB" w:rsidRPr="00E873EB" w:rsidRDefault="00000000" w:rsidP="00E873EB">
      <w:pPr>
        <w:jc w:val="both"/>
      </w:pPr>
      <w:r w:rsidRPr="00E873EB">
        <w:rPr>
          <w:noProof/>
        </w:rPr>
        <w:drawing>
          <wp:inline distT="0" distB="0" distL="0" distR="0" wp14:anchorId="78FB670E" wp14:editId="5FAD863C">
            <wp:extent cx="5669280" cy="2278380"/>
            <wp:effectExtent l="0" t="0" r="0" b="0"/>
            <wp:docPr id="1468249236" name="Picture 1468249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_attestato.png"/>
                    <pic:cNvPicPr/>
                  </pic:nvPicPr>
                  <pic:blipFill>
                    <a:blip r:embed="rId20"/>
                    <a:stretch>
                      <a:fillRect/>
                    </a:stretch>
                  </pic:blipFill>
                  <pic:spPr>
                    <a:xfrm>
                      <a:off x="0" y="0"/>
                      <a:ext cx="5669280" cy="2278380"/>
                    </a:xfrm>
                    <a:prstGeom prst="rect">
                      <a:avLst/>
                    </a:prstGeom>
                  </pic:spPr>
                </pic:pic>
              </a:graphicData>
            </a:graphic>
          </wp:inline>
        </w:drawing>
      </w:r>
    </w:p>
    <w:p w14:paraId="56CDADF8" w14:textId="77777777" w:rsidR="00F478BB" w:rsidRPr="00E873EB" w:rsidRDefault="00000000" w:rsidP="00E873EB">
      <w:pPr>
        <w:jc w:val="both"/>
      </w:pPr>
      <w:r w:rsidRPr="00E873EB">
        <w:rPr>
          <w:i/>
          <w:sz w:val="18"/>
        </w:rPr>
        <w:t>Figura — Side, attestazione di conformità: l’ufficiale ha scelto i documenti da attestare, l’attestato è stato generato e la firma è abilitata. Da «Processo di gestione e firma dell’attestato di conformità» v1.1 [R12]; il nome dell’operatore è stato coperto.</w:t>
      </w:r>
    </w:p>
    <w:p w14:paraId="24107BD4" w14:textId="77777777" w:rsidR="00555C1D" w:rsidRPr="00E873EB" w:rsidRDefault="00555C1D" w:rsidP="00E873EB">
      <w:pPr>
        <w:jc w:val="both"/>
      </w:pPr>
    </w:p>
    <w:p w14:paraId="2B97E52D" w14:textId="22E77216" w:rsidR="00F478BB" w:rsidRPr="00E873EB" w:rsidRDefault="00000000" w:rsidP="00E873EB">
      <w:pPr>
        <w:jc w:val="both"/>
      </w:pPr>
      <w:r w:rsidRPr="00E873EB">
        <w:t>Due avvertenze tecniche, che la documentazione di Side segnala e i contratti confermano. Il contrassegno è boolean nei servizi R007 e R010 (flagAttConformita) e stringa nel modello evento (flagInclusoAttConformita): la stessa informazione viaggia in due tipi. E il campo flagAttestazione del modello evento, secondo una risposta di Sogei nel repository pubblico di ANSC citata da Side (discussione 787), si può ignorare.</w:t>
      </w:r>
    </w:p>
    <w:p w14:paraId="7D3FC044" w14:textId="492149C9" w:rsidR="00F478BB" w:rsidRPr="00E873EB" w:rsidRDefault="00000000" w:rsidP="00E873EB">
      <w:pPr>
        <w:jc w:val="both"/>
      </w:pPr>
      <w:r w:rsidRPr="00E873EB">
        <w:t>Le versioni precedenti di questo documento avevano aggiunto ad ALLEGATI_USECASE un contrassegno per decidere, per UC, quali documenti includere nell’attestazione. In Side la scelta non è di configurazione: è dell’ufficiale, atto per atto, a partire da tutti selezionati, e si registra su ALLEGATO. La colonna è tolta e la parte corrispondente di OP-50 è chiusa.</w:t>
      </w:r>
    </w:p>
    <w:p w14:paraId="11BFF781" w14:textId="77777777" w:rsidR="00F478BB" w:rsidRPr="00E873EB" w:rsidRDefault="146970C0" w:rsidP="00E873EB">
      <w:pPr>
        <w:pStyle w:val="Titolo3"/>
      </w:pPr>
      <w:bookmarkStart w:id="70" w:name="_Toc243996731"/>
      <w:r>
        <w:lastRenderedPageBreak/>
        <w:t>Il riuso delle interfacce</w:t>
      </w:r>
      <w:bookmarkEnd w:id="70"/>
    </w:p>
    <w:p w14:paraId="0C86BAA7" w14:textId="77777777" w:rsidR="00F478BB" w:rsidRPr="00E873EB" w:rsidRDefault="00000000" w:rsidP="00E873EB">
      <w:pPr>
        <w:jc w:val="both"/>
      </w:pPr>
      <w:r w:rsidRPr="00E873EB">
        <w:t>Le maschere di Side si riusano come disegno: struttura, stati, regole di abilitazione dei bottoni e testi dei messaggi passano a SIPO invariati. Ciascun elemento ha un corrispondente fra i componenti della libreria condivisa del front-end di Roma [R13], che offre già il caricamento di file e il visualizzatore di PDF. L’unico intervento grafico è la cornice: testata e piè di pagina diventano quelli istituzionali di Roma.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4"/>
        <w:gridCol w:w="2764"/>
        <w:gridCol w:w="2135"/>
        <w:gridCol w:w="2527"/>
      </w:tblGrid>
      <w:tr w:rsidR="00F478BB" w:rsidRPr="00E873EB" w14:paraId="7B5E5F79" w14:textId="77777777" w:rsidTr="00C664F8">
        <w:tc>
          <w:tcPr>
            <w:tcW w:w="2016" w:type="dxa"/>
            <w:shd w:val="clear" w:color="auto" w:fill="DAE9F7" w:themeFill="text2" w:themeFillTint="1A"/>
          </w:tcPr>
          <w:p w14:paraId="27B34148" w14:textId="77777777" w:rsidR="00F478BB" w:rsidRPr="00E873EB" w:rsidRDefault="00000000" w:rsidP="00E873EB">
            <w:pPr>
              <w:jc w:val="both"/>
            </w:pPr>
            <w:r w:rsidRPr="00E873EB">
              <w:rPr>
                <w:b/>
                <w:sz w:val="18"/>
              </w:rPr>
              <w:t>Elemento di Side</w:t>
            </w:r>
          </w:p>
        </w:tc>
        <w:tc>
          <w:tcPr>
            <w:tcW w:w="3024" w:type="dxa"/>
            <w:shd w:val="clear" w:color="auto" w:fill="DAE9F7" w:themeFill="text2" w:themeFillTint="1A"/>
          </w:tcPr>
          <w:p w14:paraId="22DC2BDE" w14:textId="77777777" w:rsidR="00F478BB" w:rsidRPr="00E873EB" w:rsidRDefault="00000000" w:rsidP="00E873EB">
            <w:pPr>
              <w:jc w:val="both"/>
            </w:pPr>
            <w:r w:rsidRPr="00E873EB">
              <w:rPr>
                <w:b/>
                <w:sz w:val="18"/>
              </w:rPr>
              <w:t>Che cosa fa</w:t>
            </w:r>
          </w:p>
        </w:tc>
        <w:tc>
          <w:tcPr>
            <w:tcW w:w="2304" w:type="dxa"/>
            <w:shd w:val="clear" w:color="auto" w:fill="DAE9F7" w:themeFill="text2" w:themeFillTint="1A"/>
          </w:tcPr>
          <w:p w14:paraId="738BACC7" w14:textId="77777777" w:rsidR="00F478BB" w:rsidRPr="00E873EB" w:rsidRDefault="00000000" w:rsidP="00E873EB">
            <w:pPr>
              <w:jc w:val="both"/>
            </w:pPr>
            <w:r w:rsidRPr="00E873EB">
              <w:rPr>
                <w:b/>
                <w:sz w:val="18"/>
              </w:rPr>
              <w:t>Componenti della libreria condivisa [R13]</w:t>
            </w:r>
          </w:p>
        </w:tc>
        <w:tc>
          <w:tcPr>
            <w:tcW w:w="2736" w:type="dxa"/>
            <w:shd w:val="clear" w:color="auto" w:fill="DAE9F7" w:themeFill="text2" w:themeFillTint="1A"/>
          </w:tcPr>
          <w:p w14:paraId="507032EC" w14:textId="77777777" w:rsidR="00F478BB" w:rsidRPr="00E873EB" w:rsidRDefault="00000000" w:rsidP="00E873EB">
            <w:pPr>
              <w:jc w:val="both"/>
            </w:pPr>
            <w:r w:rsidRPr="00E873EB">
              <w:rPr>
                <w:b/>
                <w:sz w:val="18"/>
              </w:rPr>
              <w:t>Adattamento per SIPO</w:t>
            </w:r>
          </w:p>
        </w:tc>
      </w:tr>
      <w:tr w:rsidR="00F478BB" w:rsidRPr="00E873EB" w14:paraId="0B68368E" w14:textId="77777777">
        <w:tc>
          <w:tcPr>
            <w:tcW w:w="2016" w:type="dxa"/>
          </w:tcPr>
          <w:p w14:paraId="6E8199B1" w14:textId="77777777" w:rsidR="00F478BB" w:rsidRPr="00E873EB" w:rsidRDefault="00000000" w:rsidP="00E873EB">
            <w:pPr>
              <w:jc w:val="both"/>
            </w:pPr>
            <w:r w:rsidRPr="00E873EB">
              <w:rPr>
                <w:sz w:val="18"/>
              </w:rPr>
              <w:t>Sezione «Allegati» della maschera di stesura</w:t>
            </w:r>
          </w:p>
        </w:tc>
        <w:tc>
          <w:tcPr>
            <w:tcW w:w="3024" w:type="dxa"/>
          </w:tcPr>
          <w:p w14:paraId="7CF21B5A" w14:textId="77777777" w:rsidR="00F478BB" w:rsidRPr="00E873EB" w:rsidRDefault="00000000" w:rsidP="00E873EB">
            <w:pPr>
              <w:jc w:val="both"/>
            </w:pPr>
            <w:r w:rsidRPr="00E873EB">
              <w:rPr>
                <w:sz w:val="18"/>
              </w:rPr>
              <w:t>Ultima sezione della maschera, con l’esito di completezza accanto al titolo (spunta o croce).</w:t>
            </w:r>
          </w:p>
        </w:tc>
        <w:tc>
          <w:tcPr>
            <w:tcW w:w="2304" w:type="dxa"/>
          </w:tcPr>
          <w:p w14:paraId="6F1035DE" w14:textId="77777777" w:rsidR="00F478BB" w:rsidRPr="00E873EB" w:rsidRDefault="00000000" w:rsidP="00E873EB">
            <w:pPr>
              <w:jc w:val="both"/>
            </w:pPr>
            <w:r w:rsidRPr="00E873EB">
              <w:rPr>
                <w:sz w:val="18"/>
              </w:rPr>
              <w:t>accordion · badge</w:t>
            </w:r>
          </w:p>
        </w:tc>
        <w:tc>
          <w:tcPr>
            <w:tcW w:w="2736" w:type="dxa"/>
          </w:tcPr>
          <w:p w14:paraId="5BEF6E52" w14:textId="77777777" w:rsidR="00F478BB" w:rsidRPr="00E873EB" w:rsidRDefault="00000000" w:rsidP="00E873EB">
            <w:pPr>
              <w:jc w:val="both"/>
            </w:pPr>
            <w:r w:rsidRPr="00E873EB">
              <w:rPr>
                <w:sz w:val="18"/>
              </w:rPr>
              <w:t>Stessa posizione nella maschera di SIPO. Il titolo è «Allegati», non «Documenti»: indicazione esplicita di Side.</w:t>
            </w:r>
          </w:p>
        </w:tc>
      </w:tr>
      <w:tr w:rsidR="00F478BB" w:rsidRPr="00E873EB" w14:paraId="562CCCF1" w14:textId="77777777">
        <w:tc>
          <w:tcPr>
            <w:tcW w:w="2016" w:type="dxa"/>
          </w:tcPr>
          <w:p w14:paraId="3801953E" w14:textId="77777777" w:rsidR="00F478BB" w:rsidRPr="00E873EB" w:rsidRDefault="00000000" w:rsidP="00E873EB">
            <w:pPr>
              <w:jc w:val="both"/>
            </w:pPr>
            <w:r w:rsidRPr="00E873EB">
              <w:rPr>
                <w:sz w:val="18"/>
              </w:rPr>
              <w:t>Riga a descrizione fissa (BASE)</w:t>
            </w:r>
          </w:p>
        </w:tc>
        <w:tc>
          <w:tcPr>
            <w:tcW w:w="3024" w:type="dxa"/>
          </w:tcPr>
          <w:p w14:paraId="2FC73315" w14:textId="77777777" w:rsidR="00F478BB" w:rsidRPr="00E873EB" w:rsidRDefault="00000000" w:rsidP="00E873EB">
            <w:pPr>
              <w:jc w:val="both"/>
            </w:pPr>
            <w:r w:rsidRPr="00E873EB">
              <w:rPr>
                <w:sz w:val="18"/>
              </w:rPr>
              <w:t>Descrizione del tipo, asterisco se obbligatorio, scelta del file, cestino, «Visualizza documento», stato.</w:t>
            </w:r>
          </w:p>
        </w:tc>
        <w:tc>
          <w:tcPr>
            <w:tcW w:w="2304" w:type="dxa"/>
          </w:tcPr>
          <w:p w14:paraId="07FF7204" w14:textId="77777777" w:rsidR="00F478BB" w:rsidRPr="00E873EB" w:rsidRDefault="00000000" w:rsidP="00E873EB">
            <w:pPr>
              <w:jc w:val="both"/>
            </w:pPr>
            <w:r w:rsidRPr="00E873EB">
              <w:rPr>
                <w:sz w:val="18"/>
              </w:rPr>
              <w:t>document-single-upload · button-icon · pdf-viewer · badge</w:t>
            </w:r>
          </w:p>
        </w:tc>
        <w:tc>
          <w:tcPr>
            <w:tcW w:w="2736" w:type="dxa"/>
          </w:tcPr>
          <w:p w14:paraId="6DC5BE92" w14:textId="77777777" w:rsidR="00F478BB" w:rsidRPr="00E873EB" w:rsidRDefault="00000000" w:rsidP="00E873EB">
            <w:pPr>
              <w:jc w:val="both"/>
            </w:pPr>
            <w:r w:rsidRPr="00E873EB">
              <w:rPr>
                <w:sz w:val="18"/>
              </w:rPr>
              <w:t>Nessuno.</w:t>
            </w:r>
          </w:p>
        </w:tc>
      </w:tr>
      <w:tr w:rsidR="00F478BB" w:rsidRPr="00E873EB" w14:paraId="44ADD53E" w14:textId="77777777">
        <w:tc>
          <w:tcPr>
            <w:tcW w:w="2016" w:type="dxa"/>
          </w:tcPr>
          <w:p w14:paraId="0FBF1498" w14:textId="77777777" w:rsidR="00F478BB" w:rsidRPr="00E873EB" w:rsidRDefault="00000000" w:rsidP="00E873EB">
            <w:pPr>
              <w:jc w:val="both"/>
            </w:pPr>
            <w:r w:rsidRPr="00E873EB">
              <w:rPr>
                <w:sz w:val="18"/>
              </w:rPr>
              <w:t>Righe a descrizione libera (D.LIB.M.01)</w:t>
            </w:r>
          </w:p>
        </w:tc>
        <w:tc>
          <w:tcPr>
            <w:tcW w:w="3024" w:type="dxa"/>
          </w:tcPr>
          <w:p w14:paraId="3085B2EF" w14:textId="77777777" w:rsidR="00F478BB" w:rsidRPr="00E873EB" w:rsidRDefault="00000000" w:rsidP="00E873EB">
            <w:pPr>
              <w:jc w:val="both"/>
            </w:pPr>
            <w:r w:rsidRPr="00E873EB">
              <w:rPr>
                <w:sz w:val="18"/>
              </w:rPr>
              <w:t>Descrizione obbligatoria scritta dall’operatore, «+» per aggiungere una riga, «Rimuovi allegato» per toglierla.</w:t>
            </w:r>
          </w:p>
        </w:tc>
        <w:tc>
          <w:tcPr>
            <w:tcW w:w="2304" w:type="dxa"/>
          </w:tcPr>
          <w:p w14:paraId="142E38A5" w14:textId="77777777" w:rsidR="00F478BB" w:rsidRPr="00E873EB" w:rsidRDefault="00000000" w:rsidP="00E873EB">
            <w:pPr>
              <w:jc w:val="both"/>
            </w:pPr>
            <w:r w:rsidRPr="00E873EB">
              <w:rPr>
                <w:sz w:val="18"/>
              </w:rPr>
              <w:t>input · document-single-upload · button-icon</w:t>
            </w:r>
          </w:p>
        </w:tc>
        <w:tc>
          <w:tcPr>
            <w:tcW w:w="2736" w:type="dxa"/>
          </w:tcPr>
          <w:p w14:paraId="4C3FBFCC" w14:textId="77777777" w:rsidR="00F478BB" w:rsidRPr="00E873EB" w:rsidRDefault="00000000" w:rsidP="00E873EB">
            <w:pPr>
              <w:jc w:val="both"/>
            </w:pPr>
            <w:r w:rsidRPr="00E873EB">
              <w:rPr>
                <w:sz w:val="18"/>
              </w:rPr>
              <w:t>Nessuno.</w:t>
            </w:r>
          </w:p>
        </w:tc>
      </w:tr>
      <w:tr w:rsidR="00F478BB" w:rsidRPr="00E873EB" w14:paraId="33F6F41D" w14:textId="77777777">
        <w:tc>
          <w:tcPr>
            <w:tcW w:w="2016" w:type="dxa"/>
          </w:tcPr>
          <w:p w14:paraId="5BDA8716" w14:textId="77777777" w:rsidR="00F478BB" w:rsidRPr="00E873EB" w:rsidRDefault="00000000" w:rsidP="00E873EB">
            <w:pPr>
              <w:jc w:val="both"/>
            </w:pPr>
            <w:r w:rsidRPr="00E873EB">
              <w:rPr>
                <w:sz w:val="18"/>
              </w:rPr>
              <w:t>Bottoni INVIA e VERIFICA</w:t>
            </w:r>
          </w:p>
        </w:tc>
        <w:tc>
          <w:tcPr>
            <w:tcW w:w="3024" w:type="dxa"/>
          </w:tcPr>
          <w:p w14:paraId="697D2F7B" w14:textId="77777777" w:rsidR="00F478BB" w:rsidRPr="00E873EB" w:rsidRDefault="00000000" w:rsidP="00E873EB">
            <w:pPr>
              <w:jc w:val="both"/>
            </w:pPr>
            <w:r w:rsidRPr="00E873EB">
              <w:rPr>
                <w:sz w:val="18"/>
              </w:rPr>
              <w:t>Mai presenti insieme: INVIA se c’è almeno un file nello stato 0; VERIFICA se ce n’è almeno uno negli stati 1 o 2 e nessuno nello stato 0.</w:t>
            </w:r>
          </w:p>
        </w:tc>
        <w:tc>
          <w:tcPr>
            <w:tcW w:w="2304" w:type="dxa"/>
          </w:tcPr>
          <w:p w14:paraId="02936F62" w14:textId="77777777" w:rsidR="00F478BB" w:rsidRPr="00E873EB" w:rsidRDefault="00000000" w:rsidP="00E873EB">
            <w:pPr>
              <w:jc w:val="both"/>
            </w:pPr>
            <w:r w:rsidRPr="00E873EB">
              <w:rPr>
                <w:sz w:val="18"/>
              </w:rPr>
              <w:t>button</w:t>
            </w:r>
          </w:p>
        </w:tc>
        <w:tc>
          <w:tcPr>
            <w:tcW w:w="2736" w:type="dxa"/>
          </w:tcPr>
          <w:p w14:paraId="6D24B314" w14:textId="77777777" w:rsidR="00F478BB" w:rsidRPr="00E873EB" w:rsidRDefault="00000000" w:rsidP="00E873EB">
            <w:pPr>
              <w:jc w:val="both"/>
            </w:pPr>
            <w:r w:rsidRPr="00E873EB">
              <w:rPr>
                <w:sz w:val="18"/>
              </w:rPr>
              <w:t>Nessuno.</w:t>
            </w:r>
          </w:p>
        </w:tc>
      </w:tr>
      <w:tr w:rsidR="00F478BB" w:rsidRPr="00E873EB" w14:paraId="61C078EE" w14:textId="77777777">
        <w:tc>
          <w:tcPr>
            <w:tcW w:w="2016" w:type="dxa"/>
          </w:tcPr>
          <w:p w14:paraId="23FFD1E1" w14:textId="77777777" w:rsidR="00F478BB" w:rsidRPr="00E873EB" w:rsidRDefault="00000000" w:rsidP="00E873EB">
            <w:pPr>
              <w:jc w:val="both"/>
            </w:pPr>
            <w:r w:rsidRPr="00E873EB">
              <w:rPr>
                <w:sz w:val="18"/>
              </w:rPr>
              <w:t>Messaggi</w:t>
            </w:r>
          </w:p>
        </w:tc>
        <w:tc>
          <w:tcPr>
            <w:tcW w:w="3024" w:type="dxa"/>
          </w:tcPr>
          <w:p w14:paraId="28237A4F" w14:textId="77777777" w:rsidR="00F478BB" w:rsidRPr="00E873EB" w:rsidRDefault="00000000" w:rsidP="00E873EB">
            <w:pPr>
              <w:jc w:val="both"/>
            </w:pPr>
            <w:r w:rsidRPr="00E873EB">
              <w:rPr>
                <w:sz w:val="18"/>
              </w:rPr>
              <w:t>Formati e dimensione ammessi; «Nome file non ammesso. I nomi devono essere distinti.»; «Per proseguire è necessario allegare un file».</w:t>
            </w:r>
          </w:p>
        </w:tc>
        <w:tc>
          <w:tcPr>
            <w:tcW w:w="2304" w:type="dxa"/>
          </w:tcPr>
          <w:p w14:paraId="7417ECCE" w14:textId="77777777" w:rsidR="00F478BB" w:rsidRPr="00E873EB" w:rsidRDefault="00000000" w:rsidP="00E873EB">
            <w:pPr>
              <w:jc w:val="both"/>
            </w:pPr>
            <w:r w:rsidRPr="00E873EB">
              <w:rPr>
                <w:sz w:val="18"/>
              </w:rPr>
              <w:t>notification-toast · elementi di modulo con messaggio di errore</w:t>
            </w:r>
          </w:p>
        </w:tc>
        <w:tc>
          <w:tcPr>
            <w:tcW w:w="2736" w:type="dxa"/>
          </w:tcPr>
          <w:p w14:paraId="54E49F4F" w14:textId="77777777" w:rsidR="00F478BB" w:rsidRPr="00E873EB" w:rsidRDefault="00000000" w:rsidP="00E873EB">
            <w:pPr>
              <w:jc w:val="both"/>
            </w:pPr>
            <w:r w:rsidRPr="00E873EB">
              <w:rPr>
                <w:sz w:val="18"/>
              </w:rPr>
              <w:t>Testi riusati.</w:t>
            </w:r>
          </w:p>
        </w:tc>
      </w:tr>
      <w:tr w:rsidR="00F478BB" w:rsidRPr="00E873EB" w14:paraId="1FEF1507" w14:textId="77777777">
        <w:tc>
          <w:tcPr>
            <w:tcW w:w="2016" w:type="dxa"/>
          </w:tcPr>
          <w:p w14:paraId="2FEC3D7F" w14:textId="77777777" w:rsidR="00F478BB" w:rsidRPr="00E873EB" w:rsidRDefault="00000000" w:rsidP="00E873EB">
            <w:pPr>
              <w:jc w:val="both"/>
            </w:pPr>
            <w:r w:rsidRPr="00E873EB">
              <w:rPr>
                <w:sz w:val="18"/>
              </w:rPr>
              <w:t>Pagina dell’attestazione di conformità</w:t>
            </w:r>
          </w:p>
        </w:tc>
        <w:tc>
          <w:tcPr>
            <w:tcW w:w="3024" w:type="dxa"/>
          </w:tcPr>
          <w:p w14:paraId="14FFEE5B" w14:textId="77777777" w:rsidR="00F478BB" w:rsidRPr="00E873EB" w:rsidRDefault="00000000" w:rsidP="00E873EB">
            <w:pPr>
              <w:jc w:val="both"/>
            </w:pPr>
            <w:r w:rsidRPr="00E873EB">
              <w:rPr>
                <w:sz w:val="18"/>
              </w:rPr>
              <w:t>Elenco dei documenti con casella, GENERA, anteprima, credenziali di firma, FIRMA, CONTINUA, ELIMINA EVENTO.</w:t>
            </w:r>
          </w:p>
        </w:tc>
        <w:tc>
          <w:tcPr>
            <w:tcW w:w="2304" w:type="dxa"/>
          </w:tcPr>
          <w:p w14:paraId="3967DBE5" w14:textId="77777777" w:rsidR="00F478BB" w:rsidRPr="00E873EB" w:rsidRDefault="00000000" w:rsidP="00E873EB">
            <w:pPr>
              <w:jc w:val="both"/>
            </w:pPr>
            <w:r w:rsidRPr="00E873EB">
              <w:rPr>
                <w:sz w:val="18"/>
              </w:rPr>
              <w:t>checkbox · button · pdf-viewer · input · input-password · otp</w:t>
            </w:r>
          </w:p>
        </w:tc>
        <w:tc>
          <w:tcPr>
            <w:tcW w:w="2736" w:type="dxa"/>
          </w:tcPr>
          <w:p w14:paraId="606BBAEE" w14:textId="77777777" w:rsidR="00F478BB" w:rsidRPr="00E873EB" w:rsidRDefault="00000000" w:rsidP="00E873EB">
            <w:pPr>
              <w:jc w:val="both"/>
            </w:pPr>
            <w:r w:rsidRPr="00E873EB">
              <w:rPr>
                <w:sz w:val="18"/>
              </w:rPr>
              <w:t>Le credenziali seguono il percorso di firma già descritto. Il codice di sessione è il bottone OTP della shell; REGISTRO DI EMERGENZA corrisponde alla modalità di emergenza di questo documento.</w:t>
            </w:r>
          </w:p>
        </w:tc>
      </w:tr>
      <w:tr w:rsidR="00F478BB" w:rsidRPr="00E873EB" w14:paraId="689FB4E1" w14:textId="77777777">
        <w:tc>
          <w:tcPr>
            <w:tcW w:w="2016" w:type="dxa"/>
          </w:tcPr>
          <w:p w14:paraId="32067BD8" w14:textId="77777777" w:rsidR="00F478BB" w:rsidRPr="00E873EB" w:rsidRDefault="00000000" w:rsidP="00E873EB">
            <w:pPr>
              <w:jc w:val="both"/>
            </w:pPr>
            <w:r w:rsidRPr="00E873EB">
              <w:rPr>
                <w:sz w:val="18"/>
              </w:rPr>
              <w:t>Testata e piè di pagina</w:t>
            </w:r>
          </w:p>
        </w:tc>
        <w:tc>
          <w:tcPr>
            <w:tcW w:w="3024" w:type="dxa"/>
          </w:tcPr>
          <w:p w14:paraId="3DC9E031" w14:textId="77777777" w:rsidR="00F478BB" w:rsidRPr="00E873EB" w:rsidRDefault="00000000" w:rsidP="00E873EB">
            <w:pPr>
              <w:jc w:val="both"/>
            </w:pPr>
            <w:r w:rsidRPr="00E873EB">
              <w:rPr>
                <w:sz w:val="18"/>
              </w:rPr>
              <w:t>Cornice del Comune di Milano.</w:t>
            </w:r>
          </w:p>
        </w:tc>
        <w:tc>
          <w:tcPr>
            <w:tcW w:w="2304" w:type="dxa"/>
          </w:tcPr>
          <w:p w14:paraId="04AA7FA9" w14:textId="77777777" w:rsidR="00F478BB" w:rsidRPr="00E873EB" w:rsidRDefault="00000000" w:rsidP="00E873EB">
            <w:pPr>
              <w:jc w:val="both"/>
            </w:pPr>
            <w:r w:rsidRPr="00E873EB">
              <w:rPr>
                <w:sz w:val="18"/>
              </w:rPr>
              <w:t>header · footer</w:t>
            </w:r>
          </w:p>
        </w:tc>
        <w:tc>
          <w:tcPr>
            <w:tcW w:w="2736" w:type="dxa"/>
          </w:tcPr>
          <w:p w14:paraId="1BF0314A" w14:textId="77777777" w:rsidR="00F478BB" w:rsidRPr="00E873EB" w:rsidRDefault="00000000" w:rsidP="00E873EB">
            <w:pPr>
              <w:jc w:val="both"/>
            </w:pPr>
            <w:r w:rsidRPr="00E873EB">
              <w:rPr>
                <w:sz w:val="18"/>
              </w:rPr>
              <w:t>Sostituiti dalla cornice istituzionale di Roma.</w:t>
            </w:r>
          </w:p>
        </w:tc>
      </w:tr>
    </w:tbl>
    <w:p w14:paraId="51EB0323" w14:textId="77777777" w:rsidR="00F478BB" w:rsidRPr="00E873EB" w:rsidRDefault="00F478BB" w:rsidP="00E873EB">
      <w:pPr>
        <w:jc w:val="both"/>
      </w:pPr>
    </w:p>
    <w:p w14:paraId="3FE44908" w14:textId="72716785" w:rsidR="00F478BB" w:rsidRPr="00E873EB" w:rsidRDefault="00000000" w:rsidP="00E873EB">
      <w:pPr>
        <w:jc w:val="both"/>
      </w:pPr>
      <w:r w:rsidRPr="00E873EB">
        <w:t xml:space="preserve">Il riuso qui descritto è di disegno, non di codice. Il codice delle maschere di Side non è fra </w:t>
      </w:r>
      <w:r w:rsidR="00C664F8" w:rsidRPr="00E873EB">
        <w:t>i</w:t>
      </w:r>
      <w:r w:rsidRPr="00E873EB">
        <w:t xml:space="preserve"> sorgenti. L’estensione non cambierebbe nulla di quanto descritto qui.</w:t>
      </w:r>
    </w:p>
    <w:p w14:paraId="33D2804A" w14:textId="77777777" w:rsidR="00F478BB" w:rsidRPr="00E873EB" w:rsidRDefault="146970C0" w:rsidP="00E873EB">
      <w:pPr>
        <w:pStyle w:val="Titolo3"/>
      </w:pPr>
      <w:bookmarkStart w:id="71" w:name="_Toc243996732"/>
      <w:r>
        <w:t>Che cosa resta da decidere</w:t>
      </w:r>
      <w:bookmarkEnd w:id="71"/>
    </w:p>
    <w:p w14:paraId="2D905C31" w14:textId="0C00912C" w:rsidR="00F478BB" w:rsidRPr="00E873EB" w:rsidRDefault="00000000" w:rsidP="00E873EB">
      <w:pPr>
        <w:pStyle w:val="Paragrafoelenco"/>
        <w:numPr>
          <w:ilvl w:val="0"/>
          <w:numId w:val="43"/>
        </w:numPr>
        <w:jc w:val="both"/>
        <w:rPr>
          <w:lang w:val="it-IT"/>
        </w:rPr>
      </w:pPr>
      <w:r w:rsidRPr="00E873EB">
        <w:rPr>
          <w:b/>
          <w:lang w:val="it-IT"/>
        </w:rPr>
        <w:t xml:space="preserve">La conservazione. </w:t>
      </w:r>
      <w:r w:rsidR="00C664F8" w:rsidRPr="00E873EB">
        <w:rPr>
          <w:b/>
          <w:lang w:val="it-IT"/>
        </w:rPr>
        <w:t>L’</w:t>
      </w:r>
      <w:r w:rsidRPr="00E873EB">
        <w:rPr>
          <w:lang w:val="it-IT"/>
        </w:rPr>
        <w:t>ALLEGATO conserva il file nella colonna oj_allegato, cioè nel database, come in Side, e lo si adotta così. Resta la raccomandazione di valutare un archivio a oggetti quando i volumi usciranno da quelli del pilota (OP-57): la differenza è una colonna.</w:t>
      </w:r>
    </w:p>
    <w:p w14:paraId="162D9E51" w14:textId="77777777" w:rsidR="00F478BB" w:rsidRPr="00E873EB" w:rsidRDefault="00000000" w:rsidP="00E873EB">
      <w:pPr>
        <w:pStyle w:val="Paragrafoelenco"/>
        <w:numPr>
          <w:ilvl w:val="0"/>
          <w:numId w:val="43"/>
        </w:numPr>
        <w:jc w:val="both"/>
        <w:rPr>
          <w:lang w:val="it-IT"/>
        </w:rPr>
      </w:pPr>
      <w:r w:rsidRPr="00E873EB">
        <w:rPr>
          <w:b/>
          <w:lang w:val="it-IT"/>
        </w:rPr>
        <w:t xml:space="preserve">La verifica della firma dei documenti. </w:t>
      </w:r>
      <w:r w:rsidRPr="00E873EB">
        <w:rPr>
          <w:lang w:val="it-IT"/>
        </w:rPr>
        <w:t>Side non verifica le firme digitali dei documenti caricati, e la documentazione non ne parla. Se il Comune decide che vadano verificate, serve un servizio che lo faccia e una regola per il caso in cui la verifica non riesca (OP-</w:t>
      </w:r>
      <w:r w:rsidRPr="00E873EB">
        <w:rPr>
          <w:lang w:val="it-IT"/>
        </w:rPr>
        <w:lastRenderedPageBreak/>
        <w:t>58). Va tenuta distinta dalle firme dell’atto — del dichiarante e dell’ufficiale — che ANSC governa con R006 e R007.</w:t>
      </w:r>
    </w:p>
    <w:p w14:paraId="6F1F4D15" w14:textId="77777777" w:rsidR="00F478BB" w:rsidRPr="00E873EB" w:rsidRDefault="00000000" w:rsidP="00E873EB">
      <w:pPr>
        <w:pStyle w:val="Paragrafoelenco"/>
        <w:numPr>
          <w:ilvl w:val="0"/>
          <w:numId w:val="43"/>
        </w:numPr>
        <w:jc w:val="both"/>
        <w:rPr>
          <w:lang w:val="it-IT"/>
        </w:rPr>
      </w:pPr>
      <w:r w:rsidRPr="00E873EB">
        <w:rPr>
          <w:b/>
          <w:lang w:val="it-IT"/>
        </w:rPr>
        <w:t xml:space="preserve">Il perimetro. </w:t>
      </w:r>
      <w:r w:rsidRPr="00E873EB">
        <w:rPr>
          <w:lang w:val="it-IT"/>
        </w:rPr>
        <w:t>Se la gestione documentale nasca dentro l’integrazione ANSC — e allora serve soltanto per gli atti che si depositano — oppure sia una funzione dell’area di stato civile, e allora vale anche per gli atti che in ANSC non vanno, con conseguenze su conservazione, ricerca e cancellazione. La seconda è la scelta più costosa e la sola che non vada rifatta.</w:t>
      </w:r>
    </w:p>
    <w:p w14:paraId="1EDD1FA8" w14:textId="77777777" w:rsidR="00F478BB" w:rsidRPr="00E873EB" w:rsidRDefault="00000000" w:rsidP="00E873EB">
      <w:pPr>
        <w:pStyle w:val="Paragrafoelenco"/>
        <w:numPr>
          <w:ilvl w:val="0"/>
          <w:numId w:val="43"/>
        </w:numPr>
        <w:jc w:val="both"/>
        <w:rPr>
          <w:lang w:val="it-IT"/>
        </w:rPr>
      </w:pPr>
      <w:r w:rsidRPr="00E873EB">
        <w:rPr>
          <w:b/>
          <w:lang w:val="it-IT"/>
        </w:rPr>
        <w:t xml:space="preserve">La cancellazione dopo l’invio. </w:t>
      </w:r>
      <w:r w:rsidRPr="00E873EB">
        <w:rPr>
          <w:lang w:val="it-IT"/>
        </w:rPr>
        <w:t>Vedi sopra e OP-70.</w:t>
      </w:r>
    </w:p>
    <w:p w14:paraId="0A474392" w14:textId="77777777" w:rsidR="007A493A" w:rsidRPr="00E873EB" w:rsidRDefault="146970C0" w:rsidP="00E873EB">
      <w:pPr>
        <w:pStyle w:val="Titolo2"/>
        <w:jc w:val="both"/>
        <w:rPr>
          <w:lang w:val="it-IT"/>
        </w:rPr>
      </w:pPr>
      <w:bookmarkStart w:id="72" w:name="_Toc239949805"/>
      <w:bookmarkStart w:id="73" w:name="_Toc243996733"/>
      <w:r w:rsidRPr="146970C0">
        <w:rPr>
          <w:lang w:val="it-IT"/>
        </w:rPr>
        <w:t>La catena completa: dal Modello di SIPO al payload ANSC</w:t>
      </w:r>
      <w:bookmarkEnd w:id="72"/>
      <w:bookmarkEnd w:id="73"/>
    </w:p>
    <w:p w14:paraId="6AF7FBEC" w14:textId="77777777" w:rsidR="007A493A" w:rsidRPr="00E873EB" w:rsidRDefault="007A493A" w:rsidP="00E873EB">
      <w:pPr>
        <w:jc w:val="both"/>
      </w:pPr>
      <w:r w:rsidRPr="00E873EB">
        <w:t xml:space="preserve">Le tabelle di configurazione sono descritte nel capitolo «Adeguamenti database» e nell’Appendice A. </w:t>
      </w:r>
    </w:p>
    <w:p w14:paraId="46887C4D" w14:textId="77777777" w:rsidR="007A493A" w:rsidRPr="00E873EB" w:rsidRDefault="007A493A" w:rsidP="00E873EB">
      <w:pPr>
        <w:jc w:val="both"/>
      </w:pPr>
      <w:r w:rsidRPr="00E873EB">
        <w:t>La figura seguente ricompone il processo: le fonti, che ANSC pubblica; la configurazione, che il Comune tiene in una baseline versionata; l’esecuzione, cioè che cosa accade quando l’operatore preme «Finalizza».</w:t>
      </w:r>
    </w:p>
    <w:p w14:paraId="7D1581A4" w14:textId="33E8EFEC" w:rsidR="007A493A" w:rsidRPr="00E873EB" w:rsidRDefault="00D46C0B" w:rsidP="00E873EB">
      <w:pPr>
        <w:jc w:val="both"/>
      </w:pPr>
      <w:r w:rsidRPr="00E873EB">
        <w:rPr>
          <w:noProof/>
        </w:rPr>
        <w:drawing>
          <wp:inline distT="0" distB="0" distL="0" distR="0" wp14:anchorId="6C84C460" wp14:editId="7541720F">
            <wp:extent cx="5943600" cy="3940175"/>
            <wp:effectExtent l="0" t="0" r="0" b="0"/>
            <wp:docPr id="6689619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6193" name="Immagine 6689619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940175"/>
                    </a:xfrm>
                    <a:prstGeom prst="rect">
                      <a:avLst/>
                    </a:prstGeom>
                  </pic:spPr>
                </pic:pic>
              </a:graphicData>
            </a:graphic>
          </wp:inline>
        </w:drawing>
      </w:r>
    </w:p>
    <w:p w14:paraId="3D1B7175" w14:textId="77777777" w:rsidR="007A493A" w:rsidRPr="00E873EB" w:rsidRDefault="007A493A" w:rsidP="00E873EB">
      <w:pPr>
        <w:jc w:val="both"/>
      </w:pPr>
      <w:r w:rsidRPr="00E873EB">
        <w:rPr>
          <w:i/>
          <w:sz w:val="18"/>
        </w:rPr>
        <w:t>Dalla maschera SIPO al payload ANSC. Ogni riga di configurazione ha una fonte dichiarata e ogni passo dell’esecuzione ha una tabella che lo guida; in verde le tabelle che il Comune decide, in giallo quelle che replica da ANSC.</w:t>
      </w:r>
    </w:p>
    <w:p w14:paraId="60DC592A" w14:textId="77777777" w:rsidR="007A493A" w:rsidRPr="00E873EB" w:rsidRDefault="007A493A" w:rsidP="00E873EB">
      <w:pPr>
        <w:jc w:val="both"/>
      </w:pPr>
      <w:r w:rsidRPr="00E873EB">
        <w:t xml:space="preserve">Della fascia intermedia va notato che cosa vi stia dentro e che cosa ne resti fuori. Nella baseline stanno le tabelle che il Comune governa — ANSC_CFG_UC, ANSC_TEMPLATE, ANSC_CFG_CAMPO, ALLEGATI_USECASE, SOGGETTI_USECASE e ANSC_CFG_FORMULA — perché devono attivarsi e storicizzarsi in blocco: una configurazione </w:t>
      </w:r>
      <w:r w:rsidRPr="00E873EB">
        <w:lastRenderedPageBreak/>
        <w:t>a metà, con i campi di una revisione e le regole di un’altra, produrrebbe atti che superano il pre-filtro e vengono respinti da R009. Il catalogo degli UC vi entra con ANSC_CFG_UC: ogni baseline porta la fotografia del catalogo che ha recepito. Ne restano fuori i dizionari, che sono repliche di quanto ANSC dichiara e hanno una propria validità temporale: replicarli anche nella baseline significherebbe conservare copie di una verità che non ci appartiene.</w:t>
      </w:r>
    </w:p>
    <w:p w14:paraId="00557AED" w14:textId="77777777" w:rsidR="007A493A" w:rsidRPr="00E873EB" w:rsidRDefault="007A493A" w:rsidP="00E873EB">
      <w:pPr>
        <w:jc w:val="both"/>
      </w:pPr>
      <w:r w:rsidRPr="00E873EB">
        <w:t>Della terza fascia va notato il quinto passo, che è quello da cui dipende il dimensionamento dello sviluppo. Determinato l’UC e superato il pre-filtro, la costruzione del payload consiste nello scrivere ciascun valore letto da SIPO nel percorso del modello che la configurazione gli assegna. Non vi è, in questo passo, alcuna logica specifica della tipologia di atto: la tipologia è già stata risolta a monte, dalle regole, e si manifesta soltanto come insieme diverso di righe di ANSC_CFG_CAMPO. È la ragione per cui l’estensione a una nuova famiglia di atti — descritta nel capitolo «Roadmap» — è un fatto di configurazione e di verifica, non di scrittura di nuovo codice di mappatura.</w:t>
      </w:r>
    </w:p>
    <w:p w14:paraId="6A598154" w14:textId="77777777" w:rsidR="007A493A" w:rsidRPr="00E873EB" w:rsidRDefault="146970C0" w:rsidP="00E873EB">
      <w:pPr>
        <w:pStyle w:val="Titolo2"/>
        <w:jc w:val="both"/>
        <w:rPr>
          <w:lang w:val="it-IT"/>
        </w:rPr>
      </w:pPr>
      <w:bookmarkStart w:id="74" w:name="_Toc239949806"/>
      <w:bookmarkStart w:id="75" w:name="_Toc243996734"/>
      <w:r w:rsidRPr="146970C0">
        <w:rPr>
          <w:lang w:val="it-IT"/>
        </w:rPr>
        <w:t>Come si rivede la mappatura fra i campi di SIPO e il modello evento</w:t>
      </w:r>
      <w:bookmarkEnd w:id="74"/>
      <w:bookmarkEnd w:id="75"/>
    </w:p>
    <w:p w14:paraId="06C36C4E" w14:textId="77777777" w:rsidR="007A493A" w:rsidRPr="00E873EB" w:rsidRDefault="007A493A" w:rsidP="00E873EB">
      <w:pPr>
        <w:jc w:val="both"/>
      </w:pPr>
      <w:r w:rsidRPr="00E873EB">
        <w:t xml:space="preserve">La mappatura non è un lavoro che si compia una volta. Il mapping degli UC è stato rivisto sessantasei volte dal 2023, e 355 casi d’uso su 374 sono stati toccati almeno una volta: la revisione è il regime ordinario, non l’eccezione. Il capitolo «Il versionamento della configurazione» stabilisce come si potrebbe intercettare la necessità di rivedere e come si potrebbe attivare una nuova baseline; qui si stabilisce che cosa si fa in mezzo, cioè come la mappatura si rivede senza perdere il lavoro già fatto e senza introdurre divergenze rispetto alla fonte. </w:t>
      </w:r>
    </w:p>
    <w:p w14:paraId="121EA6B5" w14:textId="01808EA9" w:rsidR="002A2319" w:rsidRPr="00E873EB" w:rsidRDefault="007A493A" w:rsidP="00E873EB">
      <w:pPr>
        <w:jc w:val="both"/>
      </w:pPr>
      <w:commentRangeStart w:id="76"/>
      <w:r w:rsidRPr="00E873EB">
        <w:rPr>
          <w:b/>
          <w:bCs/>
          <w:i/>
          <w:iCs/>
        </w:rPr>
        <w:t>Ad oggi la scelta è quella di utilizzare fogli excel e utilizzare una funzione di importazione</w:t>
      </w:r>
      <w:r w:rsidRPr="00E873EB">
        <w:t>.</w:t>
      </w:r>
      <w:commentRangeEnd w:id="76"/>
      <w:r w:rsidR="006F598C" w:rsidRPr="00E873EB">
        <w:rPr>
          <w:rStyle w:val="Rimandocommento"/>
          <w:sz w:val="24"/>
          <w:szCs w:val="24"/>
        </w:rPr>
        <w:commentReference w:id="76"/>
      </w:r>
    </w:p>
    <w:p w14:paraId="4465692C" w14:textId="20806F69" w:rsidR="007A493A" w:rsidRPr="00E873EB" w:rsidRDefault="002A2319" w:rsidP="00E873EB">
      <w:pPr>
        <w:jc w:val="both"/>
      </w:pPr>
      <w:r w:rsidRPr="00E873EB">
        <w:br w:type="page"/>
      </w:r>
    </w:p>
    <w:p w14:paraId="3CEE3456" w14:textId="16249D41" w:rsidR="007A493A" w:rsidRPr="00E873EB" w:rsidRDefault="146970C0" w:rsidP="00E873EB">
      <w:pPr>
        <w:pStyle w:val="Titolo1"/>
        <w:jc w:val="both"/>
        <w:rPr>
          <w:lang w:val="it-IT"/>
        </w:rPr>
      </w:pPr>
      <w:bookmarkStart w:id="77" w:name="_Toc239949807"/>
      <w:bookmarkStart w:id="78" w:name="_Toc243996735"/>
      <w:commentRangeStart w:id="79"/>
      <w:r w:rsidRPr="146970C0">
        <w:rPr>
          <w:lang w:val="it-IT"/>
        </w:rPr>
        <w:lastRenderedPageBreak/>
        <w:t xml:space="preserve">Gestione dei dizionari </w:t>
      </w:r>
      <w:bookmarkEnd w:id="77"/>
      <w:commentRangeEnd w:id="79"/>
      <w:r w:rsidR="007A493A" w:rsidRPr="146970C0">
        <w:rPr>
          <w:rStyle w:val="Rimandocommento"/>
          <w:sz w:val="40"/>
          <w:szCs w:val="40"/>
          <w:lang w:val="it-IT"/>
        </w:rPr>
        <w:commentReference w:id="79"/>
      </w:r>
      <w:r w:rsidRPr="146970C0">
        <w:rPr>
          <w:lang w:val="it-IT"/>
        </w:rPr>
        <w:t>SIPO</w:t>
      </w:r>
      <w:bookmarkEnd w:id="78"/>
    </w:p>
    <w:p w14:paraId="082A83C3" w14:textId="26932832" w:rsidR="00BF6575" w:rsidRPr="00E873EB" w:rsidRDefault="00BF6575" w:rsidP="00E873EB">
      <w:pPr>
        <w:jc w:val="both"/>
        <w:rPr>
          <w:lang w:eastAsia="en-US"/>
        </w:rPr>
      </w:pPr>
      <w:r w:rsidRPr="00E873EB">
        <w:rPr>
          <w:lang w:eastAsia="en-US"/>
        </w:rPr>
        <w:t>Le schermate di gestione e ricerche provenienti da Side. Queste schermate dovrebbero essere convertite all’interno del BackOffice di SIPO.</w:t>
      </w:r>
    </w:p>
    <w:p w14:paraId="717DCDE4" w14:textId="233FAD5C" w:rsidR="00BF6575" w:rsidRPr="00E873EB" w:rsidRDefault="00BF6575" w:rsidP="00E873EB">
      <w:pPr>
        <w:jc w:val="both"/>
        <w:rPr>
          <w:lang w:eastAsia="en-US"/>
        </w:rPr>
      </w:pPr>
      <w:r w:rsidRPr="00E873EB">
        <w:rPr>
          <w:noProof/>
          <w:lang w:eastAsia="en-US"/>
          <w14:ligatures w14:val="standardContextual"/>
        </w:rPr>
        <w:drawing>
          <wp:inline distT="0" distB="0" distL="0" distR="0" wp14:anchorId="5CEA6841" wp14:editId="48318B5B">
            <wp:extent cx="3546491" cy="1738008"/>
            <wp:effectExtent l="0" t="0" r="0" b="1905"/>
            <wp:docPr id="2005987741"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87741" name="Immagine 200598774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601111" cy="1764775"/>
                    </a:xfrm>
                    <a:prstGeom prst="rect">
                      <a:avLst/>
                    </a:prstGeom>
                  </pic:spPr>
                </pic:pic>
              </a:graphicData>
            </a:graphic>
          </wp:inline>
        </w:drawing>
      </w:r>
    </w:p>
    <w:p w14:paraId="389F858F" w14:textId="635D753C" w:rsidR="00BF6575" w:rsidRPr="00E873EB" w:rsidRDefault="00BF6575" w:rsidP="00E873EB">
      <w:pPr>
        <w:jc w:val="both"/>
        <w:rPr>
          <w:lang w:eastAsia="en-US"/>
        </w:rPr>
      </w:pPr>
      <w:r w:rsidRPr="00E873EB">
        <w:rPr>
          <w:noProof/>
          <w:lang w:eastAsia="en-US"/>
          <w14:ligatures w14:val="standardContextual"/>
        </w:rPr>
        <w:drawing>
          <wp:inline distT="0" distB="0" distL="0" distR="0" wp14:anchorId="13677962" wp14:editId="73315FB5">
            <wp:extent cx="3547353" cy="1980605"/>
            <wp:effectExtent l="0" t="0" r="0" b="635"/>
            <wp:docPr id="56931219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12195" name="Immagine 56931219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571588" cy="1994136"/>
                    </a:xfrm>
                    <a:prstGeom prst="rect">
                      <a:avLst/>
                    </a:prstGeom>
                  </pic:spPr>
                </pic:pic>
              </a:graphicData>
            </a:graphic>
          </wp:inline>
        </w:drawing>
      </w:r>
    </w:p>
    <w:p w14:paraId="7758D93E" w14:textId="77777777" w:rsidR="00BF6575" w:rsidRPr="00E873EB" w:rsidRDefault="00BF6575" w:rsidP="00E873EB">
      <w:pPr>
        <w:jc w:val="both"/>
        <w:rPr>
          <w:lang w:eastAsia="en-US"/>
        </w:rPr>
      </w:pPr>
    </w:p>
    <w:p w14:paraId="433F90CE" w14:textId="77777777" w:rsidR="00BF6575" w:rsidRPr="00E873EB" w:rsidRDefault="146970C0" w:rsidP="00E873EB">
      <w:pPr>
        <w:pStyle w:val="Titolo2"/>
        <w:jc w:val="both"/>
        <w:rPr>
          <w:lang w:val="it-IT"/>
        </w:rPr>
      </w:pPr>
      <w:bookmarkStart w:id="80" w:name="_Toc239949810"/>
      <w:bookmarkStart w:id="81" w:name="_Toc243996736"/>
      <w:commentRangeStart w:id="82"/>
      <w:commentRangeStart w:id="83"/>
      <w:r w:rsidRPr="146970C0">
        <w:rPr>
          <w:lang w:val="it-IT"/>
        </w:rPr>
        <w:t>Modello dati dei dizionari</w:t>
      </w:r>
      <w:bookmarkEnd w:id="80"/>
      <w:bookmarkEnd w:id="81"/>
      <w:commentRangeEnd w:id="83"/>
      <w:r w:rsidR="00BF6575" w:rsidRPr="00E873EB">
        <w:rPr>
          <w:rStyle w:val="Rimandocommento"/>
          <w:sz w:val="32"/>
          <w:szCs w:val="32"/>
          <w:lang w:val="it-IT"/>
        </w:rPr>
        <w:commentReference w:id="83"/>
      </w:r>
      <w:commentRangeEnd w:id="82"/>
      <w:r w:rsidR="00BF6575" w:rsidRPr="00E873EB">
        <w:rPr>
          <w:rStyle w:val="Rimandocommento"/>
          <w:sz w:val="32"/>
          <w:szCs w:val="32"/>
          <w:lang w:val="it-IT"/>
        </w:rPr>
        <w:commentReference w:id="82"/>
      </w:r>
    </w:p>
    <w:p w14:paraId="78A3047A" w14:textId="77777777" w:rsidR="00BF6575" w:rsidRPr="00E873EB" w:rsidRDefault="00BF6575" w:rsidP="00E873EB">
      <w:pPr>
        <w:jc w:val="both"/>
      </w:pPr>
      <w:r w:rsidRPr="00E873EB">
        <w:t>Prima di descrivere il comando che le popola, conviene vedere come sono fatte le tabelle di replica: lo mostra il paragrafo seguente.</w:t>
      </w:r>
    </w:p>
    <w:p w14:paraId="20EFADC4" w14:textId="77777777" w:rsidR="00BF6575" w:rsidRPr="00E873EB" w:rsidRDefault="00BF6575" w:rsidP="00E873EB">
      <w:pPr>
        <w:jc w:val="both"/>
      </w:pPr>
      <w:r w:rsidRPr="00E873EB">
        <w:t>Le strutture sono due, ereditate dal sistema Side del Comune di Milano e adottate con i nomi di origine, più una vista per la fruizione. Sostituiscono le tre tabelle previste dalle versioni precedenti di questo documento: la scelta è di compatibilità, perché il travaso da un sistema già in esercizio vale più dell’uniformità dei nomi con il resto dello schema.</w:t>
      </w:r>
    </w:p>
    <w:p w14:paraId="25E9EBD5" w14:textId="77777777" w:rsidR="00BF6575" w:rsidRPr="00E873EB" w:rsidRDefault="00BF6575" w:rsidP="00E873EB">
      <w:pPr>
        <w:jc w:val="both"/>
      </w:pPr>
      <w:r w:rsidRPr="00E873EB">
        <w:t>DOMINIO_DECODIFICA — il catalogo delle decodifiche replicate.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6"/>
      </w:tblGrid>
      <w:tr w:rsidR="00BF6575" w:rsidRPr="00E873EB" w14:paraId="5C22687D" w14:textId="77777777" w:rsidTr="0013744B">
        <w:tc>
          <w:tcPr>
            <w:tcW w:w="2263" w:type="dxa"/>
            <w:shd w:val="clear" w:color="auto" w:fill="DAE9F7" w:themeFill="text2" w:themeFillTint="1A"/>
          </w:tcPr>
          <w:p w14:paraId="1A0903A0" w14:textId="77777777" w:rsidR="00BF6575" w:rsidRPr="00E873EB" w:rsidRDefault="00BF6575" w:rsidP="00E873EB">
            <w:pPr>
              <w:jc w:val="both"/>
            </w:pPr>
            <w:r w:rsidRPr="00E873EB">
              <w:rPr>
                <w:b/>
                <w:sz w:val="16"/>
              </w:rPr>
              <w:t>Colonna</w:t>
            </w:r>
          </w:p>
        </w:tc>
        <w:tc>
          <w:tcPr>
            <w:tcW w:w="1701" w:type="dxa"/>
            <w:shd w:val="clear" w:color="auto" w:fill="DAE9F7" w:themeFill="text2" w:themeFillTint="1A"/>
          </w:tcPr>
          <w:p w14:paraId="66DCE245" w14:textId="77777777" w:rsidR="00BF6575" w:rsidRPr="00E873EB" w:rsidRDefault="00BF6575" w:rsidP="00E873EB">
            <w:pPr>
              <w:jc w:val="both"/>
            </w:pPr>
            <w:r w:rsidRPr="00E873EB">
              <w:rPr>
                <w:b/>
                <w:sz w:val="16"/>
              </w:rPr>
              <w:t>Tipo</w:t>
            </w:r>
          </w:p>
        </w:tc>
        <w:tc>
          <w:tcPr>
            <w:tcW w:w="5386" w:type="dxa"/>
            <w:shd w:val="clear" w:color="auto" w:fill="DAE9F7" w:themeFill="text2" w:themeFillTint="1A"/>
          </w:tcPr>
          <w:p w14:paraId="42E16667" w14:textId="77777777" w:rsidR="00BF6575" w:rsidRPr="00E873EB" w:rsidRDefault="00BF6575" w:rsidP="00E873EB">
            <w:pPr>
              <w:jc w:val="both"/>
            </w:pPr>
            <w:r w:rsidRPr="00E873EB">
              <w:rPr>
                <w:b/>
                <w:sz w:val="16"/>
              </w:rPr>
              <w:t>Note</w:t>
            </w:r>
          </w:p>
        </w:tc>
      </w:tr>
      <w:tr w:rsidR="00BF6575" w:rsidRPr="00E873EB" w14:paraId="573A9873" w14:textId="77777777" w:rsidTr="0013744B">
        <w:tc>
          <w:tcPr>
            <w:tcW w:w="2263" w:type="dxa"/>
          </w:tcPr>
          <w:p w14:paraId="2F0F72E8" w14:textId="77777777" w:rsidR="00BF6575" w:rsidRPr="00E873EB" w:rsidRDefault="00BF6575" w:rsidP="00E873EB">
            <w:pPr>
              <w:jc w:val="both"/>
            </w:pPr>
            <w:r w:rsidRPr="00E873EB">
              <w:rPr>
                <w:sz w:val="16"/>
              </w:rPr>
              <w:t>id_dominio</w:t>
            </w:r>
          </w:p>
        </w:tc>
        <w:tc>
          <w:tcPr>
            <w:tcW w:w="1701" w:type="dxa"/>
          </w:tcPr>
          <w:p w14:paraId="7EB7EC8B" w14:textId="77777777" w:rsidR="00BF6575" w:rsidRPr="00E873EB" w:rsidRDefault="00BF6575" w:rsidP="00E873EB">
            <w:pPr>
              <w:jc w:val="both"/>
            </w:pPr>
            <w:r w:rsidRPr="00E873EB">
              <w:rPr>
                <w:sz w:val="16"/>
              </w:rPr>
              <w:t>NUMBER (PK)</w:t>
            </w:r>
          </w:p>
        </w:tc>
        <w:tc>
          <w:tcPr>
            <w:tcW w:w="5386" w:type="dxa"/>
          </w:tcPr>
          <w:p w14:paraId="70FA8E86" w14:textId="77777777" w:rsidR="00BF6575" w:rsidRPr="00E873EB" w:rsidRDefault="00BF6575" w:rsidP="00E873EB">
            <w:pPr>
              <w:jc w:val="both"/>
            </w:pPr>
            <w:r w:rsidRPr="00E873EB">
              <w:rPr>
                <w:sz w:val="16"/>
              </w:rPr>
              <w:t>Identificativo della decodifica come lo pubblica ANSC (es. 11 per gli stati dell’evento).</w:t>
            </w:r>
          </w:p>
        </w:tc>
      </w:tr>
      <w:tr w:rsidR="00BF6575" w:rsidRPr="00E873EB" w14:paraId="13F81AA3" w14:textId="77777777" w:rsidTr="0013744B">
        <w:tc>
          <w:tcPr>
            <w:tcW w:w="2263" w:type="dxa"/>
          </w:tcPr>
          <w:p w14:paraId="7DF751A9" w14:textId="77777777" w:rsidR="00BF6575" w:rsidRPr="00E873EB" w:rsidRDefault="00BF6575" w:rsidP="00E873EB">
            <w:pPr>
              <w:jc w:val="both"/>
            </w:pPr>
            <w:r w:rsidRPr="00E873EB">
              <w:rPr>
                <w:sz w:val="16"/>
              </w:rPr>
              <w:t>nm_dominio</w:t>
            </w:r>
          </w:p>
        </w:tc>
        <w:tc>
          <w:tcPr>
            <w:tcW w:w="1701" w:type="dxa"/>
          </w:tcPr>
          <w:p w14:paraId="1404B117" w14:textId="77777777" w:rsidR="00BF6575" w:rsidRPr="00E873EB" w:rsidRDefault="00BF6575" w:rsidP="00E873EB">
            <w:pPr>
              <w:jc w:val="both"/>
            </w:pPr>
            <w:r w:rsidRPr="00E873EB">
              <w:rPr>
                <w:sz w:val="16"/>
              </w:rPr>
              <w:t>VARCHAR2(50) (PK)</w:t>
            </w:r>
          </w:p>
        </w:tc>
        <w:tc>
          <w:tcPr>
            <w:tcW w:w="5386" w:type="dxa"/>
          </w:tcPr>
          <w:p w14:paraId="130A7A07" w14:textId="77777777" w:rsidR="00BF6575" w:rsidRPr="00E873EB" w:rsidRDefault="00BF6575" w:rsidP="00E873EB">
            <w:pPr>
              <w:jc w:val="both"/>
            </w:pPr>
            <w:r w:rsidRPr="00E873EB">
              <w:rPr>
                <w:sz w:val="16"/>
              </w:rPr>
              <w:t xml:space="preserve">Nome della tabella restituito dal servizio (es. dec_stato_evento). </w:t>
            </w:r>
            <w:commentRangeStart w:id="84"/>
            <w:r w:rsidRPr="00E873EB">
              <w:rPr>
                <w:sz w:val="16"/>
              </w:rPr>
              <w:t>Entra nella chiave: due identificativi su 143 coprono due tabelle ciascuno, e con la sola chiave numerica il carico completo fallirebbe e la lettura per chiave sarebbe ambigua.</w:t>
            </w:r>
            <w:commentRangeEnd w:id="84"/>
            <w:r w:rsidRPr="00E873EB">
              <w:rPr>
                <w:rStyle w:val="Rimandocommento"/>
                <w:szCs w:val="24"/>
              </w:rPr>
              <w:commentReference w:id="84"/>
            </w:r>
            <w:r w:rsidRPr="00E873EB">
              <w:rPr>
                <w:sz w:val="16"/>
              </w:rPr>
              <w:t xml:space="preserve"> È la correzione minima alla struttura ereditata.</w:t>
            </w:r>
          </w:p>
        </w:tc>
      </w:tr>
      <w:tr w:rsidR="00BF6575" w:rsidRPr="00E873EB" w14:paraId="727BC736" w14:textId="77777777" w:rsidTr="0013744B">
        <w:tc>
          <w:tcPr>
            <w:tcW w:w="2263" w:type="dxa"/>
          </w:tcPr>
          <w:p w14:paraId="3022AC9E" w14:textId="77777777" w:rsidR="00BF6575" w:rsidRPr="00E873EB" w:rsidRDefault="00BF6575" w:rsidP="00E873EB">
            <w:pPr>
              <w:jc w:val="both"/>
            </w:pPr>
            <w:r w:rsidRPr="00E873EB">
              <w:rPr>
                <w:sz w:val="16"/>
              </w:rPr>
              <w:t>cd_versione</w:t>
            </w:r>
          </w:p>
        </w:tc>
        <w:tc>
          <w:tcPr>
            <w:tcW w:w="1701" w:type="dxa"/>
          </w:tcPr>
          <w:p w14:paraId="3D44F53A" w14:textId="77777777" w:rsidR="00BF6575" w:rsidRPr="00E873EB" w:rsidRDefault="00BF6575" w:rsidP="00E873EB">
            <w:pPr>
              <w:jc w:val="both"/>
            </w:pPr>
            <w:r w:rsidRPr="00E873EB">
              <w:rPr>
                <w:sz w:val="16"/>
              </w:rPr>
              <w:t>VARCHAR2(20)</w:t>
            </w:r>
          </w:p>
        </w:tc>
        <w:tc>
          <w:tcPr>
            <w:tcW w:w="5386" w:type="dxa"/>
          </w:tcPr>
          <w:p w14:paraId="19808505" w14:textId="77777777" w:rsidR="00BF6575" w:rsidRPr="00E873EB" w:rsidRDefault="00BF6575" w:rsidP="00E873EB">
            <w:pPr>
              <w:jc w:val="both"/>
            </w:pPr>
            <w:r w:rsidRPr="00E873EB">
              <w:rPr>
                <w:sz w:val="16"/>
              </w:rPr>
              <w:t>Versione della tabella dichiarata da ANSC nell’elenco di R901 (es. «1.4.0»). È il solo modo per accorgersi che una decodifica è cambiata senza riscaricarla e confrontarla riga per riga: una sola chiamata leggera al posto di centoquarantacinque scarichi.</w:t>
            </w:r>
          </w:p>
        </w:tc>
      </w:tr>
    </w:tbl>
    <w:p w14:paraId="11965DE1" w14:textId="77777777" w:rsidR="00BF6575" w:rsidRPr="00E873EB" w:rsidRDefault="00BF6575" w:rsidP="00E873EB">
      <w:pPr>
        <w:jc w:val="both"/>
      </w:pPr>
      <w:r w:rsidRPr="00E873EB">
        <w:t>VALORE_DOMINIO — i valori di ciascuna decodifica.</w:t>
      </w:r>
      <w:commentRangeStart w:id="85"/>
      <w:commentRangeEnd w:id="85"/>
      <w:r w:rsidRPr="00E873EB">
        <w:rPr>
          <w:rStyle w:val="Rimandocommento"/>
          <w:sz w:val="24"/>
          <w:szCs w:val="24"/>
        </w:rPr>
        <w:commentReference w:id="85"/>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843"/>
        <w:gridCol w:w="5527"/>
      </w:tblGrid>
      <w:tr w:rsidR="00BF6575" w:rsidRPr="00E873EB" w14:paraId="3EF243FE" w14:textId="77777777" w:rsidTr="0013744B">
        <w:tc>
          <w:tcPr>
            <w:tcW w:w="1980" w:type="dxa"/>
            <w:shd w:val="clear" w:color="auto" w:fill="DAE9F7" w:themeFill="text2" w:themeFillTint="1A"/>
          </w:tcPr>
          <w:p w14:paraId="509C2C92" w14:textId="77777777" w:rsidR="00BF6575" w:rsidRPr="00E873EB" w:rsidRDefault="00BF6575" w:rsidP="00E873EB">
            <w:pPr>
              <w:jc w:val="both"/>
            </w:pPr>
            <w:r w:rsidRPr="00E873EB">
              <w:rPr>
                <w:b/>
                <w:sz w:val="16"/>
              </w:rPr>
              <w:t>Colonna</w:t>
            </w:r>
          </w:p>
        </w:tc>
        <w:tc>
          <w:tcPr>
            <w:tcW w:w="1843" w:type="dxa"/>
            <w:shd w:val="clear" w:color="auto" w:fill="DAE9F7" w:themeFill="text2" w:themeFillTint="1A"/>
          </w:tcPr>
          <w:p w14:paraId="1266C0D9" w14:textId="77777777" w:rsidR="00BF6575" w:rsidRPr="00E873EB" w:rsidRDefault="00BF6575" w:rsidP="00E873EB">
            <w:pPr>
              <w:jc w:val="both"/>
            </w:pPr>
            <w:r w:rsidRPr="00E873EB">
              <w:rPr>
                <w:b/>
                <w:sz w:val="16"/>
              </w:rPr>
              <w:t>Tipo</w:t>
            </w:r>
          </w:p>
        </w:tc>
        <w:tc>
          <w:tcPr>
            <w:tcW w:w="5527" w:type="dxa"/>
            <w:shd w:val="clear" w:color="auto" w:fill="DAE9F7" w:themeFill="text2" w:themeFillTint="1A"/>
          </w:tcPr>
          <w:p w14:paraId="0B00F637" w14:textId="77777777" w:rsidR="00BF6575" w:rsidRPr="00E873EB" w:rsidRDefault="00BF6575" w:rsidP="00E873EB">
            <w:pPr>
              <w:jc w:val="both"/>
            </w:pPr>
            <w:r w:rsidRPr="00E873EB">
              <w:rPr>
                <w:b/>
                <w:sz w:val="16"/>
              </w:rPr>
              <w:t>Note</w:t>
            </w:r>
          </w:p>
        </w:tc>
      </w:tr>
      <w:tr w:rsidR="00BF6575" w:rsidRPr="00E873EB" w14:paraId="2D1E88C3" w14:textId="77777777" w:rsidTr="0013744B">
        <w:tc>
          <w:tcPr>
            <w:tcW w:w="1980" w:type="dxa"/>
          </w:tcPr>
          <w:p w14:paraId="6F2740F6" w14:textId="77777777" w:rsidR="00BF6575" w:rsidRPr="00E873EB" w:rsidRDefault="00BF6575" w:rsidP="00E873EB">
            <w:pPr>
              <w:jc w:val="both"/>
            </w:pPr>
            <w:r w:rsidRPr="00E873EB">
              <w:rPr>
                <w:sz w:val="16"/>
              </w:rPr>
              <w:lastRenderedPageBreak/>
              <w:t>id_dominio</w:t>
            </w:r>
          </w:p>
        </w:tc>
        <w:tc>
          <w:tcPr>
            <w:tcW w:w="1843" w:type="dxa"/>
          </w:tcPr>
          <w:p w14:paraId="4FF40777" w14:textId="77777777" w:rsidR="00BF6575" w:rsidRPr="00E873EB" w:rsidRDefault="00BF6575" w:rsidP="00E873EB">
            <w:pPr>
              <w:jc w:val="both"/>
            </w:pPr>
            <w:r w:rsidRPr="00E873EB">
              <w:rPr>
                <w:sz w:val="16"/>
              </w:rPr>
              <w:t>NUMBER (PK, FK)</w:t>
            </w:r>
          </w:p>
        </w:tc>
        <w:tc>
          <w:tcPr>
            <w:tcW w:w="5527" w:type="dxa"/>
          </w:tcPr>
          <w:p w14:paraId="5FCF41DC" w14:textId="77777777" w:rsidR="00BF6575" w:rsidRPr="00E873EB" w:rsidRDefault="00BF6575" w:rsidP="00E873EB">
            <w:pPr>
              <w:jc w:val="both"/>
            </w:pPr>
            <w:r w:rsidRPr="00E873EB">
              <w:rPr>
                <w:sz w:val="16"/>
              </w:rPr>
              <w:t>Decodifica di appartenenza.</w:t>
            </w:r>
          </w:p>
        </w:tc>
      </w:tr>
      <w:tr w:rsidR="00BF6575" w:rsidRPr="00E873EB" w14:paraId="32A11DF1" w14:textId="77777777" w:rsidTr="0013744B">
        <w:tc>
          <w:tcPr>
            <w:tcW w:w="1980" w:type="dxa"/>
          </w:tcPr>
          <w:p w14:paraId="077173A4" w14:textId="77777777" w:rsidR="00BF6575" w:rsidRPr="00E873EB" w:rsidRDefault="00BF6575" w:rsidP="00E873EB">
            <w:pPr>
              <w:jc w:val="both"/>
            </w:pPr>
            <w:r w:rsidRPr="00E873EB">
              <w:rPr>
                <w:sz w:val="16"/>
              </w:rPr>
              <w:t>nm_dominio</w:t>
            </w:r>
          </w:p>
        </w:tc>
        <w:tc>
          <w:tcPr>
            <w:tcW w:w="1843" w:type="dxa"/>
          </w:tcPr>
          <w:p w14:paraId="266E030B" w14:textId="77777777" w:rsidR="00BF6575" w:rsidRPr="00E873EB" w:rsidRDefault="00BF6575" w:rsidP="00E873EB">
            <w:pPr>
              <w:jc w:val="both"/>
            </w:pPr>
            <w:r w:rsidRPr="00E873EB">
              <w:rPr>
                <w:sz w:val="16"/>
              </w:rPr>
              <w:t>VARCHAR2(50) (PK, FK)</w:t>
            </w:r>
          </w:p>
        </w:tc>
        <w:tc>
          <w:tcPr>
            <w:tcW w:w="5527" w:type="dxa"/>
          </w:tcPr>
          <w:p w14:paraId="657773C4" w14:textId="77777777" w:rsidR="00BF6575" w:rsidRPr="00E873EB" w:rsidRDefault="00BF6575" w:rsidP="00E873EB">
            <w:pPr>
              <w:jc w:val="both"/>
            </w:pPr>
            <w:r w:rsidRPr="00E873EB">
              <w:rPr>
                <w:sz w:val="16"/>
              </w:rPr>
              <w:t>Tabella di appartenenza. Insieme all’identificativo e al valore forma la chiave: è ciò che consente di replicare per intero le due decodifiche che ne condividono l’identificativo.</w:t>
            </w:r>
          </w:p>
        </w:tc>
      </w:tr>
      <w:tr w:rsidR="00BF6575" w:rsidRPr="00E873EB" w14:paraId="205970E9" w14:textId="77777777" w:rsidTr="0013744B">
        <w:tc>
          <w:tcPr>
            <w:tcW w:w="1980" w:type="dxa"/>
          </w:tcPr>
          <w:p w14:paraId="6A066411" w14:textId="77777777" w:rsidR="00BF6575" w:rsidRPr="00E873EB" w:rsidRDefault="00BF6575" w:rsidP="00E873EB">
            <w:pPr>
              <w:jc w:val="both"/>
            </w:pPr>
            <w:r w:rsidRPr="00E873EB">
              <w:rPr>
                <w:sz w:val="16"/>
              </w:rPr>
              <w:t>id_valore</w:t>
            </w:r>
          </w:p>
        </w:tc>
        <w:tc>
          <w:tcPr>
            <w:tcW w:w="1843" w:type="dxa"/>
          </w:tcPr>
          <w:p w14:paraId="1239BEE3" w14:textId="77777777" w:rsidR="00BF6575" w:rsidRPr="00E873EB" w:rsidRDefault="00BF6575" w:rsidP="00E873EB">
            <w:pPr>
              <w:jc w:val="both"/>
            </w:pPr>
            <w:r w:rsidRPr="00E873EB">
              <w:rPr>
                <w:sz w:val="16"/>
              </w:rPr>
              <w:t>VARCHAR2(10) (PK)</w:t>
            </w:r>
          </w:p>
        </w:tc>
        <w:tc>
          <w:tcPr>
            <w:tcW w:w="5527" w:type="dxa"/>
          </w:tcPr>
          <w:p w14:paraId="4C5CD4B8" w14:textId="77777777" w:rsidR="00BF6575" w:rsidRPr="00E873EB" w:rsidRDefault="00BF6575" w:rsidP="00E873EB">
            <w:pPr>
              <w:jc w:val="both"/>
            </w:pPr>
            <w:r w:rsidRPr="00E873EB">
              <w:rPr>
                <w:sz w:val="16"/>
              </w:rPr>
              <w:t>Il valore codificato. Insieme alla decodifica forma la chiave di lettura: è la coppia con cui il payload verifica e le maschere traducono.</w:t>
            </w:r>
          </w:p>
        </w:tc>
      </w:tr>
      <w:tr w:rsidR="00BF6575" w:rsidRPr="00E873EB" w14:paraId="6EF23CAC" w14:textId="77777777" w:rsidTr="0013744B">
        <w:tc>
          <w:tcPr>
            <w:tcW w:w="1980" w:type="dxa"/>
          </w:tcPr>
          <w:p w14:paraId="224D5ADC" w14:textId="77777777" w:rsidR="00BF6575" w:rsidRPr="00E873EB" w:rsidRDefault="00BF6575" w:rsidP="00E873EB">
            <w:pPr>
              <w:jc w:val="both"/>
            </w:pPr>
            <w:r w:rsidRPr="00E873EB">
              <w:rPr>
                <w:sz w:val="16"/>
              </w:rPr>
              <w:t>ds_valore</w:t>
            </w:r>
          </w:p>
        </w:tc>
        <w:tc>
          <w:tcPr>
            <w:tcW w:w="1843" w:type="dxa"/>
          </w:tcPr>
          <w:p w14:paraId="0CA376F4" w14:textId="77777777" w:rsidR="00BF6575" w:rsidRPr="00E873EB" w:rsidRDefault="00BF6575" w:rsidP="00E873EB">
            <w:pPr>
              <w:jc w:val="both"/>
            </w:pPr>
            <w:r w:rsidRPr="00E873EB">
              <w:rPr>
                <w:sz w:val="16"/>
              </w:rPr>
              <w:t>CLOB</w:t>
            </w:r>
          </w:p>
        </w:tc>
        <w:tc>
          <w:tcPr>
            <w:tcW w:w="5527" w:type="dxa"/>
          </w:tcPr>
          <w:p w14:paraId="761717A0" w14:textId="77777777" w:rsidR="00BF6575" w:rsidRPr="00E873EB" w:rsidRDefault="00BF6575" w:rsidP="00E873EB">
            <w:pPr>
              <w:jc w:val="both"/>
            </w:pPr>
            <w:r w:rsidRPr="00E873EB">
              <w:rPr>
                <w:sz w:val="16"/>
              </w:rPr>
              <w:t>Descrizione pubblicata. In origine è un text; la più lunga nel corpus attuale misura 245 caratteri, ma il tipo non pone limiti.</w:t>
            </w:r>
          </w:p>
        </w:tc>
      </w:tr>
      <w:tr w:rsidR="00BF6575" w:rsidRPr="00E873EB" w14:paraId="529265C4" w14:textId="77777777" w:rsidTr="0013744B">
        <w:tc>
          <w:tcPr>
            <w:tcW w:w="1980" w:type="dxa"/>
          </w:tcPr>
          <w:p w14:paraId="5E0E93BC" w14:textId="77777777" w:rsidR="00BF6575" w:rsidRPr="00E873EB" w:rsidRDefault="00BF6575" w:rsidP="00E873EB">
            <w:pPr>
              <w:jc w:val="both"/>
            </w:pPr>
            <w:r w:rsidRPr="00E873EB">
              <w:rPr>
                <w:sz w:val="16"/>
              </w:rPr>
              <w:t>dt_inizio_validita / dt_fine_validita</w:t>
            </w:r>
          </w:p>
        </w:tc>
        <w:tc>
          <w:tcPr>
            <w:tcW w:w="1843" w:type="dxa"/>
          </w:tcPr>
          <w:p w14:paraId="704679DF" w14:textId="77777777" w:rsidR="00BF6575" w:rsidRPr="00E873EB" w:rsidRDefault="00BF6575" w:rsidP="00E873EB">
            <w:pPr>
              <w:jc w:val="both"/>
            </w:pPr>
            <w:r w:rsidRPr="00E873EB">
              <w:rPr>
                <w:sz w:val="16"/>
              </w:rPr>
              <w:t>DATE</w:t>
            </w:r>
          </w:p>
        </w:tc>
        <w:tc>
          <w:tcPr>
            <w:tcW w:w="5527" w:type="dxa"/>
          </w:tcPr>
          <w:p w14:paraId="5ABE5366" w14:textId="77777777" w:rsidR="00BF6575" w:rsidRPr="00E873EB" w:rsidRDefault="00BF6575" w:rsidP="00E873EB">
            <w:pPr>
              <w:jc w:val="both"/>
            </w:pPr>
            <w:r w:rsidRPr="00E873EB">
              <w:rPr>
                <w:sz w:val="16"/>
              </w:rPr>
              <w:t>Validità temporale come pubblicata da ANSC. Va applicata in lettura: i valori cessati restano, perché servono a interpretare gli atti già formati.</w:t>
            </w:r>
          </w:p>
        </w:tc>
      </w:tr>
      <w:tr w:rsidR="00BF6575" w:rsidRPr="00E873EB" w14:paraId="2E56BAEC" w14:textId="77777777" w:rsidTr="0013744B">
        <w:tc>
          <w:tcPr>
            <w:tcW w:w="1980" w:type="dxa"/>
          </w:tcPr>
          <w:p w14:paraId="5556F7C1" w14:textId="77777777" w:rsidR="00BF6575" w:rsidRPr="00E873EB" w:rsidRDefault="00BF6575" w:rsidP="00E873EB">
            <w:pPr>
              <w:jc w:val="both"/>
            </w:pPr>
            <w:r w:rsidRPr="00E873EB">
              <w:rPr>
                <w:sz w:val="16"/>
              </w:rPr>
              <w:t>nr_ordinamento</w:t>
            </w:r>
          </w:p>
        </w:tc>
        <w:tc>
          <w:tcPr>
            <w:tcW w:w="1843" w:type="dxa"/>
          </w:tcPr>
          <w:p w14:paraId="046B8201" w14:textId="77777777" w:rsidR="00BF6575" w:rsidRPr="00E873EB" w:rsidRDefault="00BF6575" w:rsidP="00E873EB">
            <w:pPr>
              <w:jc w:val="both"/>
            </w:pPr>
            <w:r w:rsidRPr="00E873EB">
              <w:rPr>
                <w:sz w:val="16"/>
              </w:rPr>
              <w:t>NUMBER</w:t>
            </w:r>
          </w:p>
        </w:tc>
        <w:tc>
          <w:tcPr>
            <w:tcW w:w="5527" w:type="dxa"/>
          </w:tcPr>
          <w:p w14:paraId="2B672081" w14:textId="77777777" w:rsidR="00BF6575" w:rsidRPr="00E873EB" w:rsidRDefault="00BF6575" w:rsidP="00E873EB">
            <w:pPr>
              <w:jc w:val="both"/>
            </w:pPr>
            <w:r w:rsidRPr="00E873EB">
              <w:rPr>
                <w:sz w:val="16"/>
              </w:rPr>
              <w:t>Ordine di presentazione suggerito da ANSC.</w:t>
            </w:r>
          </w:p>
        </w:tc>
      </w:tr>
      <w:tr w:rsidR="00BF6575" w:rsidRPr="00E873EB" w14:paraId="1CFF623D" w14:textId="77777777" w:rsidTr="0013744B">
        <w:tc>
          <w:tcPr>
            <w:tcW w:w="1980" w:type="dxa"/>
          </w:tcPr>
          <w:p w14:paraId="504DC334" w14:textId="77777777" w:rsidR="00BF6575" w:rsidRPr="00E873EB" w:rsidRDefault="00BF6575" w:rsidP="00E873EB">
            <w:pPr>
              <w:jc w:val="both"/>
            </w:pPr>
            <w:r w:rsidRPr="00E873EB">
              <w:rPr>
                <w:sz w:val="16"/>
              </w:rPr>
              <w:t>tx_attributi</w:t>
            </w:r>
          </w:p>
        </w:tc>
        <w:tc>
          <w:tcPr>
            <w:tcW w:w="1843" w:type="dxa"/>
          </w:tcPr>
          <w:p w14:paraId="52468911" w14:textId="77777777" w:rsidR="00BF6575" w:rsidRPr="00E873EB" w:rsidRDefault="00BF6575" w:rsidP="00E873EB">
            <w:pPr>
              <w:jc w:val="both"/>
            </w:pPr>
            <w:r w:rsidRPr="00E873EB">
              <w:rPr>
                <w:sz w:val="16"/>
              </w:rPr>
              <w:t>CLOB (IS JSON)</w:t>
            </w:r>
          </w:p>
        </w:tc>
        <w:tc>
          <w:tcPr>
            <w:tcW w:w="5527" w:type="dxa"/>
          </w:tcPr>
          <w:p w14:paraId="77052F95" w14:textId="77777777" w:rsidR="00BF6575" w:rsidRPr="00E873EB" w:rsidRDefault="00BF6575" w:rsidP="00E873EB">
            <w:pPr>
              <w:jc w:val="both"/>
            </w:pPr>
            <w:r w:rsidRPr="00E873EB">
              <w:rPr>
                <w:sz w:val="16"/>
              </w:rPr>
              <w:t xml:space="preserve">Le colonne che due sole tabelle su centoquarantacinque portano in più rispetto al tracciato comune: l’identificativo del tipo di contenuto nei casi d’uso e il codice del consolato nei consolati. </w:t>
            </w:r>
          </w:p>
        </w:tc>
      </w:tr>
    </w:tbl>
    <w:p w14:paraId="0C68826C" w14:textId="77777777" w:rsidR="00BF6575" w:rsidRPr="00E873EB" w:rsidRDefault="00BF6575" w:rsidP="00E873EB">
      <w:pPr>
        <w:jc w:val="both"/>
      </w:pPr>
      <w:r w:rsidRPr="00E873EB">
        <w:t>Il modello di Side non prevede lo storico dei caricamenti: non registra quando una decodifica è stata aggiornata, da chi, con quale esito e quante righe siano cambiate. L’operazione resta comunque tracciata nel registro di audit del componente, ma senza una vista propria: chi amministra non può rispondere a «quando abbiamo aggiornato l’ultima volta» guardando i dizionari. È una rinuncia accettata in nome della compatibilità, non una svista.</w:t>
      </w:r>
    </w:p>
    <w:p w14:paraId="20602EEC" w14:textId="77777777" w:rsidR="00BF6575" w:rsidRPr="00E873EB" w:rsidRDefault="00BF6575" w:rsidP="00E873EB">
      <w:pPr>
        <w:jc w:val="both"/>
      </w:pPr>
      <w:r w:rsidRPr="00E873EB">
        <w:t>La vista V_ANSC_DIZ_VALIDO potrebbe esporre la giunzione fra DOMINIO_DECODIFICA e VALORE_DOMINIO limitata ai valori in corso di validità. La vista non viene da Side: è il contratto che questo documento pone verso SIPO, e resta tale quali che siano le tabelle sottostanti: è il punto di accesso ordinario per SIPO, e la ragione per cui i consumatori non devono conoscere la regola sulla validità temporale. Il DDL completo è in Appendice A.</w:t>
      </w:r>
    </w:p>
    <w:p w14:paraId="24F4C45D" w14:textId="77777777" w:rsidR="00BF6575" w:rsidRPr="00E873EB" w:rsidRDefault="00BF6575" w:rsidP="00E873EB">
      <w:pPr>
        <w:jc w:val="both"/>
      </w:pPr>
      <w:r w:rsidRPr="00E873EB">
        <w:t>Una nota sui nomi dei vincoli, che vale come avvertenza generale quando si adotta una struttura altrui. Nella sorgente la chiave esterna di valore_dominio si chiama valore_dominio_tipo_dominio_fk, ma la tabella che riferisce è dominio_decodifica: il nome cita una tabella che nemmeno lì esiste. Finché lo schema non aveva altro, era un refuso senza conseguenze; da quando il Comune ha una tabella TIPO_LOGICHE_DI_SCELTA, quel nome allude a un legame che non c’è e manda fuori strada chi legge il DDL prima del modello. È stato quindi riportato al nome della tabella riferita. Adottare i nomi di origine è una scelta di fedeltà alla fonte: non si estende ai nomi che la fonte stessa ha sbagliato.</w:t>
      </w:r>
    </w:p>
    <w:p w14:paraId="5D1DF934" w14:textId="77777777" w:rsidR="00BF6575" w:rsidRPr="00E873EB" w:rsidRDefault="00BF6575" w:rsidP="00E873EB">
      <w:pPr>
        <w:jc w:val="both"/>
      </w:pPr>
      <w:r w:rsidRPr="00E873EB">
        <w:t>Un vincolo del modello di origine deve essere tenuto in debito conto ovvero che la chiave primaria di dominio_decodifica è il solo id_dominio, ma nel corpus pubblicato da ANSC due identificativi corrispondono a due tabelle ciascuno: il 134 a dec_dichiarante_trascr_nascita e a dec_dichiarante_trascr_postuma, il 135 a due file che differiscono per un refuso nel nome. Sono 145 file per 143 identificativi distinti. Un carico completo violerebbe quindi la chiave primaria su due decodifiche, e il modello evento referenzia ANSC_134 in modo condizionato al caso d’uso. La correzione minima è aggiungere nm_dominio alla chiave; la si segnala qui perché la scelta di restare fedeli a Side non nasconda un difetto che si manifesta al primo caricamento completo.</w:t>
      </w:r>
    </w:p>
    <w:p w14:paraId="0CC4C11E" w14:textId="77777777" w:rsidR="00BF6575" w:rsidRPr="00E873EB" w:rsidRDefault="00BF6575" w:rsidP="00E873EB">
      <w:pPr>
        <w:spacing w:after="160" w:line="278" w:lineRule="auto"/>
        <w:jc w:val="both"/>
        <w:rPr>
          <w:lang w:eastAsia="en-US"/>
        </w:rPr>
      </w:pPr>
      <w:r w:rsidRPr="00E873EB">
        <w:br w:type="page"/>
      </w:r>
    </w:p>
    <w:p w14:paraId="7C2C32A0" w14:textId="78C0853F" w:rsidR="00BF6575" w:rsidRPr="00E873EB" w:rsidRDefault="146970C0" w:rsidP="00E873EB">
      <w:pPr>
        <w:pStyle w:val="Titolo1"/>
        <w:jc w:val="both"/>
        <w:rPr>
          <w:lang w:val="it-IT"/>
        </w:rPr>
      </w:pPr>
      <w:bookmarkStart w:id="86" w:name="_Toc243996737"/>
      <w:r w:rsidRPr="146970C0">
        <w:rPr>
          <w:lang w:val="it-IT"/>
        </w:rPr>
        <w:lastRenderedPageBreak/>
        <w:t>Gestione dei dizionari ANSC</w:t>
      </w:r>
      <w:bookmarkEnd w:id="86"/>
    </w:p>
    <w:p w14:paraId="57629648" w14:textId="77777777" w:rsidR="00BF6575" w:rsidRPr="00E873EB" w:rsidRDefault="00BF6575" w:rsidP="00E873EB">
      <w:pPr>
        <w:jc w:val="both"/>
        <w:rPr>
          <w:lang w:eastAsia="en-US"/>
        </w:rPr>
      </w:pPr>
    </w:p>
    <w:p w14:paraId="195AA521" w14:textId="77777777" w:rsidR="007A493A" w:rsidRPr="00E873EB" w:rsidRDefault="007A493A" w:rsidP="00E873EB">
      <w:pPr>
        <w:jc w:val="both"/>
      </w:pPr>
      <w:r w:rsidRPr="00E873EB">
        <w:t>ANSC pubblica le proprie tabelle di decodifica — i dizionari — attraverso un servizio cooperativo dedicato. I loro valori servono a due consumatori distinti: al pre-filtro locale (RF-9), che deve riconoscere i codici ammessi prima di occupare un identificativo nazionale, e alle maschere di SIPO, che devono presentarli all’operatore. Questo capitolo definisce il componente che li recupera, il comando con cui si aggiornano e il modo in cui SIPO li consuma: è il contenuto del requisito RF-10.</w:t>
      </w:r>
    </w:p>
    <w:p w14:paraId="457DAD51" w14:textId="77777777" w:rsidR="007A493A" w:rsidRPr="00E873EB" w:rsidRDefault="146970C0" w:rsidP="00E873EB">
      <w:pPr>
        <w:pStyle w:val="Titolo2"/>
        <w:jc w:val="both"/>
        <w:rPr>
          <w:lang w:val="it-IT"/>
        </w:rPr>
      </w:pPr>
      <w:bookmarkStart w:id="87" w:name="_Toc239949808"/>
      <w:bookmarkStart w:id="88" w:name="_Toc243996738"/>
      <w:r w:rsidRPr="146970C0">
        <w:rPr>
          <w:lang w:val="it-IT"/>
        </w:rPr>
        <w:t>Elenco delle tabelle di decodifica ANSC</w:t>
      </w:r>
      <w:bookmarkEnd w:id="87"/>
      <w:bookmarkEnd w:id="88"/>
    </w:p>
    <w:p w14:paraId="016EDD76" w14:textId="77777777" w:rsidR="007A493A" w:rsidRPr="00E873EB" w:rsidRDefault="007A493A" w:rsidP="00E873EB">
      <w:pPr>
        <w:jc w:val="both"/>
      </w:pPr>
      <w:r w:rsidRPr="00E873EB">
        <w:t>Il servizio R901 — «Servizio di configurazione per il reperimento delle tabelle di decodifica» — espone quattro operazioni, di cui due sono il fondamento del meccanismo di aggiornamento.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1"/>
        <w:gridCol w:w="2629"/>
        <w:gridCol w:w="4391"/>
      </w:tblGrid>
      <w:tr w:rsidR="007A493A" w:rsidRPr="00E873EB" w14:paraId="2C9097D3" w14:textId="77777777" w:rsidTr="008209A4">
        <w:tc>
          <w:tcPr>
            <w:tcW w:w="2263" w:type="dxa"/>
            <w:shd w:val="clear" w:color="auto" w:fill="DAE9F7" w:themeFill="text2" w:themeFillTint="1A"/>
          </w:tcPr>
          <w:p w14:paraId="1532B3F6" w14:textId="77777777" w:rsidR="007A493A" w:rsidRPr="00E873EB" w:rsidRDefault="007A493A" w:rsidP="00E873EB">
            <w:pPr>
              <w:jc w:val="both"/>
            </w:pPr>
            <w:r w:rsidRPr="00E873EB">
              <w:rPr>
                <w:b/>
                <w:sz w:val="18"/>
              </w:rPr>
              <w:t>Operazione</w:t>
            </w:r>
          </w:p>
        </w:tc>
        <w:tc>
          <w:tcPr>
            <w:tcW w:w="2648" w:type="dxa"/>
            <w:shd w:val="clear" w:color="auto" w:fill="DAE9F7" w:themeFill="text2" w:themeFillTint="1A"/>
          </w:tcPr>
          <w:p w14:paraId="552EB1C5" w14:textId="77777777" w:rsidR="007A493A" w:rsidRPr="00E873EB" w:rsidRDefault="007A493A" w:rsidP="00E873EB">
            <w:pPr>
              <w:jc w:val="both"/>
            </w:pPr>
            <w:r w:rsidRPr="00E873EB">
              <w:rPr>
                <w:b/>
                <w:sz w:val="18"/>
              </w:rPr>
              <w:t>Che cosa restituisce</w:t>
            </w:r>
          </w:p>
        </w:tc>
        <w:tc>
          <w:tcPr>
            <w:tcW w:w="4440" w:type="dxa"/>
            <w:shd w:val="clear" w:color="auto" w:fill="DAE9F7" w:themeFill="text2" w:themeFillTint="1A"/>
          </w:tcPr>
          <w:p w14:paraId="7B66A9E4" w14:textId="77777777" w:rsidR="007A493A" w:rsidRPr="00E873EB" w:rsidRDefault="007A493A" w:rsidP="00E873EB">
            <w:pPr>
              <w:jc w:val="both"/>
            </w:pPr>
            <w:r w:rsidRPr="00E873EB">
              <w:rPr>
                <w:b/>
                <w:sz w:val="18"/>
              </w:rPr>
              <w:t>Uso previsto</w:t>
            </w:r>
          </w:p>
        </w:tc>
      </w:tr>
      <w:tr w:rsidR="007A493A" w:rsidRPr="00E873EB" w14:paraId="25F0EBE2" w14:textId="77777777" w:rsidTr="008209A4">
        <w:tc>
          <w:tcPr>
            <w:tcW w:w="2263" w:type="dxa"/>
          </w:tcPr>
          <w:p w14:paraId="421D4734" w14:textId="77777777" w:rsidR="007A493A" w:rsidRPr="00E873EB" w:rsidRDefault="007A493A" w:rsidP="00E873EB">
            <w:pPr>
              <w:jc w:val="both"/>
            </w:pPr>
            <w:r w:rsidRPr="00E873EB">
              <w:rPr>
                <w:sz w:val="16"/>
              </w:rPr>
              <w:t>/config/decodifica/elenco</w:t>
            </w:r>
          </w:p>
        </w:tc>
        <w:tc>
          <w:tcPr>
            <w:tcW w:w="2648" w:type="dxa"/>
          </w:tcPr>
          <w:p w14:paraId="78416FA7" w14:textId="77777777" w:rsidR="007A493A" w:rsidRPr="00E873EB" w:rsidRDefault="007A493A" w:rsidP="00E873EB">
            <w:pPr>
              <w:jc w:val="both"/>
            </w:pPr>
            <w:r w:rsidRPr="00E873EB">
              <w:rPr>
                <w:sz w:val="16"/>
              </w:rPr>
              <w:t>L’elenco delle decodifiche disponibili: per ciascuna identificativo, descrizione (il nome della tabella, ad esempio dec_stato_evento) e versione (ad esempio 1.4.0).</w:t>
            </w:r>
          </w:p>
        </w:tc>
        <w:tc>
          <w:tcPr>
            <w:tcW w:w="4440" w:type="dxa"/>
          </w:tcPr>
          <w:p w14:paraId="01654ABD" w14:textId="77777777" w:rsidR="007A493A" w:rsidRPr="00E873EB" w:rsidRDefault="007A493A" w:rsidP="00E873EB">
            <w:pPr>
              <w:jc w:val="both"/>
            </w:pPr>
            <w:r w:rsidRPr="00E873EB">
              <w:rPr>
                <w:sz w:val="16"/>
              </w:rPr>
              <w:t>Primo passo di ogni aggiornamento. È il confronto fra la versione dichiarata da ANSC e quella già caricata in locale a determinare che cosa vada scaricato: senza questa operazione l’aggiornamento sarebbe un travaso integrale a ogni esecuzione.</w:t>
            </w:r>
          </w:p>
        </w:tc>
      </w:tr>
      <w:tr w:rsidR="007A493A" w:rsidRPr="00E873EB" w14:paraId="4FEA76FA" w14:textId="77777777" w:rsidTr="008209A4">
        <w:tc>
          <w:tcPr>
            <w:tcW w:w="2263" w:type="dxa"/>
          </w:tcPr>
          <w:p w14:paraId="269611EC" w14:textId="77777777" w:rsidR="007A493A" w:rsidRPr="00E873EB" w:rsidRDefault="007A493A" w:rsidP="00E873EB">
            <w:pPr>
              <w:jc w:val="both"/>
            </w:pPr>
            <w:r w:rsidRPr="00E873EB">
              <w:rPr>
                <w:sz w:val="16"/>
              </w:rPr>
              <w:t>/config/decodifica/dettaglio</w:t>
            </w:r>
          </w:p>
        </w:tc>
        <w:tc>
          <w:tcPr>
            <w:tcW w:w="2648" w:type="dxa"/>
          </w:tcPr>
          <w:p w14:paraId="663A6163" w14:textId="77777777" w:rsidR="007A493A" w:rsidRPr="00E873EB" w:rsidRDefault="007A493A" w:rsidP="00E873EB">
            <w:pPr>
              <w:jc w:val="both"/>
            </w:pPr>
            <w:r w:rsidRPr="00E873EB">
              <w:rPr>
                <w:sz w:val="16"/>
              </w:rPr>
              <w:t>Il contenuto di una singola decodifica: identificativo, formato (csv), compressione (per default attiva) e contenuto, restituito come stringa binaria in base64.</w:t>
            </w:r>
          </w:p>
        </w:tc>
        <w:tc>
          <w:tcPr>
            <w:tcW w:w="4440" w:type="dxa"/>
          </w:tcPr>
          <w:p w14:paraId="68B70292" w14:textId="77777777" w:rsidR="007A493A" w:rsidRPr="00E873EB" w:rsidRDefault="007A493A" w:rsidP="00E873EB">
            <w:pPr>
              <w:jc w:val="both"/>
            </w:pPr>
            <w:r w:rsidRPr="00E873EB">
              <w:rPr>
                <w:sz w:val="16"/>
              </w:rPr>
              <w:t>Scarico effettivo della singola tabella. Il componente decodifica il base64, decomprime e interpreta il CSV. Si invoca una volta per ciascuna decodifica risultata disallineata.</w:t>
            </w:r>
          </w:p>
        </w:tc>
      </w:tr>
      <w:tr w:rsidR="007A493A" w:rsidRPr="00E873EB" w14:paraId="11FEAF98" w14:textId="77777777" w:rsidTr="008209A4">
        <w:tc>
          <w:tcPr>
            <w:tcW w:w="2263" w:type="dxa"/>
          </w:tcPr>
          <w:p w14:paraId="70E329C9" w14:textId="77777777" w:rsidR="007A493A" w:rsidRPr="00E873EB" w:rsidRDefault="007A493A" w:rsidP="00E873EB">
            <w:pPr>
              <w:jc w:val="both"/>
            </w:pPr>
            <w:r w:rsidRPr="00E873EB">
              <w:rPr>
                <w:sz w:val="16"/>
              </w:rPr>
              <w:t>/config/decodifica/data_adesione</w:t>
            </w:r>
          </w:p>
        </w:tc>
        <w:tc>
          <w:tcPr>
            <w:tcW w:w="2648" w:type="dxa"/>
          </w:tcPr>
          <w:p w14:paraId="55C70379" w14:textId="77777777" w:rsidR="007A493A" w:rsidRPr="00E873EB" w:rsidRDefault="007A493A" w:rsidP="00E873EB">
            <w:pPr>
              <w:jc w:val="both"/>
            </w:pPr>
            <w:r w:rsidRPr="00E873EB">
              <w:rPr>
                <w:sz w:val="16"/>
              </w:rPr>
              <w:t>La data di adesione ad ANSC di un comune, dato il suo identificativo; risponde 404 se il comune non esiste o non ha ancora aderito.</w:t>
            </w:r>
          </w:p>
        </w:tc>
        <w:tc>
          <w:tcPr>
            <w:tcW w:w="4440" w:type="dxa"/>
          </w:tcPr>
          <w:p w14:paraId="4EDD11BF" w14:textId="77777777" w:rsidR="007A493A" w:rsidRPr="00E873EB" w:rsidRDefault="007A493A" w:rsidP="00E873EB">
            <w:pPr>
              <w:jc w:val="both"/>
            </w:pPr>
            <w:r w:rsidRPr="00E873EB">
              <w:rPr>
                <w:sz w:val="16"/>
              </w:rPr>
              <w:t>È una consultazione puntuale, un comune alla volta, non un elenco: non è quindi replicabile come dizionario e resta una verifica da eseguire quando serve. È la sola delle regole non replicabili localmente (cap. «Mappatura del payload») per cui esista un servizio dedicato.</w:t>
            </w:r>
          </w:p>
        </w:tc>
      </w:tr>
      <w:tr w:rsidR="007A493A" w:rsidRPr="00E873EB" w14:paraId="56E4833F" w14:textId="77777777" w:rsidTr="008209A4">
        <w:tc>
          <w:tcPr>
            <w:tcW w:w="2263" w:type="dxa"/>
          </w:tcPr>
          <w:p w14:paraId="72A32093" w14:textId="77777777" w:rsidR="007A493A" w:rsidRPr="00E873EB" w:rsidRDefault="007A493A" w:rsidP="00E873EB">
            <w:pPr>
              <w:jc w:val="both"/>
            </w:pPr>
            <w:r w:rsidRPr="00E873EB">
              <w:rPr>
                <w:sz w:val="16"/>
              </w:rPr>
              <w:t>/config/decodifica/usecase-multilingua</w:t>
            </w:r>
          </w:p>
        </w:tc>
        <w:tc>
          <w:tcPr>
            <w:tcW w:w="2648" w:type="dxa"/>
          </w:tcPr>
          <w:p w14:paraId="772596BE" w14:textId="77777777" w:rsidR="007A493A" w:rsidRPr="00E873EB" w:rsidRDefault="007A493A" w:rsidP="00E873EB">
            <w:pPr>
              <w:jc w:val="both"/>
            </w:pPr>
            <w:r w:rsidRPr="00E873EB">
              <w:rPr>
                <w:sz w:val="16"/>
              </w:rPr>
              <w:t>L’elenco degli UC per i quali è supportata la composizione dell’atto in più lingue.</w:t>
            </w:r>
          </w:p>
        </w:tc>
        <w:tc>
          <w:tcPr>
            <w:tcW w:w="4440" w:type="dxa"/>
          </w:tcPr>
          <w:p w14:paraId="7814F413" w14:textId="77777777" w:rsidR="007A493A" w:rsidRPr="00E873EB" w:rsidRDefault="007A493A" w:rsidP="00E873EB">
            <w:pPr>
              <w:jc w:val="both"/>
            </w:pPr>
            <w:r w:rsidRPr="00E873EB">
              <w:rPr>
                <w:sz w:val="16"/>
              </w:rPr>
              <w:t>Fuori dal perimetro del pilota; l’operazione è citata per completezza del contratto.</w:t>
            </w:r>
          </w:p>
        </w:tc>
      </w:tr>
    </w:tbl>
    <w:p w14:paraId="178BFBF4" w14:textId="77777777" w:rsidR="007A493A" w:rsidRPr="00E873EB" w:rsidRDefault="007A493A" w:rsidP="00E873EB">
      <w:pPr>
        <w:jc w:val="both"/>
      </w:pPr>
      <w:r w:rsidRPr="00E873EB">
        <w:t>Il repository pubblica 145 file di decodifica su 143 identificativi distinti, per 1.376 righe di dato complessive; l’elenco effettivo va comunque letto da R901, che è la fonte autoritativa. È un volume che sta comodamente in una tabella Oracle e che non giustifica alcuna infrastruttura di caching dedicata: la replica locale è una tabella, non un servizio di memoria. Di quegli identificativi, 87 sono referenziati dal modello dell’evento (cap. «Vincoli imposti dal contratto di servizio ANSC») e i restanti 56 servono altri servizi cooperativi e le schermate della applicazione: il componente li scarica tutti, perché la selezione dipende dagli eventi che verranno via via attivati e non conviene legarla al pilota.</w:t>
      </w:r>
    </w:p>
    <w:p w14:paraId="704D80FA" w14:textId="77777777" w:rsidR="007A493A" w:rsidRPr="00E873EB" w:rsidRDefault="007A493A" w:rsidP="00E873EB">
      <w:pPr>
        <w:jc w:val="both"/>
      </w:pPr>
      <w:r w:rsidRPr="00E873EB">
        <w:t>Centoquaranta decodifiche su 145 hanno lo stesso tracciato — identificativo, descrizione, data di inizio e di fine validità, ordinamento — e sono quindi caricabili in una sola struttura generica (da verificarne il vantaggio). Le eccezioni sono cinque e vanno previste esplicitamente: tre decodifiche (tipo firma, dichiarazione congiunta, ruolo dell’USC) portano le sole colonne di identificativo e descrizione; la decodifica degli UC aggiunge IDTIPOCONTENUTO e quella dei consolati aggiunge CODICECONSOLATO. (</w:t>
      </w:r>
      <w:commentRangeStart w:id="89"/>
      <w:r w:rsidRPr="00E873EB">
        <w:t>Le due colonne aggiuntive potrebbero essere conservate in un attributo JSON, senza moltiplicare le strutture per due soli casi</w:t>
      </w:r>
      <w:commentRangeEnd w:id="89"/>
      <w:r w:rsidR="006F598C" w:rsidRPr="00E873EB">
        <w:rPr>
          <w:rStyle w:val="Rimandocommento"/>
          <w:sz w:val="24"/>
          <w:szCs w:val="24"/>
        </w:rPr>
        <w:commentReference w:id="89"/>
      </w:r>
      <w:r w:rsidRPr="00E873EB">
        <w:t>).</w:t>
      </w:r>
    </w:p>
    <w:p w14:paraId="6859DFA5" w14:textId="77777777" w:rsidR="007A493A" w:rsidRPr="00E873EB" w:rsidRDefault="146970C0" w:rsidP="00E873EB">
      <w:pPr>
        <w:pStyle w:val="Titolo2"/>
        <w:jc w:val="both"/>
        <w:rPr>
          <w:lang w:val="it-IT"/>
        </w:rPr>
      </w:pPr>
      <w:bookmarkStart w:id="90" w:name="_Toc239949809"/>
      <w:bookmarkStart w:id="91" w:name="_Toc243996739"/>
      <w:r w:rsidRPr="146970C0">
        <w:rPr>
          <w:lang w:val="it-IT"/>
        </w:rPr>
        <w:lastRenderedPageBreak/>
        <w:t>Componente dedicato per la gestione delle tabelle di decodifica</w:t>
      </w:r>
      <w:bookmarkEnd w:id="90"/>
      <w:bookmarkEnd w:id="91"/>
    </w:p>
    <w:p w14:paraId="5AE59B46" w14:textId="41A3D4A9" w:rsidR="007A493A" w:rsidRPr="00E873EB" w:rsidRDefault="007A493A" w:rsidP="00E873EB">
      <w:pPr>
        <w:jc w:val="both"/>
      </w:pPr>
      <w:r w:rsidRPr="00E873EB">
        <w:t xml:space="preserve">L’aggiornamento dei dizionari necessita di un ciclo di vita diverso da quello del concentratore di formazione: è un’operazione di durata non trascurabile, eseguita raramente e su comando, che non deve entrare in conflitto sulle risorse di altri componenti sul cui tempo di risposta l’operatore è in attesa (RNF-4). Diversi sono i consumatori, perché i dizionari servono a tutto SIPO e non al solo componente ANSC. Ed è diverso il dominio di guasto: un aggiornamento fallito non deve in alcun modo impedire la formazione degli </w:t>
      </w:r>
      <w:r w:rsidR="00510164">
        <w:t>atti.</w:t>
      </w:r>
      <w:r w:rsidR="00E92DCB" w:rsidRPr="00E873EB">
        <w:t xml:space="preserve"> </w:t>
      </w:r>
      <w:r w:rsidRPr="00E873EB">
        <w:t xml:space="preserve"> Si noti che il pre-filtro (RF-9) non appartiene a questo componente: risiede in all-ansc-sipo e dei dizionari è un consumatore, come le maschere.</w:t>
      </w:r>
    </w:p>
    <w:p w14:paraId="3582C092" w14:textId="77777777" w:rsidR="007A493A" w:rsidRPr="00E873EB" w:rsidRDefault="007A493A" w:rsidP="00E873EB">
      <w:pPr>
        <w:jc w:val="both"/>
      </w:pPr>
      <w:r w:rsidRPr="00E873EB">
        <w:t>Questo componente non detiene la chiave privata del certificato server e non costruisce token. Il vincolo posto al capitolo sull’architettura — il concentratore all-ansc-sipo è il solo luogo in cui possono risiedere il PKCS#12 e la logica di firma JWT/JWS. È lo stesso schema già in uso in SIPO verso ANPR, dove i moduli dello Stato Civile non parlano con ANPR ma con il concentratore all-anpr-sipo, che traduce e firma. Duplicare la chiave privata in un secondo componente sarebbe un peggioramento netto della postura di sicurezza a fronte di un guadagno nullo.</w:t>
      </w:r>
    </w:p>
    <w:p w14:paraId="74226958" w14:textId="77777777" w:rsidR="007A493A" w:rsidRPr="00E873EB" w:rsidRDefault="007A493A" w:rsidP="00E873EB">
      <w:pPr>
        <w:jc w:val="both"/>
      </w:pPr>
      <w:r w:rsidRPr="00E873EB">
        <w:t>La scelta del comando manuale rende il disegno indipendente dall’aggiornamento e deve essere avviato da un amministratore autenticato e, se ANSC richiedesse comunque l’OTP, l’operazione si svolge entro la sua sessione come qualunque altra chiamata cooperativa. Se OP-23 si chiudesse in senso favorevole, l’aggiunta di una schedulazione sarebbe un’estensione e non una riprogettazione.</w:t>
      </w:r>
    </w:p>
    <w:p w14:paraId="673039AC" w14:textId="77777777" w:rsidR="007A493A" w:rsidRPr="00E873EB" w:rsidRDefault="007A493A" w:rsidP="00E873EB">
      <w:pPr>
        <w:jc w:val="both"/>
      </w:pPr>
      <w:r w:rsidRPr="00E873EB">
        <w:t>Deve essere verificata e gestita la possibilità che queste operazioni su comando possano essere lanciate da più operatori contemporaneamente. Deve essere trovato un meccanismo di mitigazione del rischio (seppure molto basso).</w:t>
      </w:r>
    </w:p>
    <w:p w14:paraId="31487484" w14:textId="77777777" w:rsidR="007A493A" w:rsidRPr="00E873EB" w:rsidRDefault="146970C0" w:rsidP="00E873EB">
      <w:pPr>
        <w:pStyle w:val="Titolo2"/>
        <w:jc w:val="both"/>
        <w:rPr>
          <w:lang w:val="it-IT"/>
        </w:rPr>
      </w:pPr>
      <w:bookmarkStart w:id="92" w:name="_Toc239949811"/>
      <w:bookmarkStart w:id="93" w:name="_Toc243996740"/>
      <w:r w:rsidRPr="146970C0">
        <w:rPr>
          <w:lang w:val="it-IT"/>
        </w:rPr>
        <w:t>Il comando di aggiornamento (on request)</w:t>
      </w:r>
      <w:bookmarkEnd w:id="92"/>
      <w:bookmarkEnd w:id="93"/>
    </w:p>
    <w:p w14:paraId="43AAAB58" w14:textId="77777777" w:rsidR="007A493A" w:rsidRPr="00E873EB" w:rsidRDefault="007A493A" w:rsidP="00E873EB">
      <w:pPr>
        <w:jc w:val="both"/>
      </w:pPr>
      <w:r w:rsidRPr="00E873EB">
        <w:t>Note le tabelle di replica, il paragrafo seguente descrive il comando con cui vengono popolate e mantenute allineate.</w:t>
      </w:r>
    </w:p>
    <w:p w14:paraId="057C1C13" w14:textId="77777777" w:rsidR="007A493A" w:rsidRPr="00E873EB" w:rsidRDefault="007A493A" w:rsidP="00E873EB">
      <w:pPr>
        <w:jc w:val="both"/>
      </w:pPr>
      <w:r w:rsidRPr="00E873EB">
        <w:t>L’aggiornamento, come abbiamo detto, deve poter essere avviato su richiesta dalla schermata «Dizionari ANSC» del back-office, dal ruolo Amministratore</w:t>
      </w:r>
      <w:r w:rsidRPr="00E873EB">
        <w:rPr>
          <w:rStyle w:val="Rimandonotaapidipagina"/>
        </w:rPr>
        <w:footnoteReference w:id="7"/>
      </w:r>
      <w:r w:rsidRPr="00E873EB">
        <w:t>. Non esiste alcuna schedulazione automatica: la periodicità è una decisione organizzativa, tipicamente legata alle comunicazioni di rilascio del fornitore, non un intervallo cablato nel sistema</w:t>
      </w:r>
      <w:r w:rsidRPr="00E873EB">
        <w:rPr>
          <w:rStyle w:val="Rimandonotaapidipagina"/>
        </w:rPr>
        <w:footnoteReference w:id="8"/>
      </w:r>
      <w:r w:rsidRPr="00E873EB">
        <w:t>.</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134"/>
        <w:gridCol w:w="7229"/>
      </w:tblGrid>
      <w:tr w:rsidR="007A493A" w:rsidRPr="00E873EB" w14:paraId="11ADE3F8" w14:textId="77777777" w:rsidTr="008209A4">
        <w:tc>
          <w:tcPr>
            <w:tcW w:w="988" w:type="dxa"/>
            <w:shd w:val="clear" w:color="auto" w:fill="DAE9F7" w:themeFill="text2" w:themeFillTint="1A"/>
          </w:tcPr>
          <w:p w14:paraId="054DB4DC" w14:textId="77777777" w:rsidR="007A493A" w:rsidRPr="00E873EB" w:rsidRDefault="007A493A" w:rsidP="00E873EB">
            <w:pPr>
              <w:jc w:val="both"/>
            </w:pPr>
            <w:r w:rsidRPr="00E873EB">
              <w:rPr>
                <w:b/>
                <w:sz w:val="18"/>
              </w:rPr>
              <w:t>Passo</w:t>
            </w:r>
          </w:p>
        </w:tc>
        <w:tc>
          <w:tcPr>
            <w:tcW w:w="1134" w:type="dxa"/>
            <w:shd w:val="clear" w:color="auto" w:fill="DAE9F7" w:themeFill="text2" w:themeFillTint="1A"/>
          </w:tcPr>
          <w:p w14:paraId="112018FE" w14:textId="77777777" w:rsidR="007A493A" w:rsidRPr="00E873EB" w:rsidRDefault="007A493A" w:rsidP="00E873EB">
            <w:pPr>
              <w:jc w:val="both"/>
            </w:pPr>
            <w:r w:rsidRPr="00E873EB">
              <w:rPr>
                <w:b/>
                <w:sz w:val="18"/>
              </w:rPr>
              <w:t>Attività</w:t>
            </w:r>
          </w:p>
        </w:tc>
        <w:tc>
          <w:tcPr>
            <w:tcW w:w="7229" w:type="dxa"/>
            <w:shd w:val="clear" w:color="auto" w:fill="DAE9F7" w:themeFill="text2" w:themeFillTint="1A"/>
          </w:tcPr>
          <w:p w14:paraId="176B7D2D" w14:textId="77777777" w:rsidR="007A493A" w:rsidRPr="00E873EB" w:rsidRDefault="007A493A" w:rsidP="00E873EB">
            <w:pPr>
              <w:jc w:val="both"/>
            </w:pPr>
            <w:r w:rsidRPr="00E873EB">
              <w:rPr>
                <w:b/>
                <w:sz w:val="18"/>
              </w:rPr>
              <w:t>Nota</w:t>
            </w:r>
          </w:p>
        </w:tc>
      </w:tr>
      <w:tr w:rsidR="007A493A" w:rsidRPr="00E873EB" w14:paraId="36D57CFB" w14:textId="77777777" w:rsidTr="008209A4">
        <w:tc>
          <w:tcPr>
            <w:tcW w:w="988" w:type="dxa"/>
          </w:tcPr>
          <w:p w14:paraId="570F528C" w14:textId="77777777" w:rsidR="007A493A" w:rsidRPr="00E873EB" w:rsidRDefault="007A493A" w:rsidP="00E873EB">
            <w:pPr>
              <w:jc w:val="both"/>
            </w:pPr>
            <w:r w:rsidRPr="00E873EB">
              <w:rPr>
                <w:sz w:val="16"/>
              </w:rPr>
              <w:t>1</w:t>
            </w:r>
          </w:p>
        </w:tc>
        <w:tc>
          <w:tcPr>
            <w:tcW w:w="1134" w:type="dxa"/>
          </w:tcPr>
          <w:p w14:paraId="01DE9A35" w14:textId="77777777" w:rsidR="007A493A" w:rsidRPr="00E873EB" w:rsidRDefault="007A493A" w:rsidP="00E873EB">
            <w:pPr>
              <w:jc w:val="both"/>
            </w:pPr>
            <w:r w:rsidRPr="00E873EB">
              <w:rPr>
                <w:sz w:val="16"/>
              </w:rPr>
              <w:t>Avvio</w:t>
            </w:r>
          </w:p>
        </w:tc>
        <w:tc>
          <w:tcPr>
            <w:tcW w:w="7229" w:type="dxa"/>
          </w:tcPr>
          <w:p w14:paraId="53CE9275" w14:textId="77777777" w:rsidR="007A493A" w:rsidRPr="00E873EB" w:rsidRDefault="007A493A" w:rsidP="00E873EB">
            <w:pPr>
              <w:jc w:val="both"/>
            </w:pPr>
            <w:r w:rsidRPr="00E873EB">
              <w:rPr>
                <w:sz w:val="16"/>
              </w:rPr>
              <w:t>Il comando è eseguito da un amministratore autenticato in SIPO. La chiamata verso ANSC è instradata su all-ansc-sipo, che costruisce e firma il token.</w:t>
            </w:r>
          </w:p>
        </w:tc>
      </w:tr>
      <w:tr w:rsidR="007A493A" w:rsidRPr="00E873EB" w14:paraId="6E281CB5" w14:textId="77777777" w:rsidTr="008209A4">
        <w:tc>
          <w:tcPr>
            <w:tcW w:w="988" w:type="dxa"/>
          </w:tcPr>
          <w:p w14:paraId="372877EF" w14:textId="77777777" w:rsidR="007A493A" w:rsidRPr="00E873EB" w:rsidRDefault="007A493A" w:rsidP="00E873EB">
            <w:pPr>
              <w:jc w:val="both"/>
            </w:pPr>
            <w:r w:rsidRPr="00E873EB">
              <w:rPr>
                <w:sz w:val="16"/>
              </w:rPr>
              <w:t>2</w:t>
            </w:r>
          </w:p>
        </w:tc>
        <w:tc>
          <w:tcPr>
            <w:tcW w:w="1134" w:type="dxa"/>
          </w:tcPr>
          <w:p w14:paraId="268DE1FE" w14:textId="77777777" w:rsidR="007A493A" w:rsidRPr="00E873EB" w:rsidRDefault="007A493A" w:rsidP="00E873EB">
            <w:pPr>
              <w:jc w:val="both"/>
            </w:pPr>
            <w:r w:rsidRPr="00E873EB">
              <w:rPr>
                <w:sz w:val="16"/>
              </w:rPr>
              <w:t>Elenco remoto</w:t>
            </w:r>
          </w:p>
        </w:tc>
        <w:tc>
          <w:tcPr>
            <w:tcW w:w="7229" w:type="dxa"/>
          </w:tcPr>
          <w:p w14:paraId="2C23A2C5" w14:textId="77777777" w:rsidR="007A493A" w:rsidRPr="00E873EB" w:rsidRDefault="007A493A" w:rsidP="00E873EB">
            <w:pPr>
              <w:jc w:val="both"/>
            </w:pPr>
            <w:r w:rsidRPr="00E873EB">
              <w:rPr>
                <w:sz w:val="16"/>
              </w:rPr>
              <w:t>/config/decodifica/elenco restituisce, per ogni decodifica, identificativo, nome e versione dichiarata da ANSC.</w:t>
            </w:r>
          </w:p>
        </w:tc>
      </w:tr>
      <w:tr w:rsidR="007A493A" w:rsidRPr="00E873EB" w14:paraId="62E8382B" w14:textId="77777777" w:rsidTr="008209A4">
        <w:tc>
          <w:tcPr>
            <w:tcW w:w="988" w:type="dxa"/>
          </w:tcPr>
          <w:p w14:paraId="13E22DFD" w14:textId="77777777" w:rsidR="007A493A" w:rsidRPr="00E873EB" w:rsidRDefault="007A493A" w:rsidP="00E873EB">
            <w:pPr>
              <w:jc w:val="both"/>
            </w:pPr>
            <w:r w:rsidRPr="00E873EB">
              <w:rPr>
                <w:sz w:val="16"/>
              </w:rPr>
              <w:t>3</w:t>
            </w:r>
          </w:p>
        </w:tc>
        <w:tc>
          <w:tcPr>
            <w:tcW w:w="1134" w:type="dxa"/>
          </w:tcPr>
          <w:p w14:paraId="670AFB7B" w14:textId="77777777" w:rsidR="007A493A" w:rsidRPr="00E873EB" w:rsidRDefault="007A493A" w:rsidP="00E873EB">
            <w:pPr>
              <w:jc w:val="both"/>
            </w:pPr>
            <w:r w:rsidRPr="00E873EB">
              <w:rPr>
                <w:sz w:val="16"/>
              </w:rPr>
              <w:t>Confronto</w:t>
            </w:r>
          </w:p>
        </w:tc>
        <w:tc>
          <w:tcPr>
            <w:tcW w:w="7229" w:type="dxa"/>
          </w:tcPr>
          <w:p w14:paraId="2B5E7CD8" w14:textId="77777777" w:rsidR="007A493A" w:rsidRPr="00E873EB" w:rsidRDefault="007A493A" w:rsidP="00E873EB">
            <w:pPr>
              <w:jc w:val="both"/>
            </w:pPr>
            <w:r w:rsidRPr="00E873EB">
              <w:rPr>
                <w:sz w:val="16"/>
              </w:rPr>
              <w:t>La versione remota è confrontata con quella registrata in locale per la stessa decodifica. Si scaricano solo le decodifiche nuove o di versione diversa; le altre sono contate come invariate. È il passo che rende l’operazione economica.</w:t>
            </w:r>
          </w:p>
        </w:tc>
      </w:tr>
      <w:tr w:rsidR="007A493A" w:rsidRPr="00E873EB" w14:paraId="3B07A96C" w14:textId="77777777" w:rsidTr="008209A4">
        <w:tc>
          <w:tcPr>
            <w:tcW w:w="988" w:type="dxa"/>
          </w:tcPr>
          <w:p w14:paraId="01BFB153" w14:textId="77777777" w:rsidR="007A493A" w:rsidRPr="00E873EB" w:rsidRDefault="007A493A" w:rsidP="00E873EB">
            <w:pPr>
              <w:jc w:val="both"/>
            </w:pPr>
            <w:r w:rsidRPr="00E873EB">
              <w:rPr>
                <w:sz w:val="16"/>
              </w:rPr>
              <w:t>4</w:t>
            </w:r>
          </w:p>
        </w:tc>
        <w:tc>
          <w:tcPr>
            <w:tcW w:w="1134" w:type="dxa"/>
          </w:tcPr>
          <w:p w14:paraId="32027F9D" w14:textId="77777777" w:rsidR="007A493A" w:rsidRPr="00E873EB" w:rsidRDefault="007A493A" w:rsidP="00E873EB">
            <w:pPr>
              <w:jc w:val="both"/>
            </w:pPr>
            <w:r w:rsidRPr="00E873EB">
              <w:rPr>
                <w:sz w:val="16"/>
              </w:rPr>
              <w:t>Scarico</w:t>
            </w:r>
          </w:p>
        </w:tc>
        <w:tc>
          <w:tcPr>
            <w:tcW w:w="7229" w:type="dxa"/>
          </w:tcPr>
          <w:p w14:paraId="24E6884D" w14:textId="77777777" w:rsidR="007A493A" w:rsidRPr="00E873EB" w:rsidRDefault="007A493A" w:rsidP="00E873EB">
            <w:pPr>
              <w:jc w:val="both"/>
            </w:pPr>
            <w:r w:rsidRPr="00E873EB">
              <w:rPr>
                <w:sz w:val="16"/>
              </w:rPr>
              <w:t>Per ciascuna decodifica da aggiornare, /config/decodifica/dettaglio restituisce il contenuto in base64, compresso per default. Il componente decodifica, decomprime e interpreta il CSV, gestendo i cinque tracciati anomali descritti sopra.</w:t>
            </w:r>
          </w:p>
        </w:tc>
      </w:tr>
      <w:tr w:rsidR="007A493A" w:rsidRPr="00E873EB" w14:paraId="74503D23" w14:textId="77777777" w:rsidTr="008209A4">
        <w:tc>
          <w:tcPr>
            <w:tcW w:w="988" w:type="dxa"/>
          </w:tcPr>
          <w:p w14:paraId="2FFB5799" w14:textId="77777777" w:rsidR="007A493A" w:rsidRPr="00E873EB" w:rsidRDefault="007A493A" w:rsidP="00E873EB">
            <w:pPr>
              <w:jc w:val="both"/>
            </w:pPr>
            <w:r w:rsidRPr="00E873EB">
              <w:rPr>
                <w:sz w:val="16"/>
              </w:rPr>
              <w:t>5</w:t>
            </w:r>
          </w:p>
        </w:tc>
        <w:tc>
          <w:tcPr>
            <w:tcW w:w="1134" w:type="dxa"/>
          </w:tcPr>
          <w:p w14:paraId="585C475F" w14:textId="77777777" w:rsidR="007A493A" w:rsidRPr="00E873EB" w:rsidRDefault="007A493A" w:rsidP="00E873EB">
            <w:pPr>
              <w:jc w:val="both"/>
            </w:pPr>
            <w:r w:rsidRPr="00E873EB">
              <w:rPr>
                <w:sz w:val="16"/>
              </w:rPr>
              <w:t>Carico</w:t>
            </w:r>
          </w:p>
        </w:tc>
        <w:tc>
          <w:tcPr>
            <w:tcW w:w="7229" w:type="dxa"/>
          </w:tcPr>
          <w:p w14:paraId="672AE997" w14:textId="77777777" w:rsidR="007A493A" w:rsidRPr="00E873EB" w:rsidRDefault="007A493A" w:rsidP="00E873EB">
            <w:pPr>
              <w:jc w:val="both"/>
            </w:pPr>
            <w:r w:rsidRPr="00E873EB">
              <w:rPr>
                <w:sz w:val="16"/>
              </w:rPr>
              <w:t>Per ogni decodifica, in una transazione propria: sostituzione integrale dei valori e aggiornamento della riga di catalogo con la nuova versione. La granularità per decodifica evita che l’errore su una tabella lasci l’intero dizionario in stato incoerente.</w:t>
            </w:r>
          </w:p>
        </w:tc>
      </w:tr>
      <w:tr w:rsidR="007A493A" w:rsidRPr="00E873EB" w14:paraId="6CEFD6EC" w14:textId="77777777" w:rsidTr="008209A4">
        <w:tc>
          <w:tcPr>
            <w:tcW w:w="988" w:type="dxa"/>
          </w:tcPr>
          <w:p w14:paraId="45466E83" w14:textId="77777777" w:rsidR="007A493A" w:rsidRPr="00E873EB" w:rsidRDefault="007A493A" w:rsidP="00E873EB">
            <w:pPr>
              <w:jc w:val="both"/>
            </w:pPr>
            <w:r w:rsidRPr="00E873EB">
              <w:rPr>
                <w:sz w:val="16"/>
              </w:rPr>
              <w:lastRenderedPageBreak/>
              <w:t>6</w:t>
            </w:r>
          </w:p>
        </w:tc>
        <w:tc>
          <w:tcPr>
            <w:tcW w:w="1134" w:type="dxa"/>
          </w:tcPr>
          <w:p w14:paraId="3A0A68BD" w14:textId="77777777" w:rsidR="007A493A" w:rsidRPr="00E873EB" w:rsidRDefault="007A493A" w:rsidP="00E873EB">
            <w:pPr>
              <w:jc w:val="both"/>
            </w:pPr>
            <w:r w:rsidRPr="00E873EB">
              <w:rPr>
                <w:sz w:val="16"/>
              </w:rPr>
              <w:t>Esito</w:t>
            </w:r>
          </w:p>
        </w:tc>
        <w:tc>
          <w:tcPr>
            <w:tcW w:w="7229" w:type="dxa"/>
          </w:tcPr>
          <w:p w14:paraId="3C60E9A3" w14:textId="77777777" w:rsidR="007A493A" w:rsidRPr="00E873EB" w:rsidRDefault="007A493A" w:rsidP="00E873EB">
            <w:pPr>
              <w:jc w:val="both"/>
            </w:pPr>
            <w:r w:rsidRPr="00E873EB">
              <w:rPr>
                <w:sz w:val="16"/>
              </w:rPr>
              <w:t>Una riga di caricamento registra operatore, istante di inizio e di fine e i conteggi: esaminate, aggiornate, invariate, in errore. L’elenco delle decodifiche in errore resta consultabile per la diagnosi.</w:t>
            </w:r>
          </w:p>
        </w:tc>
      </w:tr>
      <w:tr w:rsidR="007A493A" w:rsidRPr="00E873EB" w14:paraId="23C06A13" w14:textId="77777777" w:rsidTr="008209A4">
        <w:tc>
          <w:tcPr>
            <w:tcW w:w="988" w:type="dxa"/>
          </w:tcPr>
          <w:p w14:paraId="48150B3A" w14:textId="77777777" w:rsidR="007A493A" w:rsidRPr="00E873EB" w:rsidRDefault="007A493A" w:rsidP="00E873EB">
            <w:pPr>
              <w:jc w:val="both"/>
            </w:pPr>
            <w:r w:rsidRPr="00E873EB">
              <w:rPr>
                <w:sz w:val="16"/>
              </w:rPr>
              <w:t>7</w:t>
            </w:r>
          </w:p>
        </w:tc>
        <w:tc>
          <w:tcPr>
            <w:tcW w:w="1134" w:type="dxa"/>
          </w:tcPr>
          <w:p w14:paraId="6A5C94B2" w14:textId="77777777" w:rsidR="007A493A" w:rsidRPr="00E873EB" w:rsidRDefault="007A493A" w:rsidP="00E873EB">
            <w:pPr>
              <w:jc w:val="both"/>
            </w:pPr>
            <w:r w:rsidRPr="00E873EB">
              <w:rPr>
                <w:sz w:val="16"/>
              </w:rPr>
              <w:t>Ripetibilità</w:t>
            </w:r>
          </w:p>
        </w:tc>
        <w:tc>
          <w:tcPr>
            <w:tcW w:w="7229" w:type="dxa"/>
          </w:tcPr>
          <w:p w14:paraId="7CC16EB1" w14:textId="77777777" w:rsidR="007A493A" w:rsidRPr="00E873EB" w:rsidRDefault="007A493A" w:rsidP="00E873EB">
            <w:pPr>
              <w:jc w:val="both"/>
            </w:pPr>
            <w:r w:rsidRPr="00E873EB">
              <w:rPr>
                <w:sz w:val="16"/>
              </w:rPr>
              <w:t>Il comando è ripetibile senza effetti collaterali: alla seconda esecuzione le decodifiche già allineate risultano invariate e non vengono riscaricate. Un aggiornamento interrotto si riprende semplicemente rieseguendolo.</w:t>
            </w:r>
          </w:p>
        </w:tc>
      </w:tr>
    </w:tbl>
    <w:p w14:paraId="27B2126D" w14:textId="77777777" w:rsidR="007A493A" w:rsidRPr="00E873EB" w:rsidRDefault="007A493A" w:rsidP="00E873EB">
      <w:pPr>
        <w:jc w:val="both"/>
      </w:pPr>
      <w:r w:rsidRPr="00E873EB">
        <w:t>Sono previste tre modalità d’uso.</w:t>
      </w:r>
    </w:p>
    <w:p w14:paraId="7579A9EC" w14:textId="77777777" w:rsidR="007A493A" w:rsidRPr="00E873EB" w:rsidRDefault="007A493A" w:rsidP="00E873EB">
      <w:pPr>
        <w:pStyle w:val="Paragrafoelenco"/>
        <w:ind w:left="0"/>
        <w:jc w:val="both"/>
        <w:rPr>
          <w:lang w:val="it-IT"/>
        </w:rPr>
      </w:pPr>
      <w:r w:rsidRPr="00E873EB">
        <w:rPr>
          <w:b/>
          <w:bCs/>
          <w:lang w:val="it-IT"/>
        </w:rPr>
        <w:t>Aggiornamento completo</w:t>
      </w:r>
      <w:r w:rsidRPr="00E873EB">
        <w:rPr>
          <w:lang w:val="it-IT"/>
        </w:rPr>
        <w:t>: il caso ordinario, esamina tutte le decodifiche pubblicate.</w:t>
      </w:r>
    </w:p>
    <w:p w14:paraId="5778CA21" w14:textId="77777777" w:rsidR="007A493A" w:rsidRPr="00E873EB" w:rsidRDefault="007A493A" w:rsidP="00E873EB">
      <w:pPr>
        <w:pStyle w:val="Paragrafoelenco"/>
        <w:ind w:left="0"/>
        <w:jc w:val="both"/>
        <w:rPr>
          <w:lang w:val="it-IT"/>
        </w:rPr>
      </w:pPr>
      <w:r w:rsidRPr="00E873EB">
        <w:rPr>
          <w:lang w:val="it-IT"/>
        </w:rPr>
        <w:t>Aggiornamento selettivo: una o più decodifiche indicate per identificativo, utile quando il fornitore comunica la modifica di una tabella specifica.</w:t>
      </w:r>
    </w:p>
    <w:p w14:paraId="4FEF3685" w14:textId="77777777" w:rsidR="007A493A" w:rsidRPr="00E873EB" w:rsidRDefault="007A493A" w:rsidP="00E873EB">
      <w:pPr>
        <w:pStyle w:val="Paragrafoelenco"/>
        <w:ind w:left="0"/>
        <w:jc w:val="both"/>
        <w:rPr>
          <w:lang w:val="it-IT"/>
        </w:rPr>
      </w:pPr>
      <w:r w:rsidRPr="00E873EB">
        <w:rPr>
          <w:b/>
          <w:bCs/>
          <w:lang w:val="it-IT"/>
        </w:rPr>
        <w:t>Simulazione</w:t>
      </w:r>
      <w:r w:rsidRPr="00E873EB">
        <w:rPr>
          <w:lang w:val="it-IT"/>
        </w:rPr>
        <w:t>: esegue il confronto e mostra il differenziale — quali decodifiche cambierebbero e da quale versione a quale — senza applicare nulla. È la modalità con cui valutare l’impatto prima di aggiornare in esercizio.</w:t>
      </w:r>
    </w:p>
    <w:p w14:paraId="270B60B0" w14:textId="77777777" w:rsidR="007A493A" w:rsidRPr="00E873EB" w:rsidRDefault="007A493A" w:rsidP="00E873EB">
      <w:pPr>
        <w:jc w:val="both"/>
      </w:pPr>
      <w:r w:rsidRPr="00E873EB">
        <w:t>Un aggiornamento non deve interferire con la formazione degli atti in corso: la sostituzione avviene per singola decodifica e i lettori continuano a vedere i valori precedenti fino al commit. La validità temporale pubblicata da ANSC — data di inizio e di fine validità di ciascun valore — è conservata così com’è, senza reinterpretazioni locali: è il consumatore ad applicarla in lettura.</w:t>
      </w:r>
    </w:p>
    <w:p w14:paraId="22A8CF56" w14:textId="77777777" w:rsidR="00221EFA" w:rsidRPr="00E873EB" w:rsidRDefault="146970C0" w:rsidP="00E873EB">
      <w:pPr>
        <w:pStyle w:val="Titolo2"/>
        <w:jc w:val="both"/>
        <w:rPr>
          <w:lang w:val="it-IT"/>
        </w:rPr>
      </w:pPr>
      <w:bookmarkStart w:id="94" w:name="_Toc243996741"/>
      <w:r w:rsidRPr="146970C0">
        <w:rPr>
          <w:lang w:val="it-IT"/>
        </w:rPr>
        <w:t>Il processo di allineamento indicato dal fornitore</w:t>
      </w:r>
      <w:bookmarkEnd w:id="94"/>
    </w:p>
    <w:p w14:paraId="4126E36B" w14:textId="77777777" w:rsidR="00221EFA" w:rsidRPr="00E873EB" w:rsidRDefault="00000000" w:rsidP="00E873EB">
      <w:pPr>
        <w:jc w:val="both"/>
      </w:pPr>
      <w:r w:rsidRPr="00E873EB">
        <w:t>Il committente ha trasmesso, insieme ai documenti sulle notifiche, la descrizione del processo con cui il fornitore intende mantenere allineate le decodifiche. La si riporta qui perché conferma e precisa il comando descritto sopra.</w:t>
      </w:r>
    </w:p>
    <w:p w14:paraId="0BEF5D29" w14:textId="77777777" w:rsidR="00221EFA" w:rsidRPr="00E873EB" w:rsidRDefault="00000000" w:rsidP="00E873EB">
      <w:pPr>
        <w:jc w:val="both"/>
      </w:pPr>
      <w:r w:rsidRPr="00E873EB">
        <w:t>Le chiamate al servizio delle decodifiche sono due, in sequenza. La prima, sull’elenco, restituisce la lista dei domini pubblicati e aggiorna la tabella del catalogo. La seconda, sul dettaglio, si ripete per ciascun dominio elencato e restituisce i valori, che aggiornano la tabella dei valori.</w:t>
      </w:r>
    </w:p>
    <w:p w14:paraId="78D5A6D6" w14:textId="77777777" w:rsidR="00221EFA" w:rsidRPr="00E873EB" w:rsidRDefault="00000000" w:rsidP="00E873EB">
      <w:pPr>
        <w:jc w:val="both"/>
      </w:pPr>
      <w:r w:rsidRPr="00E873EB">
        <w:t>L’aggiornamento non sovrascrive: confronta con quanto già presente e distingue tre casi.</w:t>
      </w:r>
    </w:p>
    <w:p w14:paraId="376E61BE" w14:textId="77777777" w:rsidR="00221EFA" w:rsidRPr="00E873EB" w:rsidRDefault="00000000" w:rsidP="00E873EB">
      <w:pPr>
        <w:pStyle w:val="Paragrafoelenco"/>
        <w:numPr>
          <w:ilvl w:val="0"/>
          <w:numId w:val="39"/>
        </w:numPr>
        <w:jc w:val="both"/>
        <w:rPr>
          <w:lang w:val="it-IT"/>
        </w:rPr>
      </w:pPr>
      <w:r w:rsidRPr="00E873EB">
        <w:rPr>
          <w:b/>
          <w:lang w:val="it-IT"/>
        </w:rPr>
        <w:t xml:space="preserve">Record nuovi. </w:t>
      </w:r>
      <w:r w:rsidRPr="00E873EB">
        <w:rPr>
          <w:lang w:val="it-IT"/>
        </w:rPr>
        <w:t>Si inseriscono.</w:t>
      </w:r>
    </w:p>
    <w:p w14:paraId="20A8958F" w14:textId="77777777" w:rsidR="00221EFA" w:rsidRPr="00E873EB" w:rsidRDefault="00000000" w:rsidP="00E873EB">
      <w:pPr>
        <w:pStyle w:val="Paragrafoelenco"/>
        <w:numPr>
          <w:ilvl w:val="0"/>
          <w:numId w:val="39"/>
        </w:numPr>
        <w:jc w:val="both"/>
        <w:rPr>
          <w:lang w:val="it-IT"/>
        </w:rPr>
      </w:pPr>
      <w:r w:rsidRPr="00E873EB">
        <w:rPr>
          <w:b/>
          <w:lang w:val="it-IT"/>
        </w:rPr>
        <w:t xml:space="preserve">Record modificati. </w:t>
      </w:r>
      <w:r w:rsidRPr="00E873EB">
        <w:rPr>
          <w:lang w:val="it-IT"/>
        </w:rPr>
        <w:t>Si aggiornano.</w:t>
      </w:r>
    </w:p>
    <w:p w14:paraId="7E7E5920" w14:textId="51F831B6" w:rsidR="00221EFA" w:rsidRPr="00E873EB" w:rsidRDefault="00000000" w:rsidP="00E873EB">
      <w:pPr>
        <w:pStyle w:val="Paragrafoelenco"/>
        <w:numPr>
          <w:ilvl w:val="0"/>
          <w:numId w:val="39"/>
        </w:numPr>
        <w:jc w:val="both"/>
        <w:rPr>
          <w:lang w:val="it-IT"/>
        </w:rPr>
      </w:pPr>
      <w:r w:rsidRPr="00E873EB">
        <w:rPr>
          <w:b/>
          <w:lang w:val="it-IT"/>
        </w:rPr>
        <w:t xml:space="preserve">Record non più presenti nella risposta. </w:t>
      </w:r>
      <w:r w:rsidRPr="00E873EB">
        <w:rPr>
          <w:lang w:val="it-IT"/>
        </w:rPr>
        <w:t>Non si cancellano: si valorizza la data di fine validità. La nota del fornitore osserva che è un caso «che non dovrebbe verificarsi», ed è corretto — ANSC chiude la validità invece di rimuovere — ma trattarlo è comunque necessario: un valore che sparisse senza essere chiuso resterebbe altrimenti valido per sempre.</w:t>
      </w:r>
    </w:p>
    <w:p w14:paraId="502E1A15" w14:textId="5963D341" w:rsidR="00221EFA" w:rsidRPr="00E873EB" w:rsidRDefault="00000000" w:rsidP="00E873EB">
      <w:pPr>
        <w:jc w:val="both"/>
      </w:pPr>
      <w:r w:rsidRPr="00E873EB">
        <w:t xml:space="preserve">Il processo coincide con il comando descritto in questo capitolo e ne conferma l’impianto: confronto e non ricarico, chiusura della validità e non cancellazione, sostituzione per singola decodifica. </w:t>
      </w:r>
    </w:p>
    <w:p w14:paraId="558AC7F8" w14:textId="77777777" w:rsidR="00B33463" w:rsidRPr="00E873EB" w:rsidRDefault="146970C0" w:rsidP="00E873EB">
      <w:pPr>
        <w:pStyle w:val="Titolo2"/>
        <w:jc w:val="both"/>
        <w:rPr>
          <w:lang w:val="it-IT"/>
        </w:rPr>
      </w:pPr>
      <w:bookmarkStart w:id="95" w:name="_Toc243996742"/>
      <w:r w:rsidRPr="146970C0">
        <w:rPr>
          <w:lang w:val="it-IT"/>
        </w:rPr>
        <w:t>Ricerca e caricamento: le interfacce dei dizionari</w:t>
      </w:r>
      <w:bookmarkEnd w:id="95"/>
    </w:p>
    <w:p w14:paraId="482645B7" w14:textId="77777777" w:rsidR="00B33463" w:rsidRPr="00E873EB" w:rsidRDefault="00000000" w:rsidP="00E873EB">
      <w:pPr>
        <w:jc w:val="both"/>
      </w:pPr>
      <w:r w:rsidRPr="00E873EB">
        <w:t>Le due tabelle replicate servono tre usi diversi, e conviene dire quale interfaccia serve quale uso, perché la risposta non è la stessa. Le maschere di SIPO leggono i valori in base dati, sulla vista di sola lettura: è la scelta dichiarata in PC-8 e non cambia. Il back-office e la diagnosi usano invece le interfacce del componente, che sono di due specie — quelle che caricano e quelle che cercano.</w:t>
      </w:r>
    </w:p>
    <w:p w14:paraId="7F4D6866" w14:textId="05A07268" w:rsidR="00B33463" w:rsidRPr="00E873EB" w:rsidRDefault="00000000" w:rsidP="00E873EB">
      <w:pPr>
        <w:jc w:val="both"/>
      </w:pPr>
      <w:r w:rsidRPr="00E873EB">
        <w:lastRenderedPageBreak/>
        <w:t xml:space="preserve">Il caricamento era già previsto: è il comando di allineamento, nelle tre modalità completa, selettiva e di simulazione, con lo storico degli aggiornamenti eseguiti.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4254"/>
        <w:gridCol w:w="3116"/>
      </w:tblGrid>
      <w:tr w:rsidR="00B33463" w:rsidRPr="00E873EB" w14:paraId="571A66C6" w14:textId="77777777" w:rsidTr="00D46C0B">
        <w:tc>
          <w:tcPr>
            <w:tcW w:w="1980" w:type="dxa"/>
            <w:shd w:val="clear" w:color="auto" w:fill="DAE9F7" w:themeFill="text2" w:themeFillTint="1A"/>
          </w:tcPr>
          <w:p w14:paraId="57AB18F9" w14:textId="77777777" w:rsidR="00B33463" w:rsidRPr="00E873EB" w:rsidRDefault="00000000" w:rsidP="00E873EB">
            <w:pPr>
              <w:jc w:val="both"/>
            </w:pPr>
            <w:r w:rsidRPr="00E873EB">
              <w:rPr>
                <w:b/>
                <w:sz w:val="18"/>
              </w:rPr>
              <w:t>Operazione</w:t>
            </w:r>
          </w:p>
        </w:tc>
        <w:tc>
          <w:tcPr>
            <w:tcW w:w="4254" w:type="dxa"/>
            <w:shd w:val="clear" w:color="auto" w:fill="DAE9F7" w:themeFill="text2" w:themeFillTint="1A"/>
          </w:tcPr>
          <w:p w14:paraId="59E9F554" w14:textId="77777777" w:rsidR="00B33463" w:rsidRPr="00E873EB" w:rsidRDefault="00000000" w:rsidP="00E873EB">
            <w:pPr>
              <w:jc w:val="both"/>
            </w:pPr>
            <w:r w:rsidRPr="00E873EB">
              <w:rPr>
                <w:b/>
                <w:sz w:val="18"/>
              </w:rPr>
              <w:t>Che cosa fa</w:t>
            </w:r>
          </w:p>
        </w:tc>
        <w:tc>
          <w:tcPr>
            <w:tcW w:w="3116" w:type="dxa"/>
            <w:shd w:val="clear" w:color="auto" w:fill="DAE9F7" w:themeFill="text2" w:themeFillTint="1A"/>
          </w:tcPr>
          <w:p w14:paraId="7F756E6E" w14:textId="77777777" w:rsidR="00B33463" w:rsidRPr="00E873EB" w:rsidRDefault="00000000" w:rsidP="00E873EB">
            <w:pPr>
              <w:jc w:val="both"/>
            </w:pPr>
            <w:r w:rsidRPr="00E873EB">
              <w:rPr>
                <w:b/>
                <w:sz w:val="18"/>
              </w:rPr>
              <w:t>Chi la usa</w:t>
            </w:r>
          </w:p>
        </w:tc>
      </w:tr>
      <w:tr w:rsidR="00B33463" w:rsidRPr="00E873EB" w14:paraId="3EE6D91A" w14:textId="77777777" w:rsidTr="00D46C0B">
        <w:tc>
          <w:tcPr>
            <w:tcW w:w="1980" w:type="dxa"/>
          </w:tcPr>
          <w:p w14:paraId="2AE59AAA" w14:textId="77777777" w:rsidR="00B33463" w:rsidRPr="00E873EB" w:rsidRDefault="00000000" w:rsidP="00E873EB">
            <w:pPr>
              <w:jc w:val="both"/>
            </w:pPr>
            <w:r w:rsidRPr="00E873EB">
              <w:rPr>
                <w:sz w:val="18"/>
              </w:rPr>
              <w:t>allineaDizionari</w:t>
            </w:r>
          </w:p>
        </w:tc>
        <w:tc>
          <w:tcPr>
            <w:tcW w:w="4254" w:type="dxa"/>
          </w:tcPr>
          <w:p w14:paraId="456B3257" w14:textId="77777777" w:rsidR="00B33463" w:rsidRPr="00E873EB" w:rsidRDefault="00000000" w:rsidP="00E873EB">
            <w:pPr>
              <w:jc w:val="both"/>
            </w:pPr>
            <w:r w:rsidRPr="00E873EB">
              <w:rPr>
                <w:sz w:val="18"/>
              </w:rPr>
              <w:t>Comanda l’allineamento nelle tre modalità: completa, selettiva su una o più decodifiche, simulazione che mostra il differenziale senza scrivere nulla.</w:t>
            </w:r>
          </w:p>
        </w:tc>
        <w:tc>
          <w:tcPr>
            <w:tcW w:w="3116" w:type="dxa"/>
          </w:tcPr>
          <w:p w14:paraId="3C77117E" w14:textId="77777777" w:rsidR="00B33463" w:rsidRPr="00E873EB" w:rsidRDefault="00000000" w:rsidP="00E873EB">
            <w:pPr>
              <w:jc w:val="both"/>
            </w:pPr>
            <w:r w:rsidRPr="00E873EB">
              <w:rPr>
                <w:sz w:val="18"/>
              </w:rPr>
              <w:t>Schermata «Dizionari ANSC», ruolo Amministratore.</w:t>
            </w:r>
          </w:p>
        </w:tc>
      </w:tr>
      <w:tr w:rsidR="00B33463" w:rsidRPr="00E873EB" w14:paraId="20813C7E" w14:textId="77777777" w:rsidTr="00D46C0B">
        <w:tc>
          <w:tcPr>
            <w:tcW w:w="1980" w:type="dxa"/>
          </w:tcPr>
          <w:p w14:paraId="39239B7A" w14:textId="77777777" w:rsidR="00B33463" w:rsidRPr="00E873EB" w:rsidRDefault="00000000" w:rsidP="00E873EB">
            <w:pPr>
              <w:jc w:val="both"/>
            </w:pPr>
            <w:r w:rsidRPr="00E873EB">
              <w:rPr>
                <w:sz w:val="18"/>
              </w:rPr>
              <w:t>elencaAggiornamenti, leggiAggiornamento</w:t>
            </w:r>
          </w:p>
        </w:tc>
        <w:tc>
          <w:tcPr>
            <w:tcW w:w="4254" w:type="dxa"/>
          </w:tcPr>
          <w:p w14:paraId="261079C7" w14:textId="77777777" w:rsidR="00B33463" w:rsidRPr="00E873EB" w:rsidRDefault="00000000" w:rsidP="00E873EB">
            <w:pPr>
              <w:jc w:val="both"/>
            </w:pPr>
            <w:r w:rsidRPr="00E873EB">
              <w:rPr>
                <w:sz w:val="18"/>
              </w:rPr>
              <w:t>Lo storico dei caricamenti, con operatore, istante, esito e conteggi, e il dettaglio di un singolo aggiornamento.</w:t>
            </w:r>
          </w:p>
        </w:tc>
        <w:tc>
          <w:tcPr>
            <w:tcW w:w="3116" w:type="dxa"/>
          </w:tcPr>
          <w:p w14:paraId="611C94B1" w14:textId="77777777" w:rsidR="00B33463" w:rsidRPr="00E873EB" w:rsidRDefault="00000000" w:rsidP="00E873EB">
            <w:pPr>
              <w:jc w:val="both"/>
            </w:pPr>
            <w:r w:rsidRPr="00E873EB">
              <w:rPr>
                <w:sz w:val="18"/>
              </w:rPr>
              <w:t>Stessa schermata, sezione dello storico; Auditor in lettura.</w:t>
            </w:r>
          </w:p>
        </w:tc>
      </w:tr>
      <w:tr w:rsidR="00B33463" w:rsidRPr="00E873EB" w14:paraId="7FFEB702" w14:textId="77777777" w:rsidTr="00D46C0B">
        <w:tc>
          <w:tcPr>
            <w:tcW w:w="1980" w:type="dxa"/>
          </w:tcPr>
          <w:p w14:paraId="18FA80B9" w14:textId="77777777" w:rsidR="00B33463" w:rsidRPr="00E873EB" w:rsidRDefault="00000000" w:rsidP="00E873EB">
            <w:pPr>
              <w:jc w:val="both"/>
            </w:pPr>
            <w:r w:rsidRPr="00E873EB">
              <w:rPr>
                <w:sz w:val="18"/>
              </w:rPr>
              <w:t>elencaDizionari, leggiDizionario</w:t>
            </w:r>
          </w:p>
        </w:tc>
        <w:tc>
          <w:tcPr>
            <w:tcW w:w="4254" w:type="dxa"/>
          </w:tcPr>
          <w:p w14:paraId="5D28EF9B" w14:textId="77777777" w:rsidR="00B33463" w:rsidRPr="00E873EB" w:rsidRDefault="00000000" w:rsidP="00E873EB">
            <w:pPr>
              <w:jc w:val="both"/>
            </w:pPr>
            <w:r w:rsidRPr="00E873EB">
              <w:rPr>
                <w:sz w:val="18"/>
              </w:rPr>
              <w:t>Il catalogo locale: quali decodifiche sono replicate, con la versione dichiarata da ANSC e il numero di valori.</w:t>
            </w:r>
          </w:p>
        </w:tc>
        <w:tc>
          <w:tcPr>
            <w:tcW w:w="3116" w:type="dxa"/>
          </w:tcPr>
          <w:p w14:paraId="067CE235" w14:textId="77777777" w:rsidR="00B33463" w:rsidRPr="00E873EB" w:rsidRDefault="00000000" w:rsidP="00E873EB">
            <w:pPr>
              <w:jc w:val="both"/>
            </w:pPr>
            <w:r w:rsidRPr="00E873EB">
              <w:rPr>
                <w:sz w:val="18"/>
              </w:rPr>
              <w:t>Stessa schermata, elenco principale.</w:t>
            </w:r>
          </w:p>
        </w:tc>
      </w:tr>
      <w:tr w:rsidR="00B33463" w:rsidRPr="00E873EB" w14:paraId="1E7B0541" w14:textId="77777777" w:rsidTr="00D46C0B">
        <w:tc>
          <w:tcPr>
            <w:tcW w:w="1980" w:type="dxa"/>
          </w:tcPr>
          <w:p w14:paraId="69BFCAEC" w14:textId="77777777" w:rsidR="00B33463" w:rsidRPr="00E873EB" w:rsidRDefault="00000000" w:rsidP="00E873EB">
            <w:pPr>
              <w:jc w:val="both"/>
            </w:pPr>
            <w:r w:rsidRPr="00E873EB">
              <w:rPr>
                <w:sz w:val="18"/>
              </w:rPr>
              <w:t>elencaValoriDizionario</w:t>
            </w:r>
          </w:p>
        </w:tc>
        <w:tc>
          <w:tcPr>
            <w:tcW w:w="4254" w:type="dxa"/>
          </w:tcPr>
          <w:p w14:paraId="7DD8C208" w14:textId="77777777" w:rsidR="00B33463" w:rsidRPr="00E873EB" w:rsidRDefault="00000000" w:rsidP="00E873EB">
            <w:pPr>
              <w:jc w:val="both"/>
            </w:pPr>
            <w:r w:rsidRPr="00E873EB">
              <w:rPr>
                <w:sz w:val="18"/>
              </w:rPr>
              <w:t>I valori di una decodifica, per difetto i soli in corso di validità, con ricerca testuale su codice e descrizione e paginazione.</w:t>
            </w:r>
          </w:p>
        </w:tc>
        <w:tc>
          <w:tcPr>
            <w:tcW w:w="3116" w:type="dxa"/>
          </w:tcPr>
          <w:p w14:paraId="7F98A83C" w14:textId="77777777" w:rsidR="00B33463" w:rsidRPr="00E873EB" w:rsidRDefault="00000000" w:rsidP="00E873EB">
            <w:pPr>
              <w:jc w:val="both"/>
            </w:pPr>
            <w:r w:rsidRPr="00E873EB">
              <w:rPr>
                <w:sz w:val="18"/>
              </w:rPr>
              <w:t>Apertura di una decodifica dalla schermata; diagnosi.</w:t>
            </w:r>
          </w:p>
        </w:tc>
      </w:tr>
      <w:tr w:rsidR="00B33463" w:rsidRPr="00E873EB" w14:paraId="03321B37" w14:textId="77777777" w:rsidTr="00D46C0B">
        <w:tc>
          <w:tcPr>
            <w:tcW w:w="1980" w:type="dxa"/>
          </w:tcPr>
          <w:p w14:paraId="7085410A" w14:textId="77777777" w:rsidR="00B33463" w:rsidRPr="00E873EB" w:rsidRDefault="00000000" w:rsidP="00E873EB">
            <w:pPr>
              <w:jc w:val="both"/>
            </w:pPr>
            <w:r w:rsidRPr="00E873EB">
              <w:rPr>
                <w:sz w:val="18"/>
              </w:rPr>
              <w:t>leggiValoreDizionario</w:t>
            </w:r>
          </w:p>
        </w:tc>
        <w:tc>
          <w:tcPr>
            <w:tcW w:w="4254" w:type="dxa"/>
          </w:tcPr>
          <w:p w14:paraId="431CFFD7" w14:textId="2F72FDD9" w:rsidR="00B33463" w:rsidRPr="00E873EB" w:rsidRDefault="00000000" w:rsidP="00E873EB">
            <w:pPr>
              <w:jc w:val="both"/>
            </w:pPr>
            <w:r w:rsidRPr="00E873EB">
              <w:rPr>
                <w:sz w:val="18"/>
              </w:rPr>
              <w:t>Nuova: legge un singolo valore per chiave, decodifica più valore. Non filtra per validità: la dichiara. Risponde 409, invece di indovinare, quando l’identificativo copre più tabelle e il nome non è indicato.</w:t>
            </w:r>
          </w:p>
        </w:tc>
        <w:tc>
          <w:tcPr>
            <w:tcW w:w="3116" w:type="dxa"/>
          </w:tcPr>
          <w:p w14:paraId="4A8FA176" w14:textId="77777777" w:rsidR="00B33463" w:rsidRPr="00E873EB" w:rsidRDefault="00000000" w:rsidP="00E873EB">
            <w:pPr>
              <w:jc w:val="both"/>
            </w:pPr>
            <w:r w:rsidRPr="00E873EB">
              <w:rPr>
                <w:sz w:val="18"/>
              </w:rPr>
              <w:t>Traduzione di un codice in descrizione; verifica di esistenza; diagnosi.</w:t>
            </w:r>
          </w:p>
        </w:tc>
      </w:tr>
      <w:tr w:rsidR="00B33463" w:rsidRPr="00E873EB" w14:paraId="575AB5AA" w14:textId="77777777" w:rsidTr="00D46C0B">
        <w:tc>
          <w:tcPr>
            <w:tcW w:w="1980" w:type="dxa"/>
          </w:tcPr>
          <w:p w14:paraId="344ABD4F" w14:textId="77777777" w:rsidR="00B33463" w:rsidRPr="00E873EB" w:rsidRDefault="00000000" w:rsidP="00E873EB">
            <w:pPr>
              <w:jc w:val="both"/>
            </w:pPr>
            <w:r w:rsidRPr="00E873EB">
              <w:rPr>
                <w:sz w:val="18"/>
              </w:rPr>
              <w:t>cercaValori</w:t>
            </w:r>
          </w:p>
        </w:tc>
        <w:tc>
          <w:tcPr>
            <w:tcW w:w="4254" w:type="dxa"/>
          </w:tcPr>
          <w:p w14:paraId="324D5F9C" w14:textId="1E401353" w:rsidR="00B33463" w:rsidRPr="00E873EB" w:rsidRDefault="00000000" w:rsidP="00E873EB">
            <w:pPr>
              <w:jc w:val="both"/>
            </w:pPr>
            <w:r w:rsidRPr="00E873EB">
              <w:rPr>
                <w:sz w:val="18"/>
              </w:rPr>
              <w:t>Nuova: cerca un testo nel codice e nella descrizione di tutte le decodifiche replicate e restituisce, per ciascuna corrispondenza, la decodifica di appartenenza.</w:t>
            </w:r>
          </w:p>
        </w:tc>
        <w:tc>
          <w:tcPr>
            <w:tcW w:w="3116" w:type="dxa"/>
          </w:tcPr>
          <w:p w14:paraId="5D59C155" w14:textId="77777777" w:rsidR="00B33463" w:rsidRPr="00E873EB" w:rsidRDefault="00000000" w:rsidP="00E873EB">
            <w:pPr>
              <w:jc w:val="both"/>
            </w:pPr>
            <w:r w:rsidRPr="00E873EB">
              <w:rPr>
                <w:sz w:val="18"/>
              </w:rPr>
              <w:t>Riconciliazione dei valori fra SIPO e ANSC (OP-59); diagnosi di un rifiuto che cita un codice.</w:t>
            </w:r>
          </w:p>
        </w:tc>
      </w:tr>
    </w:tbl>
    <w:p w14:paraId="4DF82827" w14:textId="77777777" w:rsidR="00B33463" w:rsidRPr="00E873EB" w:rsidRDefault="00000000" w:rsidP="00E873EB">
      <w:pPr>
        <w:jc w:val="both"/>
      </w:pPr>
      <w:r w:rsidRPr="00E873EB">
        <w:rPr>
          <w:i/>
          <w:sz w:val="18"/>
        </w:rPr>
        <w:t>Le interfacce del componente dei dizionari e la schermata che le usa.</w:t>
      </w:r>
    </w:p>
    <w:p w14:paraId="44294180" w14:textId="77777777" w:rsidR="00B33463" w:rsidRPr="00E873EB" w:rsidRDefault="146970C0" w:rsidP="00E873EB">
      <w:pPr>
        <w:pStyle w:val="Titolo3"/>
      </w:pPr>
      <w:bookmarkStart w:id="96" w:name="_Toc243996743"/>
      <w:r>
        <w:t>L’estrazione per chiave: decodifica più valore</w:t>
      </w:r>
      <w:bookmarkEnd w:id="96"/>
    </w:p>
    <w:p w14:paraId="7DC2A376" w14:textId="6C32D89D" w:rsidR="00B33463" w:rsidRPr="00E873EB" w:rsidRDefault="00000000" w:rsidP="00E873EB">
      <w:pPr>
        <w:jc w:val="both"/>
      </w:pPr>
      <w:r w:rsidRPr="00E873EB">
        <w:t>La lettura più frequente non è né una ricerca né un elenco: è la traduzione di un singolo codice. Dato il campo, la configurazione dice quale decodifica lo governa; dato il valore, serve la sua descrizione — per scriverla in un atto, per mostrarla in una maschera, per spiegare un rifiuto che cita un codice. La chiave di questa lettura è la coppia decodifica più valore, ed è la chiave primaria della replica locale: la lettura per chiave non richiede quindi alcuna struttura nuova, richiede che sia dichiarata.</w:t>
      </w:r>
    </w:p>
    <w:p w14:paraId="2F05EF83" w14:textId="77777777" w:rsidR="00B33463" w:rsidRPr="00E873EB" w:rsidRDefault="00000000" w:rsidP="00E873EB">
      <w:pPr>
        <w:jc w:val="both"/>
      </w:pPr>
      <w:r w:rsidRPr="00E873EB">
        <w:t>La coppia vale su entrambi i canali, e questo è il punto che rende la scelta sostenibile: il back-office e la diagnosi la usano attraverso l’operazione del componente, le maschere di SIPO la usano in base dati sulla vista di sola lettura. Cambia il canale, non la chiave: una descrizione letta dall’una e dall’altra parte è la stessa.</w:t>
      </w:r>
    </w:p>
    <w:p w14:paraId="11C241FE" w14:textId="65BE534E" w:rsidR="00B33463" w:rsidRPr="00E873EB" w:rsidRDefault="00000000" w:rsidP="00E873EB">
      <w:pPr>
        <w:jc w:val="both"/>
      </w:pPr>
      <w:r w:rsidRPr="00E873EB">
        <w:t>La validità temporale non filtra la lettura per chiave. Un valore cessato deve potersi leggere, perché serve a interpretare gli atti formati quando era in vigore; la risposta dichiara se sia ancora valido, e chi propone una scelta all’operatore esclude i cessati. Filtrare qui significherebbe non saper più leggere i propri atti.</w:t>
      </w:r>
      <w:r w:rsidR="00E92DCB" w:rsidRPr="00E873EB">
        <w:t xml:space="preserve"> </w:t>
      </w:r>
    </w:p>
    <w:p w14:paraId="646A7919" w14:textId="22049300" w:rsidR="00B33463" w:rsidRPr="00E873EB" w:rsidRDefault="00000000" w:rsidP="00E873EB">
      <w:pPr>
        <w:jc w:val="both"/>
      </w:pPr>
      <w:r w:rsidRPr="00E873EB">
        <w:t>Resta un caso in cui la coppia non basta, e va affrontato adesso perché tocca la chiave primaria. Nel corpus pubblicato due identificativi coprono due tabelle ciascuno — il 134 e il 135 — e per quelli la stessa coppia designa due valori diversi. Le conseguenze sono due: il carico completo violerebbe la chiave primaria della struttura ereditata, e la lettura per chiave restituirebbe un valore arbitrario. Per questo il nome della tabella entra nella chiave delle due tabelle di replica, e la configurazione del campo lo porta con sé quando serve: per le altre centoquarantuno decodifiche resta indicato soltanto l’identificativo, e la coppia è sufficiente.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7"/>
        <w:gridCol w:w="3116"/>
      </w:tblGrid>
      <w:tr w:rsidR="00B33463" w:rsidRPr="00E873EB" w14:paraId="4A4BF65F" w14:textId="77777777" w:rsidTr="00D46C0B">
        <w:tc>
          <w:tcPr>
            <w:tcW w:w="3120" w:type="dxa"/>
            <w:shd w:val="clear" w:color="auto" w:fill="DAE9F7" w:themeFill="text2" w:themeFillTint="1A"/>
          </w:tcPr>
          <w:p w14:paraId="63B4AD64" w14:textId="77777777" w:rsidR="00B33463" w:rsidRPr="00E873EB" w:rsidRDefault="00000000" w:rsidP="00E873EB">
            <w:pPr>
              <w:jc w:val="both"/>
            </w:pPr>
            <w:r w:rsidRPr="00E873EB">
              <w:rPr>
                <w:b/>
                <w:sz w:val="18"/>
              </w:rPr>
              <w:t>Chi legge</w:t>
            </w:r>
          </w:p>
        </w:tc>
        <w:tc>
          <w:tcPr>
            <w:tcW w:w="3120" w:type="dxa"/>
            <w:shd w:val="clear" w:color="auto" w:fill="DAE9F7" w:themeFill="text2" w:themeFillTint="1A"/>
          </w:tcPr>
          <w:p w14:paraId="256CB217" w14:textId="77777777" w:rsidR="00B33463" w:rsidRPr="00E873EB" w:rsidRDefault="00000000" w:rsidP="00E873EB">
            <w:pPr>
              <w:jc w:val="both"/>
            </w:pPr>
            <w:r w:rsidRPr="00E873EB">
              <w:rPr>
                <w:b/>
                <w:sz w:val="18"/>
              </w:rPr>
              <w:t>Come</w:t>
            </w:r>
          </w:p>
        </w:tc>
        <w:tc>
          <w:tcPr>
            <w:tcW w:w="3120" w:type="dxa"/>
            <w:shd w:val="clear" w:color="auto" w:fill="DAE9F7" w:themeFill="text2" w:themeFillTint="1A"/>
          </w:tcPr>
          <w:p w14:paraId="55F8F140" w14:textId="77777777" w:rsidR="00B33463" w:rsidRPr="00E873EB" w:rsidRDefault="00000000" w:rsidP="00E873EB">
            <w:pPr>
              <w:jc w:val="both"/>
            </w:pPr>
            <w:r w:rsidRPr="00E873EB">
              <w:rPr>
                <w:b/>
                <w:sz w:val="18"/>
              </w:rPr>
              <w:t>Che cosa ottiene</w:t>
            </w:r>
          </w:p>
        </w:tc>
      </w:tr>
      <w:tr w:rsidR="00B33463" w:rsidRPr="00E873EB" w14:paraId="2743598C" w14:textId="77777777">
        <w:tc>
          <w:tcPr>
            <w:tcW w:w="3120" w:type="dxa"/>
          </w:tcPr>
          <w:p w14:paraId="5F377759" w14:textId="77777777" w:rsidR="00B33463" w:rsidRPr="00E873EB" w:rsidRDefault="00000000" w:rsidP="00E873EB">
            <w:pPr>
              <w:jc w:val="both"/>
            </w:pPr>
            <w:r w:rsidRPr="00E873EB">
              <w:rPr>
                <w:sz w:val="18"/>
              </w:rPr>
              <w:t>Costruzione del payload</w:t>
            </w:r>
          </w:p>
        </w:tc>
        <w:tc>
          <w:tcPr>
            <w:tcW w:w="3120" w:type="dxa"/>
          </w:tcPr>
          <w:p w14:paraId="6DEA6D31" w14:textId="77777777" w:rsidR="00B33463" w:rsidRPr="00E873EB" w:rsidRDefault="00000000" w:rsidP="00E873EB">
            <w:pPr>
              <w:jc w:val="both"/>
            </w:pPr>
            <w:r w:rsidRPr="00E873EB">
              <w:rPr>
                <w:sz w:val="18"/>
              </w:rPr>
              <w:t>Vista in base dati, per chiave.</w:t>
            </w:r>
          </w:p>
        </w:tc>
        <w:tc>
          <w:tcPr>
            <w:tcW w:w="3120" w:type="dxa"/>
          </w:tcPr>
          <w:p w14:paraId="556BE52A" w14:textId="61AC0A37" w:rsidR="00B33463" w:rsidRPr="00E873EB" w:rsidRDefault="00000000" w:rsidP="00E873EB">
            <w:pPr>
              <w:jc w:val="both"/>
            </w:pPr>
            <w:r w:rsidRPr="00E873EB">
              <w:rPr>
                <w:sz w:val="18"/>
              </w:rPr>
              <w:t>Verifica che il valore trasmesso esista nella decodifica dichiarata dalla configurazione. È la verifica di esistenza, non la traduzione: che cosa scrivere al posto di un valore di SIPO lo dice la transcodifica (OP-59).</w:t>
            </w:r>
          </w:p>
        </w:tc>
      </w:tr>
      <w:tr w:rsidR="00B33463" w:rsidRPr="00E873EB" w14:paraId="1E785B16" w14:textId="77777777">
        <w:tc>
          <w:tcPr>
            <w:tcW w:w="3120" w:type="dxa"/>
          </w:tcPr>
          <w:p w14:paraId="5DCF08CE" w14:textId="77777777" w:rsidR="00B33463" w:rsidRPr="00E873EB" w:rsidRDefault="00000000" w:rsidP="00E873EB">
            <w:pPr>
              <w:jc w:val="both"/>
            </w:pPr>
            <w:r w:rsidRPr="00E873EB">
              <w:rPr>
                <w:sz w:val="18"/>
              </w:rPr>
              <w:lastRenderedPageBreak/>
              <w:t>Maschere di SIPO</w:t>
            </w:r>
          </w:p>
        </w:tc>
        <w:tc>
          <w:tcPr>
            <w:tcW w:w="3120" w:type="dxa"/>
          </w:tcPr>
          <w:p w14:paraId="6A91A279" w14:textId="77777777" w:rsidR="00B33463" w:rsidRPr="00E873EB" w:rsidRDefault="00000000" w:rsidP="00E873EB">
            <w:pPr>
              <w:jc w:val="both"/>
            </w:pPr>
            <w:r w:rsidRPr="00E873EB">
              <w:rPr>
                <w:sz w:val="18"/>
              </w:rPr>
              <w:t>Vista in base dati, per sinonimo e in sola lettura.</w:t>
            </w:r>
          </w:p>
        </w:tc>
        <w:tc>
          <w:tcPr>
            <w:tcW w:w="3120" w:type="dxa"/>
          </w:tcPr>
          <w:p w14:paraId="7012DB6A" w14:textId="77777777" w:rsidR="00B33463" w:rsidRPr="00E873EB" w:rsidRDefault="00000000" w:rsidP="00E873EB">
            <w:pPr>
              <w:jc w:val="both"/>
            </w:pPr>
            <w:r w:rsidRPr="00E873EB">
              <w:rPr>
                <w:sz w:val="18"/>
              </w:rPr>
              <w:t>La descrizione da mostrare, e l’elenco dei valori validi quando la maschera propone una scelta.</w:t>
            </w:r>
          </w:p>
        </w:tc>
      </w:tr>
      <w:tr w:rsidR="00B33463" w:rsidRPr="00E873EB" w14:paraId="49B79D20" w14:textId="77777777">
        <w:tc>
          <w:tcPr>
            <w:tcW w:w="3120" w:type="dxa"/>
          </w:tcPr>
          <w:p w14:paraId="0A4B0BED" w14:textId="77777777" w:rsidR="00B33463" w:rsidRPr="00E873EB" w:rsidRDefault="00000000" w:rsidP="00E873EB">
            <w:pPr>
              <w:jc w:val="both"/>
            </w:pPr>
            <w:r w:rsidRPr="00E873EB">
              <w:rPr>
                <w:sz w:val="18"/>
              </w:rPr>
              <w:t>Back-office e diagnosi</w:t>
            </w:r>
          </w:p>
        </w:tc>
        <w:tc>
          <w:tcPr>
            <w:tcW w:w="3120" w:type="dxa"/>
          </w:tcPr>
          <w:p w14:paraId="7C1527A9" w14:textId="77777777" w:rsidR="00B33463" w:rsidRPr="00E873EB" w:rsidRDefault="00000000" w:rsidP="00E873EB">
            <w:pPr>
              <w:jc w:val="both"/>
            </w:pPr>
            <w:r w:rsidRPr="00E873EB">
              <w:rPr>
                <w:sz w:val="18"/>
              </w:rPr>
              <w:t>Operazione leggiValoreDizionario del componente.</w:t>
            </w:r>
          </w:p>
        </w:tc>
        <w:tc>
          <w:tcPr>
            <w:tcW w:w="3120" w:type="dxa"/>
          </w:tcPr>
          <w:p w14:paraId="529F70CF" w14:textId="77777777" w:rsidR="00B33463" w:rsidRPr="00E873EB" w:rsidRDefault="00000000" w:rsidP="00E873EB">
            <w:pPr>
              <w:jc w:val="both"/>
            </w:pPr>
            <w:r w:rsidRPr="00E873EB">
              <w:rPr>
                <w:sz w:val="18"/>
              </w:rPr>
              <w:t>Il valore con la sua validità; 404 se la decodifica non è replicata o non contiene il valore, e le due cause si distinguono nel messaggio.</w:t>
            </w:r>
          </w:p>
        </w:tc>
      </w:tr>
      <w:tr w:rsidR="00B33463" w:rsidRPr="00E873EB" w14:paraId="5E1B453B" w14:textId="77777777">
        <w:tc>
          <w:tcPr>
            <w:tcW w:w="3120" w:type="dxa"/>
          </w:tcPr>
          <w:p w14:paraId="2413ABFE" w14:textId="77777777" w:rsidR="00B33463" w:rsidRPr="00E873EB" w:rsidRDefault="00000000" w:rsidP="00E873EB">
            <w:pPr>
              <w:jc w:val="both"/>
            </w:pPr>
            <w:r w:rsidRPr="00E873EB">
              <w:rPr>
                <w:sz w:val="18"/>
              </w:rPr>
              <w:t>Presentazione di un atto già formato</w:t>
            </w:r>
          </w:p>
        </w:tc>
        <w:tc>
          <w:tcPr>
            <w:tcW w:w="3120" w:type="dxa"/>
          </w:tcPr>
          <w:p w14:paraId="21BA012C" w14:textId="77777777" w:rsidR="00B33463" w:rsidRPr="00E873EB" w:rsidRDefault="00000000" w:rsidP="00E873EB">
            <w:pPr>
              <w:jc w:val="both"/>
            </w:pPr>
            <w:r w:rsidRPr="00E873EB">
              <w:rPr>
                <w:sz w:val="18"/>
              </w:rPr>
              <w:t>Vista in base dati, per chiave, senza filtro di validità.</w:t>
            </w:r>
          </w:p>
        </w:tc>
        <w:tc>
          <w:tcPr>
            <w:tcW w:w="3120" w:type="dxa"/>
          </w:tcPr>
          <w:p w14:paraId="77CBBCEA" w14:textId="77777777" w:rsidR="00B33463" w:rsidRPr="00E873EB" w:rsidRDefault="00000000" w:rsidP="00E873EB">
            <w:pPr>
              <w:jc w:val="both"/>
            </w:pPr>
            <w:r w:rsidRPr="00E873EB">
              <w:rPr>
                <w:sz w:val="18"/>
              </w:rPr>
              <w:t>La descrizione in vigore all’epoca dell’atto, anche se il valore è stato poi cessato.</w:t>
            </w:r>
          </w:p>
        </w:tc>
      </w:tr>
    </w:tbl>
    <w:p w14:paraId="573BDBBF" w14:textId="77777777" w:rsidR="00B33463" w:rsidRPr="00E873EB" w:rsidRDefault="00000000" w:rsidP="00E873EB">
      <w:pPr>
        <w:jc w:val="both"/>
      </w:pPr>
      <w:r w:rsidRPr="00E873EB">
        <w:rPr>
          <w:i/>
          <w:sz w:val="18"/>
        </w:rPr>
        <w:t>Chi legge per chiave, con quale canale e che cosa ne ottiene.</w:t>
      </w:r>
    </w:p>
    <w:p w14:paraId="2E6A1D22" w14:textId="77777777" w:rsidR="00B33463" w:rsidRPr="00E873EB" w:rsidRDefault="00000000" w:rsidP="00E873EB">
      <w:pPr>
        <w:jc w:val="both"/>
      </w:pPr>
      <w:r w:rsidRPr="00E873EB">
        <w:t>Due precisazioni sul confronto dei testi, che non sono dettagli implementativi ma condizioni perché la ricerca funzioni. Il corpus pubblicato non è uniforme quanto ad accenti e apostrofi tipografici — è la stessa ragione per cui sei descrizioni di allegato non trovano il proprio codice (OP-50) — e una ricerca che non li normalizzi non trova ciò che esiste. E la validità temporale resta applicata in lettura: i valori cessati si cercano, perché servono a interpretare gli atti già formati, ma non si propongono in scelta.</w:t>
      </w:r>
    </w:p>
    <w:p w14:paraId="0C24FCA8" w14:textId="77777777" w:rsidR="00912EB7" w:rsidRPr="00E873EB" w:rsidRDefault="146970C0" w:rsidP="00E873EB">
      <w:pPr>
        <w:pStyle w:val="Titolo2"/>
        <w:jc w:val="both"/>
        <w:rPr>
          <w:lang w:val="it-IT"/>
        </w:rPr>
      </w:pPr>
      <w:bookmarkStart w:id="97" w:name="_Toc243996744"/>
      <w:r w:rsidRPr="146970C0">
        <w:rPr>
          <w:lang w:val="it-IT"/>
        </w:rPr>
        <w:t>La riconciliazione dei valori fra SIPO e ANSC</w:t>
      </w:r>
      <w:bookmarkEnd w:id="97"/>
    </w:p>
    <w:p w14:paraId="11D88F65" w14:textId="6BBE4AF4" w:rsidR="0064436E" w:rsidRPr="00E873EB" w:rsidRDefault="00000000" w:rsidP="00E873EB">
      <w:pPr>
        <w:jc w:val="both"/>
      </w:pPr>
      <w:r w:rsidRPr="00E873EB">
        <w:rPr>
          <w:bCs/>
        </w:rPr>
        <w:t>Dalla v3.33 la corrispondenza fra un dominio di ANSC e il posto in cui vive in SIPO è dichiarata una volta sola,</w:t>
      </w:r>
      <w:r w:rsidRPr="00E873EB">
        <w:t xml:space="preserve"> nella tabella ANSC_CFG_DOMINIO_SIPO, invece di essere riscritta su ogni riga. Non è un problema nuovo: la scheda della colonna DECODIFICA dichiarava già che nella sorgente la decodifica ha </w:t>
      </w:r>
      <w:r w:rsidRPr="00E873EB">
        <w:rPr>
          <w:bCs/>
        </w:rPr>
        <w:t>due forme</w:t>
      </w:r>
      <w:r w:rsidRPr="00E873EB">
        <w:t xml:space="preserve"> — il solo identificativo oppure la colonna di SIPO che lo precede — e che «vanno normalizzate prima del carico». Questa tabella è quella normalizzazione, resa un dato invece che un’istruzione.</w:t>
      </w:r>
    </w:p>
    <w:p w14:paraId="3C01D754" w14:textId="65C62230" w:rsidR="0064436E" w:rsidRPr="00E873EB" w:rsidRDefault="00000000" w:rsidP="00E873EB">
      <w:pPr>
        <w:jc w:val="both"/>
      </w:pPr>
      <w:r w:rsidRPr="00E873EB">
        <w:rPr>
          <w:bCs/>
        </w:rPr>
        <w:t>La chiave non è il dominio: è la terna dominio, tabella e campo.</w:t>
      </w:r>
      <w:r w:rsidRPr="00E873EB">
        <w:t xml:space="preserve"> Lo stesso dominio di ANSC si traduce diversamente secondo la colonna da cui si parte, ed è la ragione per cui una relazione uno-a-uno fra dominio e tabella sarebbe sbagliata. Il catalogo ha quindi una riga per ciascuna corrispondenza in uso, e la stringa che le dà nome — `[schema.]tabella.campo.ANSC_nn` — </w:t>
      </w:r>
      <w:r w:rsidRPr="00E873EB">
        <w:rPr>
          <w:bCs/>
        </w:rPr>
        <w:t>non si immette: si calcola</w:t>
      </w:r>
      <w:r w:rsidRPr="00E873EB">
        <w:t>, come colonna virtuale. Lo schema è facoltativo: se c’è apre la stringa, se manca la stringa parte dalla tabella.</w:t>
      </w:r>
    </w:p>
    <w:p w14:paraId="2DAE8FDA" w14:textId="1D8275AA" w:rsidR="0064436E" w:rsidRPr="00E873EB" w:rsidRDefault="00473B0A" w:rsidP="00E873EB">
      <w:pPr>
        <w:jc w:val="both"/>
      </w:pPr>
      <w:r w:rsidRPr="00E873EB">
        <w:rPr>
          <w:bCs/>
        </w:rPr>
        <w:t>Alla riconciliazione vi accede in due modi</w:t>
      </w:r>
      <w:r w:rsidRPr="00E873EB">
        <w:t xml:space="preserve">: per valore, confrontando la propria colonna DECODIFICA con quella generata, come fa oggi; e per chiave, citando ID_DOMINIO_SIPO. Finché convivono, la stessa informazione sta in due posti e può divergere: la regola è che </w:t>
      </w:r>
      <w:r w:rsidRPr="00E873EB">
        <w:rPr>
          <w:bCs/>
        </w:rPr>
        <w:t>il catalogo è la fonte</w:t>
      </w:r>
      <w:r w:rsidRPr="00E873EB">
        <w:t xml:space="preserve"> e che schema, tabella e campo sulla riga di riconciliazione si scrivono da lì, mai a mano.</w:t>
      </w:r>
    </w:p>
    <w:p w14:paraId="1CD16BF9" w14:textId="029CA10C" w:rsidR="0064436E" w:rsidRPr="00E873EB" w:rsidRDefault="00000000" w:rsidP="00E873EB">
      <w:pPr>
        <w:jc w:val="both"/>
      </w:pPr>
      <w:r w:rsidRPr="00E873EB">
        <w:t xml:space="preserve">L’operazione </w:t>
      </w:r>
      <w:r w:rsidR="00A36451" w:rsidRPr="00E873EB">
        <w:t xml:space="preserve">R901 </w:t>
      </w:r>
      <w:r w:rsidRPr="00E873EB">
        <w:t xml:space="preserve">di elenco restituisce per ciascuna tabella </w:t>
      </w:r>
      <w:r w:rsidRPr="00E873EB">
        <w:rPr>
          <w:bCs/>
        </w:rPr>
        <w:t>tre soli dati</w:t>
      </w:r>
      <w:r w:rsidRPr="00E873EB">
        <w:t xml:space="preserve"> — identificativo, nome e versione — e l’operazione di dettaglio non restituisce una struttura ma </w:t>
      </w:r>
      <w:r w:rsidRPr="00E873EB">
        <w:rPr>
          <w:bCs/>
        </w:rPr>
        <w:t>un CSV codificato in base64 e compresso per impostazione predefinita</w:t>
      </w:r>
      <w:r w:rsidRPr="00E873EB">
        <w:t>, con le colonne ID, DESCRIZIONE, DATAINIZIOVALIDITA, DATAFINEVALIDITA e ORDINAMENTO. Centoquaranta file su centoquarantacinque hanno esattamente quel tracciato; tre ne hanno solo le prime due colonne e due ne portano una in più.</w:t>
      </w:r>
    </w:p>
    <w:p w14:paraId="2927F7C4" w14:textId="2267BC57" w:rsidR="0064436E" w:rsidRPr="00E873EB" w:rsidRDefault="00000000" w:rsidP="00E873EB">
      <w:pPr>
        <w:jc w:val="both"/>
      </w:pPr>
      <w:r w:rsidRPr="00E873EB">
        <w:t xml:space="preserve">Il confronto fra ciò che il servizio dà e ciò che il modello prevedeva ha prodotto due correzioni, recepite in questa versione: </w:t>
      </w:r>
      <w:r w:rsidRPr="00E873EB">
        <w:rPr>
          <w:bCs/>
        </w:rPr>
        <w:t>«cd_valore» non aveva fonte</w:t>
      </w:r>
      <w:r w:rsidRPr="00E873EB">
        <w:t xml:space="preserve"> — il tracciato ha un solo identificativo per riga — e </w:t>
      </w:r>
      <w:r w:rsidRPr="00E873EB">
        <w:rPr>
          <w:bCs/>
        </w:rPr>
        <w:t>la versione della tabella non veniva conservata</w:t>
      </w:r>
      <w:r w:rsidRPr="00E873EB">
        <w:t>, pur essendo l’appiglio che rende l’intercetto delle revisioni una sola chiamata leggera invece di centoquarantacinque scarichi.</w:t>
      </w:r>
    </w:p>
    <w:p w14:paraId="01FD7B92" w14:textId="77777777" w:rsidR="00912EB7" w:rsidRPr="00E873EB" w:rsidRDefault="00000000" w:rsidP="00E873EB">
      <w:pPr>
        <w:jc w:val="both"/>
      </w:pPr>
      <w:r w:rsidRPr="00E873EB">
        <w:lastRenderedPageBreak/>
        <w:t>I dizionari dicono quali valori ANSC ammette; non dicono quale valore di SIPO corrisponda a quale valore di ANSC. È una distinzione che si vede bene su un esempio: lo stato civile di una persona in SIPO è un codice delle tabelle di configurazione locali, in ANSC è un valore della decodifica ANSC_61, e i due non coincidono. Il payload deve portare il secondo.</w:t>
      </w:r>
    </w:p>
    <w:p w14:paraId="747A4EE7" w14:textId="00B12868" w:rsidR="00912EB7" w:rsidRPr="00E873EB" w:rsidRDefault="00000000" w:rsidP="00E873EB">
      <w:pPr>
        <w:jc w:val="both"/>
      </w:pPr>
      <w:r w:rsidRPr="00E873EB">
        <w:t>Fino alla v3.25 il modello dichiarava quale decodifica governa un campo e si fermava lì: la traduzione restava nella descrizione della logica del campo, cioè in una frase in lingua corrente rivolta a chi sviluppa. Una traduzione scritta in prosa non è verificabile e non è riusabile: la stessa corrispondenza va riscritta su ogni campo che la richiede, e nessuno può sapere, guardando la configurazione, se due campi traducano lo stesso valore in due modi diversi.</w:t>
      </w:r>
    </w:p>
    <w:p w14:paraId="1331DCF9" w14:textId="77777777" w:rsidR="00912EB7" w:rsidRPr="00E873EB" w:rsidRDefault="00000000" w:rsidP="00E873EB">
      <w:pPr>
        <w:jc w:val="both"/>
      </w:pPr>
      <w:r w:rsidRPr="00E873EB">
        <w:t>La sorgente del Comune la mette in tabella, ed è la scelta che questa versione recepisce. La riga dichiara, per una decodifica, che cosa diventa un dato valore di SIPO, con la validità temporale: una corrispondenza che cambia non si riscrive, si chiude e se ne apre una nuova, perché gli atti già formati vanno riletti con la corrispondenza in vigore allora.</w:t>
      </w:r>
    </w:p>
    <w:p w14:paraId="7AF6F9D2" w14:textId="77777777" w:rsidR="00912EB7" w:rsidRPr="00E873EB" w:rsidRDefault="00000000" w:rsidP="00E873EB">
      <w:pPr>
        <w:jc w:val="both"/>
      </w:pPr>
      <w:r w:rsidRPr="00E873EB">
        <w:t>RICONCILIAZ_DIZIONARI — la traduzione dei valori.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4"/>
        <w:gridCol w:w="3119"/>
      </w:tblGrid>
      <w:tr w:rsidR="00912EB7" w:rsidRPr="00E873EB" w14:paraId="26C94666" w14:textId="77777777" w:rsidTr="00473B0A">
        <w:tc>
          <w:tcPr>
            <w:tcW w:w="3120" w:type="dxa"/>
            <w:shd w:val="clear" w:color="auto" w:fill="DAE9F7" w:themeFill="text2" w:themeFillTint="1A"/>
          </w:tcPr>
          <w:p w14:paraId="6FDAE46C" w14:textId="77777777" w:rsidR="00912EB7" w:rsidRPr="00E873EB" w:rsidRDefault="00000000" w:rsidP="00E873EB">
            <w:pPr>
              <w:jc w:val="both"/>
            </w:pPr>
            <w:r w:rsidRPr="00E873EB">
              <w:rPr>
                <w:b/>
                <w:sz w:val="18"/>
              </w:rPr>
              <w:t>Colonna</w:t>
            </w:r>
          </w:p>
        </w:tc>
        <w:tc>
          <w:tcPr>
            <w:tcW w:w="3120" w:type="dxa"/>
            <w:shd w:val="clear" w:color="auto" w:fill="DAE9F7" w:themeFill="text2" w:themeFillTint="1A"/>
          </w:tcPr>
          <w:p w14:paraId="3B79FC18" w14:textId="77777777" w:rsidR="00912EB7" w:rsidRPr="00E873EB" w:rsidRDefault="00000000" w:rsidP="00E873EB">
            <w:pPr>
              <w:jc w:val="both"/>
            </w:pPr>
            <w:r w:rsidRPr="00E873EB">
              <w:rPr>
                <w:b/>
                <w:sz w:val="18"/>
              </w:rPr>
              <w:t>Tipo</w:t>
            </w:r>
          </w:p>
        </w:tc>
        <w:tc>
          <w:tcPr>
            <w:tcW w:w="3120" w:type="dxa"/>
            <w:shd w:val="clear" w:color="auto" w:fill="DAE9F7" w:themeFill="text2" w:themeFillTint="1A"/>
          </w:tcPr>
          <w:p w14:paraId="51C8FE1C" w14:textId="77777777" w:rsidR="00912EB7" w:rsidRPr="00E873EB" w:rsidRDefault="00000000" w:rsidP="00E873EB">
            <w:pPr>
              <w:jc w:val="both"/>
            </w:pPr>
            <w:r w:rsidRPr="00E873EB">
              <w:rPr>
                <w:b/>
                <w:sz w:val="18"/>
              </w:rPr>
              <w:t>Note</w:t>
            </w:r>
          </w:p>
        </w:tc>
      </w:tr>
      <w:tr w:rsidR="00912EB7" w:rsidRPr="00E873EB" w14:paraId="512D11F4" w14:textId="77777777">
        <w:tc>
          <w:tcPr>
            <w:tcW w:w="3120" w:type="dxa"/>
          </w:tcPr>
          <w:p w14:paraId="129E82CF" w14:textId="77777777" w:rsidR="00912EB7" w:rsidRPr="00E873EB" w:rsidRDefault="00000000" w:rsidP="00E873EB">
            <w:pPr>
              <w:jc w:val="both"/>
            </w:pPr>
            <w:r w:rsidRPr="00E873EB">
              <w:rPr>
                <w:sz w:val="18"/>
              </w:rPr>
              <w:t>ID_RICONCILIAZIONE</w:t>
            </w:r>
          </w:p>
        </w:tc>
        <w:tc>
          <w:tcPr>
            <w:tcW w:w="3120" w:type="dxa"/>
          </w:tcPr>
          <w:p w14:paraId="660D0B2D" w14:textId="77777777" w:rsidR="00912EB7" w:rsidRPr="00E873EB" w:rsidRDefault="00000000" w:rsidP="00E873EB">
            <w:pPr>
              <w:jc w:val="both"/>
            </w:pPr>
            <w:r w:rsidRPr="00E873EB">
              <w:rPr>
                <w:sz w:val="18"/>
              </w:rPr>
              <w:t>NUMBER (PK)</w:t>
            </w:r>
          </w:p>
        </w:tc>
        <w:tc>
          <w:tcPr>
            <w:tcW w:w="3120" w:type="dxa"/>
          </w:tcPr>
          <w:p w14:paraId="1D729E3B" w14:textId="77777777" w:rsidR="00912EB7" w:rsidRPr="00E873EB" w:rsidRDefault="00000000" w:rsidP="00E873EB">
            <w:pPr>
              <w:jc w:val="both"/>
            </w:pPr>
            <w:r w:rsidRPr="00E873EB">
              <w:rPr>
                <w:sz w:val="18"/>
              </w:rPr>
              <w:t>Chiave tecnica.</w:t>
            </w:r>
          </w:p>
        </w:tc>
      </w:tr>
      <w:tr w:rsidR="00912EB7" w:rsidRPr="00E873EB" w14:paraId="4FA5BDA6" w14:textId="77777777">
        <w:tc>
          <w:tcPr>
            <w:tcW w:w="3120" w:type="dxa"/>
          </w:tcPr>
          <w:p w14:paraId="49169349" w14:textId="77777777" w:rsidR="00912EB7" w:rsidRPr="00E873EB" w:rsidRDefault="00000000" w:rsidP="00E873EB">
            <w:pPr>
              <w:jc w:val="both"/>
            </w:pPr>
            <w:r w:rsidRPr="00E873EB">
              <w:rPr>
                <w:sz w:val="18"/>
              </w:rPr>
              <w:t>ID_VERSIONE</w:t>
            </w:r>
          </w:p>
        </w:tc>
        <w:tc>
          <w:tcPr>
            <w:tcW w:w="3120" w:type="dxa"/>
          </w:tcPr>
          <w:p w14:paraId="021D229A" w14:textId="77777777" w:rsidR="00912EB7" w:rsidRPr="00E873EB" w:rsidRDefault="00000000" w:rsidP="00E873EB">
            <w:pPr>
              <w:jc w:val="both"/>
            </w:pPr>
            <w:r w:rsidRPr="00E873EB">
              <w:rPr>
                <w:sz w:val="18"/>
              </w:rPr>
              <w:t>NUMBER (FK)</w:t>
            </w:r>
          </w:p>
        </w:tc>
        <w:tc>
          <w:tcPr>
            <w:tcW w:w="3120" w:type="dxa"/>
          </w:tcPr>
          <w:p w14:paraId="32C52192" w14:textId="67951339" w:rsidR="00912EB7" w:rsidRPr="00E873EB" w:rsidRDefault="00000000" w:rsidP="00E873EB">
            <w:pPr>
              <w:jc w:val="both"/>
            </w:pPr>
            <w:r w:rsidRPr="00E873EB">
              <w:rPr>
                <w:sz w:val="18"/>
              </w:rPr>
              <w:t>Baseline di appartenenza (ANSC_CFG_VERSIONE). Aggiunta rispetto alla sorgente: la traduzione è una decisione del Comune, e come le altre si attiva e si storicizza in blocco.</w:t>
            </w:r>
          </w:p>
        </w:tc>
      </w:tr>
      <w:tr w:rsidR="00912EB7" w:rsidRPr="00E873EB" w14:paraId="4B1FEA0D" w14:textId="77777777">
        <w:tc>
          <w:tcPr>
            <w:tcW w:w="3120" w:type="dxa"/>
          </w:tcPr>
          <w:p w14:paraId="24697175" w14:textId="77777777" w:rsidR="00912EB7" w:rsidRPr="00E873EB" w:rsidRDefault="00000000" w:rsidP="00E873EB">
            <w:pPr>
              <w:jc w:val="both"/>
            </w:pPr>
            <w:r w:rsidRPr="00E873EB">
              <w:rPr>
                <w:sz w:val="18"/>
              </w:rPr>
              <w:t>DECODIFICA</w:t>
            </w:r>
          </w:p>
        </w:tc>
        <w:tc>
          <w:tcPr>
            <w:tcW w:w="3120" w:type="dxa"/>
          </w:tcPr>
          <w:p w14:paraId="7C325B69" w14:textId="77777777" w:rsidR="00912EB7" w:rsidRPr="00E873EB" w:rsidRDefault="00000000" w:rsidP="00E873EB">
            <w:pPr>
              <w:jc w:val="both"/>
            </w:pPr>
            <w:r w:rsidRPr="00E873EB">
              <w:rPr>
                <w:sz w:val="18"/>
              </w:rPr>
              <w:t>VARCHAR2(110)</w:t>
            </w:r>
          </w:p>
        </w:tc>
        <w:tc>
          <w:tcPr>
            <w:tcW w:w="3120" w:type="dxa"/>
          </w:tcPr>
          <w:p w14:paraId="32E9B70B" w14:textId="532D15A9" w:rsidR="00912EB7" w:rsidRPr="00E873EB" w:rsidRDefault="00000000" w:rsidP="00E873EB">
            <w:pPr>
              <w:jc w:val="both"/>
            </w:pPr>
            <w:r w:rsidRPr="00E873EB">
              <w:rPr>
                <w:sz w:val="18"/>
              </w:rPr>
              <w:t>La decodifica ANSC interessata, nella forma [schema.]tabella.campo.ANSC_nn. Dalla v3.33 la forma è quella generata da ANSC_CFG_DOMINIO_SIPO: le due grafie che convivevano nella sorgente si normalizzano caricando il catalogo. La larghezza passa da 100 a 110 perché nel caso peggiore la stringa è lunga 101 caratteri.</w:t>
            </w:r>
          </w:p>
        </w:tc>
      </w:tr>
      <w:tr w:rsidR="00912EB7" w:rsidRPr="00E873EB" w14:paraId="5C5FBEC1" w14:textId="77777777">
        <w:tc>
          <w:tcPr>
            <w:tcW w:w="3120" w:type="dxa"/>
          </w:tcPr>
          <w:p w14:paraId="2262D263" w14:textId="77777777" w:rsidR="00912EB7" w:rsidRPr="00E873EB" w:rsidRDefault="00000000" w:rsidP="00E873EB">
            <w:pPr>
              <w:jc w:val="both"/>
            </w:pPr>
            <w:r w:rsidRPr="00E873EB">
              <w:rPr>
                <w:sz w:val="18"/>
              </w:rPr>
              <w:t>VALORE_SIPO / DESCRIZIONE_SIPO</w:t>
            </w:r>
          </w:p>
        </w:tc>
        <w:tc>
          <w:tcPr>
            <w:tcW w:w="3120" w:type="dxa"/>
          </w:tcPr>
          <w:p w14:paraId="442DD564" w14:textId="77777777" w:rsidR="00912EB7" w:rsidRPr="00E873EB" w:rsidRDefault="00000000" w:rsidP="00E873EB">
            <w:pPr>
              <w:jc w:val="both"/>
            </w:pPr>
            <w:r w:rsidRPr="00E873EB">
              <w:rPr>
                <w:sz w:val="18"/>
              </w:rPr>
              <w:t>VARCHAR2(30) / VARCHAR2(400)</w:t>
            </w:r>
          </w:p>
        </w:tc>
        <w:tc>
          <w:tcPr>
            <w:tcW w:w="3120" w:type="dxa"/>
          </w:tcPr>
          <w:p w14:paraId="2D60245D" w14:textId="77777777" w:rsidR="00912EB7" w:rsidRPr="00E873EB" w:rsidRDefault="00000000" w:rsidP="00E873EB">
            <w:pPr>
              <w:jc w:val="both"/>
            </w:pPr>
            <w:r w:rsidRPr="00E873EB">
              <w:rPr>
                <w:sz w:val="18"/>
              </w:rPr>
              <w:t>Il valore come SIPO lo registra, con la sua descrizione: è la descrizione che consente a chi compila di riconoscere la riga senza risalire al codice.</w:t>
            </w:r>
          </w:p>
        </w:tc>
      </w:tr>
      <w:tr w:rsidR="00912EB7" w:rsidRPr="00E873EB" w14:paraId="75E9024B" w14:textId="77777777">
        <w:tc>
          <w:tcPr>
            <w:tcW w:w="3120" w:type="dxa"/>
          </w:tcPr>
          <w:p w14:paraId="6025CA14" w14:textId="77777777" w:rsidR="00912EB7" w:rsidRPr="00E873EB" w:rsidRDefault="00000000" w:rsidP="00E873EB">
            <w:pPr>
              <w:jc w:val="both"/>
            </w:pPr>
            <w:r w:rsidRPr="00E873EB">
              <w:rPr>
                <w:sz w:val="18"/>
              </w:rPr>
              <w:t>VALORE_ANSC / DESCRIZIONE_ANSC</w:t>
            </w:r>
          </w:p>
        </w:tc>
        <w:tc>
          <w:tcPr>
            <w:tcW w:w="3120" w:type="dxa"/>
          </w:tcPr>
          <w:p w14:paraId="24C6448C" w14:textId="77777777" w:rsidR="00912EB7" w:rsidRPr="00E873EB" w:rsidRDefault="00000000" w:rsidP="00E873EB">
            <w:pPr>
              <w:jc w:val="both"/>
            </w:pPr>
            <w:r w:rsidRPr="00E873EB">
              <w:rPr>
                <w:sz w:val="18"/>
              </w:rPr>
              <w:t>VARCHAR2(30) / VARCHAR2(400)</w:t>
            </w:r>
          </w:p>
        </w:tc>
        <w:tc>
          <w:tcPr>
            <w:tcW w:w="3120" w:type="dxa"/>
          </w:tcPr>
          <w:p w14:paraId="65407C2F" w14:textId="64FD1044" w:rsidR="00912EB7" w:rsidRPr="00E873EB" w:rsidRDefault="00000000" w:rsidP="00E873EB">
            <w:pPr>
              <w:jc w:val="both"/>
            </w:pPr>
            <w:r w:rsidRPr="00E873EB">
              <w:rPr>
                <w:sz w:val="18"/>
              </w:rPr>
              <w:t>Il valore da trasmettere e la descrizione pubblicata da ANSC. Il valore deve esistere nella decodifica replicata: è la verifica che il pre-filtro esegue leggendo per chiave.</w:t>
            </w:r>
          </w:p>
        </w:tc>
      </w:tr>
      <w:tr w:rsidR="00912EB7" w:rsidRPr="00E873EB" w14:paraId="4C59F8AF" w14:textId="77777777">
        <w:tc>
          <w:tcPr>
            <w:tcW w:w="3120" w:type="dxa"/>
          </w:tcPr>
          <w:p w14:paraId="5CA777EE" w14:textId="77777777" w:rsidR="00912EB7" w:rsidRPr="00E873EB" w:rsidRDefault="00000000" w:rsidP="00E873EB">
            <w:pPr>
              <w:jc w:val="both"/>
            </w:pPr>
            <w:r w:rsidRPr="00E873EB">
              <w:rPr>
                <w:sz w:val="18"/>
              </w:rPr>
              <w:t>DATA_INIZIO_VALIDITA / DATA_FINE_VALIDITA</w:t>
            </w:r>
          </w:p>
        </w:tc>
        <w:tc>
          <w:tcPr>
            <w:tcW w:w="3120" w:type="dxa"/>
          </w:tcPr>
          <w:p w14:paraId="1FB0D2EF" w14:textId="77777777" w:rsidR="00912EB7" w:rsidRPr="00E873EB" w:rsidRDefault="00000000" w:rsidP="00E873EB">
            <w:pPr>
              <w:jc w:val="both"/>
            </w:pPr>
            <w:r w:rsidRPr="00E873EB">
              <w:rPr>
                <w:sz w:val="18"/>
              </w:rPr>
              <w:t>DATE</w:t>
            </w:r>
          </w:p>
        </w:tc>
        <w:tc>
          <w:tcPr>
            <w:tcW w:w="3120" w:type="dxa"/>
          </w:tcPr>
          <w:p w14:paraId="5D98DCC2" w14:textId="77777777" w:rsidR="00912EB7" w:rsidRPr="00E873EB" w:rsidRDefault="00000000" w:rsidP="00E873EB">
            <w:pPr>
              <w:jc w:val="both"/>
            </w:pPr>
            <w:r w:rsidRPr="00E873EB">
              <w:rPr>
                <w:sz w:val="18"/>
              </w:rPr>
              <w:t>Validità della corrispondenza. Una traduzione cessata resta, perché serve a rileggere gli atti formati quando era in vigore.</w:t>
            </w:r>
          </w:p>
        </w:tc>
      </w:tr>
      <w:tr w:rsidR="00912EB7" w:rsidRPr="00E873EB" w14:paraId="15C1EF3C" w14:textId="77777777">
        <w:tc>
          <w:tcPr>
            <w:tcW w:w="3120" w:type="dxa"/>
          </w:tcPr>
          <w:p w14:paraId="32A6353B" w14:textId="77777777" w:rsidR="00912EB7" w:rsidRPr="00E873EB" w:rsidRDefault="00000000" w:rsidP="00E873EB">
            <w:pPr>
              <w:jc w:val="both"/>
            </w:pPr>
            <w:r w:rsidRPr="00E873EB">
              <w:rPr>
                <w:sz w:val="18"/>
              </w:rPr>
              <w:t>DATA_INS / DATA_UPD / UTENTE_INS / UTENTE_UPD</w:t>
            </w:r>
          </w:p>
        </w:tc>
        <w:tc>
          <w:tcPr>
            <w:tcW w:w="3120" w:type="dxa"/>
          </w:tcPr>
          <w:p w14:paraId="2D54E23D" w14:textId="77777777" w:rsidR="00912EB7" w:rsidRPr="00E873EB" w:rsidRDefault="00000000" w:rsidP="00E873EB">
            <w:pPr>
              <w:jc w:val="both"/>
            </w:pPr>
            <w:r w:rsidRPr="00E873EB">
              <w:rPr>
                <w:sz w:val="18"/>
              </w:rPr>
              <w:t>TIMESTAMP / VARCHAR2(40)</w:t>
            </w:r>
          </w:p>
        </w:tc>
        <w:tc>
          <w:tcPr>
            <w:tcW w:w="3120" w:type="dxa"/>
          </w:tcPr>
          <w:p w14:paraId="2C7814C7" w14:textId="77777777" w:rsidR="00912EB7" w:rsidRPr="00E873EB" w:rsidRDefault="00000000" w:rsidP="00E873EB">
            <w:pPr>
              <w:jc w:val="both"/>
            </w:pPr>
            <w:r w:rsidRPr="00E873EB">
              <w:rPr>
                <w:sz w:val="18"/>
              </w:rPr>
              <w:t>Campi tecnici di audit previsti dallo standard di nomenclatura [R5].</w:t>
            </w:r>
          </w:p>
        </w:tc>
      </w:tr>
    </w:tbl>
    <w:p w14:paraId="4C039B93" w14:textId="71AE07ED" w:rsidR="00912EB7" w:rsidRPr="00E873EB" w:rsidRDefault="00000000" w:rsidP="00E873EB">
      <w:pPr>
        <w:jc w:val="both"/>
      </w:pPr>
      <w:r w:rsidRPr="00E873EB">
        <w:t xml:space="preserve">Vincolo di unicità su (ID_VERSIONE, DECODIFICA, VALORE_ANSC, CAMPO_SIPO, DATA_INIZIO_VALIDITA): un solo corrispondente locale per ciascun valore ammesso da ANSC, dentro una baseline, per un campo e per un periodo. Dalla v3.31 </w:t>
      </w:r>
      <w:r w:rsidRPr="00E873EB">
        <w:rPr>
          <w:bCs/>
        </w:rPr>
        <w:t>l’obbligatorietà sta sul lato ANSC</w:t>
      </w:r>
      <w:r w:rsidRPr="00E873EB">
        <w:t>: VALORE_ANSC è richiesta, VALORE_SIPO può mancare. È l’inversione che rende rappresentabile la riga «questo valore di ANSC non ha ancora corrispondente», che è poi il lavoro che la pagina di riconciliazione mostra.</w:t>
      </w:r>
    </w:p>
    <w:p w14:paraId="7D58D88A" w14:textId="24A8F3F3" w:rsidR="0064436E" w:rsidRPr="00E873EB" w:rsidRDefault="00000000" w:rsidP="00E873EB">
      <w:pPr>
        <w:jc w:val="both"/>
      </w:pPr>
      <w:r w:rsidRPr="00E873EB">
        <w:lastRenderedPageBreak/>
        <w:t xml:space="preserve">Dalla v3.31 la riga dichiara anche </w:t>
      </w:r>
      <w:r w:rsidRPr="00E873EB">
        <w:rPr>
          <w:bCs/>
        </w:rPr>
        <w:t>dove</w:t>
      </w:r>
      <w:r w:rsidRPr="00E873EB">
        <w:t xml:space="preserve"> sta il valore locale: SCHEMA_SIPO, TABELLA_SIPO e CAMPO_SIPO, con gli stessi nomi già usati da ANSC_CFG_CAMPO. Il raccordo con le tabelle del Comune era finora descritto in prosa e riportato in una tabella di questo documento: utile a leggere, inservibile a eseguire. Lo schema è indispensabile perché le tabelle di configurazione stanno in schemi diversi e in SIPO esistono tabelle omonime in schemi distinti — ATTO ne è l’esempio noto.</w:t>
      </w:r>
    </w:p>
    <w:p w14:paraId="41743AE2" w14:textId="7DC9496E" w:rsidR="00912EB7" w:rsidRPr="00E873EB" w:rsidRDefault="00000000" w:rsidP="00E873EB">
      <w:pPr>
        <w:jc w:val="both"/>
      </w:pPr>
      <w:r w:rsidRPr="00E873EB">
        <w:t>Ora la tabella dice quali valori di ANSC non abbiano ancora un corrispondente locale — ed è il dato che serve a condurre il lavoro. Non dice più, per contro, quali valori di SIPO non abbiano alcun corrispondente in ANSC. Sono i casi in cui la configurazione va completata a mano e, finché non lo è, il pre-filtro li segnala come valore non traducibile invece di lasciarli passare.</w:t>
      </w:r>
    </w:p>
    <w:p w14:paraId="42C43E84" w14:textId="77777777" w:rsidR="004453F2" w:rsidRPr="00E873EB" w:rsidRDefault="146970C0" w:rsidP="00E873EB">
      <w:pPr>
        <w:pStyle w:val="Titolo3"/>
      </w:pPr>
      <w:bookmarkStart w:id="98" w:name="_Toc243996745"/>
      <w:r>
        <w:t>Il raccordo con le tabelle di SIPO</w:t>
      </w:r>
      <w:bookmarkEnd w:id="98"/>
    </w:p>
    <w:p w14:paraId="7D9F1309" w14:textId="29E58C8C" w:rsidR="004453F2" w:rsidRPr="00E873EB" w:rsidRDefault="00000000" w:rsidP="00E873EB">
      <w:pPr>
        <w:jc w:val="both"/>
      </w:pPr>
      <w:r w:rsidRPr="00E873EB">
        <w:t>La riconciliazione si costruisce per coppie: da una parte la decodifica che ANSC pubblica, dall’altra la tabella di SIPO che ospita i valori locali. La seconda non è dichiarata da nessuna fonte di ANSC e va individuata nel patrimonio esistente, dove le tabelle di codifica sono molte: le entità di SIPO ne mappano trecentododici con prefisso CONF_, oltre alla famiglia CFG_ del motore di regole.</w:t>
      </w:r>
    </w:p>
    <w:p w14:paraId="5AAA2C3D" w14:textId="77777777" w:rsidR="004453F2" w:rsidRPr="00E873EB" w:rsidRDefault="00000000" w:rsidP="00E873EB">
      <w:pPr>
        <w:jc w:val="both"/>
      </w:pPr>
      <w:r w:rsidRPr="00E873EB">
        <w:t>Il foglio di riconciliazione del Comune elenca trenta decodifiche da raccordare e per quattro di esse indica già la tabella di SIPO. La verifica sul codice — condotta sui nomi delle entità — dà questo esito, e conviene tenerlo presente perché due nomi su quattro non corrispondono a una tabella esistente.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4"/>
        <w:gridCol w:w="3376"/>
        <w:gridCol w:w="3090"/>
      </w:tblGrid>
      <w:tr w:rsidR="004453F2" w:rsidRPr="00E873EB" w14:paraId="4E8CCB0E" w14:textId="77777777" w:rsidTr="00E45ED2">
        <w:tc>
          <w:tcPr>
            <w:tcW w:w="3120" w:type="dxa"/>
            <w:shd w:val="clear" w:color="auto" w:fill="DAE9F7" w:themeFill="text2" w:themeFillTint="1A"/>
          </w:tcPr>
          <w:p w14:paraId="4D70169F" w14:textId="77777777" w:rsidR="004453F2" w:rsidRPr="00E873EB" w:rsidRDefault="00000000" w:rsidP="00E873EB">
            <w:pPr>
              <w:jc w:val="both"/>
            </w:pPr>
            <w:r w:rsidRPr="00E873EB">
              <w:rPr>
                <w:b/>
                <w:sz w:val="18"/>
              </w:rPr>
              <w:t>Decodifica ANSC</w:t>
            </w:r>
          </w:p>
        </w:tc>
        <w:tc>
          <w:tcPr>
            <w:tcW w:w="3120" w:type="dxa"/>
            <w:shd w:val="clear" w:color="auto" w:fill="DAE9F7" w:themeFill="text2" w:themeFillTint="1A"/>
          </w:tcPr>
          <w:p w14:paraId="6020B245" w14:textId="77777777" w:rsidR="004453F2" w:rsidRPr="00E873EB" w:rsidRDefault="00000000" w:rsidP="00E873EB">
            <w:pPr>
              <w:jc w:val="both"/>
            </w:pPr>
            <w:r w:rsidRPr="00E873EB">
              <w:rPr>
                <w:b/>
                <w:sz w:val="18"/>
              </w:rPr>
              <w:t>Tabella SIPO indicata nel foglio</w:t>
            </w:r>
          </w:p>
        </w:tc>
        <w:tc>
          <w:tcPr>
            <w:tcW w:w="3120" w:type="dxa"/>
            <w:shd w:val="clear" w:color="auto" w:fill="DAE9F7" w:themeFill="text2" w:themeFillTint="1A"/>
          </w:tcPr>
          <w:p w14:paraId="6163D91B" w14:textId="77777777" w:rsidR="004453F2" w:rsidRPr="00E873EB" w:rsidRDefault="00000000" w:rsidP="00E873EB">
            <w:pPr>
              <w:jc w:val="both"/>
            </w:pPr>
            <w:r w:rsidRPr="00E873EB">
              <w:rPr>
                <w:b/>
                <w:sz w:val="18"/>
              </w:rPr>
              <w:t>Esito della verifica sul codice</w:t>
            </w:r>
          </w:p>
        </w:tc>
      </w:tr>
      <w:tr w:rsidR="004453F2" w:rsidRPr="00E873EB" w14:paraId="43A9B808" w14:textId="77777777">
        <w:tc>
          <w:tcPr>
            <w:tcW w:w="3120" w:type="dxa"/>
          </w:tcPr>
          <w:p w14:paraId="0A56C7A8" w14:textId="77777777" w:rsidR="004453F2" w:rsidRPr="00E873EB" w:rsidRDefault="00000000" w:rsidP="00E873EB">
            <w:pPr>
              <w:jc w:val="both"/>
            </w:pPr>
            <w:r w:rsidRPr="00E873EB">
              <w:rPr>
                <w:sz w:val="18"/>
              </w:rPr>
              <w:t>ANSC_61 — stato civile</w:t>
            </w:r>
          </w:p>
        </w:tc>
        <w:tc>
          <w:tcPr>
            <w:tcW w:w="3120" w:type="dxa"/>
          </w:tcPr>
          <w:p w14:paraId="3E363D44" w14:textId="77777777" w:rsidR="004453F2" w:rsidRPr="00E873EB" w:rsidRDefault="00000000" w:rsidP="00E873EB">
            <w:pPr>
              <w:jc w:val="both"/>
            </w:pPr>
            <w:r w:rsidRPr="00E873EB">
              <w:rPr>
                <w:sz w:val="18"/>
              </w:rPr>
              <w:t>CONF_STATO_CIVILE</w:t>
            </w:r>
          </w:p>
        </w:tc>
        <w:tc>
          <w:tcPr>
            <w:tcW w:w="3120" w:type="dxa"/>
          </w:tcPr>
          <w:p w14:paraId="41D92D40" w14:textId="77777777" w:rsidR="004453F2" w:rsidRPr="00E873EB" w:rsidRDefault="00000000" w:rsidP="00E873EB">
            <w:pPr>
              <w:jc w:val="both"/>
            </w:pPr>
            <w:r w:rsidRPr="00E873EB">
              <w:rPr>
                <w:sz w:val="18"/>
              </w:rPr>
              <w:t>✔ esiste con questo nome.</w:t>
            </w:r>
          </w:p>
        </w:tc>
      </w:tr>
      <w:tr w:rsidR="004453F2" w:rsidRPr="00E873EB" w14:paraId="6736CC8C" w14:textId="77777777">
        <w:tc>
          <w:tcPr>
            <w:tcW w:w="3120" w:type="dxa"/>
          </w:tcPr>
          <w:p w14:paraId="6105E531" w14:textId="77777777" w:rsidR="004453F2" w:rsidRPr="00E873EB" w:rsidRDefault="00000000" w:rsidP="00E873EB">
            <w:pPr>
              <w:jc w:val="both"/>
            </w:pPr>
            <w:r w:rsidRPr="00E873EB">
              <w:rPr>
                <w:sz w:val="18"/>
              </w:rPr>
              <w:t>ANSC_52 — richieste ricevute</w:t>
            </w:r>
          </w:p>
        </w:tc>
        <w:tc>
          <w:tcPr>
            <w:tcW w:w="3120" w:type="dxa"/>
          </w:tcPr>
          <w:p w14:paraId="3A368449" w14:textId="77777777" w:rsidR="004453F2" w:rsidRPr="00E873EB" w:rsidRDefault="00000000" w:rsidP="00E873EB">
            <w:pPr>
              <w:jc w:val="both"/>
            </w:pPr>
            <w:r w:rsidRPr="00E873EB">
              <w:rPr>
                <w:sz w:val="18"/>
              </w:rPr>
              <w:t>CONF_RICHIESTE_ALTRO_RICEVUTE</w:t>
            </w:r>
          </w:p>
        </w:tc>
        <w:tc>
          <w:tcPr>
            <w:tcW w:w="3120" w:type="dxa"/>
          </w:tcPr>
          <w:p w14:paraId="587DA52E" w14:textId="48537051" w:rsidR="004453F2" w:rsidRPr="00E873EB" w:rsidRDefault="00000000" w:rsidP="00E873EB">
            <w:pPr>
              <w:jc w:val="both"/>
            </w:pPr>
            <w:r w:rsidRPr="00E873EB">
              <w:rPr>
                <w:sz w:val="18"/>
              </w:rPr>
              <w:t>✔ esiste con questo nome. Esiste anche CONF_RICHIESTE_RICEVUTE, che è un’altra tabella: da confermare quale delle due.</w:t>
            </w:r>
          </w:p>
        </w:tc>
      </w:tr>
      <w:tr w:rsidR="004453F2" w:rsidRPr="00E873EB" w14:paraId="59E0EF9C" w14:textId="77777777">
        <w:tc>
          <w:tcPr>
            <w:tcW w:w="3120" w:type="dxa"/>
          </w:tcPr>
          <w:p w14:paraId="3C51F3D9" w14:textId="77777777" w:rsidR="004453F2" w:rsidRPr="00E873EB" w:rsidRDefault="00000000" w:rsidP="00E873EB">
            <w:pPr>
              <w:jc w:val="both"/>
            </w:pPr>
            <w:r w:rsidRPr="00E873EB">
              <w:rPr>
                <w:sz w:val="18"/>
              </w:rPr>
              <w:t>ANSC_32 — difficoltà degli sposi</w:t>
            </w:r>
          </w:p>
        </w:tc>
        <w:tc>
          <w:tcPr>
            <w:tcW w:w="3120" w:type="dxa"/>
          </w:tcPr>
          <w:p w14:paraId="2F048F45" w14:textId="77777777" w:rsidR="004453F2" w:rsidRPr="00E873EB" w:rsidRDefault="00000000" w:rsidP="00E873EB">
            <w:pPr>
              <w:jc w:val="both"/>
            </w:pPr>
            <w:r w:rsidRPr="00E873EB">
              <w:rPr>
                <w:sz w:val="18"/>
              </w:rPr>
              <w:t>conf_diff_sposi</w:t>
            </w:r>
          </w:p>
        </w:tc>
        <w:tc>
          <w:tcPr>
            <w:tcW w:w="3120" w:type="dxa"/>
          </w:tcPr>
          <w:p w14:paraId="5CF90FD3" w14:textId="1EDA19A0" w:rsidR="004453F2" w:rsidRPr="00E873EB" w:rsidRDefault="00000000" w:rsidP="00E873EB">
            <w:pPr>
              <w:jc w:val="both"/>
            </w:pPr>
            <w:r w:rsidRPr="00E873EB">
              <w:rPr>
                <w:sz w:val="18"/>
              </w:rPr>
              <w:t>Non esiste: il nome della tabella è CONF_DIFFICOLTA_SPOSI. Il foglio usa un’abbreviazione.</w:t>
            </w:r>
          </w:p>
        </w:tc>
      </w:tr>
      <w:tr w:rsidR="004453F2" w:rsidRPr="00E873EB" w14:paraId="6B0287DC" w14:textId="77777777">
        <w:tc>
          <w:tcPr>
            <w:tcW w:w="3120" w:type="dxa"/>
          </w:tcPr>
          <w:p w14:paraId="25552B56" w14:textId="77777777" w:rsidR="004453F2" w:rsidRPr="00E873EB" w:rsidRDefault="00000000" w:rsidP="00E873EB">
            <w:pPr>
              <w:jc w:val="both"/>
            </w:pPr>
            <w:r w:rsidRPr="00E873EB">
              <w:rPr>
                <w:sz w:val="18"/>
              </w:rPr>
              <w:t>ANSC_48 — parentela</w:t>
            </w:r>
          </w:p>
        </w:tc>
        <w:tc>
          <w:tcPr>
            <w:tcW w:w="3120" w:type="dxa"/>
          </w:tcPr>
          <w:p w14:paraId="4F6C38CA" w14:textId="77777777" w:rsidR="004453F2" w:rsidRPr="00E873EB" w:rsidRDefault="00000000" w:rsidP="00E873EB">
            <w:pPr>
              <w:jc w:val="both"/>
            </w:pPr>
            <w:r w:rsidRPr="00E873EB">
              <w:rPr>
                <w:sz w:val="18"/>
              </w:rPr>
              <w:t>CONF_PARENTELA_AUTORIZZ</w:t>
            </w:r>
          </w:p>
        </w:tc>
        <w:tc>
          <w:tcPr>
            <w:tcW w:w="3120" w:type="dxa"/>
          </w:tcPr>
          <w:p w14:paraId="05CB8038" w14:textId="4D8F82DA" w:rsidR="004453F2" w:rsidRPr="00E873EB" w:rsidRDefault="00000000" w:rsidP="00E873EB">
            <w:pPr>
              <w:jc w:val="both"/>
            </w:pPr>
            <w:r w:rsidRPr="00E873EB">
              <w:rPr>
                <w:sz w:val="18"/>
              </w:rPr>
              <w:t>Non esiste: la tabella è CONF_PARENTELE_AUTORIZZ, al plurale.</w:t>
            </w:r>
          </w:p>
        </w:tc>
      </w:tr>
      <w:tr w:rsidR="004453F2" w:rsidRPr="00E873EB" w14:paraId="063AF771" w14:textId="77777777">
        <w:tc>
          <w:tcPr>
            <w:tcW w:w="3120" w:type="dxa"/>
          </w:tcPr>
          <w:p w14:paraId="5B22E082" w14:textId="77777777" w:rsidR="004453F2" w:rsidRPr="00E873EB" w:rsidRDefault="00000000" w:rsidP="00E873EB">
            <w:pPr>
              <w:jc w:val="both"/>
            </w:pPr>
            <w:r w:rsidRPr="00E873EB">
              <w:rPr>
                <w:sz w:val="18"/>
              </w:rPr>
              <w:t>Le altre ventisei</w:t>
            </w:r>
          </w:p>
        </w:tc>
        <w:tc>
          <w:tcPr>
            <w:tcW w:w="3120" w:type="dxa"/>
          </w:tcPr>
          <w:p w14:paraId="640BB01E" w14:textId="77777777" w:rsidR="004453F2" w:rsidRPr="00E873EB" w:rsidRDefault="00000000" w:rsidP="00E873EB">
            <w:pPr>
              <w:jc w:val="both"/>
            </w:pPr>
            <w:r w:rsidRPr="00E873EB">
              <w:rPr>
                <w:sz w:val="18"/>
              </w:rPr>
              <w:t>— (non indicata)</w:t>
            </w:r>
          </w:p>
        </w:tc>
        <w:tc>
          <w:tcPr>
            <w:tcW w:w="3120" w:type="dxa"/>
          </w:tcPr>
          <w:p w14:paraId="2F706762" w14:textId="111C838B" w:rsidR="004453F2" w:rsidRPr="00E873EB" w:rsidRDefault="00000000" w:rsidP="00E873EB">
            <w:pPr>
              <w:jc w:val="both"/>
            </w:pPr>
            <w:r w:rsidRPr="00E873EB">
              <w:rPr>
                <w:sz w:val="18"/>
              </w:rPr>
              <w:t>Da individuare. La configurazione dei campi contiene già l’indicazione: la colonna SIPO di un campo codificato dice da quale tabella proviene il valore, ed è da lì che il raccordo si ricava senza cercarlo a mano.</w:t>
            </w:r>
          </w:p>
        </w:tc>
      </w:tr>
    </w:tbl>
    <w:p w14:paraId="211B7AB7" w14:textId="2919ACEA" w:rsidR="0064436E" w:rsidRPr="00E873EB" w:rsidRDefault="00000000" w:rsidP="00E873EB">
      <w:pPr>
        <w:jc w:val="both"/>
      </w:pPr>
      <w:r w:rsidRPr="00E873EB">
        <w:rPr>
          <w:bCs/>
        </w:rPr>
        <w:t>Questa tabella è ora il contenuto iniziale di tre colonne, non più un allegato del documento.</w:t>
      </w:r>
      <w:r w:rsidRPr="00E873EB">
        <w:t xml:space="preserve"> Ciò che qui è riportato per esteso va caricato in SCHEMA_SIPO e TABELLA_SIPO al primo popolamento della riconciliazione; il campo si aggiunge man mano che la configurazione lo individua.</w:t>
      </w:r>
    </w:p>
    <w:p w14:paraId="1F335F8D" w14:textId="77777777" w:rsidR="004453F2" w:rsidRPr="00E873EB" w:rsidRDefault="00000000" w:rsidP="00E873EB">
      <w:pPr>
        <w:jc w:val="both"/>
      </w:pPr>
      <w:r w:rsidRPr="00E873EB">
        <w:rPr>
          <w:i/>
          <w:sz w:val="18"/>
        </w:rPr>
        <w:t>Il raccordo fra le decodifiche da riconciliare e le tabelle di SIPO, verificato sui nomi delle entità.</w:t>
      </w:r>
    </w:p>
    <w:p w14:paraId="10E5723A" w14:textId="253EC6F7" w:rsidR="004453F2" w:rsidRPr="00E873EB" w:rsidRDefault="00000000" w:rsidP="00E873EB">
      <w:pPr>
        <w:jc w:val="both"/>
      </w:pPr>
      <w:r w:rsidRPr="00E873EB">
        <w:t>Una avvertenza sull’elenco: contiene anche ANSC_109, che nel corpus pubblicato da ANSC non esiste — gli identificativi si fermano a 108 e riprendono dai 170. Va chiarito se sia un refuso o una decodifica attesa e non ancora pubblicata, perché una riconciliazione verso una decodifica inesistente non è verificabile.</w:t>
      </w:r>
    </w:p>
    <w:p w14:paraId="4D5BD1EB" w14:textId="77777777" w:rsidR="004453F2" w:rsidRPr="00E873EB" w:rsidRDefault="00000000" w:rsidP="00E873EB">
      <w:pPr>
        <w:jc w:val="both"/>
      </w:pPr>
      <w:r w:rsidRPr="00E873EB">
        <w:lastRenderedPageBreak/>
        <w:t>Il metodo che ne discende è dichiarato qui perché eviterà un lavoro inutile: non si costruisce il raccordo decodifica per decodifica interrogando chi conosce SIPO, ma si parte dai campi configurati. Un campo che porta una decodifica ANSC porta anche la propria colonna di SIPO; la tabella di quella colonna è la candidata naturale, e l’unica verifica che resta da fare a mano è che i suoi valori siano quelli attesi.</w:t>
      </w:r>
    </w:p>
    <w:p w14:paraId="5690FCB6" w14:textId="77777777" w:rsidR="004453F2" w:rsidRPr="00E873EB" w:rsidRDefault="00000000" w:rsidP="00E873EB">
      <w:pPr>
        <w:jc w:val="both"/>
      </w:pPr>
      <w:r w:rsidRPr="00E873EB">
        <w:rPr>
          <w:noProof/>
        </w:rPr>
        <w:drawing>
          <wp:inline distT="0" distB="0" distL="0" distR="0" wp14:anchorId="1D43F254" wp14:editId="52B440CE">
            <wp:extent cx="5760720" cy="2538622"/>
            <wp:effectExtent l="0" t="0" r="0" b="0"/>
            <wp:docPr id="1468249233" name="Picture 1468249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riconciliazione.png"/>
                    <pic:cNvPicPr/>
                  </pic:nvPicPr>
                  <pic:blipFill>
                    <a:blip r:embed="rId24"/>
                    <a:stretch>
                      <a:fillRect/>
                    </a:stretch>
                  </pic:blipFill>
                  <pic:spPr>
                    <a:xfrm>
                      <a:off x="0" y="0"/>
                      <a:ext cx="5760720" cy="2538622"/>
                    </a:xfrm>
                    <a:prstGeom prst="rect">
                      <a:avLst/>
                    </a:prstGeom>
                  </pic:spPr>
                </pic:pic>
              </a:graphicData>
            </a:graphic>
          </wp:inline>
        </w:drawing>
      </w:r>
    </w:p>
    <w:p w14:paraId="133BB1E1" w14:textId="77777777" w:rsidR="004453F2" w:rsidRPr="00E873EB" w:rsidRDefault="00000000" w:rsidP="00E873EB">
      <w:pPr>
        <w:jc w:val="both"/>
      </w:pPr>
      <w:r w:rsidRPr="00E873EB">
        <w:rPr>
          <w:i/>
          <w:sz w:val="18"/>
        </w:rPr>
        <w:t>Wireframe — Riconciliazione dei valori: la decodifica ANSC da una parte, la tabella di SIPO dall’altra, e per ciascun valore locale il corrispondente nazionale con la sua validità.</w:t>
      </w:r>
    </w:p>
    <w:p w14:paraId="7A8907A4" w14:textId="77777777" w:rsidR="007A493A" w:rsidRPr="00E873EB" w:rsidRDefault="146970C0" w:rsidP="00E873EB">
      <w:pPr>
        <w:pStyle w:val="Titolo2"/>
        <w:jc w:val="both"/>
        <w:rPr>
          <w:lang w:val="it-IT"/>
        </w:rPr>
      </w:pPr>
      <w:bookmarkStart w:id="99" w:name="_Toc239949812"/>
      <w:bookmarkStart w:id="100" w:name="_Toc243996746"/>
      <w:r w:rsidRPr="146970C0">
        <w:rPr>
          <w:lang w:val="it-IT"/>
        </w:rPr>
        <w:t>Fruizione da parte di SIPO</w:t>
      </w:r>
      <w:bookmarkEnd w:id="99"/>
      <w:bookmarkEnd w:id="100"/>
    </w:p>
    <w:p w14:paraId="75F71842" w14:textId="4EBC91A9" w:rsidR="007A493A" w:rsidRPr="00E873EB" w:rsidRDefault="007A493A" w:rsidP="00E873EB">
      <w:pPr>
        <w:jc w:val="both"/>
      </w:pPr>
      <w:r w:rsidRPr="00E873EB">
        <w:t>Il contatto verso SIPO è la base dati</w:t>
      </w:r>
      <w:r w:rsidR="00E62813" w:rsidRPr="00E873EB">
        <w:t xml:space="preserve"> ed è stata esclusa l’</w:t>
      </w:r>
      <w:r w:rsidRPr="00E873EB">
        <w:t xml:space="preserve">interfaccia applicativa. </w:t>
      </w:r>
      <w:r w:rsidR="00E62813" w:rsidRPr="00E873EB">
        <w:t>L</w:t>
      </w:r>
      <w:r w:rsidRPr="00E873EB">
        <w:t xml:space="preserve">a scelta </w:t>
      </w:r>
      <w:r w:rsidR="00E62813" w:rsidRPr="00E873EB">
        <w:t xml:space="preserve">è </w:t>
      </w:r>
      <w:r w:rsidRPr="00E873EB">
        <w:t>coerente con il modo in cui SIPO già lavora: le maschere ottengono comuni, province, stati e località interrogando tabelle locali, e i moduli dello Stato Civile raggiungono le tabelle anagrafiche di ANAG_USR per sinonimo, senza che ciò comporti una dipendenza applicativa fra moduli. Allo stesso modo i dizionari ANSC sono esposti da ANSC_USR attraverso la vista di sola lettura, e raggiunti dai moduli per sinonimo e con Grant di sola lettura. Gli endpoint REST descritti in Appendice B servono al back-office e alla diagnosi, non sono la via di consumo delle maschere.</w:t>
      </w:r>
    </w:p>
    <w:p w14:paraId="236A9B95" w14:textId="037D8A8E" w:rsidR="007A493A" w:rsidRPr="00E873EB" w:rsidRDefault="007A493A" w:rsidP="00E873EB">
      <w:pPr>
        <w:jc w:val="both"/>
      </w:pPr>
      <w:r w:rsidRPr="00E873EB">
        <w:t>Tre precisazioni sono necessarie</w:t>
      </w:r>
      <w:r w:rsidR="00E62813" w:rsidRPr="00E873EB">
        <w:t>:</w:t>
      </w:r>
    </w:p>
    <w:p w14:paraId="4BDF637E" w14:textId="07954026" w:rsidR="007A493A" w:rsidRPr="00E873EB" w:rsidRDefault="007A493A" w:rsidP="00E873EB">
      <w:pPr>
        <w:pStyle w:val="Paragrafoelenco"/>
        <w:ind w:left="0"/>
        <w:jc w:val="both"/>
        <w:rPr>
          <w:lang w:val="it-IT"/>
        </w:rPr>
      </w:pPr>
      <w:r w:rsidRPr="00E873EB">
        <w:rPr>
          <w:lang w:val="it-IT"/>
        </w:rPr>
        <w:t>I dizionari ANSC non sostituiscono le tabelle CONF_* di SIPO e non ne modificano il contenuto (RNF-7)</w:t>
      </w:r>
      <w:r w:rsidR="00E62813" w:rsidRPr="00E873EB">
        <w:rPr>
          <w:lang w:val="it-IT"/>
        </w:rPr>
        <w:t xml:space="preserve"> ma</w:t>
      </w:r>
      <w:r w:rsidRPr="00E873EB">
        <w:rPr>
          <w:lang w:val="it-IT"/>
        </w:rPr>
        <w:t xml:space="preserve"> sono un catalogo aggiuntivo che convive con quello esistente. Quali maschere debbano passare a leggere da qui, e con quale raccordo con le CONF_* corrispondenti dove una corrispondenza esiste, è una decisione funzionale che eccede il pilota ed è tracciata in OP-26.</w:t>
      </w:r>
    </w:p>
    <w:p w14:paraId="53F8B3BC" w14:textId="77777777" w:rsidR="007A493A" w:rsidRPr="00E873EB" w:rsidRDefault="007A493A" w:rsidP="00E873EB">
      <w:pPr>
        <w:pStyle w:val="Paragrafoelenco"/>
        <w:ind w:left="0"/>
        <w:jc w:val="both"/>
        <w:rPr>
          <w:lang w:val="it-IT"/>
        </w:rPr>
      </w:pPr>
      <w:r w:rsidRPr="00E873EB">
        <w:rPr>
          <w:lang w:val="it-IT"/>
        </w:rPr>
        <w:t>Comuni, province, stati e nazionalità non arrivano da qui. R901 non pubblica quei cataloghi: la titolarità del dato è di ANPR e in SIPO risiedono in ANAG_USR. Resta quindi valido quanto detto al capitolo sulla mappatura: la traduzione degli stati passa per CONF_STATO_ESTERO.CODICE_ANPR.</w:t>
      </w:r>
    </w:p>
    <w:p w14:paraId="071420C5" w14:textId="77777777" w:rsidR="007A493A" w:rsidRPr="00E873EB" w:rsidRDefault="007A493A" w:rsidP="00E873EB">
      <w:pPr>
        <w:pStyle w:val="Paragrafoelenco"/>
        <w:ind w:left="0"/>
        <w:jc w:val="both"/>
        <w:rPr>
          <w:lang w:val="it-IT"/>
        </w:rPr>
      </w:pPr>
      <w:r w:rsidRPr="00E873EB">
        <w:rPr>
          <w:lang w:val="it-IT"/>
        </w:rPr>
        <w:t xml:space="preserve">La validità temporale va sempre applicata in lettura. I valori cessati restano nel dizionario, perché servono a interpretare gli atti già formati; una lettura che li ignorasse li proporrebbe </w:t>
      </w:r>
      <w:r w:rsidRPr="00E873EB">
        <w:rPr>
          <w:lang w:val="it-IT"/>
        </w:rPr>
        <w:lastRenderedPageBreak/>
        <w:t>all’operatore come ancora selezionabili. Per questo la fruizione ordinaria avviene sulla vista e non sulla tabella dei valori.</w:t>
      </w:r>
    </w:p>
    <w:p w14:paraId="2A39E781" w14:textId="77777777" w:rsidR="007A493A" w:rsidRPr="00E873EB" w:rsidRDefault="007A493A" w:rsidP="00E873EB">
      <w:pPr>
        <w:jc w:val="both"/>
      </w:pPr>
      <w:r w:rsidRPr="00E873EB">
        <w:t>Effetto sul pre-filtro. Con i dizionari replicati in locale, il controllo di RF-9 sui campi che portano COD_DECODIFICA_ANSC diventa una verifica in base dati, senza alcuna chiamata verso ANSC: è ciò che consente al pre-filtro di restare, come richiesto dal requisito, puramente locale.</w:t>
      </w:r>
    </w:p>
    <w:p w14:paraId="1729EC71" w14:textId="03A64857" w:rsidR="00221EFA" w:rsidRPr="00E873EB" w:rsidRDefault="00D46C0B" w:rsidP="00E873EB">
      <w:pPr>
        <w:jc w:val="both"/>
      </w:pPr>
      <w:r w:rsidRPr="00E873EB">
        <w:br w:type="page"/>
      </w:r>
    </w:p>
    <w:p w14:paraId="3F7887F3" w14:textId="45396A07" w:rsidR="007A493A" w:rsidRPr="00E873EB" w:rsidRDefault="146970C0" w:rsidP="00E873EB">
      <w:pPr>
        <w:pStyle w:val="Titolo1"/>
        <w:jc w:val="both"/>
        <w:rPr>
          <w:lang w:val="it-IT"/>
        </w:rPr>
      </w:pPr>
      <w:bookmarkStart w:id="101" w:name="_Toc239949813"/>
      <w:bookmarkStart w:id="102" w:name="_Toc243996747"/>
      <w:r w:rsidRPr="146970C0">
        <w:rPr>
          <w:lang w:val="it-IT"/>
        </w:rPr>
        <w:lastRenderedPageBreak/>
        <w:t>Impatti sul FE</w:t>
      </w:r>
      <w:bookmarkEnd w:id="101"/>
      <w:bookmarkEnd w:id="102"/>
    </w:p>
    <w:p w14:paraId="0E044BF9" w14:textId="77777777" w:rsidR="007A493A" w:rsidRPr="00E873EB" w:rsidRDefault="007A493A" w:rsidP="00E873EB">
      <w:pPr>
        <w:jc w:val="both"/>
        <w:rPr>
          <w:szCs w:val="20"/>
        </w:rPr>
      </w:pPr>
      <w:r w:rsidRPr="00E873EB">
        <w:rPr>
          <w:szCs w:val="20"/>
        </w:rPr>
        <w:t xml:space="preserve">Elenco preliminare delle schermate e dei componenti di decessi-web potenzialmente interessati dall’integrazione con ANSC. </w:t>
      </w:r>
    </w:p>
    <w:p w14:paraId="55E34900" w14:textId="77777777" w:rsidR="007A493A" w:rsidRPr="00E873EB" w:rsidRDefault="007A493A" w:rsidP="00E873EB">
      <w:pPr>
        <w:jc w:val="both"/>
        <w:rPr>
          <w:szCs w:val="20"/>
        </w:rPr>
      </w:pPr>
      <w:r w:rsidRPr="00E873EB">
        <w:rPr>
          <w:szCs w:val="20"/>
        </w:rPr>
        <w:t>Le modifiche al front-end costituiscono, allo stato attuale, un aspetto complessivo da verificare su applicativo/DB; gli interventi descritti rappresentano pertanto ipotesi progettuali da sottoporre a verifica e approvazione.</w:t>
      </w:r>
    </w:p>
    <w:p w14:paraId="0B747206" w14:textId="77777777" w:rsidR="007A493A" w:rsidRPr="00E873EB" w:rsidRDefault="007A493A" w:rsidP="00E873EB">
      <w:pPr>
        <w:jc w:val="both"/>
      </w:pP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10" w:type="dxa"/>
          <w:right w:w="10" w:type="dxa"/>
        </w:tblCellMar>
        <w:tblLook w:val="04A0" w:firstRow="1" w:lastRow="0" w:firstColumn="1" w:lastColumn="0" w:noHBand="0" w:noVBand="1"/>
      </w:tblPr>
      <w:tblGrid>
        <w:gridCol w:w="2246"/>
        <w:gridCol w:w="1778"/>
        <w:gridCol w:w="4025"/>
        <w:gridCol w:w="1311"/>
      </w:tblGrid>
      <w:tr w:rsidR="007A493A" w:rsidRPr="00E873EB" w14:paraId="61228E18" w14:textId="77777777" w:rsidTr="008209A4">
        <w:trPr>
          <w:tblHeader/>
        </w:trPr>
        <w:tc>
          <w:tcPr>
            <w:tcW w:w="2246"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0D470EAC" w14:textId="77777777" w:rsidR="007A493A" w:rsidRPr="00E873EB" w:rsidRDefault="007A493A" w:rsidP="00E873EB">
            <w:pPr>
              <w:jc w:val="both"/>
              <w:rPr>
                <w:rFonts w:cstheme="minorHAnsi"/>
                <w:b/>
                <w:color w:val="FFFFFF" w:themeColor="background1"/>
              </w:rPr>
            </w:pPr>
            <w:r w:rsidRPr="00E873EB">
              <w:rPr>
                <w:rFonts w:cstheme="minorHAnsi"/>
                <w:b/>
                <w:color w:val="FFFFFF"/>
                <w:sz w:val="20"/>
              </w:rPr>
              <w:t>Schermata / Componente</w:t>
            </w:r>
          </w:p>
        </w:tc>
        <w:tc>
          <w:tcPr>
            <w:tcW w:w="1778"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7A0AA2B0" w14:textId="77777777" w:rsidR="007A493A" w:rsidRPr="00E873EB" w:rsidRDefault="007A493A" w:rsidP="00E873EB">
            <w:pPr>
              <w:jc w:val="both"/>
              <w:rPr>
                <w:rFonts w:cstheme="minorHAnsi"/>
                <w:b/>
                <w:color w:val="FFFFFF" w:themeColor="background1"/>
              </w:rPr>
            </w:pPr>
            <w:r w:rsidRPr="00E873EB">
              <w:rPr>
                <w:rFonts w:cstheme="minorHAnsi"/>
                <w:b/>
                <w:color w:val="FFFFFF"/>
                <w:sz w:val="20"/>
              </w:rPr>
              <w:t>Tipo intervento</w:t>
            </w:r>
          </w:p>
        </w:tc>
        <w:tc>
          <w:tcPr>
            <w:tcW w:w="4025"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051041B6" w14:textId="77777777" w:rsidR="007A493A" w:rsidRPr="00E873EB" w:rsidRDefault="007A493A" w:rsidP="00E873EB">
            <w:pPr>
              <w:jc w:val="both"/>
              <w:rPr>
                <w:rFonts w:cstheme="minorHAnsi"/>
                <w:b/>
                <w:color w:val="FFFFFF" w:themeColor="background1"/>
              </w:rPr>
            </w:pPr>
            <w:r w:rsidRPr="00E873EB">
              <w:rPr>
                <w:rFonts w:cstheme="minorHAnsi"/>
                <w:b/>
                <w:color w:val="FFFFFF"/>
                <w:sz w:val="20"/>
              </w:rPr>
              <w:t>Descrizione impatto</w:t>
            </w:r>
          </w:p>
        </w:tc>
        <w:tc>
          <w:tcPr>
            <w:tcW w:w="1311"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5BB59BB0" w14:textId="77777777" w:rsidR="007A493A" w:rsidRPr="00E873EB" w:rsidRDefault="007A493A" w:rsidP="00E873EB">
            <w:pPr>
              <w:jc w:val="both"/>
              <w:rPr>
                <w:rFonts w:cstheme="minorHAnsi"/>
                <w:b/>
                <w:color w:val="FFFFFF" w:themeColor="background1"/>
              </w:rPr>
            </w:pPr>
            <w:r w:rsidRPr="00E873EB">
              <w:rPr>
                <w:rFonts w:cstheme="minorHAnsi"/>
                <w:b/>
                <w:color w:val="FFFFFF"/>
                <w:sz w:val="20"/>
              </w:rPr>
              <w:t>Priorità</w:t>
            </w:r>
          </w:p>
        </w:tc>
      </w:tr>
      <w:tr w:rsidR="007A493A" w:rsidRPr="00E873EB" w14:paraId="39654798"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5B222C9" w14:textId="77777777" w:rsidR="007A493A" w:rsidRPr="00E873EB" w:rsidRDefault="007A493A" w:rsidP="00E873EB">
            <w:pPr>
              <w:jc w:val="both"/>
              <w:rPr>
                <w:rFonts w:cs="Calibri"/>
                <w:color w:val="000000"/>
                <w:sz w:val="20"/>
              </w:rPr>
            </w:pPr>
            <w:r w:rsidRPr="00E873EB">
              <w:rPr>
                <w:sz w:val="20"/>
              </w:rPr>
              <w:t>Maschera di compilazione di un atto di decesso fuori dal comune di Roma</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DED3A5C" w14:textId="77777777" w:rsidR="007A493A" w:rsidRPr="00E873EB" w:rsidRDefault="007A493A" w:rsidP="00E873EB">
            <w:pPr>
              <w:jc w:val="both"/>
              <w:rPr>
                <w:sz w:val="20"/>
              </w:rPr>
            </w:pPr>
            <w:r w:rsidRPr="00E873EB">
              <w:rPr>
                <w:sz w:val="20"/>
              </w:rPr>
              <w:t>Modifica label</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0E49DE2" w14:textId="77777777" w:rsidR="007A493A" w:rsidRPr="00E873EB" w:rsidRDefault="007A493A" w:rsidP="00E873EB">
            <w:pPr>
              <w:jc w:val="both"/>
              <w:rPr>
                <w:sz w:val="20"/>
              </w:rPr>
            </w:pPr>
            <w:r w:rsidRPr="00E873EB">
              <w:rPr>
                <w:sz w:val="20"/>
              </w:rPr>
              <w:t>Nelle schermate previste per la registrazione di un atto di decesso, fuori dal comune di Roma, rinominare la label in riferimento al campo “ID ANSC” in “ATTO ANSC TRASCRITTO DA ALTRO COMUNE”.</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D89C55C" w14:textId="77777777" w:rsidR="007A493A" w:rsidRPr="00E873EB" w:rsidRDefault="007A493A" w:rsidP="00E873EB">
            <w:pPr>
              <w:jc w:val="both"/>
              <w:rPr>
                <w:sz w:val="20"/>
              </w:rPr>
            </w:pPr>
            <w:r w:rsidRPr="00E873EB">
              <w:rPr>
                <w:sz w:val="20"/>
              </w:rPr>
              <w:t>Bassa</w:t>
            </w:r>
          </w:p>
        </w:tc>
      </w:tr>
      <w:tr w:rsidR="007A493A" w:rsidRPr="00E873EB" w14:paraId="32F783B0"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D785EA4" w14:textId="77777777" w:rsidR="007A493A" w:rsidRPr="00E873EB" w:rsidRDefault="007A493A" w:rsidP="00E873EB">
            <w:pPr>
              <w:jc w:val="both"/>
              <w:rPr>
                <w:sz w:val="20"/>
              </w:rPr>
            </w:pPr>
            <w:r w:rsidRPr="00E873EB">
              <w:rPr>
                <w:sz w:val="20"/>
              </w:rPr>
              <w:t>Maschera di ricerca di un atto di decesso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DD3C446" w14:textId="77777777" w:rsidR="007A493A" w:rsidRPr="00E873EB" w:rsidRDefault="007A493A" w:rsidP="00E873EB">
            <w:pPr>
              <w:jc w:val="both"/>
              <w:rPr>
                <w:sz w:val="20"/>
              </w:rPr>
            </w:pPr>
            <w:r w:rsidRPr="00E873EB">
              <w:rPr>
                <w:sz w:val="20"/>
              </w:rPr>
              <w:t>Aggiungere campo utile per la ricerca – IDENTIFICATIVO ANSC</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tcPr>
          <w:p w14:paraId="101D6D4D" w14:textId="77777777" w:rsidR="007A493A" w:rsidRPr="00E873EB" w:rsidRDefault="007A493A" w:rsidP="00E873EB">
            <w:pPr>
              <w:jc w:val="both"/>
              <w:rPr>
                <w:sz w:val="20"/>
              </w:rPr>
            </w:pPr>
            <w:r w:rsidRPr="00E873EB">
              <w:rPr>
                <w:sz w:val="20"/>
              </w:rPr>
              <w:t>Nella maschera di ricerca degli atti di decesso, all’interno del tab “Estremi Pratica”, dovrà essere aggiunto il campo “Identificativo ANSC”. </w:t>
            </w:r>
          </w:p>
          <w:p w14:paraId="53F6DB78" w14:textId="77777777" w:rsidR="007A493A" w:rsidRPr="00E873EB" w:rsidRDefault="007A493A" w:rsidP="00E873EB">
            <w:pPr>
              <w:jc w:val="both"/>
              <w:rPr>
                <w:sz w:val="20"/>
              </w:rPr>
            </w:pPr>
            <w:r w:rsidRPr="00E873EB">
              <w:rPr>
                <w:sz w:val="20"/>
              </w:rPr>
              <w:t>Il campo consentirà all’operatore di ricercare un atto di decesso mediante il relativo identificativo univoco ANSC. Dovrà essere previsto un placeholder che mostri il formato atteso: </w:t>
            </w:r>
          </w:p>
          <w:p w14:paraId="404E62C9" w14:textId="77777777" w:rsidR="007A493A" w:rsidRPr="00E873EB" w:rsidRDefault="007A493A" w:rsidP="00E873EB">
            <w:pPr>
              <w:jc w:val="both"/>
              <w:rPr>
                <w:sz w:val="20"/>
              </w:rPr>
            </w:pPr>
            <w:r w:rsidRPr="00E873EB">
              <w:rPr>
                <w:sz w:val="20"/>
              </w:rPr>
              <w:t>AAAA-{progressivo nazionale}-{numero comunale}-{ID Comune} </w:t>
            </w:r>
          </w:p>
          <w:p w14:paraId="1A308AD8" w14:textId="77777777" w:rsidR="007A493A" w:rsidRPr="00E873EB" w:rsidRDefault="007A493A" w:rsidP="00E873EB">
            <w:pPr>
              <w:jc w:val="both"/>
              <w:rPr>
                <w:sz w:val="20"/>
              </w:rPr>
            </w:pPr>
            <w:r w:rsidRPr="00E873EB">
              <w:rPr>
                <w:sz w:val="20"/>
              </w:rPr>
              <w:t>Ad esempio: </w:t>
            </w:r>
          </w:p>
          <w:p w14:paraId="534B416E" w14:textId="77777777" w:rsidR="007A493A" w:rsidRPr="00E873EB" w:rsidRDefault="007A493A" w:rsidP="00E873EB">
            <w:pPr>
              <w:jc w:val="both"/>
              <w:rPr>
                <w:sz w:val="20"/>
              </w:rPr>
            </w:pPr>
            <w:r w:rsidRPr="00E873EB">
              <w:rPr>
                <w:sz w:val="20"/>
              </w:rPr>
              <w:t>2026-2404693-140-030023 </w:t>
            </w:r>
          </w:p>
          <w:p w14:paraId="091A0550" w14:textId="77777777" w:rsidR="007A493A" w:rsidRPr="00E873EB" w:rsidRDefault="007A493A" w:rsidP="00E873EB">
            <w:pPr>
              <w:jc w:val="both"/>
              <w:rPr>
                <w:sz w:val="19"/>
              </w:rPr>
            </w:pPr>
          </w:p>
          <w:p w14:paraId="464A7433" w14:textId="77777777" w:rsidR="007A493A" w:rsidRPr="00E873EB" w:rsidRDefault="007A493A" w:rsidP="00E873EB">
            <w:pPr>
              <w:jc w:val="both"/>
              <w:rPr>
                <w:sz w:val="20"/>
              </w:rPr>
            </w:pPr>
            <w:r w:rsidRPr="00E873EB">
              <w:rPr>
                <w:sz w:val="19"/>
              </w:rPr>
              <w:t>L’informazione verrà letta dalla tabella ATTO.</w:t>
            </w:r>
            <w:r w:rsidRPr="00E873EB">
              <w:rPr>
                <w:sz w:val="20"/>
              </w:rPr>
              <w:t>ATTO_NUMERO_ANSC</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158B3D3" w14:textId="77777777" w:rsidR="007A493A" w:rsidRPr="00E873EB" w:rsidRDefault="007A493A" w:rsidP="00E873EB">
            <w:pPr>
              <w:jc w:val="both"/>
              <w:rPr>
                <w:sz w:val="20"/>
              </w:rPr>
            </w:pPr>
            <w:r w:rsidRPr="00E873EB">
              <w:rPr>
                <w:sz w:val="20"/>
              </w:rPr>
              <w:t>Alta</w:t>
            </w:r>
          </w:p>
        </w:tc>
      </w:tr>
      <w:tr w:rsidR="007A493A" w:rsidRPr="00E873EB" w14:paraId="4E94E433"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C83CF34" w14:textId="77777777" w:rsidR="007A493A" w:rsidRPr="00E873EB" w:rsidRDefault="007A493A" w:rsidP="00E873EB">
            <w:pPr>
              <w:jc w:val="both"/>
              <w:rPr>
                <w:sz w:val="19"/>
              </w:rPr>
            </w:pPr>
            <w:r w:rsidRPr="00E873EB">
              <w:rPr>
                <w:sz w:val="20"/>
              </w:rPr>
              <w:t>Visualizza dettaglio atto di decesso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7B0D6AE" w14:textId="77777777" w:rsidR="007A493A" w:rsidRPr="00E873EB" w:rsidRDefault="007A493A" w:rsidP="00E873EB">
            <w:pPr>
              <w:jc w:val="both"/>
              <w:rPr>
                <w:sz w:val="19"/>
              </w:rPr>
            </w:pPr>
            <w:r w:rsidRPr="00E873EB">
              <w:rPr>
                <w:sz w:val="20"/>
              </w:rPr>
              <w:t>Visualizzare campo di sola lettura – IDENTIFICATIVO ANSC</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628B46A" w14:textId="77777777" w:rsidR="007A493A" w:rsidRPr="00E873EB" w:rsidRDefault="007A493A" w:rsidP="00E873EB">
            <w:pPr>
              <w:jc w:val="both"/>
              <w:rPr>
                <w:sz w:val="19"/>
              </w:rPr>
            </w:pPr>
            <w:r w:rsidRPr="00E873EB">
              <w:rPr>
                <w:sz w:val="20"/>
              </w:rPr>
              <w:t xml:space="preserve">All’interno della maschera di visualizzazione del dettaglio di un atto di decesso, aggiungere il relativo campo “Estremi ANSC (IDENTIFICATIVO ANSC)” nella sezione “Dati dell’atto”. </w:t>
            </w:r>
          </w:p>
          <w:p w14:paraId="429E333B" w14:textId="77777777" w:rsidR="007A493A" w:rsidRPr="00E873EB" w:rsidRDefault="007A493A" w:rsidP="00E873EB">
            <w:pPr>
              <w:jc w:val="both"/>
              <w:rPr>
                <w:sz w:val="19"/>
              </w:rPr>
            </w:pPr>
            <w:r w:rsidRPr="00E873EB">
              <w:rPr>
                <w:sz w:val="20"/>
              </w:rPr>
              <w:t>Il campo dovrà essere in sola lettura.</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A20276A" w14:textId="77777777" w:rsidR="007A493A" w:rsidRPr="00E873EB" w:rsidRDefault="007A493A" w:rsidP="00E873EB">
            <w:pPr>
              <w:jc w:val="both"/>
              <w:rPr>
                <w:sz w:val="19"/>
              </w:rPr>
            </w:pPr>
            <w:r w:rsidRPr="00E873EB">
              <w:rPr>
                <w:sz w:val="20"/>
              </w:rPr>
              <w:t>Alta</w:t>
            </w:r>
          </w:p>
        </w:tc>
      </w:tr>
      <w:tr w:rsidR="007A493A" w:rsidRPr="00E873EB" w14:paraId="402B6973"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1035870" w14:textId="77777777" w:rsidR="007A493A" w:rsidRPr="00E873EB" w:rsidRDefault="007A493A" w:rsidP="00E873EB">
            <w:pPr>
              <w:jc w:val="both"/>
              <w:rPr>
                <w:sz w:val="20"/>
              </w:rPr>
            </w:pPr>
            <w:r w:rsidRPr="00E873EB">
              <w:rPr>
                <w:sz w:val="20"/>
              </w:rPr>
              <w:t>Aggiornamento di un atto già inviato ad ANSC</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8648758" w14:textId="77777777" w:rsidR="007A493A" w:rsidRPr="00E873EB" w:rsidRDefault="007A493A" w:rsidP="00E873EB">
            <w:pPr>
              <w:jc w:val="both"/>
              <w:rPr>
                <w:sz w:val="20"/>
              </w:rPr>
            </w:pPr>
            <w:r w:rsidRPr="00E873EB">
              <w:rPr>
                <w:sz w:val="20"/>
              </w:rPr>
              <w:t>Visualizzare campo di sola lettura - IDENTIFICATIVO ANSC</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3A91FD4" w14:textId="77777777" w:rsidR="007A493A" w:rsidRPr="00E873EB" w:rsidRDefault="007A493A" w:rsidP="00E873EB">
            <w:pPr>
              <w:jc w:val="both"/>
              <w:rPr>
                <w:sz w:val="19"/>
              </w:rPr>
            </w:pPr>
            <w:r w:rsidRPr="00E873EB">
              <w:rPr>
                <w:sz w:val="20"/>
              </w:rPr>
              <w:t xml:space="preserve">All’interno della maschera di modifica di un atto di decesso, aggiungere il relativo campo “Estremi ANSC (IDENTIFICATIVO ANSC)” nella sezione “Dati dell’atto”. </w:t>
            </w:r>
          </w:p>
          <w:p w14:paraId="0A36A7DD" w14:textId="77777777" w:rsidR="007A493A" w:rsidRPr="00E873EB" w:rsidRDefault="007A493A" w:rsidP="00E873EB">
            <w:pPr>
              <w:jc w:val="both"/>
              <w:rPr>
                <w:sz w:val="20"/>
              </w:rPr>
            </w:pPr>
            <w:r w:rsidRPr="00E873EB">
              <w:rPr>
                <w:sz w:val="20"/>
              </w:rPr>
              <w:t>Il campo dovrà essere in sola lettura.</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DD28454" w14:textId="77777777" w:rsidR="007A493A" w:rsidRPr="00E873EB" w:rsidRDefault="007A493A" w:rsidP="00E873EB">
            <w:pPr>
              <w:jc w:val="both"/>
              <w:rPr>
                <w:sz w:val="20"/>
              </w:rPr>
            </w:pPr>
            <w:r w:rsidRPr="00E873EB">
              <w:rPr>
                <w:sz w:val="20"/>
              </w:rPr>
              <w:t>Alta</w:t>
            </w:r>
          </w:p>
        </w:tc>
      </w:tr>
      <w:tr w:rsidR="007A493A" w:rsidRPr="00E873EB" w14:paraId="35DF4E42"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C794003" w14:textId="77777777" w:rsidR="007A493A" w:rsidRPr="00E873EB" w:rsidRDefault="007A493A" w:rsidP="00E873EB">
            <w:pPr>
              <w:jc w:val="both"/>
              <w:rPr>
                <w:sz w:val="19"/>
              </w:rPr>
            </w:pPr>
            <w:r w:rsidRPr="00E873EB">
              <w:rPr>
                <w:sz w:val="20"/>
              </w:rPr>
              <w:t>Compilazione atto decesso sezione “Dati agenzia” (AttoMorte01, AttoMorte 02, AttoMorte 03) – Sesso del incaricato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29987C3" w14:textId="77777777" w:rsidR="007A493A" w:rsidRPr="00E873EB" w:rsidRDefault="007A493A" w:rsidP="00E873EB">
            <w:pPr>
              <w:jc w:val="both"/>
              <w:rPr>
                <w:sz w:val="19"/>
              </w:rPr>
            </w:pPr>
            <w:r w:rsidRPr="00E873EB">
              <w:rPr>
                <w:sz w:val="20"/>
              </w:rPr>
              <w:t>Aggiungere campo input in maschera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FA010E" w14:textId="77777777" w:rsidR="007A493A" w:rsidRPr="00E873EB" w:rsidRDefault="007A493A" w:rsidP="00E873EB">
            <w:pPr>
              <w:jc w:val="both"/>
              <w:rPr>
                <w:sz w:val="19"/>
              </w:rPr>
            </w:pPr>
            <w:r w:rsidRPr="00E873EB">
              <w:rPr>
                <w:sz w:val="20"/>
              </w:rPr>
              <w:t>All’interno della maschera di compilazione di un atto di decesso, nella sezione prevista ad ospitare i dati relativi all’agenzia funebre, aggiungere un campo di tipo lista, in cui l’utente potrà selezionare il valore tra quelli a disposizione (F/M).</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0075F4A" w14:textId="77777777" w:rsidR="007A493A" w:rsidRPr="00E873EB" w:rsidRDefault="007A493A" w:rsidP="00E873EB">
            <w:pPr>
              <w:jc w:val="both"/>
              <w:rPr>
                <w:sz w:val="22"/>
              </w:rPr>
            </w:pPr>
            <w:r w:rsidRPr="00E873EB">
              <w:rPr>
                <w:sz w:val="20"/>
              </w:rPr>
              <w:t>Bassa</w:t>
            </w:r>
          </w:p>
        </w:tc>
      </w:tr>
      <w:tr w:rsidR="007A493A" w:rsidRPr="00E873EB" w14:paraId="48BE11ED"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43B579D" w14:textId="77777777" w:rsidR="007A493A" w:rsidRPr="00E873EB" w:rsidRDefault="007A493A" w:rsidP="00E873EB">
            <w:pPr>
              <w:jc w:val="both"/>
              <w:rPr>
                <w:sz w:val="19"/>
              </w:rPr>
            </w:pPr>
            <w:r w:rsidRPr="00E873EB">
              <w:rPr>
                <w:sz w:val="20"/>
              </w:rPr>
              <w:lastRenderedPageBreak/>
              <w:t>Lavorazione dell’atto — sezione «Documenti»</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39CFFEC" w14:textId="77777777" w:rsidR="007A493A" w:rsidRPr="00E873EB" w:rsidRDefault="007A493A" w:rsidP="00E873EB">
            <w:pPr>
              <w:jc w:val="both"/>
              <w:rPr>
                <w:sz w:val="19"/>
              </w:rPr>
            </w:pPr>
            <w:r w:rsidRPr="00E873EB">
              <w:rPr>
                <w:sz w:val="20"/>
              </w:rPr>
              <w:t>Maschera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912CB11" w14:textId="77777777" w:rsidR="007A493A" w:rsidRPr="00E873EB" w:rsidRDefault="007A493A" w:rsidP="00E873EB">
            <w:pPr>
              <w:jc w:val="both"/>
              <w:rPr>
                <w:sz w:val="19"/>
              </w:rPr>
            </w:pPr>
            <w:r w:rsidRPr="00E873EB">
              <w:rPr>
                <w:sz w:val="20"/>
              </w:rPr>
              <w:t>Elenco dei documenti richiesti dall’UC determinato, con obbligatorietà, caricamento, sostituzione, anteprima e stato restituito da ANSC. Oggi l’area di stato civile non gestisce allegati: la maschera non esiste.</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10505D8" w14:textId="77777777" w:rsidR="007A493A" w:rsidRPr="00E873EB" w:rsidRDefault="007A493A" w:rsidP="00E873EB">
            <w:pPr>
              <w:jc w:val="both"/>
              <w:rPr>
                <w:sz w:val="22"/>
              </w:rPr>
            </w:pPr>
            <w:r w:rsidRPr="00E873EB">
              <w:rPr>
                <w:sz w:val="20"/>
              </w:rPr>
              <w:t>Alta</w:t>
            </w:r>
          </w:p>
        </w:tc>
      </w:tr>
      <w:tr w:rsidR="007A493A" w:rsidRPr="00E873EB" w14:paraId="2CC2A562"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EC27E80" w14:textId="77777777" w:rsidR="007A493A" w:rsidRPr="00E873EB" w:rsidRDefault="007A493A" w:rsidP="00E873EB">
            <w:pPr>
              <w:jc w:val="both"/>
              <w:rPr>
                <w:sz w:val="19"/>
              </w:rPr>
            </w:pPr>
            <w:r w:rsidRPr="00E873EB">
              <w:rPr>
                <w:sz w:val="20"/>
              </w:rPr>
              <w:t>Lavorazione dell’atto — esito della firma di un documento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7BC054" w14:textId="77777777" w:rsidR="007A493A" w:rsidRPr="00E873EB" w:rsidRDefault="007A493A" w:rsidP="00E873EB">
            <w:pPr>
              <w:jc w:val="both"/>
              <w:rPr>
                <w:sz w:val="19"/>
              </w:rPr>
            </w:pPr>
            <w:r w:rsidRPr="00E873EB">
              <w:rPr>
                <w:sz w:val="20"/>
              </w:rPr>
              <w:t>Campo di sola lettura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48E2977" w14:textId="77777777" w:rsidR="007A493A" w:rsidRPr="00E873EB" w:rsidRDefault="007A493A" w:rsidP="00E873EB">
            <w:pPr>
              <w:jc w:val="both"/>
              <w:rPr>
                <w:sz w:val="19"/>
              </w:rPr>
            </w:pPr>
            <w:r w:rsidRPr="00E873EB">
              <w:rPr>
                <w:sz w:val="20"/>
              </w:rPr>
              <w:t>Dove il documento caricato è firmato digitalmente, mostrare l’esito della verifica effettuata dal back-end. Subordinato alla decisione su OP-58.</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CD970A1" w14:textId="77777777" w:rsidR="007A493A" w:rsidRPr="00E873EB" w:rsidRDefault="007A493A" w:rsidP="00E873EB">
            <w:pPr>
              <w:jc w:val="both"/>
              <w:rPr>
                <w:sz w:val="22"/>
              </w:rPr>
            </w:pPr>
            <w:r w:rsidRPr="00E873EB">
              <w:rPr>
                <w:sz w:val="20"/>
              </w:rPr>
              <w:t>Media</w:t>
            </w:r>
          </w:p>
        </w:tc>
      </w:tr>
      <w:tr w:rsidR="007A493A" w:rsidRPr="00E873EB" w14:paraId="316414F2"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24F72B9" w14:textId="77777777" w:rsidR="007A493A" w:rsidRPr="00E873EB" w:rsidRDefault="007A493A" w:rsidP="00E873EB">
            <w:pPr>
              <w:jc w:val="both"/>
              <w:rPr>
                <w:sz w:val="19"/>
              </w:rPr>
            </w:pPr>
            <w:r w:rsidRPr="00E873EB">
              <w:rPr>
                <w:sz w:val="20"/>
              </w:rPr>
              <w:t>Lavorazione dell’atto — barra della sessione ANSC</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CF1000A" w14:textId="77777777" w:rsidR="007A493A" w:rsidRPr="00E873EB" w:rsidRDefault="007A493A" w:rsidP="00E873EB">
            <w:pPr>
              <w:jc w:val="both"/>
              <w:rPr>
                <w:sz w:val="19"/>
              </w:rPr>
            </w:pPr>
            <w:r w:rsidRPr="00E873EB">
              <w:rPr>
                <w:sz w:val="20"/>
              </w:rPr>
              <w:t>Componente nuovo</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49B81DC" w14:textId="77777777" w:rsidR="007A493A" w:rsidRPr="00E873EB" w:rsidRDefault="007A493A" w:rsidP="00E873EB">
            <w:pPr>
              <w:jc w:val="both"/>
              <w:rPr>
                <w:sz w:val="19"/>
              </w:rPr>
            </w:pPr>
            <w:r w:rsidRPr="00E873EB">
              <w:rPr>
                <w:sz w:val="20"/>
              </w:rPr>
              <w:t>Tempo residuo della sessione e avviso sotto la soglia di guardia, perché una sequenza lunga non si interrompa a metà.</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CD1A2ED" w14:textId="77777777" w:rsidR="007A493A" w:rsidRPr="00E873EB" w:rsidRDefault="007A493A" w:rsidP="00E873EB">
            <w:pPr>
              <w:jc w:val="both"/>
              <w:rPr>
                <w:sz w:val="22"/>
              </w:rPr>
            </w:pPr>
            <w:r w:rsidRPr="00E873EB">
              <w:rPr>
                <w:sz w:val="20"/>
              </w:rPr>
              <w:t>Media</w:t>
            </w:r>
          </w:p>
        </w:tc>
      </w:tr>
      <w:tr w:rsidR="007A493A" w:rsidRPr="00E873EB" w14:paraId="799A609D"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BBF1400" w14:textId="77777777" w:rsidR="007A493A" w:rsidRPr="00E873EB" w:rsidRDefault="007A493A" w:rsidP="00E873EB">
            <w:pPr>
              <w:jc w:val="both"/>
              <w:rPr>
                <w:sz w:val="19"/>
              </w:rPr>
            </w:pPr>
            <w:r w:rsidRPr="00E873EB">
              <w:rPr>
                <w:sz w:val="20"/>
              </w:rPr>
              <w:t>Lavorazione dell’atto — atto firmato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C6F2C99" w14:textId="77777777" w:rsidR="007A493A" w:rsidRPr="00E873EB" w:rsidRDefault="007A493A" w:rsidP="00E873EB">
            <w:pPr>
              <w:jc w:val="both"/>
              <w:rPr>
                <w:sz w:val="19"/>
              </w:rPr>
            </w:pPr>
            <w:r w:rsidRPr="00E873EB">
              <w:rPr>
                <w:sz w:val="20"/>
              </w:rPr>
              <w:t>Blocco della maschera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00ED94E" w14:textId="77777777" w:rsidR="007A493A" w:rsidRPr="00E873EB" w:rsidRDefault="007A493A" w:rsidP="00E873EB">
            <w:pPr>
              <w:jc w:val="both"/>
              <w:rPr>
                <w:sz w:val="19"/>
              </w:rPr>
            </w:pPr>
            <w:r w:rsidRPr="00E873EB">
              <w:rPr>
                <w:sz w:val="20"/>
              </w:rPr>
              <w:t>Dopo la firma le maschere di compilazione non consentono più modifiche e mostrano lo stato ANSC dell’atto con le azioni ancora possibili.</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4B33238" w14:textId="77777777" w:rsidR="007A493A" w:rsidRPr="00E873EB" w:rsidRDefault="007A493A" w:rsidP="00E873EB">
            <w:pPr>
              <w:jc w:val="both"/>
              <w:rPr>
                <w:sz w:val="22"/>
              </w:rPr>
            </w:pPr>
            <w:r w:rsidRPr="00E873EB">
              <w:rPr>
                <w:sz w:val="20"/>
              </w:rPr>
              <w:t>Alta</w:t>
            </w:r>
          </w:p>
        </w:tc>
      </w:tr>
      <w:tr w:rsidR="007A493A" w:rsidRPr="00E873EB" w14:paraId="3E0FF454"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2795F72" w14:textId="77777777" w:rsidR="007A493A" w:rsidRPr="00E873EB" w:rsidRDefault="007A493A" w:rsidP="00E873EB">
            <w:pPr>
              <w:jc w:val="both"/>
              <w:rPr>
                <w:sz w:val="19"/>
              </w:rPr>
            </w:pPr>
            <w:r w:rsidRPr="00E873EB">
              <w:rPr>
                <w:sz w:val="20"/>
              </w:rPr>
              <w:t>Lavorazione dell’atto — UC ambiguo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54F6E5B" w14:textId="77777777" w:rsidR="007A493A" w:rsidRPr="00E873EB" w:rsidRDefault="007A493A" w:rsidP="00E873EB">
            <w:pPr>
              <w:jc w:val="both"/>
              <w:rPr>
                <w:sz w:val="19"/>
              </w:rPr>
            </w:pPr>
            <w:r w:rsidRPr="00E873EB">
              <w:rPr>
                <w:sz w:val="20"/>
              </w:rPr>
              <w:t>Maschera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3498004" w14:textId="77777777" w:rsidR="007A493A" w:rsidRPr="00E873EB" w:rsidRDefault="007A493A" w:rsidP="00E873EB">
            <w:pPr>
              <w:jc w:val="both"/>
              <w:rPr>
                <w:sz w:val="19"/>
              </w:rPr>
            </w:pPr>
            <w:r w:rsidRPr="00E873EB">
              <w:rPr>
                <w:sz w:val="20"/>
              </w:rPr>
              <w:t>Nel solo caso di ambiguità, elenco degli UC candidati con la descrizione pubblicata da ANSC e la logica che li ha selezionati, per la scelta dell’operatore.</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5C0BC98" w14:textId="77777777" w:rsidR="007A493A" w:rsidRPr="00E873EB" w:rsidRDefault="007A493A" w:rsidP="00E873EB">
            <w:pPr>
              <w:jc w:val="both"/>
              <w:rPr>
                <w:sz w:val="22"/>
              </w:rPr>
            </w:pPr>
            <w:r w:rsidRPr="00E873EB">
              <w:rPr>
                <w:sz w:val="20"/>
              </w:rPr>
              <w:t>Media</w:t>
            </w:r>
          </w:p>
        </w:tc>
      </w:tr>
      <w:tr w:rsidR="007A493A" w:rsidRPr="00E873EB" w14:paraId="57808B89"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2FDBADE" w14:textId="77777777" w:rsidR="007A493A" w:rsidRPr="00E873EB" w:rsidRDefault="007A493A" w:rsidP="00E873EB">
            <w:pPr>
              <w:jc w:val="both"/>
              <w:rPr>
                <w:sz w:val="19"/>
              </w:rPr>
            </w:pPr>
            <w:r w:rsidRPr="00E873EB">
              <w:rPr>
                <w:sz w:val="20"/>
              </w:rPr>
              <w:t>Avvio della stesura — atto già formato in ANSC</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AF6B86D" w14:textId="77777777" w:rsidR="007A493A" w:rsidRPr="00E873EB" w:rsidRDefault="007A493A" w:rsidP="00E873EB">
            <w:pPr>
              <w:jc w:val="both"/>
              <w:rPr>
                <w:sz w:val="19"/>
              </w:rPr>
            </w:pPr>
            <w:r w:rsidRPr="00E873EB">
              <w:rPr>
                <w:sz w:val="20"/>
              </w:rPr>
              <w:t>Maschera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60E2F60" w14:textId="77777777" w:rsidR="007A493A" w:rsidRPr="00E873EB" w:rsidRDefault="007A493A" w:rsidP="00E873EB">
            <w:pPr>
              <w:jc w:val="both"/>
              <w:rPr>
                <w:sz w:val="19"/>
              </w:rPr>
            </w:pPr>
            <w:r w:rsidRPr="00E873EB">
              <w:rPr>
                <w:sz w:val="20"/>
              </w:rPr>
              <w:t>Ricerca dell’atto in ANSC per identificativo (R005) e conferma: SIPO registra identificativo nazionale, numero comunale, data e ora di formazione e caso d’uso, poi la compilazione prosegue come su un atto concluso.</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93C406E" w14:textId="77777777" w:rsidR="007A493A" w:rsidRPr="00E873EB" w:rsidRDefault="007A493A" w:rsidP="00E873EB">
            <w:pPr>
              <w:jc w:val="both"/>
              <w:rPr>
                <w:sz w:val="22"/>
              </w:rPr>
            </w:pPr>
            <w:r w:rsidRPr="00E873EB">
              <w:rPr>
                <w:sz w:val="20"/>
              </w:rPr>
              <w:t>Alta</w:t>
            </w:r>
          </w:p>
        </w:tc>
      </w:tr>
      <w:tr w:rsidR="007A493A" w:rsidRPr="00E873EB" w14:paraId="6D05619B"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975DCDC" w14:textId="77777777" w:rsidR="007A493A" w:rsidRPr="00E873EB" w:rsidRDefault="007A493A" w:rsidP="00E873EB">
            <w:pPr>
              <w:jc w:val="both"/>
              <w:rPr>
                <w:sz w:val="19"/>
              </w:rPr>
            </w:pPr>
            <w:r w:rsidRPr="00E873EB">
              <w:rPr>
                <w:sz w:val="20"/>
              </w:rPr>
              <w:t>Stacco del numero comunale</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9A6D8D0" w14:textId="77777777" w:rsidR="007A493A" w:rsidRPr="00E873EB" w:rsidRDefault="007A493A" w:rsidP="00E873EB">
            <w:pPr>
              <w:jc w:val="both"/>
              <w:rPr>
                <w:sz w:val="19"/>
              </w:rPr>
            </w:pPr>
            <w:r w:rsidRPr="00E873EB">
              <w:rPr>
                <w:sz w:val="20"/>
              </w:rPr>
              <w:t>Funzione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0D864D3" w14:textId="77777777" w:rsidR="007A493A" w:rsidRPr="00E873EB" w:rsidRDefault="007A493A" w:rsidP="00E873EB">
            <w:pPr>
              <w:jc w:val="both"/>
              <w:rPr>
                <w:sz w:val="19"/>
              </w:rPr>
            </w:pPr>
            <w:r w:rsidRPr="00E873EB">
              <w:rPr>
                <w:sz w:val="20"/>
              </w:rPr>
              <w:t>Ottiene da SIPO il numero prima che l’atto sia steso sulla web app; il numero risulta impegnato e si ricongiunge all’atto con l’aggancio.</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8A0D483" w14:textId="77777777" w:rsidR="007A493A" w:rsidRPr="00E873EB" w:rsidRDefault="007A493A" w:rsidP="00E873EB">
            <w:pPr>
              <w:jc w:val="both"/>
              <w:rPr>
                <w:sz w:val="22"/>
              </w:rPr>
            </w:pPr>
            <w:r w:rsidRPr="00E873EB">
              <w:rPr>
                <w:sz w:val="20"/>
              </w:rPr>
              <w:t>Alta</w:t>
            </w:r>
          </w:p>
        </w:tc>
      </w:tr>
    </w:tbl>
    <w:p w14:paraId="52CA128B" w14:textId="77777777" w:rsidR="007A493A" w:rsidRPr="00E873EB" w:rsidRDefault="007A493A" w:rsidP="00E873EB">
      <w:pPr>
        <w:jc w:val="both"/>
        <w:rPr>
          <w:rFonts w:ascii="Calibri" w:eastAsia="Calibri" w:hAnsi="Calibri" w:cs="Calibri"/>
          <w:color w:val="000000"/>
          <w:sz w:val="22"/>
        </w:rPr>
      </w:pPr>
    </w:p>
    <w:p w14:paraId="2D363A6F" w14:textId="7E67DD43" w:rsidR="007A493A" w:rsidRPr="00E873EB" w:rsidRDefault="146970C0" w:rsidP="00E873EB">
      <w:pPr>
        <w:pStyle w:val="Titolo1"/>
        <w:jc w:val="both"/>
        <w:rPr>
          <w:lang w:val="it-IT"/>
        </w:rPr>
      </w:pPr>
      <w:bookmarkStart w:id="103" w:name="_Toc238741719"/>
      <w:bookmarkStart w:id="104" w:name="_Toc239949814"/>
      <w:r w:rsidRPr="146970C0">
        <w:rPr>
          <w:rFonts w:ascii="Calibri" w:eastAsia="Calibri" w:hAnsi="Calibri" w:cs="Calibri"/>
          <w:lang w:val="it-IT"/>
        </w:rPr>
        <w:t xml:space="preserve"> </w:t>
      </w:r>
      <w:bookmarkStart w:id="105" w:name="_Toc243996748"/>
      <w:r w:rsidRPr="146970C0">
        <w:rPr>
          <w:rFonts w:ascii="Calibri" w:eastAsia="Calibri" w:hAnsi="Calibri" w:cs="Calibri"/>
          <w:lang w:val="it-IT"/>
        </w:rPr>
        <w:t>Impatti sul Database</w:t>
      </w:r>
      <w:bookmarkEnd w:id="103"/>
      <w:bookmarkEnd w:id="104"/>
      <w:bookmarkEnd w:id="105"/>
    </w:p>
    <w:p w14:paraId="146C894C" w14:textId="77777777" w:rsidR="007A493A" w:rsidRPr="00E873EB" w:rsidRDefault="007A493A" w:rsidP="00E873EB">
      <w:pPr>
        <w:jc w:val="both"/>
        <w:rPr>
          <w:szCs w:val="20"/>
        </w:rPr>
      </w:pPr>
    </w:p>
    <w:p w14:paraId="677A4AF5" w14:textId="7D1A7CCE" w:rsidR="007A493A" w:rsidRPr="00E873EB" w:rsidRDefault="007A493A" w:rsidP="00E873EB">
      <w:pPr>
        <w:jc w:val="both"/>
      </w:pPr>
      <w:r w:rsidRPr="00E873EB">
        <w:rPr>
          <w:szCs w:val="20"/>
        </w:rPr>
        <w:t xml:space="preserve">Elenco preliminare </w:t>
      </w:r>
      <w:r w:rsidRPr="00E873EB">
        <w:t>delle tabelle nuove o esistenti coinvolte</w:t>
      </w:r>
      <w:r w:rsidRPr="00E873EB">
        <w:rPr>
          <w:szCs w:val="20"/>
        </w:rPr>
        <w:t>, potenzialmente interessate dall’integrazione con ANSC.</w:t>
      </w:r>
    </w:p>
    <w:tbl>
      <w:tblPr>
        <w:tblW w:w="933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10" w:type="dxa"/>
          <w:right w:w="10" w:type="dxa"/>
        </w:tblCellMar>
        <w:tblLook w:val="04A0" w:firstRow="1" w:lastRow="0" w:firstColumn="1" w:lastColumn="0" w:noHBand="0" w:noVBand="1"/>
      </w:tblPr>
      <w:tblGrid>
        <w:gridCol w:w="2665"/>
        <w:gridCol w:w="2222"/>
        <w:gridCol w:w="4443"/>
      </w:tblGrid>
      <w:tr w:rsidR="007A493A" w:rsidRPr="00E873EB" w14:paraId="717C404E" w14:textId="77777777" w:rsidTr="008209A4">
        <w:trPr>
          <w:trHeight w:val="250"/>
          <w:tblHeader/>
        </w:trPr>
        <w:tc>
          <w:tcPr>
            <w:tcW w:w="2664"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599A753D" w14:textId="77777777" w:rsidR="007A493A" w:rsidRPr="00E873EB" w:rsidRDefault="007A493A" w:rsidP="00E873EB">
            <w:pPr>
              <w:jc w:val="both"/>
              <w:rPr>
                <w:rFonts w:cstheme="minorHAnsi"/>
                <w:b/>
                <w:color w:val="FFFFFF" w:themeColor="background1"/>
              </w:rPr>
            </w:pPr>
            <w:r w:rsidRPr="00E873EB">
              <w:rPr>
                <w:rFonts w:cstheme="minorHAnsi"/>
                <w:b/>
                <w:color w:val="FFFFFF"/>
                <w:sz w:val="20"/>
              </w:rPr>
              <w:t>Oggetto DB</w:t>
            </w:r>
          </w:p>
        </w:tc>
        <w:tc>
          <w:tcPr>
            <w:tcW w:w="2221"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15909601" w14:textId="77777777" w:rsidR="007A493A" w:rsidRPr="00E873EB" w:rsidRDefault="007A493A" w:rsidP="00E873EB">
            <w:pPr>
              <w:jc w:val="both"/>
              <w:rPr>
                <w:rFonts w:cstheme="minorHAnsi"/>
                <w:b/>
                <w:color w:val="FFFFFF" w:themeColor="background1"/>
              </w:rPr>
            </w:pPr>
            <w:r w:rsidRPr="00E873EB">
              <w:rPr>
                <w:rFonts w:cstheme="minorHAnsi"/>
                <w:b/>
                <w:color w:val="FFFFFF"/>
                <w:sz w:val="20"/>
              </w:rPr>
              <w:t>Tipo intervento</w:t>
            </w:r>
          </w:p>
        </w:tc>
        <w:tc>
          <w:tcPr>
            <w:tcW w:w="4442"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66D76CF7" w14:textId="77777777" w:rsidR="007A493A" w:rsidRPr="00E873EB" w:rsidRDefault="007A493A" w:rsidP="00E873EB">
            <w:pPr>
              <w:jc w:val="both"/>
              <w:rPr>
                <w:rFonts w:cstheme="minorHAnsi"/>
                <w:b/>
                <w:color w:val="FFFFFF" w:themeColor="background1"/>
              </w:rPr>
            </w:pPr>
            <w:r w:rsidRPr="00E873EB">
              <w:rPr>
                <w:rFonts w:cstheme="minorHAnsi"/>
                <w:b/>
                <w:color w:val="FFFFFF"/>
                <w:sz w:val="20"/>
              </w:rPr>
              <w:t>Descrizione impatto</w:t>
            </w:r>
          </w:p>
        </w:tc>
      </w:tr>
      <w:tr w:rsidR="007A493A" w:rsidRPr="00E873EB" w14:paraId="3D144800" w14:textId="77777777" w:rsidTr="008209A4">
        <w:trPr>
          <w:trHeight w:val="1251"/>
        </w:trPr>
        <w:tc>
          <w:tcPr>
            <w:tcW w:w="26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BBE4D9" w14:textId="77777777" w:rsidR="007A493A" w:rsidRPr="00E873EB" w:rsidRDefault="007A493A" w:rsidP="00E873EB">
            <w:pPr>
              <w:jc w:val="both"/>
              <w:rPr>
                <w:rFonts w:cs="Calibri"/>
                <w:color w:val="000000"/>
              </w:rPr>
            </w:pPr>
            <w:r w:rsidRPr="00E873EB">
              <w:rPr>
                <w:sz w:val="20"/>
              </w:rPr>
              <w:t>ATTO.NUM_COMUNALE_ANSC</w:t>
            </w:r>
          </w:p>
        </w:tc>
        <w:tc>
          <w:tcPr>
            <w:tcW w:w="2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147440E" w14:textId="77777777" w:rsidR="007A493A" w:rsidRPr="00E873EB" w:rsidRDefault="007A493A" w:rsidP="00E873EB">
            <w:pPr>
              <w:jc w:val="both"/>
            </w:pPr>
            <w:r w:rsidRPr="00E873EB">
              <w:rPr>
                <w:sz w:val="20"/>
              </w:rPr>
              <w:t>Modifica tabella esistente</w:t>
            </w:r>
          </w:p>
        </w:tc>
        <w:tc>
          <w:tcPr>
            <w:tcW w:w="44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60AA428" w14:textId="2DF0D1FD" w:rsidR="007A493A" w:rsidRPr="00E873EB" w:rsidRDefault="007A493A" w:rsidP="00E873EB">
            <w:pPr>
              <w:jc w:val="both"/>
              <w:rPr>
                <w:sz w:val="19"/>
              </w:rPr>
            </w:pPr>
            <w:r w:rsidRPr="00E873EB">
              <w:rPr>
                <w:sz w:val="20"/>
              </w:rPr>
              <w:t>Aggiungere la colonna NUM_COMUNALE_ANSC — VARCHAR2(6), numero dell’atto assegnato dal Comune. Su quale delle due tabelle ATTO (ANAG_USR o MATR_USR) va creata è ancora da decidere: il foglio di lavoro la usa come sorgente di evento.numeroatto, ma oggi non esiste — su ANAG_USR.ATTO c’è NUMERO_COMUNALE, che è cosa diversa.</w:t>
            </w:r>
          </w:p>
        </w:tc>
      </w:tr>
      <w:tr w:rsidR="007A493A" w:rsidRPr="00E873EB" w14:paraId="0491E391" w14:textId="77777777" w:rsidTr="008209A4">
        <w:trPr>
          <w:trHeight w:val="1001"/>
        </w:trPr>
        <w:tc>
          <w:tcPr>
            <w:tcW w:w="2664"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hideMark/>
          </w:tcPr>
          <w:p w14:paraId="4E1B0EBA" w14:textId="77777777" w:rsidR="007A493A" w:rsidRPr="00E873EB" w:rsidRDefault="007A493A" w:rsidP="00E873EB">
            <w:pPr>
              <w:jc w:val="both"/>
              <w:rPr>
                <w:vertAlign w:val="subscript"/>
              </w:rPr>
            </w:pPr>
            <w:r w:rsidRPr="00E873EB">
              <w:rPr>
                <w:sz w:val="20"/>
              </w:rPr>
              <w:lastRenderedPageBreak/>
              <w:t>ATTO.ATTO_NUMERO_ANSC</w:t>
            </w:r>
          </w:p>
        </w:tc>
        <w:tc>
          <w:tcPr>
            <w:tcW w:w="2221"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hideMark/>
          </w:tcPr>
          <w:p w14:paraId="7F10D088" w14:textId="77777777" w:rsidR="007A493A" w:rsidRPr="00E873EB" w:rsidRDefault="007A493A" w:rsidP="00E873EB">
            <w:pPr>
              <w:jc w:val="both"/>
            </w:pPr>
            <w:r w:rsidRPr="00E873EB">
              <w:rPr>
                <w:sz w:val="20"/>
              </w:rPr>
              <w:t>Modifica tabella esistente</w:t>
            </w:r>
          </w:p>
        </w:tc>
        <w:tc>
          <w:tcPr>
            <w:tcW w:w="4442"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hideMark/>
          </w:tcPr>
          <w:p w14:paraId="431CDEE0" w14:textId="3F1AB55C" w:rsidR="007A493A" w:rsidRPr="00E873EB" w:rsidRDefault="007A493A" w:rsidP="00E873EB">
            <w:pPr>
              <w:jc w:val="both"/>
              <w:rPr>
                <w:sz w:val="19"/>
              </w:rPr>
            </w:pPr>
            <w:r w:rsidRPr="00E873EB">
              <w:rPr>
                <w:sz w:val="20"/>
              </w:rPr>
              <w:t>Aggiungere la colonna ATTO_NUMERO_ANSC — VARCHAR2(100), identificativo dell’atto in ANSC. Vale la stessa indecisione sulla tabella; e va verificato che non duplichi ID_ATTO_ANSC, che su ANAG_USR.ATTO esiste già.</w:t>
            </w:r>
          </w:p>
        </w:tc>
      </w:tr>
      <w:tr w:rsidR="007A493A" w:rsidRPr="00E873EB" w14:paraId="41A50495" w14:textId="77777777" w:rsidTr="008209A4">
        <w:trPr>
          <w:trHeight w:val="1001"/>
        </w:trPr>
        <w:tc>
          <w:tcPr>
            <w:tcW w:w="26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BD3EAD8" w14:textId="77777777" w:rsidR="007A493A" w:rsidRPr="00E873EB" w:rsidRDefault="007A493A" w:rsidP="00E873EB">
            <w:pPr>
              <w:jc w:val="both"/>
              <w:rPr>
                <w:sz w:val="19"/>
              </w:rPr>
            </w:pPr>
            <w:r w:rsidRPr="00E873EB">
              <w:rPr>
                <w:sz w:val="20"/>
              </w:rPr>
              <w:t>ATTO_DECESSO_AGENZIA.INCARICATO_SESSO</w:t>
            </w:r>
          </w:p>
        </w:tc>
        <w:tc>
          <w:tcPr>
            <w:tcW w:w="2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BE55103" w14:textId="77777777" w:rsidR="007A493A" w:rsidRPr="00E873EB" w:rsidRDefault="007A493A" w:rsidP="00E873EB">
            <w:pPr>
              <w:jc w:val="both"/>
              <w:rPr>
                <w:sz w:val="19"/>
              </w:rPr>
            </w:pPr>
            <w:r w:rsidRPr="00E873EB">
              <w:rPr>
                <w:sz w:val="20"/>
              </w:rPr>
              <w:t>Modifica tabella esistente</w:t>
            </w:r>
          </w:p>
        </w:tc>
        <w:tc>
          <w:tcPr>
            <w:tcW w:w="44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761B32F" w14:textId="77777777" w:rsidR="007A493A" w:rsidRPr="00E873EB" w:rsidRDefault="007A493A" w:rsidP="00E873EB">
            <w:pPr>
              <w:jc w:val="both"/>
              <w:rPr>
                <w:sz w:val="19"/>
              </w:rPr>
            </w:pPr>
            <w:r w:rsidRPr="00E873EB">
              <w:rPr>
                <w:sz w:val="20"/>
              </w:rPr>
              <w:t>Aggiungere colonna INCARICATO_SESSO alla tabella ATTO_DECESSO_AGENZIA.</w:t>
            </w:r>
          </w:p>
          <w:p w14:paraId="2A23FCC6" w14:textId="77777777" w:rsidR="007A493A" w:rsidRPr="00E873EB" w:rsidRDefault="007A493A" w:rsidP="00E873EB">
            <w:pPr>
              <w:jc w:val="both"/>
              <w:rPr>
                <w:sz w:val="22"/>
              </w:rPr>
            </w:pPr>
            <w:r w:rsidRPr="00E873EB">
              <w:rPr>
                <w:sz w:val="20"/>
              </w:rPr>
              <w:t xml:space="preserve">INCARICATO_SESSO - </w:t>
            </w:r>
            <w:r w:rsidRPr="00E873EB">
              <w:rPr>
                <w:snapToGrid w:val="0"/>
                <w:sz w:val="20"/>
                <w:szCs w:val="16"/>
              </w:rPr>
              <w:t xml:space="preserve">CHAR(1) </w:t>
            </w:r>
            <w:r w:rsidRPr="00E873EB">
              <w:rPr>
                <w:sz w:val="20"/>
              </w:rPr>
              <w:t>– Sesso del dichiarante</w:t>
            </w:r>
          </w:p>
        </w:tc>
      </w:tr>
      <w:tr w:rsidR="007A493A" w:rsidRPr="00E873EB" w14:paraId="243EA851" w14:textId="77777777" w:rsidTr="008209A4">
        <w:trPr>
          <w:trHeight w:val="1001"/>
        </w:trPr>
        <w:tc>
          <w:tcPr>
            <w:tcW w:w="26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7846041" w14:textId="77777777" w:rsidR="007A493A" w:rsidRPr="00E873EB" w:rsidRDefault="007A493A" w:rsidP="00E873EB">
            <w:pPr>
              <w:jc w:val="both"/>
              <w:rPr>
                <w:sz w:val="19"/>
              </w:rPr>
            </w:pPr>
            <w:r w:rsidRPr="00E873EB">
              <w:rPr>
                <w:sz w:val="20"/>
              </w:rPr>
              <w:t>MATR_USR.ALLEGATO — colonne della firma</w:t>
            </w:r>
          </w:p>
        </w:tc>
        <w:tc>
          <w:tcPr>
            <w:tcW w:w="2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C6D7D5F" w14:textId="77777777" w:rsidR="007A493A" w:rsidRPr="00E873EB" w:rsidRDefault="007A493A" w:rsidP="00E873EB">
            <w:pPr>
              <w:jc w:val="both"/>
              <w:rPr>
                <w:sz w:val="19"/>
              </w:rPr>
            </w:pPr>
            <w:r w:rsidRPr="00E873EB">
              <w:rPr>
                <w:sz w:val="20"/>
              </w:rPr>
              <w:t>Modifica tabella nuova</w:t>
            </w:r>
          </w:p>
        </w:tc>
        <w:tc>
          <w:tcPr>
            <w:tcW w:w="44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F6F8498" w14:textId="77777777" w:rsidR="007A493A" w:rsidRPr="00E873EB" w:rsidRDefault="007A493A" w:rsidP="00E873EB">
            <w:pPr>
              <w:jc w:val="both"/>
              <w:rPr>
                <w:sz w:val="19"/>
              </w:rPr>
            </w:pPr>
            <w:r w:rsidRPr="00E873EB">
              <w:rPr>
                <w:sz w:val="20"/>
              </w:rPr>
              <w:t>Se la verifica della firma dei documenti rientra nel perimetro (OP-58), occorrono le colonne che ne conservano l’esito e il momento: senza, la verifica si ripete a ogni lettura e non è opponibile.</w:t>
            </w:r>
          </w:p>
        </w:tc>
      </w:tr>
    </w:tbl>
    <w:p w14:paraId="72AD9AFF" w14:textId="77777777" w:rsidR="007A493A" w:rsidRPr="00E873EB" w:rsidRDefault="007A493A" w:rsidP="00E873EB">
      <w:pPr>
        <w:jc w:val="both"/>
        <w:rPr>
          <w:rFonts w:ascii="Calibri" w:eastAsia="Calibri" w:hAnsi="Calibri" w:cs="Calibri"/>
          <w:color w:val="000000"/>
          <w:sz w:val="22"/>
        </w:rPr>
      </w:pPr>
    </w:p>
    <w:p w14:paraId="092024CC" w14:textId="77777777" w:rsidR="007A493A" w:rsidRPr="00E873EB" w:rsidRDefault="007A493A" w:rsidP="00E873EB">
      <w:pPr>
        <w:jc w:val="both"/>
      </w:pPr>
    </w:p>
    <w:p w14:paraId="698EAD16" w14:textId="77777777" w:rsidR="007A493A" w:rsidRPr="00E873EB" w:rsidRDefault="007A493A" w:rsidP="00E873EB">
      <w:pPr>
        <w:jc w:val="both"/>
      </w:pPr>
    </w:p>
    <w:p w14:paraId="20501A2A" w14:textId="3CE2F2F0" w:rsidR="00EF0421" w:rsidRPr="00E873EB" w:rsidRDefault="00EF0421" w:rsidP="00E873EB">
      <w:pPr>
        <w:jc w:val="both"/>
      </w:pPr>
      <w:r w:rsidRPr="00E873EB">
        <w:br w:type="page"/>
      </w:r>
    </w:p>
    <w:p w14:paraId="3D5E230A" w14:textId="1FEFB404" w:rsidR="005D7279" w:rsidRPr="00E873EB" w:rsidRDefault="146970C0" w:rsidP="00E873EB">
      <w:pPr>
        <w:pStyle w:val="Titolo1"/>
        <w:jc w:val="both"/>
        <w:rPr>
          <w:lang w:val="it-IT"/>
        </w:rPr>
      </w:pPr>
      <w:r w:rsidRPr="146970C0">
        <w:rPr>
          <w:lang w:val="it-IT"/>
        </w:rPr>
        <w:lastRenderedPageBreak/>
        <w:t xml:space="preserve"> </w:t>
      </w:r>
      <w:bookmarkStart w:id="106" w:name="_Toc243996749"/>
      <w:r w:rsidRPr="146970C0">
        <w:rPr>
          <w:lang w:val="it-IT"/>
        </w:rPr>
        <w:t>Il versionamento della configurazione</w:t>
      </w:r>
      <w:bookmarkEnd w:id="106"/>
    </w:p>
    <w:p w14:paraId="5F730934" w14:textId="5F41E0FD" w:rsidR="005D7279" w:rsidRPr="00E873EB" w:rsidRDefault="00000000" w:rsidP="00E873EB">
      <w:pPr>
        <w:jc w:val="both"/>
      </w:pPr>
      <w:r w:rsidRPr="00E873EB">
        <w:t xml:space="preserve">I capitoli precedenti descrivono la configurazione </w:t>
      </w:r>
      <w:r w:rsidR="00E62813" w:rsidRPr="00E873EB">
        <w:t>(</w:t>
      </w:r>
      <w:r w:rsidRPr="00E873EB">
        <w:t>il catalogo degli UC, l’obbligatorietà dei campi per ciascun UC, le condizioni di applicabilità</w:t>
      </w:r>
      <w:r w:rsidR="00E62813" w:rsidRPr="00E873EB">
        <w:t>)</w:t>
      </w:r>
      <w:r w:rsidRPr="00E873EB">
        <w:t xml:space="preserve"> come se fosse un dato da stabilire una </w:t>
      </w:r>
      <w:r w:rsidR="00E62813" w:rsidRPr="00E873EB">
        <w:t>tantum</w:t>
      </w:r>
      <w:r w:rsidRPr="00E873EB">
        <w:t xml:space="preserve">. ANSC </w:t>
      </w:r>
      <w:r w:rsidR="00E62813" w:rsidRPr="00E873EB">
        <w:t xml:space="preserve">però </w:t>
      </w:r>
      <w:r w:rsidRPr="00E873EB">
        <w:t xml:space="preserve">rivede </w:t>
      </w:r>
      <w:r w:rsidR="00E62813" w:rsidRPr="00E873EB">
        <w:t xml:space="preserve">la configurazione </w:t>
      </w:r>
      <w:r w:rsidRPr="00E873EB">
        <w:t>di continuo, e la rivede a una cadenza che rende impraticabile qualunque manutenzione manuale. Questo capitolo misura il fenomeno, indica come accorgersene e propone il modo di recepirlo con il minimo intervento umano.</w:t>
      </w:r>
    </w:p>
    <w:p w14:paraId="18EEB17C" w14:textId="77777777" w:rsidR="005D7279" w:rsidRPr="00E873EB" w:rsidRDefault="00000000" w:rsidP="00E873EB">
      <w:pPr>
        <w:jc w:val="both"/>
      </w:pPr>
      <w:r w:rsidRPr="00E873EB">
        <w:t>Le cifre che seguono sono rilevate direttamente sul repository pubblico di ANSC, non stimate. Coprono l’intervallo fra il 16 ottobre 2023 e il 30 giugno 2026, cioè l’intera vita documentata del sistema.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3260"/>
        <w:gridCol w:w="3402"/>
      </w:tblGrid>
      <w:tr w:rsidR="005D7279" w:rsidRPr="00E873EB" w14:paraId="53722527" w14:textId="77777777" w:rsidTr="005800AB">
        <w:tc>
          <w:tcPr>
            <w:tcW w:w="2689" w:type="dxa"/>
            <w:shd w:val="clear" w:color="auto" w:fill="DAE9F7" w:themeFill="text2" w:themeFillTint="1A"/>
          </w:tcPr>
          <w:p w14:paraId="181BB24C" w14:textId="77777777" w:rsidR="005D7279" w:rsidRPr="00E873EB" w:rsidRDefault="00000000" w:rsidP="00E873EB">
            <w:pPr>
              <w:jc w:val="both"/>
            </w:pPr>
            <w:r w:rsidRPr="00E873EB">
              <w:rPr>
                <w:b/>
                <w:sz w:val="18"/>
              </w:rPr>
              <w:t>Grandezza</w:t>
            </w:r>
          </w:p>
        </w:tc>
        <w:tc>
          <w:tcPr>
            <w:tcW w:w="3260" w:type="dxa"/>
            <w:shd w:val="clear" w:color="auto" w:fill="DAE9F7" w:themeFill="text2" w:themeFillTint="1A"/>
          </w:tcPr>
          <w:p w14:paraId="7993D5B0" w14:textId="77777777" w:rsidR="005D7279" w:rsidRPr="00E873EB" w:rsidRDefault="00000000" w:rsidP="00E873EB">
            <w:pPr>
              <w:jc w:val="both"/>
            </w:pPr>
            <w:r w:rsidRPr="00E873EB">
              <w:rPr>
                <w:b/>
                <w:sz w:val="18"/>
              </w:rPr>
              <w:t>Valore</w:t>
            </w:r>
          </w:p>
        </w:tc>
        <w:tc>
          <w:tcPr>
            <w:tcW w:w="3402" w:type="dxa"/>
            <w:shd w:val="clear" w:color="auto" w:fill="DAE9F7" w:themeFill="text2" w:themeFillTint="1A"/>
          </w:tcPr>
          <w:p w14:paraId="3779B71A" w14:textId="77777777" w:rsidR="005D7279" w:rsidRPr="00E873EB" w:rsidRDefault="00000000" w:rsidP="00E873EB">
            <w:pPr>
              <w:jc w:val="both"/>
            </w:pPr>
            <w:r w:rsidRPr="00E873EB">
              <w:rPr>
                <w:b/>
                <w:sz w:val="18"/>
              </w:rPr>
              <w:t>Fonte</w:t>
            </w:r>
          </w:p>
        </w:tc>
      </w:tr>
      <w:tr w:rsidR="005D7279" w:rsidRPr="00E873EB" w14:paraId="2E7C053D" w14:textId="77777777" w:rsidTr="005800AB">
        <w:tc>
          <w:tcPr>
            <w:tcW w:w="2689" w:type="dxa"/>
          </w:tcPr>
          <w:p w14:paraId="5D0838A9" w14:textId="77777777" w:rsidR="005D7279" w:rsidRPr="00E873EB" w:rsidRDefault="00000000" w:rsidP="00E873EB">
            <w:pPr>
              <w:jc w:val="both"/>
            </w:pPr>
            <w:r w:rsidRPr="00E873EB">
              <w:rPr>
                <w:sz w:val="18"/>
              </w:rPr>
              <w:t>Rilasci ANSC datati</w:t>
            </w:r>
          </w:p>
        </w:tc>
        <w:tc>
          <w:tcPr>
            <w:tcW w:w="3260" w:type="dxa"/>
          </w:tcPr>
          <w:p w14:paraId="1F729007" w14:textId="77777777" w:rsidR="005D7279" w:rsidRPr="00E873EB" w:rsidRDefault="00000000" w:rsidP="00E873EB">
            <w:pPr>
              <w:jc w:val="both"/>
            </w:pPr>
            <w:r w:rsidRPr="00E873EB">
              <w:rPr>
                <w:sz w:val="18"/>
              </w:rPr>
              <w:t>194</w:t>
            </w:r>
          </w:p>
        </w:tc>
        <w:tc>
          <w:tcPr>
            <w:tcW w:w="3402" w:type="dxa"/>
          </w:tcPr>
          <w:p w14:paraId="090C0DD9" w14:textId="77777777" w:rsidR="005D7279" w:rsidRPr="00E873EB" w:rsidRDefault="00000000" w:rsidP="00E873EB">
            <w:pPr>
              <w:jc w:val="both"/>
            </w:pPr>
            <w:r w:rsidRPr="00E873EB">
              <w:rPr>
                <w:sz w:val="18"/>
              </w:rPr>
              <w:t>Changelog.md</w:t>
            </w:r>
          </w:p>
        </w:tc>
      </w:tr>
      <w:tr w:rsidR="005D7279" w:rsidRPr="00E873EB" w14:paraId="0E1AE15A" w14:textId="77777777" w:rsidTr="005800AB">
        <w:tc>
          <w:tcPr>
            <w:tcW w:w="2689" w:type="dxa"/>
          </w:tcPr>
          <w:p w14:paraId="66E1D2F8" w14:textId="77777777" w:rsidR="005D7279" w:rsidRPr="00E873EB" w:rsidRDefault="00000000" w:rsidP="00E873EB">
            <w:pPr>
              <w:jc w:val="both"/>
            </w:pPr>
            <w:r w:rsidRPr="00E873EB">
              <w:rPr>
                <w:sz w:val="18"/>
              </w:rPr>
              <w:t>Intervallo mediano fra due rilasci</w:t>
            </w:r>
          </w:p>
        </w:tc>
        <w:tc>
          <w:tcPr>
            <w:tcW w:w="3260" w:type="dxa"/>
          </w:tcPr>
          <w:p w14:paraId="00675DD2" w14:textId="77777777" w:rsidR="005D7279" w:rsidRPr="00E873EB" w:rsidRDefault="00000000" w:rsidP="00E873EB">
            <w:pPr>
              <w:jc w:val="both"/>
            </w:pPr>
            <w:r w:rsidRPr="00E873EB">
              <w:rPr>
                <w:sz w:val="18"/>
              </w:rPr>
              <w:t>4 giorni</w:t>
            </w:r>
          </w:p>
        </w:tc>
        <w:tc>
          <w:tcPr>
            <w:tcW w:w="3402" w:type="dxa"/>
          </w:tcPr>
          <w:p w14:paraId="18870015" w14:textId="77777777" w:rsidR="005D7279" w:rsidRPr="00E873EB" w:rsidRDefault="00000000" w:rsidP="00E873EB">
            <w:pPr>
              <w:jc w:val="both"/>
            </w:pPr>
            <w:r w:rsidRPr="00E873EB">
              <w:rPr>
                <w:sz w:val="18"/>
              </w:rPr>
              <w:t>Changelog.md</w:t>
            </w:r>
          </w:p>
        </w:tc>
      </w:tr>
      <w:tr w:rsidR="005D7279" w:rsidRPr="00E873EB" w14:paraId="5BFFC02D" w14:textId="77777777" w:rsidTr="005800AB">
        <w:tc>
          <w:tcPr>
            <w:tcW w:w="2689" w:type="dxa"/>
          </w:tcPr>
          <w:p w14:paraId="3843F29F" w14:textId="77777777" w:rsidR="005D7279" w:rsidRPr="00E873EB" w:rsidRDefault="00000000" w:rsidP="00E873EB">
            <w:pPr>
              <w:jc w:val="both"/>
            </w:pPr>
            <w:r w:rsidRPr="00E873EB">
              <w:rPr>
                <w:sz w:val="18"/>
              </w:rPr>
              <w:t>Revisioni che toccano il mapping dei casi d’uso</w:t>
            </w:r>
          </w:p>
        </w:tc>
        <w:tc>
          <w:tcPr>
            <w:tcW w:w="3260" w:type="dxa"/>
          </w:tcPr>
          <w:p w14:paraId="21BFA140" w14:textId="77777777" w:rsidR="005D7279" w:rsidRPr="00E873EB" w:rsidRDefault="00000000" w:rsidP="00E873EB">
            <w:pPr>
              <w:jc w:val="both"/>
            </w:pPr>
            <w:r w:rsidRPr="00E873EB">
              <w:rPr>
                <w:sz w:val="18"/>
              </w:rPr>
              <w:t>66, pari a circa 22 l’anno: una ogni 17 giorni</w:t>
            </w:r>
          </w:p>
        </w:tc>
        <w:tc>
          <w:tcPr>
            <w:tcW w:w="3402" w:type="dxa"/>
          </w:tcPr>
          <w:p w14:paraId="4F99D7FC" w14:textId="77777777" w:rsidR="005D7279" w:rsidRPr="00E873EB" w:rsidRDefault="00000000" w:rsidP="00E873EB">
            <w:pPr>
              <w:jc w:val="both"/>
            </w:pPr>
            <w:r w:rsidRPr="00E873EB">
              <w:rPr>
                <w:sz w:val="18"/>
              </w:rPr>
              <w:t>changelog_mapping.md</w:t>
            </w:r>
          </w:p>
        </w:tc>
      </w:tr>
      <w:tr w:rsidR="005D7279" w:rsidRPr="00E873EB" w14:paraId="56840AC4" w14:textId="77777777" w:rsidTr="005800AB">
        <w:tc>
          <w:tcPr>
            <w:tcW w:w="2689" w:type="dxa"/>
          </w:tcPr>
          <w:p w14:paraId="7D7C722F" w14:textId="77777777" w:rsidR="005D7279" w:rsidRPr="00E873EB" w:rsidRDefault="00000000" w:rsidP="00E873EB">
            <w:pPr>
              <w:jc w:val="both"/>
            </w:pPr>
            <w:r w:rsidRPr="00E873EB">
              <w:rPr>
                <w:sz w:val="18"/>
              </w:rPr>
              <w:t>UC modificati per revisione</w:t>
            </w:r>
          </w:p>
        </w:tc>
        <w:tc>
          <w:tcPr>
            <w:tcW w:w="3260" w:type="dxa"/>
          </w:tcPr>
          <w:p w14:paraId="2A356E3C" w14:textId="77777777" w:rsidR="005D7279" w:rsidRPr="00E873EB" w:rsidRDefault="00000000" w:rsidP="00E873EB">
            <w:pPr>
              <w:jc w:val="both"/>
            </w:pPr>
            <w:r w:rsidRPr="00E873EB">
              <w:rPr>
                <w:sz w:val="18"/>
              </w:rPr>
              <w:t>mediana 11, media 42, massimo 301</w:t>
            </w:r>
          </w:p>
        </w:tc>
        <w:tc>
          <w:tcPr>
            <w:tcW w:w="3402" w:type="dxa"/>
          </w:tcPr>
          <w:p w14:paraId="5ED2C2B2" w14:textId="77777777" w:rsidR="005D7279" w:rsidRPr="00E873EB" w:rsidRDefault="00000000" w:rsidP="00E873EB">
            <w:pPr>
              <w:jc w:val="both"/>
            </w:pPr>
            <w:r w:rsidRPr="00E873EB">
              <w:rPr>
                <w:sz w:val="18"/>
              </w:rPr>
              <w:t>changelog_mapping.md</w:t>
            </w:r>
          </w:p>
        </w:tc>
      </w:tr>
      <w:tr w:rsidR="005D7279" w:rsidRPr="00E873EB" w14:paraId="52FFE091" w14:textId="77777777" w:rsidTr="005800AB">
        <w:tc>
          <w:tcPr>
            <w:tcW w:w="2689" w:type="dxa"/>
          </w:tcPr>
          <w:p w14:paraId="229DF4D2" w14:textId="77777777" w:rsidR="005D7279" w:rsidRPr="00E873EB" w:rsidRDefault="00000000" w:rsidP="00E873EB">
            <w:pPr>
              <w:jc w:val="both"/>
            </w:pPr>
            <w:r w:rsidRPr="00E873EB">
              <w:rPr>
                <w:sz w:val="18"/>
              </w:rPr>
              <w:t>Revisioni che hanno toccato più di 100 UC</w:t>
            </w:r>
          </w:p>
        </w:tc>
        <w:tc>
          <w:tcPr>
            <w:tcW w:w="3260" w:type="dxa"/>
          </w:tcPr>
          <w:p w14:paraId="20C5DA2F" w14:textId="77777777" w:rsidR="005D7279" w:rsidRPr="00E873EB" w:rsidRDefault="00000000" w:rsidP="00E873EB">
            <w:pPr>
              <w:jc w:val="both"/>
            </w:pPr>
            <w:r w:rsidRPr="00E873EB">
              <w:rPr>
                <w:sz w:val="18"/>
              </w:rPr>
              <w:t>11 su 65</w:t>
            </w:r>
          </w:p>
        </w:tc>
        <w:tc>
          <w:tcPr>
            <w:tcW w:w="3402" w:type="dxa"/>
          </w:tcPr>
          <w:p w14:paraId="614FF1E6" w14:textId="77777777" w:rsidR="005D7279" w:rsidRPr="00E873EB" w:rsidRDefault="00000000" w:rsidP="00E873EB">
            <w:pPr>
              <w:jc w:val="both"/>
            </w:pPr>
            <w:r w:rsidRPr="00E873EB">
              <w:rPr>
                <w:sz w:val="18"/>
              </w:rPr>
              <w:t>changelog_mapping.md</w:t>
            </w:r>
          </w:p>
        </w:tc>
      </w:tr>
      <w:tr w:rsidR="005D7279" w:rsidRPr="00E873EB" w14:paraId="0D0BE7DC" w14:textId="77777777" w:rsidTr="005800AB">
        <w:tc>
          <w:tcPr>
            <w:tcW w:w="2689" w:type="dxa"/>
          </w:tcPr>
          <w:p w14:paraId="3D56F69D" w14:textId="77777777" w:rsidR="005D7279" w:rsidRPr="00E873EB" w:rsidRDefault="00000000" w:rsidP="00E873EB">
            <w:pPr>
              <w:jc w:val="both"/>
            </w:pPr>
            <w:r w:rsidRPr="00E873EB">
              <w:rPr>
                <w:sz w:val="18"/>
              </w:rPr>
              <w:t>UC toccati almeno una volta</w:t>
            </w:r>
          </w:p>
        </w:tc>
        <w:tc>
          <w:tcPr>
            <w:tcW w:w="3260" w:type="dxa"/>
          </w:tcPr>
          <w:p w14:paraId="4C3FBA01" w14:textId="77777777" w:rsidR="005D7279" w:rsidRPr="00E873EB" w:rsidRDefault="00000000" w:rsidP="00E873EB">
            <w:pPr>
              <w:jc w:val="both"/>
            </w:pPr>
            <w:r w:rsidRPr="00E873EB">
              <w:rPr>
                <w:sz w:val="18"/>
              </w:rPr>
              <w:t>355 su 374, il 95 % del catalogo</w:t>
            </w:r>
          </w:p>
        </w:tc>
        <w:tc>
          <w:tcPr>
            <w:tcW w:w="3402" w:type="dxa"/>
          </w:tcPr>
          <w:p w14:paraId="43CF9174" w14:textId="77777777" w:rsidR="005D7279" w:rsidRPr="00E873EB" w:rsidRDefault="00000000" w:rsidP="00E873EB">
            <w:pPr>
              <w:jc w:val="both"/>
            </w:pPr>
            <w:r w:rsidRPr="00E873EB">
              <w:rPr>
                <w:sz w:val="18"/>
              </w:rPr>
              <w:t>changelog_mapping.md</w:t>
            </w:r>
          </w:p>
        </w:tc>
      </w:tr>
      <w:tr w:rsidR="005D7279" w:rsidRPr="00E873EB" w14:paraId="533DE214" w14:textId="77777777" w:rsidTr="005800AB">
        <w:tc>
          <w:tcPr>
            <w:tcW w:w="2689" w:type="dxa"/>
          </w:tcPr>
          <w:p w14:paraId="1CCA98CC" w14:textId="77777777" w:rsidR="005D7279" w:rsidRPr="00E873EB" w:rsidRDefault="00000000" w:rsidP="00E873EB">
            <w:pPr>
              <w:jc w:val="both"/>
            </w:pPr>
            <w:r w:rsidRPr="00E873EB">
              <w:rPr>
                <w:sz w:val="18"/>
              </w:rPr>
              <w:t>UC della morte (il pilota) toccati</w:t>
            </w:r>
          </w:p>
        </w:tc>
        <w:tc>
          <w:tcPr>
            <w:tcW w:w="3260" w:type="dxa"/>
          </w:tcPr>
          <w:p w14:paraId="23549497" w14:textId="77777777" w:rsidR="005D7279" w:rsidRPr="00E873EB" w:rsidRDefault="00000000" w:rsidP="00E873EB">
            <w:pPr>
              <w:jc w:val="both"/>
            </w:pPr>
            <w:r w:rsidRPr="00E873EB">
              <w:rPr>
                <w:sz w:val="18"/>
              </w:rPr>
              <w:t>23 su 25, per 151 interventi: più di due l’anno per UC</w:t>
            </w:r>
          </w:p>
        </w:tc>
        <w:tc>
          <w:tcPr>
            <w:tcW w:w="3402" w:type="dxa"/>
          </w:tcPr>
          <w:p w14:paraId="7ED52D75" w14:textId="77777777" w:rsidR="005D7279" w:rsidRPr="00E873EB" w:rsidRDefault="00000000" w:rsidP="00E873EB">
            <w:pPr>
              <w:jc w:val="both"/>
            </w:pPr>
            <w:r w:rsidRPr="00E873EB">
              <w:rPr>
                <w:sz w:val="18"/>
              </w:rPr>
              <w:t>changelog_mapping.md</w:t>
            </w:r>
          </w:p>
        </w:tc>
      </w:tr>
      <w:tr w:rsidR="005D7279" w:rsidRPr="00E873EB" w14:paraId="25ED9B64" w14:textId="77777777" w:rsidTr="005800AB">
        <w:tc>
          <w:tcPr>
            <w:tcW w:w="2689" w:type="dxa"/>
          </w:tcPr>
          <w:p w14:paraId="08170DC8" w14:textId="77777777" w:rsidR="005D7279" w:rsidRPr="00E873EB" w:rsidRDefault="00000000" w:rsidP="00E873EB">
            <w:pPr>
              <w:jc w:val="both"/>
            </w:pPr>
            <w:r w:rsidRPr="00E873EB">
              <w:rPr>
                <w:sz w:val="18"/>
              </w:rPr>
              <w:t>Versioni del modello evento</w:t>
            </w:r>
          </w:p>
        </w:tc>
        <w:tc>
          <w:tcPr>
            <w:tcW w:w="3260" w:type="dxa"/>
          </w:tcPr>
          <w:p w14:paraId="77787670" w14:textId="77777777" w:rsidR="005D7279" w:rsidRPr="00E873EB" w:rsidRDefault="00000000" w:rsidP="00E873EB">
            <w:pPr>
              <w:jc w:val="both"/>
            </w:pPr>
            <w:r w:rsidRPr="00E873EB">
              <w:rPr>
                <w:sz w:val="18"/>
              </w:rPr>
              <w:t>34</w:t>
            </w:r>
          </w:p>
        </w:tc>
        <w:tc>
          <w:tcPr>
            <w:tcW w:w="3402" w:type="dxa"/>
          </w:tcPr>
          <w:p w14:paraId="63649D26" w14:textId="77777777" w:rsidR="005D7279" w:rsidRPr="00E873EB" w:rsidRDefault="00000000" w:rsidP="00E873EB">
            <w:pPr>
              <w:jc w:val="both"/>
            </w:pPr>
            <w:r w:rsidRPr="00E873EB">
              <w:rPr>
                <w:sz w:val="18"/>
              </w:rPr>
              <w:t>decodifica ANSC_100</w:t>
            </w:r>
          </w:p>
        </w:tc>
      </w:tr>
      <w:tr w:rsidR="005D7279" w:rsidRPr="00E873EB" w14:paraId="61C4C39D" w14:textId="77777777" w:rsidTr="005800AB">
        <w:tc>
          <w:tcPr>
            <w:tcW w:w="2689" w:type="dxa"/>
          </w:tcPr>
          <w:p w14:paraId="276F03FA" w14:textId="77777777" w:rsidR="005D7279" w:rsidRPr="00E873EB" w:rsidRDefault="00000000" w:rsidP="00E873EB">
            <w:pPr>
              <w:jc w:val="both"/>
            </w:pPr>
            <w:r w:rsidRPr="00E873EB">
              <w:rPr>
                <w:sz w:val="18"/>
              </w:rPr>
              <w:t>UC ritirati dall’avvio del sistema</w:t>
            </w:r>
          </w:p>
        </w:tc>
        <w:tc>
          <w:tcPr>
            <w:tcW w:w="3260" w:type="dxa"/>
          </w:tcPr>
          <w:p w14:paraId="68F84D95" w14:textId="77777777" w:rsidR="005D7279" w:rsidRPr="00E873EB" w:rsidRDefault="00000000" w:rsidP="00E873EB">
            <w:pPr>
              <w:jc w:val="both"/>
            </w:pPr>
            <w:r w:rsidRPr="00E873EB">
              <w:rPr>
                <w:sz w:val="18"/>
              </w:rPr>
              <w:t>3</w:t>
            </w:r>
          </w:p>
        </w:tc>
        <w:tc>
          <w:tcPr>
            <w:tcW w:w="3402" w:type="dxa"/>
          </w:tcPr>
          <w:p w14:paraId="18C53D13" w14:textId="77777777" w:rsidR="005D7279" w:rsidRPr="00E873EB" w:rsidRDefault="00000000" w:rsidP="00E873EB">
            <w:pPr>
              <w:jc w:val="both"/>
            </w:pPr>
            <w:r w:rsidRPr="00E873EB">
              <w:rPr>
                <w:sz w:val="18"/>
              </w:rPr>
              <w:t>ANSC_03 e changelog_mapping.md</w:t>
            </w:r>
          </w:p>
        </w:tc>
      </w:tr>
    </w:tbl>
    <w:p w14:paraId="54914356" w14:textId="004198F6" w:rsidR="005D7279" w:rsidRPr="00E873EB" w:rsidRDefault="00000000" w:rsidP="00E873EB">
      <w:pPr>
        <w:jc w:val="both"/>
      </w:pPr>
      <w:r w:rsidRPr="00E873EB">
        <w:t>L’ultima riga merita attenzione perché è una verifica incrociata: il changelog del mapping dichiara tre casi d’uso rimossi in tutta la storia del sistema, e nella decodifica ANSC_03 ci sono esattamente tre righe con la data di fine validità chiusa</w:t>
      </w:r>
      <w:r w:rsidR="00E62813" w:rsidRPr="00E873EB">
        <w:t xml:space="preserve"> </w:t>
      </w:r>
      <w:r w:rsidR="003A7A17" w:rsidRPr="00E873EB">
        <w:t>infatti in ANSC</w:t>
      </w:r>
      <w:r w:rsidRPr="00E873EB">
        <w:t xml:space="preserve"> una cosa importante sul comportamento di ANSC</w:t>
      </w:r>
      <w:r w:rsidR="003A7A17" w:rsidRPr="00E873EB">
        <w:t xml:space="preserve"> </w:t>
      </w:r>
      <w:r w:rsidR="00E62813" w:rsidRPr="00E873EB">
        <w:t>è</w:t>
      </w:r>
      <w:r w:rsidR="003A7A17" w:rsidRPr="00E873EB">
        <w:t xml:space="preserve"> che</w:t>
      </w:r>
      <w:r w:rsidRPr="00E873EB">
        <w:t xml:space="preserve"> un UC non viene mai cancellato</w:t>
      </w:r>
      <w:r w:rsidR="00E62813" w:rsidRPr="00E873EB">
        <w:t xml:space="preserve"> ma</w:t>
      </w:r>
      <w:r w:rsidRPr="00E873EB">
        <w:t xml:space="preserve"> gli viene chiusa la validità. Gli atti già formati con quell’UC restano quindi interpretabili.</w:t>
      </w:r>
    </w:p>
    <w:p w14:paraId="63D12A42" w14:textId="77777777" w:rsidR="005D7279" w:rsidRPr="00E873EB" w:rsidRDefault="00000000" w:rsidP="00E873EB">
      <w:pPr>
        <w:jc w:val="both"/>
      </w:pPr>
      <w:r w:rsidRPr="00E873EB">
        <w:t>Le conseguenze per il disegno sono due, ed entrambe cambiano ciò che i capitoli precedenti davano per acquisito.</w:t>
      </w:r>
    </w:p>
    <w:p w14:paraId="6A4F1505" w14:textId="0862A8B4" w:rsidR="005D7279" w:rsidRPr="00E873EB" w:rsidRDefault="00000000" w:rsidP="00E873EB">
      <w:pPr>
        <w:pStyle w:val="Paragrafoelenco"/>
        <w:numPr>
          <w:ilvl w:val="0"/>
          <w:numId w:val="40"/>
        </w:numPr>
        <w:jc w:val="both"/>
        <w:rPr>
          <w:lang w:val="it-IT"/>
        </w:rPr>
      </w:pPr>
      <w:r w:rsidRPr="00E873EB">
        <w:rPr>
          <w:b/>
          <w:lang w:val="it-IT"/>
        </w:rPr>
        <w:t xml:space="preserve">L’importazione non è popolamento, è manutenzione. </w:t>
      </w:r>
      <w:r w:rsidRPr="00E873EB">
        <w:rPr>
          <w:lang w:val="it-IT"/>
        </w:rPr>
        <w:t xml:space="preserve">Le oltre 60.000 righe di mappatura dell’intero dominio non sono un carico da fare una volta all’avvio: sono un flusso che va ripreso </w:t>
      </w:r>
      <w:r w:rsidR="00E62813" w:rsidRPr="00E873EB">
        <w:rPr>
          <w:lang w:val="it-IT"/>
        </w:rPr>
        <w:t>diverse</w:t>
      </w:r>
      <w:r w:rsidRPr="00E873EB">
        <w:rPr>
          <w:lang w:val="it-IT"/>
        </w:rPr>
        <w:t xml:space="preserve"> volte l’anno. L’operazione importaCampi, descritta finora come il meccanismo principale di popolamento, è in realtà il meccanismo ordinario di manutenzione, e deve quindi essere rieseguibile e consapevole del differenziale.</w:t>
      </w:r>
    </w:p>
    <w:p w14:paraId="76E641FF" w14:textId="77777777" w:rsidR="005D7279" w:rsidRPr="00E873EB" w:rsidRDefault="00000000" w:rsidP="00E873EB">
      <w:pPr>
        <w:pStyle w:val="Paragrafoelenco"/>
        <w:numPr>
          <w:ilvl w:val="0"/>
          <w:numId w:val="40"/>
        </w:numPr>
        <w:jc w:val="both"/>
        <w:rPr>
          <w:lang w:val="it-IT"/>
        </w:rPr>
      </w:pPr>
      <w:r w:rsidRPr="00E873EB">
        <w:rPr>
          <w:b/>
          <w:lang w:val="it-IT"/>
        </w:rPr>
        <w:t xml:space="preserve">Una configurazione non versionata diverge in pochi mesi. </w:t>
      </w:r>
      <w:r w:rsidRPr="00E873EB">
        <w:rPr>
          <w:lang w:val="it-IT"/>
        </w:rPr>
        <w:t>Con il 95 % del catalogo già toccato almeno una volta, e con più di due interventi l’anno sui soli UC della morte, una configurazione mantenuta a mano si allontana dal mapping ufficiale in modo silenzioso: il disallineamento non si manifesta come errore di sistema, ma come atto respinto allo sportello.</w:t>
      </w:r>
    </w:p>
    <w:p w14:paraId="7A7EC407" w14:textId="77777777" w:rsidR="005D7279" w:rsidRPr="00E873EB" w:rsidRDefault="146970C0" w:rsidP="00E873EB">
      <w:pPr>
        <w:pStyle w:val="Titolo2"/>
        <w:jc w:val="both"/>
        <w:rPr>
          <w:lang w:val="it-IT"/>
        </w:rPr>
      </w:pPr>
      <w:bookmarkStart w:id="107" w:name="_Toc243996750"/>
      <w:r w:rsidRPr="146970C0">
        <w:rPr>
          <w:lang w:val="it-IT"/>
        </w:rPr>
        <w:t>Che cosa versiona ANSC, e in quale forma</w:t>
      </w:r>
      <w:bookmarkEnd w:id="107"/>
    </w:p>
    <w:p w14:paraId="6C332C10" w14:textId="77777777" w:rsidR="005D7279" w:rsidRPr="00E873EB" w:rsidRDefault="00000000" w:rsidP="00E873EB">
      <w:pPr>
        <w:jc w:val="both"/>
      </w:pPr>
      <w:r w:rsidRPr="00E873EB">
        <w:t>ANSC non pubblica un unico numero di versione della configurazione: ne pubblica quattro, di natura diversa, su canali diversi. Distinguerli è il presupposto per costruire l’intercetto.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3896"/>
        <w:gridCol w:w="2961"/>
      </w:tblGrid>
      <w:tr w:rsidR="005D7279" w:rsidRPr="00E873EB" w14:paraId="40C3A2E3" w14:textId="77777777" w:rsidTr="005800AB">
        <w:tc>
          <w:tcPr>
            <w:tcW w:w="2304" w:type="dxa"/>
            <w:shd w:val="clear" w:color="auto" w:fill="DAE9F7" w:themeFill="text2" w:themeFillTint="1A"/>
          </w:tcPr>
          <w:p w14:paraId="022E54D5" w14:textId="77777777" w:rsidR="005D7279" w:rsidRPr="00E873EB" w:rsidRDefault="00000000" w:rsidP="00E873EB">
            <w:pPr>
              <w:jc w:val="both"/>
            </w:pPr>
            <w:r w:rsidRPr="00E873EB">
              <w:rPr>
                <w:b/>
                <w:sz w:val="18"/>
              </w:rPr>
              <w:t>Oggetto</w:t>
            </w:r>
          </w:p>
        </w:tc>
        <w:tc>
          <w:tcPr>
            <w:tcW w:w="3600" w:type="dxa"/>
            <w:shd w:val="clear" w:color="auto" w:fill="DAE9F7" w:themeFill="text2" w:themeFillTint="1A"/>
          </w:tcPr>
          <w:p w14:paraId="46791BF6" w14:textId="77777777" w:rsidR="005D7279" w:rsidRPr="00E873EB" w:rsidRDefault="00000000" w:rsidP="00E873EB">
            <w:pPr>
              <w:jc w:val="both"/>
            </w:pPr>
            <w:r w:rsidRPr="00E873EB">
              <w:rPr>
                <w:b/>
                <w:sz w:val="18"/>
              </w:rPr>
              <w:t>Come ANSC ne segnala il cambiamento</w:t>
            </w:r>
          </w:p>
        </w:tc>
        <w:tc>
          <w:tcPr>
            <w:tcW w:w="2736" w:type="dxa"/>
            <w:shd w:val="clear" w:color="auto" w:fill="DAE9F7" w:themeFill="text2" w:themeFillTint="1A"/>
          </w:tcPr>
          <w:p w14:paraId="2F328922" w14:textId="77777777" w:rsidR="005D7279" w:rsidRPr="00E873EB" w:rsidRDefault="00000000" w:rsidP="00E873EB">
            <w:pPr>
              <w:jc w:val="both"/>
            </w:pPr>
            <w:r w:rsidRPr="00E873EB">
              <w:rPr>
                <w:b/>
                <w:sz w:val="18"/>
              </w:rPr>
              <w:t>Dove si legge</w:t>
            </w:r>
          </w:p>
        </w:tc>
      </w:tr>
      <w:tr w:rsidR="005D7279" w:rsidRPr="00E873EB" w14:paraId="512D97B4" w14:textId="77777777">
        <w:tc>
          <w:tcPr>
            <w:tcW w:w="2304" w:type="dxa"/>
          </w:tcPr>
          <w:p w14:paraId="2C4CA785" w14:textId="77777777" w:rsidR="005D7279" w:rsidRPr="00E873EB" w:rsidRDefault="00000000" w:rsidP="00E873EB">
            <w:pPr>
              <w:jc w:val="both"/>
            </w:pPr>
            <w:r w:rsidRPr="00E873EB">
              <w:rPr>
                <w:sz w:val="18"/>
              </w:rPr>
              <w:lastRenderedPageBreak/>
              <w:t>Catalogo degli UC (ANSC_03)</w:t>
            </w:r>
          </w:p>
        </w:tc>
        <w:tc>
          <w:tcPr>
            <w:tcW w:w="3600" w:type="dxa"/>
          </w:tcPr>
          <w:p w14:paraId="13C376FB" w14:textId="77777777" w:rsidR="005D7279" w:rsidRPr="00E873EB" w:rsidRDefault="00000000" w:rsidP="00E873EB">
            <w:pPr>
              <w:jc w:val="both"/>
            </w:pPr>
            <w:r w:rsidRPr="00E873EB">
              <w:rPr>
                <w:sz w:val="18"/>
              </w:rPr>
              <w:t>Nuova riga per un UC aggiunto; chiusura della data di fine validità per un UC ritirato. La riga non viene mai eliminata.</w:t>
            </w:r>
          </w:p>
        </w:tc>
        <w:tc>
          <w:tcPr>
            <w:tcW w:w="2736" w:type="dxa"/>
          </w:tcPr>
          <w:p w14:paraId="4CB8309B" w14:textId="77777777" w:rsidR="005D7279" w:rsidRPr="00E873EB" w:rsidRDefault="00000000" w:rsidP="00E873EB">
            <w:pPr>
              <w:jc w:val="both"/>
            </w:pPr>
            <w:r w:rsidRPr="00E873EB">
              <w:rPr>
                <w:sz w:val="18"/>
              </w:rPr>
              <w:t>R901, come qualunque altra decodifica</w:t>
            </w:r>
          </w:p>
        </w:tc>
      </w:tr>
      <w:tr w:rsidR="005D7279" w:rsidRPr="00E873EB" w14:paraId="20640F1B" w14:textId="77777777">
        <w:tc>
          <w:tcPr>
            <w:tcW w:w="2304" w:type="dxa"/>
          </w:tcPr>
          <w:p w14:paraId="5D21B5B9" w14:textId="77777777" w:rsidR="005D7279" w:rsidRPr="00E873EB" w:rsidRDefault="00000000" w:rsidP="00E873EB">
            <w:pPr>
              <w:jc w:val="both"/>
            </w:pPr>
            <w:r w:rsidRPr="00E873EB">
              <w:rPr>
                <w:sz w:val="18"/>
              </w:rPr>
              <w:t>Versione del modello evento (ANSC_100)</w:t>
            </w:r>
          </w:p>
        </w:tc>
        <w:tc>
          <w:tcPr>
            <w:tcW w:w="3600" w:type="dxa"/>
          </w:tcPr>
          <w:p w14:paraId="7145522C" w14:textId="77777777" w:rsidR="005D7279" w:rsidRPr="00E873EB" w:rsidRDefault="00000000" w:rsidP="00E873EB">
            <w:pPr>
              <w:jc w:val="both"/>
            </w:pPr>
            <w:r w:rsidRPr="00E873EB">
              <w:rPr>
                <w:sz w:val="18"/>
              </w:rPr>
              <w:t>Nuova riga nella decodifica, con la propria validità temporale. L’evento dichiara la versione con cui è stato costruito.</w:t>
            </w:r>
          </w:p>
        </w:tc>
        <w:tc>
          <w:tcPr>
            <w:tcW w:w="2736" w:type="dxa"/>
          </w:tcPr>
          <w:p w14:paraId="0B6E4545" w14:textId="77777777" w:rsidR="005D7279" w:rsidRPr="00E873EB" w:rsidRDefault="00000000" w:rsidP="00E873EB">
            <w:pPr>
              <w:jc w:val="both"/>
            </w:pPr>
            <w:r w:rsidRPr="00E873EB">
              <w:rPr>
                <w:sz w:val="18"/>
              </w:rPr>
              <w:t>R901; campo idVersion del modello evento</w:t>
            </w:r>
          </w:p>
        </w:tc>
      </w:tr>
      <w:tr w:rsidR="005D7279" w:rsidRPr="00E873EB" w14:paraId="4BB810ED" w14:textId="77777777">
        <w:tc>
          <w:tcPr>
            <w:tcW w:w="2304" w:type="dxa"/>
          </w:tcPr>
          <w:p w14:paraId="39A44AA3" w14:textId="77777777" w:rsidR="005D7279" w:rsidRPr="00E873EB" w:rsidRDefault="00000000" w:rsidP="00E873EB">
            <w:pPr>
              <w:jc w:val="both"/>
            </w:pPr>
            <w:r w:rsidRPr="00E873EB">
              <w:rPr>
                <w:sz w:val="18"/>
              </w:rPr>
              <w:t>Decodifiche</w:t>
            </w:r>
          </w:p>
        </w:tc>
        <w:tc>
          <w:tcPr>
            <w:tcW w:w="3600" w:type="dxa"/>
          </w:tcPr>
          <w:p w14:paraId="6ED02228" w14:textId="77777777" w:rsidR="005D7279" w:rsidRPr="00E873EB" w:rsidRDefault="00000000" w:rsidP="00E873EB">
            <w:pPr>
              <w:jc w:val="both"/>
            </w:pPr>
            <w:r w:rsidRPr="00E873EB">
              <w:rPr>
                <w:sz w:val="18"/>
              </w:rPr>
              <w:t>Un numero di versione per ciascuna tabella, restituito nell’elenco.</w:t>
            </w:r>
          </w:p>
        </w:tc>
        <w:tc>
          <w:tcPr>
            <w:tcW w:w="2736" w:type="dxa"/>
          </w:tcPr>
          <w:p w14:paraId="41BB5BA8" w14:textId="77777777" w:rsidR="005D7279" w:rsidRPr="00E873EB" w:rsidRDefault="00000000" w:rsidP="00E873EB">
            <w:pPr>
              <w:jc w:val="both"/>
            </w:pPr>
            <w:r w:rsidRPr="00E873EB">
              <w:rPr>
                <w:sz w:val="18"/>
              </w:rPr>
              <w:t>R901, operazione /config/decodifica/elenco</w:t>
            </w:r>
          </w:p>
        </w:tc>
      </w:tr>
      <w:tr w:rsidR="005D7279" w:rsidRPr="00E873EB" w14:paraId="60563C59" w14:textId="77777777">
        <w:tc>
          <w:tcPr>
            <w:tcW w:w="2304" w:type="dxa"/>
          </w:tcPr>
          <w:p w14:paraId="6F6E2637" w14:textId="77777777" w:rsidR="005D7279" w:rsidRPr="00E873EB" w:rsidRDefault="00000000" w:rsidP="00E873EB">
            <w:pPr>
              <w:jc w:val="both"/>
            </w:pPr>
            <w:r w:rsidRPr="00E873EB">
              <w:rPr>
                <w:sz w:val="18"/>
              </w:rPr>
              <w:t>Obbligatorietà dei campi per UC</w:t>
            </w:r>
          </w:p>
        </w:tc>
        <w:tc>
          <w:tcPr>
            <w:tcW w:w="3600" w:type="dxa"/>
          </w:tcPr>
          <w:p w14:paraId="6FBD0F2D" w14:textId="77777777" w:rsidR="005D7279" w:rsidRPr="00E873EB" w:rsidRDefault="00000000" w:rsidP="00E873EB">
            <w:pPr>
              <w:jc w:val="both"/>
            </w:pPr>
            <w:r w:rsidRPr="00E873EB">
              <w:rPr>
                <w:sz w:val="18"/>
              </w:rPr>
              <w:t>Un differenziale campo per campo, generato a ogni rilascio, che elenca gli UC aggiunti, rimossi e modificati e per ciascuno i percorsi di campo interessati.</w:t>
            </w:r>
          </w:p>
        </w:tc>
        <w:tc>
          <w:tcPr>
            <w:tcW w:w="2736" w:type="dxa"/>
          </w:tcPr>
          <w:p w14:paraId="42FC33A6" w14:textId="77777777" w:rsidR="005D7279" w:rsidRPr="00E873EB" w:rsidRDefault="00000000" w:rsidP="00E873EB">
            <w:pPr>
              <w:jc w:val="both"/>
            </w:pPr>
            <w:r w:rsidRPr="00E873EB">
              <w:rPr>
                <w:sz w:val="18"/>
              </w:rPr>
              <w:t>Solo repository: changelog_mapping.md. Nessun servizio cooperativo lo espone.</w:t>
            </w:r>
          </w:p>
        </w:tc>
      </w:tr>
      <w:tr w:rsidR="005D7279" w:rsidRPr="00E873EB" w14:paraId="01DF894B" w14:textId="77777777">
        <w:tc>
          <w:tcPr>
            <w:tcW w:w="2304" w:type="dxa"/>
          </w:tcPr>
          <w:p w14:paraId="67560263" w14:textId="77777777" w:rsidR="005D7279" w:rsidRPr="00E873EB" w:rsidRDefault="00000000" w:rsidP="00E873EB">
            <w:pPr>
              <w:jc w:val="both"/>
            </w:pPr>
            <w:r w:rsidRPr="00E873EB">
              <w:rPr>
                <w:sz w:val="18"/>
              </w:rPr>
              <w:t>Contratti dei servizi</w:t>
            </w:r>
          </w:p>
        </w:tc>
        <w:tc>
          <w:tcPr>
            <w:tcW w:w="3600" w:type="dxa"/>
          </w:tcPr>
          <w:p w14:paraId="69A68AEC" w14:textId="77777777" w:rsidR="005D7279" w:rsidRPr="00E873EB" w:rsidRDefault="00000000" w:rsidP="00E873EB">
            <w:pPr>
              <w:jc w:val="both"/>
            </w:pPr>
            <w:r w:rsidRPr="00E873EB">
              <w:rPr>
                <w:sz w:val="18"/>
              </w:rPr>
              <w:t>Numero di versione nell’intestazione di ciascun contratto OpenAPI.</w:t>
            </w:r>
          </w:p>
        </w:tc>
        <w:tc>
          <w:tcPr>
            <w:tcW w:w="2736" w:type="dxa"/>
          </w:tcPr>
          <w:p w14:paraId="352C5C59" w14:textId="77777777" w:rsidR="005D7279" w:rsidRPr="00E873EB" w:rsidRDefault="00000000" w:rsidP="00E873EB">
            <w:pPr>
              <w:jc w:val="both"/>
            </w:pPr>
            <w:r w:rsidRPr="00E873EB">
              <w:rPr>
                <w:sz w:val="18"/>
              </w:rPr>
              <w:t>Repository, cartella openapi</w:t>
            </w:r>
          </w:p>
        </w:tc>
      </w:tr>
    </w:tbl>
    <w:p w14:paraId="77A2B63E" w14:textId="1A1B2F3B" w:rsidR="005D7279" w:rsidRPr="00E873EB" w:rsidRDefault="00000000" w:rsidP="00E873EB">
      <w:pPr>
        <w:jc w:val="both"/>
      </w:pPr>
      <w:r w:rsidRPr="00E873EB">
        <w:t xml:space="preserve">La riga </w:t>
      </w:r>
      <w:r w:rsidR="00C03F6B" w:rsidRPr="00E873EB">
        <w:t>a nostro avviso più critica</w:t>
      </w:r>
      <w:r w:rsidRPr="00E873EB">
        <w:t xml:space="preserve"> è la penultima. L’elenco restituito da R901 riporta, </w:t>
      </w:r>
      <w:r w:rsidR="00C03F6B" w:rsidRPr="00E873EB">
        <w:t xml:space="preserve">infatti, </w:t>
      </w:r>
      <w:r w:rsidRPr="00E873EB">
        <w:t xml:space="preserve">per ciascuna delle 143 tabelle, un campo di versione: è un appiglio prezioso e finora non sfruttato, perché consente di sapere che cosa è cambiato con una sola chiamata leggera, senza scaricare nulla. </w:t>
      </w:r>
    </w:p>
    <w:p w14:paraId="38366AFA" w14:textId="77777777" w:rsidR="005D7279" w:rsidRPr="00E873EB" w:rsidRDefault="146970C0" w:rsidP="00E873EB">
      <w:pPr>
        <w:pStyle w:val="Titolo2"/>
        <w:jc w:val="both"/>
        <w:rPr>
          <w:lang w:val="it-IT"/>
        </w:rPr>
      </w:pPr>
      <w:bookmarkStart w:id="108" w:name="_Toc243996751"/>
      <w:r w:rsidRPr="146970C0">
        <w:rPr>
          <w:lang w:val="it-IT"/>
        </w:rPr>
        <w:t>I canali di intercetto</w:t>
      </w:r>
      <w:bookmarkEnd w:id="108"/>
    </w:p>
    <w:p w14:paraId="1AB2CC5E" w14:textId="78293855" w:rsidR="005D7279" w:rsidRPr="00E873EB" w:rsidRDefault="00C664F8" w:rsidP="00E873EB">
      <w:pPr>
        <w:jc w:val="both"/>
      </w:pPr>
      <w:r w:rsidRPr="00E873EB">
        <w:t>Questa parte è solamente un’ipotesi da valutare. Nessuno dei canali disponibili basta da solo. Vanno usati insieme, con la consapevolezza di che cosa ciascuno vede e di quanto tardi arriva.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2"/>
        <w:gridCol w:w="2715"/>
        <w:gridCol w:w="2112"/>
        <w:gridCol w:w="2262"/>
      </w:tblGrid>
      <w:tr w:rsidR="005D7279" w:rsidRPr="00E873EB" w14:paraId="3DED2352" w14:textId="77777777" w:rsidTr="005800AB">
        <w:tc>
          <w:tcPr>
            <w:tcW w:w="2160" w:type="dxa"/>
            <w:shd w:val="clear" w:color="auto" w:fill="DAE9F7" w:themeFill="text2" w:themeFillTint="1A"/>
          </w:tcPr>
          <w:p w14:paraId="5856F9EE" w14:textId="77777777" w:rsidR="005D7279" w:rsidRPr="00E873EB" w:rsidRDefault="00000000" w:rsidP="00E873EB">
            <w:pPr>
              <w:jc w:val="both"/>
            </w:pPr>
            <w:r w:rsidRPr="00E873EB">
              <w:rPr>
                <w:b/>
                <w:sz w:val="18"/>
              </w:rPr>
              <w:t>Canale</w:t>
            </w:r>
          </w:p>
        </w:tc>
        <w:tc>
          <w:tcPr>
            <w:tcW w:w="2592" w:type="dxa"/>
            <w:shd w:val="clear" w:color="auto" w:fill="DAE9F7" w:themeFill="text2" w:themeFillTint="1A"/>
          </w:tcPr>
          <w:p w14:paraId="1BBEF9C1" w14:textId="77777777" w:rsidR="005D7279" w:rsidRPr="00E873EB" w:rsidRDefault="00000000" w:rsidP="00E873EB">
            <w:pPr>
              <w:jc w:val="both"/>
            </w:pPr>
            <w:r w:rsidRPr="00E873EB">
              <w:rPr>
                <w:b/>
                <w:sz w:val="18"/>
              </w:rPr>
              <w:t>Che cosa vede</w:t>
            </w:r>
          </w:p>
        </w:tc>
        <w:tc>
          <w:tcPr>
            <w:tcW w:w="2016" w:type="dxa"/>
            <w:shd w:val="clear" w:color="auto" w:fill="DAE9F7" w:themeFill="text2" w:themeFillTint="1A"/>
          </w:tcPr>
          <w:p w14:paraId="08800FDF" w14:textId="77777777" w:rsidR="005D7279" w:rsidRPr="00E873EB" w:rsidRDefault="00000000" w:rsidP="00E873EB">
            <w:pPr>
              <w:jc w:val="both"/>
            </w:pPr>
            <w:r w:rsidRPr="00E873EB">
              <w:rPr>
                <w:b/>
                <w:sz w:val="18"/>
              </w:rPr>
              <w:t>Che cosa non vede</w:t>
            </w:r>
          </w:p>
        </w:tc>
        <w:tc>
          <w:tcPr>
            <w:tcW w:w="2160" w:type="dxa"/>
            <w:shd w:val="clear" w:color="auto" w:fill="DAE9F7" w:themeFill="text2" w:themeFillTint="1A"/>
          </w:tcPr>
          <w:p w14:paraId="33ED9EAD" w14:textId="77777777" w:rsidR="005D7279" w:rsidRPr="00E873EB" w:rsidRDefault="00000000" w:rsidP="00E873EB">
            <w:pPr>
              <w:jc w:val="both"/>
            </w:pPr>
            <w:r w:rsidRPr="00E873EB">
              <w:rPr>
                <w:b/>
                <w:sz w:val="18"/>
              </w:rPr>
              <w:t>Tempestività</w:t>
            </w:r>
          </w:p>
        </w:tc>
      </w:tr>
      <w:tr w:rsidR="005D7279" w:rsidRPr="00E873EB" w14:paraId="1473C883" w14:textId="77777777">
        <w:tc>
          <w:tcPr>
            <w:tcW w:w="2160" w:type="dxa"/>
          </w:tcPr>
          <w:p w14:paraId="4D70DDC6" w14:textId="77777777" w:rsidR="005D7279" w:rsidRPr="00E873EB" w:rsidRDefault="00000000" w:rsidP="00E873EB">
            <w:pPr>
              <w:jc w:val="both"/>
            </w:pPr>
            <w:r w:rsidRPr="00E873EB">
              <w:rPr>
                <w:sz w:val="18"/>
              </w:rPr>
              <w:t>1 — Sentinella sul catalogo</w:t>
            </w:r>
            <w:r w:rsidRPr="00E873EB">
              <w:rPr>
                <w:sz w:val="18"/>
              </w:rPr>
              <w:br/>
              <w:t>R901 /config/decodifica/elenco</w:t>
            </w:r>
          </w:p>
        </w:tc>
        <w:tc>
          <w:tcPr>
            <w:tcW w:w="2592" w:type="dxa"/>
          </w:tcPr>
          <w:p w14:paraId="7DF8DEBA" w14:textId="77777777" w:rsidR="005D7279" w:rsidRPr="00E873EB" w:rsidRDefault="00000000" w:rsidP="00E873EB">
            <w:pPr>
              <w:jc w:val="both"/>
            </w:pPr>
            <w:r w:rsidRPr="00E873EB">
              <w:rPr>
                <w:sz w:val="18"/>
              </w:rPr>
              <w:t>La versione di ciascuna decodifica, quindi anche il catalogo degli UC (ANSC_03) e l’elenco delle versioni del modello evento (ANSC_100).</w:t>
            </w:r>
          </w:p>
        </w:tc>
        <w:tc>
          <w:tcPr>
            <w:tcW w:w="2016" w:type="dxa"/>
          </w:tcPr>
          <w:p w14:paraId="4F8571B1" w14:textId="77777777" w:rsidR="005D7279" w:rsidRPr="00E873EB" w:rsidRDefault="00000000" w:rsidP="00E873EB">
            <w:pPr>
              <w:jc w:val="both"/>
            </w:pPr>
            <w:r w:rsidRPr="00E873EB">
              <w:rPr>
                <w:sz w:val="18"/>
              </w:rPr>
              <w:t>L’obbligatorietà dei campi: il mapping non è una decodifica.</w:t>
            </w:r>
          </w:p>
        </w:tc>
        <w:tc>
          <w:tcPr>
            <w:tcW w:w="2160" w:type="dxa"/>
          </w:tcPr>
          <w:p w14:paraId="4D677156" w14:textId="77777777" w:rsidR="005D7279" w:rsidRPr="00E873EB" w:rsidRDefault="00000000" w:rsidP="00E873EB">
            <w:pPr>
              <w:jc w:val="both"/>
            </w:pPr>
            <w:r w:rsidRPr="00E873EB">
              <w:rPr>
                <w:sz w:val="18"/>
              </w:rPr>
              <w:t>Immediata. Una chiamata leggera, dentro il perimetro dei servizi cooperativi.</w:t>
            </w:r>
          </w:p>
        </w:tc>
      </w:tr>
      <w:tr w:rsidR="005D7279" w:rsidRPr="00E873EB" w14:paraId="13D7F96A" w14:textId="77777777">
        <w:tc>
          <w:tcPr>
            <w:tcW w:w="2160" w:type="dxa"/>
          </w:tcPr>
          <w:p w14:paraId="38DFFC04" w14:textId="77777777" w:rsidR="005D7279" w:rsidRPr="00E873EB" w:rsidRDefault="00000000" w:rsidP="00E873EB">
            <w:pPr>
              <w:jc w:val="both"/>
            </w:pPr>
            <w:r w:rsidRPr="00E873EB">
              <w:rPr>
                <w:sz w:val="18"/>
              </w:rPr>
              <w:t>2 — Sentinella sul repository</w:t>
            </w:r>
            <w:r w:rsidRPr="00E873EB">
              <w:rPr>
                <w:sz w:val="18"/>
              </w:rPr>
              <w:br/>
              <w:t>changelog_mapping.md</w:t>
            </w:r>
          </w:p>
        </w:tc>
        <w:tc>
          <w:tcPr>
            <w:tcW w:w="2592" w:type="dxa"/>
          </w:tcPr>
          <w:p w14:paraId="03D408AA" w14:textId="77777777" w:rsidR="005D7279" w:rsidRPr="00E873EB" w:rsidRDefault="00000000" w:rsidP="00E873EB">
            <w:pPr>
              <w:jc w:val="both"/>
            </w:pPr>
            <w:r w:rsidRPr="00E873EB">
              <w:rPr>
                <w:sz w:val="18"/>
              </w:rPr>
              <w:t>Il differenziale campo per campo, per UC, già calcolato da ANSC: quali UC sono stati aggiunti, rimossi o modificati e quali percorsi di campo sono cambiati.</w:t>
            </w:r>
          </w:p>
        </w:tc>
        <w:tc>
          <w:tcPr>
            <w:tcW w:w="2016" w:type="dxa"/>
          </w:tcPr>
          <w:p w14:paraId="785D01C0" w14:textId="77777777" w:rsidR="005D7279" w:rsidRPr="00E873EB" w:rsidRDefault="00000000" w:rsidP="00E873EB">
            <w:pPr>
              <w:jc w:val="both"/>
            </w:pPr>
            <w:r w:rsidRPr="00E873EB">
              <w:rPr>
                <w:sz w:val="18"/>
              </w:rPr>
              <w:t>Nulla di rilevante: è il canale completo.</w:t>
            </w:r>
          </w:p>
        </w:tc>
        <w:tc>
          <w:tcPr>
            <w:tcW w:w="2160" w:type="dxa"/>
          </w:tcPr>
          <w:p w14:paraId="23191218" w14:textId="77777777" w:rsidR="005D7279" w:rsidRPr="00E873EB" w:rsidRDefault="00000000" w:rsidP="00E873EB">
            <w:pPr>
              <w:jc w:val="both"/>
            </w:pPr>
            <w:r w:rsidRPr="00E873EB">
              <w:rPr>
                <w:sz w:val="18"/>
              </w:rPr>
              <w:t>Immediata, ma fuori dal perimetro dei servizi cooperativi: richiede il vincolo di rete descritto nel paragrafo seguente.</w:t>
            </w:r>
          </w:p>
        </w:tc>
      </w:tr>
      <w:tr w:rsidR="005D7279" w:rsidRPr="00E873EB" w14:paraId="7134E652" w14:textId="77777777">
        <w:tc>
          <w:tcPr>
            <w:tcW w:w="2160" w:type="dxa"/>
          </w:tcPr>
          <w:p w14:paraId="5F88110D" w14:textId="77777777" w:rsidR="005D7279" w:rsidRPr="00E873EB" w:rsidRDefault="00000000" w:rsidP="00E873EB">
            <w:pPr>
              <w:jc w:val="both"/>
            </w:pPr>
            <w:r w:rsidRPr="00E873EB">
              <w:rPr>
                <w:sz w:val="18"/>
              </w:rPr>
              <w:t>3 — Rete di sicurezza a runtime</w:t>
            </w:r>
            <w:r w:rsidRPr="00E873EB">
              <w:rPr>
                <w:sz w:val="18"/>
              </w:rPr>
              <w:br/>
              <w:t>esiti di R009</w:t>
            </w:r>
          </w:p>
        </w:tc>
        <w:tc>
          <w:tcPr>
            <w:tcW w:w="2592" w:type="dxa"/>
          </w:tcPr>
          <w:p w14:paraId="02030CBF" w14:textId="77777777" w:rsidR="005D7279" w:rsidRPr="00E873EB" w:rsidRDefault="00000000" w:rsidP="00E873EB">
            <w:pPr>
              <w:jc w:val="both"/>
            </w:pPr>
            <w:r w:rsidRPr="00E873EB">
              <w:rPr>
                <w:sz w:val="18"/>
              </w:rPr>
              <w:t>Che la configurazione locale ha già divergito, attraverso gli errori 50002, 50001 e 400001.</w:t>
            </w:r>
          </w:p>
        </w:tc>
        <w:tc>
          <w:tcPr>
            <w:tcW w:w="2016" w:type="dxa"/>
          </w:tcPr>
          <w:p w14:paraId="4A0CB9E0" w14:textId="77777777" w:rsidR="005D7279" w:rsidRPr="00E873EB" w:rsidRDefault="00000000" w:rsidP="00E873EB">
            <w:pPr>
              <w:jc w:val="both"/>
            </w:pPr>
            <w:r w:rsidRPr="00E873EB">
              <w:rPr>
                <w:sz w:val="18"/>
              </w:rPr>
              <w:t>Che cosa è cambiato e dove: l’errore riguarda il singolo atto, non il catalogo.</w:t>
            </w:r>
          </w:p>
        </w:tc>
        <w:tc>
          <w:tcPr>
            <w:tcW w:w="2160" w:type="dxa"/>
          </w:tcPr>
          <w:p w14:paraId="6543B2F2" w14:textId="77777777" w:rsidR="005D7279" w:rsidRPr="00E873EB" w:rsidRDefault="00000000" w:rsidP="00E873EB">
            <w:pPr>
              <w:jc w:val="both"/>
            </w:pPr>
            <w:r w:rsidRPr="00E873EB">
              <w:rPr>
                <w:sz w:val="18"/>
              </w:rPr>
              <w:t>Tardiva per definizione. Quando scatta, l’operatore ha già il cittadino davanti.</w:t>
            </w:r>
          </w:p>
        </w:tc>
      </w:tr>
      <w:tr w:rsidR="005D7279" w:rsidRPr="00E873EB" w14:paraId="17134083" w14:textId="77777777">
        <w:tc>
          <w:tcPr>
            <w:tcW w:w="2160" w:type="dxa"/>
          </w:tcPr>
          <w:p w14:paraId="1574D406" w14:textId="77777777" w:rsidR="005D7279" w:rsidRPr="00E873EB" w:rsidRDefault="00000000" w:rsidP="00E873EB">
            <w:pPr>
              <w:jc w:val="both"/>
            </w:pPr>
            <w:r w:rsidRPr="00E873EB">
              <w:rPr>
                <w:sz w:val="18"/>
              </w:rPr>
              <w:t>4 — Avvisi di sistema</w:t>
            </w:r>
            <w:r w:rsidRPr="00E873EB">
              <w:rPr>
                <w:sz w:val="18"/>
              </w:rPr>
              <w:br/>
              <w:t>web app ANSC</w:t>
            </w:r>
          </w:p>
        </w:tc>
        <w:tc>
          <w:tcPr>
            <w:tcW w:w="2592" w:type="dxa"/>
          </w:tcPr>
          <w:p w14:paraId="3DF6A3CD" w14:textId="77777777" w:rsidR="005D7279" w:rsidRPr="00E873EB" w:rsidRDefault="00000000" w:rsidP="00E873EB">
            <w:pPr>
              <w:jc w:val="both"/>
            </w:pPr>
            <w:r w:rsidRPr="00E873EB">
              <w:rPr>
                <w:sz w:val="18"/>
              </w:rPr>
              <w:t>Le comunicazioni che ANSC pubblica agli USC, con presa visione esplicita.</w:t>
            </w:r>
          </w:p>
        </w:tc>
        <w:tc>
          <w:tcPr>
            <w:tcW w:w="2016" w:type="dxa"/>
          </w:tcPr>
          <w:p w14:paraId="39F6BD19" w14:textId="77777777" w:rsidR="005D7279" w:rsidRPr="00E873EB" w:rsidRDefault="00000000" w:rsidP="00E873EB">
            <w:pPr>
              <w:jc w:val="both"/>
            </w:pPr>
            <w:r w:rsidRPr="00E873EB">
              <w:rPr>
                <w:sz w:val="18"/>
              </w:rPr>
              <w:t>Nulla di strutturato: è testo redazionale.</w:t>
            </w:r>
          </w:p>
        </w:tc>
        <w:tc>
          <w:tcPr>
            <w:tcW w:w="2160" w:type="dxa"/>
          </w:tcPr>
          <w:p w14:paraId="49C148D0" w14:textId="77777777" w:rsidR="005D7279" w:rsidRPr="00E873EB" w:rsidRDefault="00000000" w:rsidP="00E873EB">
            <w:pPr>
              <w:jc w:val="both"/>
            </w:pPr>
            <w:r w:rsidRPr="00E873EB">
              <w:rPr>
                <w:sz w:val="18"/>
              </w:rPr>
              <w:t>Variabile. Nessuna delle 57 operazioni cooperative espone gli avvisi: resta un presidio umano sulla web app.</w:t>
            </w:r>
          </w:p>
        </w:tc>
      </w:tr>
    </w:tbl>
    <w:p w14:paraId="589E991C" w14:textId="77777777" w:rsidR="005D7279" w:rsidRPr="00E873EB" w:rsidRDefault="00000000" w:rsidP="00E873EB">
      <w:pPr>
        <w:jc w:val="both"/>
      </w:pPr>
      <w:r w:rsidRPr="00E873EB">
        <w:rPr>
          <w:noProof/>
        </w:rPr>
        <w:lastRenderedPageBreak/>
        <w:drawing>
          <wp:inline distT="0" distB="0" distL="0" distR="0" wp14:anchorId="29D74938" wp14:editId="4320BEFD">
            <wp:extent cx="5760720" cy="4019107"/>
            <wp:effectExtent l="0" t="0" r="0" b="0"/>
            <wp:docPr id="1468249224" name="Picture 1468249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_ciclo.png"/>
                    <pic:cNvPicPr/>
                  </pic:nvPicPr>
                  <pic:blipFill>
                    <a:blip r:embed="rId25"/>
                    <a:stretch>
                      <a:fillRect/>
                    </a:stretch>
                  </pic:blipFill>
                  <pic:spPr>
                    <a:xfrm>
                      <a:off x="0" y="0"/>
                      <a:ext cx="5760720" cy="4019107"/>
                    </a:xfrm>
                    <a:prstGeom prst="rect">
                      <a:avLst/>
                    </a:prstGeom>
                  </pic:spPr>
                </pic:pic>
              </a:graphicData>
            </a:graphic>
          </wp:inline>
        </w:drawing>
      </w:r>
    </w:p>
    <w:p w14:paraId="5764B7DD" w14:textId="77777777" w:rsidR="005D7279" w:rsidRPr="00E873EB" w:rsidRDefault="00000000" w:rsidP="00E873EB">
      <w:pPr>
        <w:jc w:val="both"/>
      </w:pPr>
      <w:r w:rsidRPr="00E873EB">
        <w:rPr>
          <w:i/>
          <w:sz w:val="18"/>
        </w:rPr>
        <w:t>Il ciclo di recepimento: dai quattro canali di intercetto alla messa in esercizio della nuova baseline. I canali 1, 2 e 3 alimentano il confronto automatico; il canale 4 resta un presidio umano.</w:t>
      </w:r>
    </w:p>
    <w:p w14:paraId="4DEE7A51" w14:textId="77777777" w:rsidR="005D7279" w:rsidRPr="00E873EB" w:rsidRDefault="00000000" w:rsidP="00E873EB">
      <w:pPr>
        <w:jc w:val="both"/>
      </w:pPr>
      <w:r w:rsidRPr="00E873EB">
        <w:t>Va notato che il canale 1 non richiede nuove componenti: è il concentratore dei dizionari già previsto da RF-10. L’unica modifica d’impianto è promuoverne il comando da «solo manuale» a «sentinella che segnala, comando manuale che esegue». Rilevare non è aggiornare: la sentinella non carica niente e non cambia niente, accende una spia nel back-office.</w:t>
      </w:r>
    </w:p>
    <w:p w14:paraId="25C120A6" w14:textId="77777777" w:rsidR="005D7279" w:rsidRPr="00E873EB" w:rsidRDefault="146970C0" w:rsidP="00E873EB">
      <w:pPr>
        <w:pStyle w:val="Titolo2"/>
        <w:jc w:val="both"/>
        <w:rPr>
          <w:lang w:val="it-IT"/>
        </w:rPr>
      </w:pPr>
      <w:bookmarkStart w:id="109" w:name="_Toc243996752"/>
      <w:r w:rsidRPr="146970C0">
        <w:rPr>
          <w:lang w:val="it-IT"/>
        </w:rPr>
        <w:t>La baseline versionata</w:t>
      </w:r>
      <w:bookmarkEnd w:id="109"/>
    </w:p>
    <w:p w14:paraId="7D0E5532" w14:textId="77777777" w:rsidR="005D7279" w:rsidRPr="00E873EB" w:rsidRDefault="00000000" w:rsidP="00E873EB">
      <w:pPr>
        <w:jc w:val="both"/>
      </w:pPr>
      <w:r w:rsidRPr="00E873EB">
        <w:t>Accorgersi del cambiamento è metà del problema; l’altra metà è recepirlo senza perdere la capacità di spiegare il passato. Se una revisione tocca l’UC Morte_001 e la configurazione viene aggiornata sul posto, l’insieme di obbligatorietà con cui è stato formato l’atto del mese scorso scompare. L’atto di stato civile è un documento giuridico che qualcuno, un giorno, contesterà: la domanda «con quali regole è stato formato» deve avere una risposta, e deve averla senza indagini.</w:t>
      </w:r>
    </w:p>
    <w:p w14:paraId="29E757A7" w14:textId="77777777" w:rsidR="005D7279" w:rsidRPr="00E873EB" w:rsidRDefault="146970C0" w:rsidP="00E873EB">
      <w:pPr>
        <w:pStyle w:val="Titolo3"/>
      </w:pPr>
      <w:bookmarkStart w:id="110" w:name="_Toc243996753"/>
      <w:r>
        <w:t>Che cos’è una baseline</w:t>
      </w:r>
      <w:bookmarkEnd w:id="110"/>
    </w:p>
    <w:p w14:paraId="2B1A5824" w14:textId="77777777" w:rsidR="005D7279" w:rsidRPr="00E873EB" w:rsidRDefault="00000000" w:rsidP="00E873EB">
      <w:pPr>
        <w:jc w:val="both"/>
      </w:pPr>
      <w:r w:rsidRPr="00E873EB">
        <w:t>Una baseline è l’insieme completo e coerente delle scelte di configurazione che vengono messe in esercizio insieme, identificato da un numero di versione e da uno stato. Non è un archivio di modifiche: è una fotografia della configurazione valida in un dato momento, che resta consultabile anche dopo essere stata sostituita. L’unità di revisione e di collaudo non è più la singola riga, ma l’insieme — ed è ciò che consente di dire «questa è la configurazione che recepisce il rilascio 1.53.0, approvata da tale ufficiale in tale data».</w:t>
      </w:r>
    </w:p>
    <w:p w14:paraId="2CB438F1" w14:textId="77777777" w:rsidR="005D7279" w:rsidRPr="00E873EB" w:rsidRDefault="00000000" w:rsidP="00E873EB">
      <w:pPr>
        <w:jc w:val="both"/>
      </w:pPr>
      <w:r w:rsidRPr="00E873EB">
        <w:lastRenderedPageBreak/>
        <w:t>Il modello dati conteneva già i semi di questo meccanismo, sparsi e non governati: la configurazione degli UC, il catalogo degli UC e lo store di stato portavano ciascuno una versione come stringa libera, che nessuna tabella governava e nulla garantiva coerente con le altre, mentre proprio la tabella dei campi — quella che cambia a ogni revisione — non ne aveva alcuna. Il capitolo non introduce quindi il versionamento da zero: gli dà una tabella di governo, lo completa dove manca e rende le quattro colonne un riferimento a un’unica identità.</w:t>
      </w:r>
    </w:p>
    <w:p w14:paraId="28EE3201" w14:textId="77777777" w:rsidR="005D7279" w:rsidRPr="00E873EB" w:rsidRDefault="146970C0" w:rsidP="00E873EB">
      <w:pPr>
        <w:pStyle w:val="Titolo3"/>
      </w:pPr>
      <w:bookmarkStart w:id="111" w:name="_Toc243996754"/>
      <w:r>
        <w:t>Gli stati e le transizioni</w:t>
      </w:r>
      <w:bookmarkEnd w:id="111"/>
    </w:p>
    <w:p w14:paraId="55012ACD" w14:textId="77777777" w:rsidR="005D7279" w:rsidRPr="00E873EB" w:rsidRDefault="00000000" w:rsidP="00E873EB">
      <w:pPr>
        <w:jc w:val="both"/>
      </w:pPr>
      <w:r w:rsidRPr="00E873EB">
        <w:t>Una baseline attraversa tre stati soltanto. In BOZZA è in lavorazione e il percorso ordinario di formazione degli atti non la vede. In ATTIVA è l’unica che il concentratore legge, e ne esiste una sola per volta. In STORICA è congelata e serve a spiegare gli atti formati mentre era attiva. Il ritorno a una versione precedente è quindi un cambio di stato, non un ripristino di righe: è un’operazione istantanea e senza perdita, ed è la ragione principale per preferire questo impianto a un aggiornamento sul posto.</w:t>
      </w:r>
    </w:p>
    <w:p w14:paraId="62E662D3" w14:textId="6D5D6037" w:rsidR="005D7279" w:rsidRPr="00E873EB" w:rsidRDefault="00DA5655" w:rsidP="00E873EB">
      <w:pPr>
        <w:jc w:val="both"/>
      </w:pPr>
      <w:r w:rsidRPr="00E873EB">
        <w:t>Bisogna decidere come una baseline si materializzi rispetto alla precedente. Le due strade sono la copia integrale e la catena di differenziali; la scelta non è di gusto, perché determina quanto costa rispondere alla domanda più frequente, che è «quali campi sono obbligatori per questo UC in questa versione».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3740"/>
        <w:gridCol w:w="3273"/>
      </w:tblGrid>
      <w:tr w:rsidR="005D7279" w:rsidRPr="00E873EB" w14:paraId="20E46890" w14:textId="77777777" w:rsidTr="00DA5655">
        <w:tc>
          <w:tcPr>
            <w:tcW w:w="2160" w:type="dxa"/>
            <w:shd w:val="clear" w:color="auto" w:fill="DAE9F7" w:themeFill="text2" w:themeFillTint="1A"/>
          </w:tcPr>
          <w:p w14:paraId="3B6A303D" w14:textId="77777777" w:rsidR="005D7279" w:rsidRPr="00E873EB" w:rsidRDefault="00000000" w:rsidP="00E873EB">
            <w:pPr>
              <w:jc w:val="both"/>
            </w:pPr>
            <w:r w:rsidRPr="00E873EB">
              <w:rPr>
                <w:b/>
                <w:sz w:val="18"/>
              </w:rPr>
              <w:t>Opzione</w:t>
            </w:r>
          </w:p>
        </w:tc>
        <w:tc>
          <w:tcPr>
            <w:tcW w:w="3456" w:type="dxa"/>
            <w:shd w:val="clear" w:color="auto" w:fill="DAE9F7" w:themeFill="text2" w:themeFillTint="1A"/>
          </w:tcPr>
          <w:p w14:paraId="73C96A1A" w14:textId="77777777" w:rsidR="005D7279" w:rsidRPr="00E873EB" w:rsidRDefault="00000000" w:rsidP="00E873EB">
            <w:pPr>
              <w:jc w:val="both"/>
            </w:pPr>
            <w:r w:rsidRPr="00E873EB">
              <w:rPr>
                <w:b/>
                <w:sz w:val="18"/>
              </w:rPr>
              <w:t>Come funziona</w:t>
            </w:r>
          </w:p>
        </w:tc>
        <w:tc>
          <w:tcPr>
            <w:tcW w:w="3024" w:type="dxa"/>
            <w:shd w:val="clear" w:color="auto" w:fill="DAE9F7" w:themeFill="text2" w:themeFillTint="1A"/>
          </w:tcPr>
          <w:p w14:paraId="10F84E66" w14:textId="77777777" w:rsidR="005D7279" w:rsidRPr="00E873EB" w:rsidRDefault="00000000" w:rsidP="00E873EB">
            <w:pPr>
              <w:jc w:val="both"/>
            </w:pPr>
            <w:r w:rsidRPr="00E873EB">
              <w:rPr>
                <w:b/>
                <w:sz w:val="18"/>
              </w:rPr>
              <w:t>Valutazione</w:t>
            </w:r>
          </w:p>
        </w:tc>
      </w:tr>
      <w:tr w:rsidR="005D7279" w:rsidRPr="00E873EB" w14:paraId="49AA9E16" w14:textId="77777777">
        <w:tc>
          <w:tcPr>
            <w:tcW w:w="2160" w:type="dxa"/>
          </w:tcPr>
          <w:p w14:paraId="758C170E" w14:textId="77777777" w:rsidR="005D7279" w:rsidRPr="00E873EB" w:rsidRDefault="00000000" w:rsidP="00E873EB">
            <w:pPr>
              <w:jc w:val="both"/>
            </w:pPr>
            <w:r w:rsidRPr="00E873EB">
              <w:rPr>
                <w:sz w:val="18"/>
              </w:rPr>
              <w:t>Copia integrale (proposta)</w:t>
            </w:r>
          </w:p>
        </w:tc>
        <w:tc>
          <w:tcPr>
            <w:tcW w:w="3456" w:type="dxa"/>
          </w:tcPr>
          <w:p w14:paraId="1A5D5D83" w14:textId="77777777" w:rsidR="005D7279" w:rsidRPr="00E873EB" w:rsidRDefault="00000000" w:rsidP="00E873EB">
            <w:pPr>
              <w:jc w:val="both"/>
            </w:pPr>
            <w:r w:rsidRPr="00E873EB">
              <w:rPr>
                <w:sz w:val="18"/>
              </w:rPr>
              <w:t>Ogni baseline contiene l’insieme completo. La nuova nasce copiando la precedente — e con essa il lavoro umano già fatto sui campi SIPO — e applicando poi il solo differenziale pubblicato da ANSC.</w:t>
            </w:r>
          </w:p>
        </w:tc>
        <w:tc>
          <w:tcPr>
            <w:tcW w:w="3024" w:type="dxa"/>
          </w:tcPr>
          <w:p w14:paraId="0AD933F3" w14:textId="77777777" w:rsidR="005D7279" w:rsidRPr="00E873EB" w:rsidRDefault="00000000" w:rsidP="00E873EB">
            <w:pPr>
              <w:jc w:val="both"/>
            </w:pPr>
            <w:r w:rsidRPr="00E873EB">
              <w:rPr>
                <w:sz w:val="18"/>
              </w:rPr>
              <w:t>La lettura è una condizione di uguaglianza sulla versione. Il costo è di spazio: sull’intero dominio circa 60.000 righe per versione, cioè nell’ordine del milione di righe l’anno, che per Oracle su una tabella indicizzata è irrilevante. Una politica di conservazione sulle versioni storiche è la valvola di sfogo.</w:t>
            </w:r>
          </w:p>
        </w:tc>
      </w:tr>
      <w:tr w:rsidR="005D7279" w:rsidRPr="00E873EB" w14:paraId="2FA3976D" w14:textId="77777777">
        <w:tc>
          <w:tcPr>
            <w:tcW w:w="2160" w:type="dxa"/>
          </w:tcPr>
          <w:p w14:paraId="317F7D4C" w14:textId="77777777" w:rsidR="005D7279" w:rsidRPr="00E873EB" w:rsidRDefault="00000000" w:rsidP="00E873EB">
            <w:pPr>
              <w:jc w:val="both"/>
            </w:pPr>
            <w:r w:rsidRPr="00E873EB">
              <w:rPr>
                <w:sz w:val="18"/>
              </w:rPr>
              <w:t>Catena di differenziali</w:t>
            </w:r>
          </w:p>
        </w:tc>
        <w:tc>
          <w:tcPr>
            <w:tcW w:w="3456" w:type="dxa"/>
          </w:tcPr>
          <w:p w14:paraId="02F69525" w14:textId="77777777" w:rsidR="005D7279" w:rsidRPr="00E873EB" w:rsidRDefault="00000000" w:rsidP="00E873EB">
            <w:pPr>
              <w:jc w:val="both"/>
            </w:pPr>
            <w:r w:rsidRPr="00E873EB">
              <w:rPr>
                <w:sz w:val="18"/>
              </w:rPr>
              <w:t>Ogni baseline registra solo ciò che cambia rispetto alla precedente; l’insieme completo si ricostruisce risalendo la catena.</w:t>
            </w:r>
          </w:p>
        </w:tc>
        <w:tc>
          <w:tcPr>
            <w:tcW w:w="3024" w:type="dxa"/>
          </w:tcPr>
          <w:p w14:paraId="48C45953" w14:textId="77777777" w:rsidR="005D7279" w:rsidRPr="00E873EB" w:rsidRDefault="00000000" w:rsidP="00E873EB">
            <w:pPr>
              <w:jc w:val="both"/>
            </w:pPr>
            <w:r w:rsidRPr="00E873EB">
              <w:rPr>
                <w:sz w:val="18"/>
              </w:rPr>
              <w:t>Risparmia spazio che non serve risparmiare, e in cambio rende ricorsiva ogni lettura. Soprattutto, rende difficile la verifica di completezza — proprio ciò per cui la baseline esiste. Scartata.</w:t>
            </w:r>
          </w:p>
        </w:tc>
      </w:tr>
    </w:tbl>
    <w:p w14:paraId="31F50C03" w14:textId="77777777" w:rsidR="005D7279" w:rsidRPr="00E873EB" w:rsidRDefault="00000000" w:rsidP="00E873EB">
      <w:pPr>
        <w:jc w:val="both"/>
      </w:pPr>
      <w:r w:rsidRPr="00E873EB">
        <w:t>Nella fase pilota il confronto è ancora più favorevole: configurato il solo dominio della morte, una baseline pesa qualche centinaio di righe.</w:t>
      </w:r>
    </w:p>
    <w:p w14:paraId="20DA99A5" w14:textId="77777777" w:rsidR="005D7279" w:rsidRPr="00E873EB" w:rsidRDefault="146970C0" w:rsidP="00E873EB">
      <w:pPr>
        <w:pStyle w:val="Titolo3"/>
      </w:pPr>
      <w:bookmarkStart w:id="112" w:name="_Toc243996755"/>
      <w:r>
        <w:t>La tracciabilità dell’atto</w:t>
      </w:r>
      <w:bookmarkEnd w:id="112"/>
    </w:p>
    <w:p w14:paraId="7D451E83" w14:textId="77777777" w:rsidR="005D7279" w:rsidRPr="00E873EB" w:rsidRDefault="00000000" w:rsidP="00E873EB">
      <w:pPr>
        <w:jc w:val="both"/>
      </w:pPr>
      <w:r w:rsidRPr="00E873EB">
        <w:t>Lo store di stato registra, per ciascun atto, la baseline in vigore al momento del deposito: la colonna esiste già come stringa libera (COD_VERSIONE_CONFIG) e diventa un riferimento alla tabella di governo. È una sola colonna, ed è ciò che trasforma una ricostruzione archeologica in una interrogazione: dato l’atto si ottiene la versione, e dalla versione l’insieme esatto di obbligatorietà e di regole con cui è stato formato.</w:t>
      </w:r>
    </w:p>
    <w:p w14:paraId="5FB0840B" w14:textId="77777777" w:rsidR="005D7279" w:rsidRPr="00E873EB" w:rsidRDefault="00000000" w:rsidP="00E873EB">
      <w:pPr>
        <w:jc w:val="both"/>
      </w:pPr>
      <w:r w:rsidRPr="00E873EB">
        <w:rPr>
          <w:noProof/>
        </w:rPr>
        <w:lastRenderedPageBreak/>
        <w:drawing>
          <wp:inline distT="0" distB="0" distL="0" distR="0" wp14:anchorId="5A4BBAFD" wp14:editId="265155E7">
            <wp:extent cx="5760720" cy="3784659"/>
            <wp:effectExtent l="0" t="0" r="0" b="0"/>
            <wp:docPr id="1468249225" name="Picture 1468249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_baseline.png"/>
                    <pic:cNvPicPr/>
                  </pic:nvPicPr>
                  <pic:blipFill>
                    <a:blip r:embed="rId26"/>
                    <a:stretch>
                      <a:fillRect/>
                    </a:stretch>
                  </pic:blipFill>
                  <pic:spPr>
                    <a:xfrm>
                      <a:off x="0" y="0"/>
                      <a:ext cx="5760720" cy="3784659"/>
                    </a:xfrm>
                    <a:prstGeom prst="rect">
                      <a:avLst/>
                    </a:prstGeom>
                  </pic:spPr>
                </pic:pic>
              </a:graphicData>
            </a:graphic>
          </wp:inline>
        </w:drawing>
      </w:r>
    </w:p>
    <w:p w14:paraId="11C68EF6" w14:textId="77777777" w:rsidR="005D7279" w:rsidRPr="00E873EB" w:rsidRDefault="00000000" w:rsidP="00E873EB">
      <w:pPr>
        <w:jc w:val="both"/>
      </w:pPr>
      <w:r w:rsidRPr="00E873EB">
        <w:rPr>
          <w:i/>
          <w:sz w:val="18"/>
        </w:rPr>
        <w:t>La baseline: che cosa entra nell’insieme versionato e che cosa resta fuori perché ANSC lo governa già, e come l’atto formato resta legato alla configurazione che lo ha prodotto.</w:t>
      </w:r>
    </w:p>
    <w:p w14:paraId="09673B9A" w14:textId="77777777" w:rsidR="005D7279" w:rsidRPr="00E873EB" w:rsidRDefault="146970C0" w:rsidP="00E873EB">
      <w:pPr>
        <w:pStyle w:val="Titolo2"/>
        <w:jc w:val="both"/>
        <w:rPr>
          <w:lang w:val="it-IT"/>
        </w:rPr>
      </w:pPr>
      <w:bookmarkStart w:id="113" w:name="_Toc243996756"/>
      <w:commentRangeStart w:id="114"/>
      <w:r w:rsidRPr="146970C0">
        <w:rPr>
          <w:lang w:val="it-IT"/>
        </w:rPr>
        <w:t>Il ciclo di recepimento</w:t>
      </w:r>
      <w:bookmarkEnd w:id="113"/>
      <w:commentRangeEnd w:id="114"/>
      <w:r w:rsidRPr="00E873EB">
        <w:rPr>
          <w:rStyle w:val="Rimandocommento"/>
          <w:sz w:val="32"/>
          <w:szCs w:val="32"/>
          <w:lang w:val="it-IT"/>
        </w:rPr>
        <w:commentReference w:id="114"/>
      </w:r>
    </w:p>
    <w:p w14:paraId="58663A51" w14:textId="77777777" w:rsidR="005D7279" w:rsidRPr="00E873EB" w:rsidRDefault="00000000" w:rsidP="00E873EB">
      <w:pPr>
        <w:jc w:val="both"/>
      </w:pPr>
      <w:r w:rsidRPr="00E873EB">
        <w:t>Il ciclo è quello illustrato nella prima figura. Si riporta qui in forma di sequenza, con l’indicazione di che cosa è automatico e che cosa richiede giudizio.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
        <w:gridCol w:w="6234"/>
        <w:gridCol w:w="2338"/>
      </w:tblGrid>
      <w:tr w:rsidR="005D7279" w:rsidRPr="00E873EB" w14:paraId="67D7F00E" w14:textId="77777777" w:rsidTr="00DA5655">
        <w:tc>
          <w:tcPr>
            <w:tcW w:w="720" w:type="dxa"/>
            <w:shd w:val="clear" w:color="auto" w:fill="DAE9F7" w:themeFill="text2" w:themeFillTint="1A"/>
          </w:tcPr>
          <w:p w14:paraId="64D8182E" w14:textId="77777777" w:rsidR="005D7279" w:rsidRPr="00E873EB" w:rsidRDefault="00000000" w:rsidP="00E873EB">
            <w:pPr>
              <w:jc w:val="both"/>
            </w:pPr>
            <w:r w:rsidRPr="00E873EB">
              <w:rPr>
                <w:b/>
                <w:sz w:val="18"/>
              </w:rPr>
              <w:t>Passo</w:t>
            </w:r>
          </w:p>
        </w:tc>
        <w:tc>
          <w:tcPr>
            <w:tcW w:w="5760" w:type="dxa"/>
            <w:shd w:val="clear" w:color="auto" w:fill="DAE9F7" w:themeFill="text2" w:themeFillTint="1A"/>
          </w:tcPr>
          <w:p w14:paraId="512485FC" w14:textId="77777777" w:rsidR="005D7279" w:rsidRPr="00E873EB" w:rsidRDefault="00000000" w:rsidP="00E873EB">
            <w:pPr>
              <w:jc w:val="both"/>
            </w:pPr>
            <w:r w:rsidRPr="00E873EB">
              <w:rPr>
                <w:b/>
                <w:sz w:val="18"/>
              </w:rPr>
              <w:t>Attività</w:t>
            </w:r>
          </w:p>
        </w:tc>
        <w:tc>
          <w:tcPr>
            <w:tcW w:w="2160" w:type="dxa"/>
            <w:shd w:val="clear" w:color="auto" w:fill="DAE9F7" w:themeFill="text2" w:themeFillTint="1A"/>
          </w:tcPr>
          <w:p w14:paraId="0134F642" w14:textId="77777777" w:rsidR="005D7279" w:rsidRPr="00E873EB" w:rsidRDefault="00000000" w:rsidP="00E873EB">
            <w:pPr>
              <w:jc w:val="both"/>
            </w:pPr>
            <w:r w:rsidRPr="00E873EB">
              <w:rPr>
                <w:b/>
                <w:sz w:val="18"/>
              </w:rPr>
              <w:t>Chi</w:t>
            </w:r>
          </w:p>
        </w:tc>
      </w:tr>
      <w:tr w:rsidR="005D7279" w:rsidRPr="00E873EB" w14:paraId="1EBE151B" w14:textId="77777777">
        <w:tc>
          <w:tcPr>
            <w:tcW w:w="720" w:type="dxa"/>
          </w:tcPr>
          <w:p w14:paraId="62213E20" w14:textId="77777777" w:rsidR="005D7279" w:rsidRPr="00E873EB" w:rsidRDefault="00000000" w:rsidP="00E873EB">
            <w:pPr>
              <w:jc w:val="both"/>
            </w:pPr>
            <w:r w:rsidRPr="00E873EB">
              <w:rPr>
                <w:sz w:val="18"/>
              </w:rPr>
              <w:t>1</w:t>
            </w:r>
          </w:p>
        </w:tc>
        <w:tc>
          <w:tcPr>
            <w:tcW w:w="5760" w:type="dxa"/>
          </w:tcPr>
          <w:p w14:paraId="30592C4A" w14:textId="77777777" w:rsidR="005D7279" w:rsidRPr="00E873EB" w:rsidRDefault="00000000" w:rsidP="00E873EB">
            <w:pPr>
              <w:jc w:val="both"/>
            </w:pPr>
            <w:r w:rsidRPr="00E873EB">
              <w:rPr>
                <w:sz w:val="18"/>
              </w:rPr>
              <w:t>La sentinella confronta le versioni delle decodifiche restituite da R901 con quelle registrate in locale, e il differenziale del mapping con la baseline attiva. Se nulla è cambiato, non accade nulla.</w:t>
            </w:r>
          </w:p>
        </w:tc>
        <w:tc>
          <w:tcPr>
            <w:tcW w:w="2160" w:type="dxa"/>
          </w:tcPr>
          <w:p w14:paraId="6804E47A" w14:textId="77777777" w:rsidR="005D7279" w:rsidRPr="00E873EB" w:rsidRDefault="00000000" w:rsidP="00E873EB">
            <w:pPr>
              <w:jc w:val="both"/>
            </w:pPr>
            <w:r w:rsidRPr="00E873EB">
              <w:rPr>
                <w:sz w:val="18"/>
              </w:rPr>
              <w:t>Automatico</w:t>
            </w:r>
          </w:p>
        </w:tc>
      </w:tr>
      <w:tr w:rsidR="005D7279" w:rsidRPr="00E873EB" w14:paraId="0A903892" w14:textId="77777777">
        <w:tc>
          <w:tcPr>
            <w:tcW w:w="720" w:type="dxa"/>
          </w:tcPr>
          <w:p w14:paraId="7D3C7F27" w14:textId="77777777" w:rsidR="005D7279" w:rsidRPr="00E873EB" w:rsidRDefault="00000000" w:rsidP="00E873EB">
            <w:pPr>
              <w:jc w:val="both"/>
            </w:pPr>
            <w:r w:rsidRPr="00E873EB">
              <w:rPr>
                <w:sz w:val="18"/>
              </w:rPr>
              <w:t>2</w:t>
            </w:r>
          </w:p>
        </w:tc>
        <w:tc>
          <w:tcPr>
            <w:tcW w:w="5760" w:type="dxa"/>
          </w:tcPr>
          <w:p w14:paraId="14E6ECE9" w14:textId="77777777" w:rsidR="005D7279" w:rsidRPr="00E873EB" w:rsidRDefault="00000000" w:rsidP="00E873EB">
            <w:pPr>
              <w:jc w:val="both"/>
            </w:pPr>
            <w:r w:rsidRPr="00E873EB">
              <w:rPr>
                <w:sz w:val="18"/>
              </w:rPr>
              <w:t>Il back-office segnala che è disponibile una revisione, con il numero di rilascio e il conteggio degli UC toccati.</w:t>
            </w:r>
          </w:p>
        </w:tc>
        <w:tc>
          <w:tcPr>
            <w:tcW w:w="2160" w:type="dxa"/>
          </w:tcPr>
          <w:p w14:paraId="7A1B7624" w14:textId="77777777" w:rsidR="005D7279" w:rsidRPr="00E873EB" w:rsidRDefault="00000000" w:rsidP="00E873EB">
            <w:pPr>
              <w:jc w:val="both"/>
            </w:pPr>
            <w:r w:rsidRPr="00E873EB">
              <w:rPr>
                <w:sz w:val="18"/>
              </w:rPr>
              <w:t>Automatico</w:t>
            </w:r>
          </w:p>
        </w:tc>
      </w:tr>
      <w:tr w:rsidR="005D7279" w:rsidRPr="00E873EB" w14:paraId="6454E6B6" w14:textId="77777777">
        <w:tc>
          <w:tcPr>
            <w:tcW w:w="720" w:type="dxa"/>
          </w:tcPr>
          <w:p w14:paraId="59D6E552" w14:textId="77777777" w:rsidR="005D7279" w:rsidRPr="00E873EB" w:rsidRDefault="00000000" w:rsidP="00E873EB">
            <w:pPr>
              <w:jc w:val="both"/>
            </w:pPr>
            <w:r w:rsidRPr="00E873EB">
              <w:rPr>
                <w:sz w:val="18"/>
              </w:rPr>
              <w:t>3</w:t>
            </w:r>
          </w:p>
        </w:tc>
        <w:tc>
          <w:tcPr>
            <w:tcW w:w="5760" w:type="dxa"/>
          </w:tcPr>
          <w:p w14:paraId="2428620B" w14:textId="77777777" w:rsidR="005D7279" w:rsidRPr="00E873EB" w:rsidRDefault="00000000" w:rsidP="00E873EB">
            <w:pPr>
              <w:jc w:val="both"/>
            </w:pPr>
            <w:r w:rsidRPr="00E873EB">
              <w:rPr>
                <w:sz w:val="18"/>
              </w:rPr>
              <w:t>Su comando, importaCampi crea una baseline in stato BOZZA: copia integrale della versione attiva, poi applicazione del solo differenziale.</w:t>
            </w:r>
          </w:p>
        </w:tc>
        <w:tc>
          <w:tcPr>
            <w:tcW w:w="2160" w:type="dxa"/>
          </w:tcPr>
          <w:p w14:paraId="3C45FF03" w14:textId="77777777" w:rsidR="005D7279" w:rsidRPr="00E873EB" w:rsidRDefault="00000000" w:rsidP="00E873EB">
            <w:pPr>
              <w:jc w:val="both"/>
            </w:pPr>
            <w:r w:rsidRPr="00E873EB">
              <w:rPr>
                <w:sz w:val="18"/>
              </w:rPr>
              <w:t>Amministratore</w:t>
            </w:r>
          </w:p>
        </w:tc>
      </w:tr>
      <w:tr w:rsidR="005D7279" w:rsidRPr="00E873EB" w14:paraId="4BAD77B1" w14:textId="77777777">
        <w:tc>
          <w:tcPr>
            <w:tcW w:w="720" w:type="dxa"/>
          </w:tcPr>
          <w:p w14:paraId="2823BF0B" w14:textId="77777777" w:rsidR="005D7279" w:rsidRPr="00E873EB" w:rsidRDefault="00000000" w:rsidP="00E873EB">
            <w:pPr>
              <w:jc w:val="both"/>
            </w:pPr>
            <w:r w:rsidRPr="00E873EB">
              <w:rPr>
                <w:sz w:val="18"/>
              </w:rPr>
              <w:t>4</w:t>
            </w:r>
          </w:p>
        </w:tc>
        <w:tc>
          <w:tcPr>
            <w:tcW w:w="5760" w:type="dxa"/>
          </w:tcPr>
          <w:p w14:paraId="7E64C430" w14:textId="77777777" w:rsidR="005D7279" w:rsidRPr="00E873EB" w:rsidRDefault="00000000" w:rsidP="00E873EB">
            <w:pPr>
              <w:jc w:val="both"/>
            </w:pPr>
            <w:r w:rsidRPr="00E873EB">
              <w:rPr>
                <w:sz w:val="18"/>
              </w:rPr>
              <w:t>Il sistema produce il report d’impatto: quali Modelli del Comune sono coinvolti, quali campi nuovi non hanno ancora una corrispondenza in SIPO, quali UC restano senza condizione di applicabilità, quali UC ritirati sono ancora referenziati da una configurazione.</w:t>
            </w:r>
          </w:p>
        </w:tc>
        <w:tc>
          <w:tcPr>
            <w:tcW w:w="2160" w:type="dxa"/>
          </w:tcPr>
          <w:p w14:paraId="7AC7524E" w14:textId="77777777" w:rsidR="005D7279" w:rsidRPr="00E873EB" w:rsidRDefault="00000000" w:rsidP="00E873EB">
            <w:pPr>
              <w:jc w:val="both"/>
            </w:pPr>
            <w:r w:rsidRPr="00E873EB">
              <w:rPr>
                <w:sz w:val="18"/>
              </w:rPr>
              <w:t>Automatico</w:t>
            </w:r>
          </w:p>
        </w:tc>
      </w:tr>
      <w:tr w:rsidR="005D7279" w:rsidRPr="00E873EB" w14:paraId="42EF378B" w14:textId="77777777">
        <w:tc>
          <w:tcPr>
            <w:tcW w:w="720" w:type="dxa"/>
          </w:tcPr>
          <w:p w14:paraId="58D596CB" w14:textId="77777777" w:rsidR="005D7279" w:rsidRPr="00E873EB" w:rsidRDefault="00000000" w:rsidP="00E873EB">
            <w:pPr>
              <w:jc w:val="both"/>
            </w:pPr>
            <w:r w:rsidRPr="00E873EB">
              <w:rPr>
                <w:sz w:val="18"/>
              </w:rPr>
              <w:t>5</w:t>
            </w:r>
          </w:p>
        </w:tc>
        <w:tc>
          <w:tcPr>
            <w:tcW w:w="5760" w:type="dxa"/>
          </w:tcPr>
          <w:p w14:paraId="1506CD41" w14:textId="77777777" w:rsidR="005D7279" w:rsidRPr="00E873EB" w:rsidRDefault="00000000" w:rsidP="00E873EB">
            <w:pPr>
              <w:jc w:val="both"/>
            </w:pPr>
            <w:r w:rsidRPr="00E873EB">
              <w:rPr>
                <w:sz w:val="18"/>
              </w:rPr>
              <w:t>Il funzionario lavora le sole voci segnalate dal report. È qui che serve il giudizio: assegnare il campo SIPO corrispondente a un campo nuovo, scrivere la regola che raggiunge un UC nuovo.</w:t>
            </w:r>
          </w:p>
        </w:tc>
        <w:tc>
          <w:tcPr>
            <w:tcW w:w="2160" w:type="dxa"/>
          </w:tcPr>
          <w:p w14:paraId="40FCF27B" w14:textId="77777777" w:rsidR="005D7279" w:rsidRPr="00E873EB" w:rsidRDefault="00000000" w:rsidP="00E873EB">
            <w:pPr>
              <w:jc w:val="both"/>
            </w:pPr>
            <w:r w:rsidRPr="00E873EB">
              <w:rPr>
                <w:sz w:val="18"/>
              </w:rPr>
              <w:t>Funzionario</w:t>
            </w:r>
          </w:p>
        </w:tc>
      </w:tr>
      <w:tr w:rsidR="005D7279" w:rsidRPr="00E873EB" w14:paraId="62C8D5D1" w14:textId="77777777">
        <w:tc>
          <w:tcPr>
            <w:tcW w:w="720" w:type="dxa"/>
          </w:tcPr>
          <w:p w14:paraId="6E32A7AF" w14:textId="77777777" w:rsidR="005D7279" w:rsidRPr="00E873EB" w:rsidRDefault="00000000" w:rsidP="00E873EB">
            <w:pPr>
              <w:jc w:val="both"/>
            </w:pPr>
            <w:r w:rsidRPr="00E873EB">
              <w:rPr>
                <w:sz w:val="18"/>
              </w:rPr>
              <w:t>6</w:t>
            </w:r>
          </w:p>
        </w:tc>
        <w:tc>
          <w:tcPr>
            <w:tcW w:w="5760" w:type="dxa"/>
          </w:tcPr>
          <w:p w14:paraId="2857DCC3" w14:textId="77777777" w:rsidR="005D7279" w:rsidRPr="00E873EB" w:rsidRDefault="00000000" w:rsidP="00E873EB">
            <w:pPr>
              <w:jc w:val="both"/>
            </w:pPr>
            <w:r w:rsidRPr="00E873EB">
              <w:rPr>
                <w:sz w:val="18"/>
              </w:rPr>
              <w:t>Si eseguono i controlli già previsti per le regole — copertura e mutua esclusione — estesi alla completezza della mappatura. Se non passano, si torna al passo 5.</w:t>
            </w:r>
          </w:p>
        </w:tc>
        <w:tc>
          <w:tcPr>
            <w:tcW w:w="2160" w:type="dxa"/>
          </w:tcPr>
          <w:p w14:paraId="4DBCE5CD" w14:textId="77777777" w:rsidR="005D7279" w:rsidRPr="00E873EB" w:rsidRDefault="00000000" w:rsidP="00E873EB">
            <w:pPr>
              <w:jc w:val="both"/>
            </w:pPr>
            <w:r w:rsidRPr="00E873EB">
              <w:rPr>
                <w:sz w:val="18"/>
              </w:rPr>
              <w:t>Automatico</w:t>
            </w:r>
          </w:p>
        </w:tc>
      </w:tr>
      <w:tr w:rsidR="005D7279" w:rsidRPr="00E873EB" w14:paraId="0400BF28" w14:textId="77777777">
        <w:tc>
          <w:tcPr>
            <w:tcW w:w="720" w:type="dxa"/>
          </w:tcPr>
          <w:p w14:paraId="4DBFA5CA" w14:textId="77777777" w:rsidR="005D7279" w:rsidRPr="00E873EB" w:rsidRDefault="00000000" w:rsidP="00E873EB">
            <w:pPr>
              <w:jc w:val="both"/>
            </w:pPr>
            <w:r w:rsidRPr="00E873EB">
              <w:rPr>
                <w:sz w:val="18"/>
              </w:rPr>
              <w:t>7</w:t>
            </w:r>
          </w:p>
        </w:tc>
        <w:tc>
          <w:tcPr>
            <w:tcW w:w="5760" w:type="dxa"/>
          </w:tcPr>
          <w:p w14:paraId="4C4821AE" w14:textId="77777777" w:rsidR="005D7279" w:rsidRPr="00E873EB" w:rsidRDefault="00000000" w:rsidP="00E873EB">
            <w:pPr>
              <w:jc w:val="both"/>
            </w:pPr>
            <w:r w:rsidRPr="00E873EB">
              <w:rPr>
                <w:sz w:val="18"/>
              </w:rPr>
              <w:t>La baseline viene attivata: diventa ATTIVA e la precedente diventa STORICA. Da quell’istante il concentratore legge la nuova.</w:t>
            </w:r>
          </w:p>
        </w:tc>
        <w:tc>
          <w:tcPr>
            <w:tcW w:w="2160" w:type="dxa"/>
          </w:tcPr>
          <w:p w14:paraId="0640EE40" w14:textId="77777777" w:rsidR="005D7279" w:rsidRPr="00E873EB" w:rsidRDefault="00000000" w:rsidP="00E873EB">
            <w:pPr>
              <w:jc w:val="both"/>
            </w:pPr>
            <w:r w:rsidRPr="00E873EB">
              <w:rPr>
                <w:sz w:val="18"/>
              </w:rPr>
              <w:t>USC</w:t>
            </w:r>
          </w:p>
        </w:tc>
      </w:tr>
      <w:tr w:rsidR="005D7279" w:rsidRPr="00E873EB" w14:paraId="0B8AD1CE" w14:textId="77777777">
        <w:tc>
          <w:tcPr>
            <w:tcW w:w="720" w:type="dxa"/>
          </w:tcPr>
          <w:p w14:paraId="2BB213F6" w14:textId="77777777" w:rsidR="005D7279" w:rsidRPr="00E873EB" w:rsidRDefault="00000000" w:rsidP="00E873EB">
            <w:pPr>
              <w:jc w:val="both"/>
            </w:pPr>
            <w:r w:rsidRPr="00E873EB">
              <w:rPr>
                <w:sz w:val="18"/>
              </w:rPr>
              <w:t>8</w:t>
            </w:r>
          </w:p>
        </w:tc>
        <w:tc>
          <w:tcPr>
            <w:tcW w:w="5760" w:type="dxa"/>
          </w:tcPr>
          <w:p w14:paraId="69B48135" w14:textId="77777777" w:rsidR="005D7279" w:rsidRPr="00E873EB" w:rsidRDefault="00000000" w:rsidP="00E873EB">
            <w:pPr>
              <w:jc w:val="both"/>
            </w:pPr>
            <w:r w:rsidRPr="00E873EB">
              <w:rPr>
                <w:sz w:val="18"/>
              </w:rPr>
              <w:t>Se in esercizio emerge un problema, si riattiva la versione precedente con un cambio di stato.</w:t>
            </w:r>
          </w:p>
        </w:tc>
        <w:tc>
          <w:tcPr>
            <w:tcW w:w="2160" w:type="dxa"/>
          </w:tcPr>
          <w:p w14:paraId="4CCDBAF9" w14:textId="77777777" w:rsidR="005D7279" w:rsidRPr="00E873EB" w:rsidRDefault="00000000" w:rsidP="00E873EB">
            <w:pPr>
              <w:jc w:val="both"/>
            </w:pPr>
            <w:r w:rsidRPr="00E873EB">
              <w:rPr>
                <w:sz w:val="18"/>
              </w:rPr>
              <w:t>USC</w:t>
            </w:r>
          </w:p>
        </w:tc>
      </w:tr>
    </w:tbl>
    <w:p w14:paraId="1C422433" w14:textId="77777777" w:rsidR="005D7279" w:rsidRPr="00E873EB" w:rsidRDefault="146970C0" w:rsidP="00E873EB">
      <w:pPr>
        <w:pStyle w:val="Titolo2"/>
        <w:jc w:val="both"/>
        <w:rPr>
          <w:lang w:val="it-IT"/>
        </w:rPr>
      </w:pPr>
      <w:bookmarkStart w:id="115" w:name="_Toc243996757"/>
      <w:r w:rsidRPr="146970C0">
        <w:rPr>
          <w:lang w:val="it-IT"/>
        </w:rPr>
        <w:lastRenderedPageBreak/>
        <w:t>Il governo: chi attiva una versione</w:t>
      </w:r>
      <w:bookmarkEnd w:id="115"/>
    </w:p>
    <w:p w14:paraId="3073779E" w14:textId="5052065D" w:rsidR="005D7279" w:rsidRPr="00E873EB" w:rsidRDefault="00000000" w:rsidP="00E873EB">
      <w:pPr>
        <w:jc w:val="both"/>
      </w:pPr>
      <w:r w:rsidRPr="00E873EB">
        <w:t>L’attivazione di una baseline è l’atto che mette in esercizio un insieme di regole con cui si formeranno atti di stato civile: è una responsabilità</w:t>
      </w:r>
      <w:r w:rsidR="006475FB" w:rsidRPr="00E873EB">
        <w:t>, a nostro avviso,</w:t>
      </w:r>
      <w:r w:rsidRPr="00E873EB">
        <w:t xml:space="preserve"> dell’Ufficiale di Stato Civile, non del gestore tecnico del sistema</w:t>
      </w:r>
      <w:r w:rsidR="006475FB" w:rsidRPr="00E873EB">
        <w:t xml:space="preserve"> anche se l’attivazione del servizio potrà avvenire tramite un operatore</w:t>
      </w:r>
      <w:r w:rsidRPr="00E873EB">
        <w:t>. Il presente disegno si ferma qu</w:t>
      </w:r>
      <w:r w:rsidR="00DA5655" w:rsidRPr="00E873EB">
        <w:t>i</w:t>
      </w:r>
      <w:r w:rsidRPr="00E873EB">
        <w:t xml:space="preserve"> forn</w:t>
      </w:r>
      <w:r w:rsidR="00DA5655" w:rsidRPr="00E873EB">
        <w:t>endo</w:t>
      </w:r>
      <w:r w:rsidRPr="00E873EB">
        <w:t xml:space="preserve"> la funzion</w:t>
      </w:r>
      <w:r w:rsidR="00DA5655" w:rsidRPr="00E873EB">
        <w:t>alità</w:t>
      </w:r>
      <w:r w:rsidRPr="00E873EB">
        <w:t xml:space="preserve"> — la schermata, i controlli di ammissibilità, la registrazione di chi ha attivato e quando — e non </w:t>
      </w:r>
      <w:r w:rsidR="00DA5655" w:rsidRPr="00E873EB">
        <w:t>quale organizzazione e</w:t>
      </w:r>
      <w:r w:rsidRPr="00E873EB">
        <w:t xml:space="preserve"> quale ripartizione di ruoli il Comune debba adottare fra i propri ufficiali, perché è materia di organizzazione del lavoro e non di architettura. La questione è registrata come OP-37, con lo stesso criterio già adottato per le deleghe di firma (OP-22).</w:t>
      </w:r>
    </w:p>
    <w:p w14:paraId="64F6F2F6" w14:textId="75CAEB1C" w:rsidR="001E68C2" w:rsidRPr="00E873EB" w:rsidRDefault="146970C0" w:rsidP="00E873EB">
      <w:pPr>
        <w:pStyle w:val="Titolo1"/>
        <w:jc w:val="both"/>
        <w:rPr>
          <w:lang w:val="it-IT"/>
        </w:rPr>
      </w:pPr>
      <w:r w:rsidRPr="146970C0">
        <w:rPr>
          <w:lang w:val="it-IT"/>
        </w:rPr>
        <w:t xml:space="preserve"> </w:t>
      </w:r>
      <w:bookmarkStart w:id="116" w:name="_Toc243996758"/>
      <w:r w:rsidRPr="146970C0">
        <w:rPr>
          <w:lang w:val="it-IT"/>
        </w:rPr>
        <w:t>Modello di esecuzione: percorso presidiato in SIPO, sessione OTP - ANSC</w:t>
      </w:r>
      <w:bookmarkEnd w:id="116"/>
    </w:p>
    <w:p w14:paraId="70D3BE5A" w14:textId="77777777" w:rsidR="001E68C2" w:rsidRPr="00E873EB" w:rsidRDefault="00000000" w:rsidP="00E873EB">
      <w:pPr>
        <w:jc w:val="both"/>
      </w:pPr>
      <w:r w:rsidRPr="00E873EB">
        <w:t>Il capitolo definisce come SIPO forma gli atti verso ANSC. Il principio è SIPO-centrico</w:t>
      </w:r>
      <w:r w:rsidR="00B96A0A" w:rsidRPr="00E873EB">
        <w:t xml:space="preserve"> ovvero </w:t>
      </w:r>
      <w:r w:rsidRPr="00E873EB">
        <w:t>l’operatore lavora nelle maschere SIPO esistenti; l’integrazione con ANSC è un passo di finalizzazione dell’atto, non un sottosistema attorno a cui riorganizzare il lavoro. Il vincolo presidiato (deposito che consuma un id nazionale, firma per singolo atto con OTP) è rispettato innestandolo nel flusso SIPO, non spostando l’operatore altrove.</w:t>
      </w:r>
    </w:p>
    <w:p w14:paraId="063A6D9F" w14:textId="77777777" w:rsidR="001E68C2" w:rsidRPr="00E873EB" w:rsidRDefault="146970C0" w:rsidP="00E873EB">
      <w:pPr>
        <w:pStyle w:val="Titolo2"/>
        <w:jc w:val="both"/>
        <w:rPr>
          <w:lang w:val="it-IT"/>
        </w:rPr>
      </w:pPr>
      <w:bookmarkStart w:id="117" w:name="_Toc243996759"/>
      <w:r w:rsidRPr="146970C0">
        <w:rPr>
          <w:lang w:val="it-IT"/>
        </w:rPr>
        <w:t>Sessione, non job</w:t>
      </w:r>
      <w:bookmarkEnd w:id="117"/>
    </w:p>
    <w:p w14:paraId="0A8C2809" w14:textId="171E416E" w:rsidR="001E68C2" w:rsidRPr="00E873EB" w:rsidRDefault="00000000" w:rsidP="00E873EB">
      <w:pPr>
        <w:jc w:val="both"/>
      </w:pPr>
      <w:commentRangeStart w:id="118"/>
      <w:r w:rsidRPr="00E873EB">
        <w:t xml:space="preserve">L’unità di lavoro </w:t>
      </w:r>
      <w:r w:rsidR="00B96A0A" w:rsidRPr="00E873EB">
        <w:t>è</w:t>
      </w:r>
      <w:r w:rsidRPr="00E873EB">
        <w:t xml:space="preserve"> l’atto che l’USC forma nella propria sessione di lavoro SIPO. Poiché il deposito (R009) e la firma (R007) sono presidiati e l’USC è già l’operatore che redige l’atto in SIPO, la finalizzazione verso ANSC avviene entro quella stessa sessione, quando l’operatore definisce l’atto</w:t>
      </w:r>
      <w:r w:rsidR="006475FB" w:rsidRPr="00E873EB">
        <w:t xml:space="preserve"> ed in particolare alla fine del processo di formazione</w:t>
      </w:r>
      <w:r w:rsidRPr="00E873EB">
        <w:t xml:space="preserve">. </w:t>
      </w:r>
      <w:commentRangeEnd w:id="118"/>
      <w:r w:rsidR="006F598C" w:rsidRPr="00E873EB">
        <w:rPr>
          <w:rStyle w:val="Rimandocommento"/>
          <w:sz w:val="24"/>
          <w:szCs w:val="24"/>
        </w:rPr>
        <w:commentReference w:id="118"/>
      </w:r>
    </w:p>
    <w:p w14:paraId="3DE88862" w14:textId="77777777" w:rsidR="001E68C2" w:rsidRPr="00E873EB" w:rsidRDefault="146970C0" w:rsidP="00E873EB">
      <w:pPr>
        <w:pStyle w:val="Titolo2"/>
        <w:jc w:val="both"/>
        <w:rPr>
          <w:lang w:val="it-IT"/>
        </w:rPr>
      </w:pPr>
      <w:bookmarkStart w:id="119" w:name="_Toc243996760"/>
      <w:r w:rsidRPr="146970C0">
        <w:rPr>
          <w:lang w:val="it-IT"/>
        </w:rPr>
        <w:t>Percorso ordinario: dentro SIPO</w:t>
      </w:r>
      <w:bookmarkEnd w:id="119"/>
    </w:p>
    <w:p w14:paraId="1CC4EA66" w14:textId="77777777" w:rsidR="001E68C2" w:rsidRPr="00E873EB" w:rsidRDefault="00000000" w:rsidP="00E873EB">
      <w:pPr>
        <w:jc w:val="both"/>
      </w:pPr>
      <w:r w:rsidRPr="00E873EB">
        <w:t xml:space="preserve">Il percorso ordinario </w:t>
      </w:r>
      <w:r w:rsidR="00B16674" w:rsidRPr="00E873EB">
        <w:t xml:space="preserve">deve </w:t>
      </w:r>
      <w:r w:rsidRPr="00E873EB">
        <w:t>resta</w:t>
      </w:r>
      <w:r w:rsidR="00B16674" w:rsidRPr="00E873EB">
        <w:t>re</w:t>
      </w:r>
      <w:r w:rsidRPr="00E873EB">
        <w:t xml:space="preserve"> nelle maschere SIPO. L’operatore compila e «definisce» l’atto come oggi; alla finalizzazione, se la sessione OTP è attiva, il concentratore esegue in modo per lo più sincrono: R005 (consultazione dei soggetti, dalla pagina di dettaglio) → pre-filtro locale (RF-9) → R001 (invio e verifica degli allegati) → stacco del numero comunale → R009 (deposito, con assegnazione di idAnsc) → R006 o R012 (firme dei dichiaranti) → R007 (attestazione di conformità e firma dell’USC, con le credenziali di firma remota) → atto formato. L’esito (protocollo/idAnsc, numero comunale) è mostrato nella stessa maschera SIPO.</w:t>
      </w:r>
    </w:p>
    <w:p w14:paraId="496119E1" w14:textId="77777777" w:rsidR="001E68C2" w:rsidRPr="00E873EB" w:rsidRDefault="00000000" w:rsidP="00E873EB">
      <w:pPr>
        <w:jc w:val="both"/>
      </w:pPr>
      <w:r w:rsidRPr="00E873EB">
        <w:rPr>
          <w:bCs/>
        </w:rPr>
        <w:t xml:space="preserve">Lo stato ANSC è un attributo dell’atto SIPO. ANSC_STATO_ATTO si conserva come struttura, ma è uno store di stato per atto (una riga per atto×operazione) con gli stati del ciclo di vita reale in ANSC (decodifica ANSC_11: CONFERMATO dopo la validazione R009, FIRMATO DA DICHIARANTE dopo R006, FIRMATO DA USC dopo R007; RIFIUTATA per provvedimento di rifiuto R016, ANNULLATO via R011, e gli altri valori che ANSC dichiara e che il percorso ordinario non produce — fra cui BOZZA e INEFFICACE, per i quali si rimanda al capitolo su SIPO e la web app ANSC), oltre allo stato locale IN_PREPARAZIONE, che permane anche quando la validazione è respinta, perché in quel caso in ANSC non è stato creato nulla. Non è una </w:t>
      </w:r>
      <w:r w:rsidRPr="00E873EB">
        <w:rPr>
          <w:bCs/>
        </w:rPr>
        <w:lastRenderedPageBreak/>
        <w:t>coda di trasporto. La lista degli atti non ancora completati è una vista di supervisione su questo store.</w:t>
      </w:r>
    </w:p>
    <w:p w14:paraId="2D2AA9E0" w14:textId="77777777" w:rsidR="00714AA6" w:rsidRPr="00E873EB" w:rsidRDefault="00000000" w:rsidP="00E873EB">
      <w:pPr>
        <w:jc w:val="both"/>
      </w:pPr>
      <w:r w:rsidRPr="00E873EB">
        <w:rPr>
          <w:noProof/>
        </w:rPr>
        <w:drawing>
          <wp:inline distT="0" distB="0" distL="0" distR="0" wp14:anchorId="60A127E3" wp14:editId="2184264E">
            <wp:extent cx="5852160" cy="3745382"/>
            <wp:effectExtent l="0" t="0" r="0" b="0"/>
            <wp:docPr id="1468249222" name="Picture 1468249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clovita_v3.png"/>
                    <pic:cNvPicPr/>
                  </pic:nvPicPr>
                  <pic:blipFill>
                    <a:blip r:embed="rId27"/>
                    <a:stretch>
                      <a:fillRect/>
                    </a:stretch>
                  </pic:blipFill>
                  <pic:spPr>
                    <a:xfrm>
                      <a:off x="0" y="0"/>
                      <a:ext cx="5852160" cy="3745382"/>
                    </a:xfrm>
                    <a:prstGeom prst="rect">
                      <a:avLst/>
                    </a:prstGeom>
                  </pic:spPr>
                </pic:pic>
              </a:graphicData>
            </a:graphic>
          </wp:inline>
        </w:drawing>
      </w:r>
    </w:p>
    <w:p w14:paraId="58C3C7BF" w14:textId="77777777" w:rsidR="00714AA6" w:rsidRPr="00E873EB" w:rsidRDefault="00000000" w:rsidP="00E873EB">
      <w:pPr>
        <w:jc w:val="both"/>
      </w:pPr>
      <w:r w:rsidRPr="00E873EB">
        <w:rPr>
          <w:i/>
          <w:sz w:val="18"/>
        </w:rPr>
        <w:t>Ciclo di vita dell’atto in ANSC (stati ufficiali, decodifica ANSC_11; fedele alla Figura 5 della Nota di processo ANSC): R009 «valida» → CONFERMATO → R006 firma dichiarante → FIRMATO DA DICHIARANTE → R007 firma USC → FIRMATO DA USC (atto formato). R011 «annulla» → ANNULLATO. Prima della validazione l’evento è in BOZZA. Un esito negativo della validazione non produce alcuno stato: ANSC risponde con HTTP 400 e l’evento non viene creato.</w:t>
      </w:r>
    </w:p>
    <w:p w14:paraId="69D2CE44" w14:textId="77777777" w:rsidR="00714AA6" w:rsidRPr="00E873EB" w:rsidRDefault="00714AA6" w:rsidP="00E873EB">
      <w:pPr>
        <w:jc w:val="both"/>
      </w:pPr>
    </w:p>
    <w:p w14:paraId="573FE569" w14:textId="77777777" w:rsidR="00714AA6" w:rsidRPr="00E873EB" w:rsidRDefault="146970C0" w:rsidP="00E873EB">
      <w:pPr>
        <w:pStyle w:val="Titolo2"/>
        <w:jc w:val="both"/>
        <w:rPr>
          <w:lang w:val="it-IT"/>
        </w:rPr>
      </w:pPr>
      <w:bookmarkStart w:id="120" w:name="_Toc243996761"/>
      <w:r w:rsidRPr="146970C0">
        <w:rPr>
          <w:lang w:val="it-IT"/>
        </w:rPr>
        <w:t>Sessione OTP e token: login, propagazione, uso</w:t>
      </w:r>
      <w:bookmarkEnd w:id="120"/>
    </w:p>
    <w:p w14:paraId="4950DDC3" w14:textId="77777777" w:rsidR="00714AA6" w:rsidRPr="00E873EB" w:rsidRDefault="00000000" w:rsidP="00E873EB">
      <w:pPr>
        <w:jc w:val="both"/>
      </w:pPr>
      <w:r w:rsidRPr="00E873EB">
        <w:t>L’autenticazione ai servizi cooperativi non è una chiamata di servizio: non esiste un endpoint di login tra R001–R024. L’accesso è un token JWT Bearer (RFC 6750) posto nell’header Authorization di ogni chiamata, con firma JWS Detached sul payload (nota tecnica ANSC SpecificheTecnicheServiziCooperativiJWT v1.1.1).</w:t>
      </w:r>
    </w:p>
    <w:p w14:paraId="3E585BE7" w14:textId="77777777" w:rsidR="00714AA6" w:rsidRPr="00E873EB" w:rsidRDefault="00000000" w:rsidP="00E873EB">
      <w:pPr>
        <w:jc w:val="both"/>
      </w:pPr>
      <w:r w:rsidRPr="00E873EB">
        <w:rPr>
          <w:b/>
        </w:rPr>
        <w:t xml:space="preserve">Login (acquisizione OTP) — lato operatore/FE. </w:t>
      </w:r>
      <w:r w:rsidRPr="00E873EB">
        <w:t>L’USC genera l’OTP autenticandosi con smart card o identità digitale sull’Applicazione Web OTP di ANSC (URL di produzione https://anscweb.anpr.interno.it/ansc/login/otp), pagina web di ANSC e non un servizio del componente. In produzione questa è l’unica via: non esiste alcun endpoint per ottenere l’OTP in modo programmatico. L’OTP ha validità quattro ore. In ambiente di test si usa il valore fisso 123456, sempre valido, per non gravare lo sviluppo. È l’unico punto in cui l’operatore interagisce con ANSC in prima persona, alla postazione dove risiede la smart card.</w:t>
      </w:r>
    </w:p>
    <w:p w14:paraId="5ECA937E" w14:textId="77777777" w:rsidR="007A5428" w:rsidRPr="00E873EB" w:rsidRDefault="00000000" w:rsidP="00E873EB">
      <w:pPr>
        <w:pStyle w:val="Paragrafoelenco"/>
        <w:numPr>
          <w:ilvl w:val="0"/>
          <w:numId w:val="13"/>
        </w:numPr>
        <w:jc w:val="both"/>
        <w:rPr>
          <w:lang w:val="it-IT"/>
        </w:rPr>
      </w:pPr>
      <w:r w:rsidRPr="00E873EB">
        <w:rPr>
          <w:bCs/>
          <w:lang w:val="it-IT"/>
        </w:rPr>
        <w:t>Propagazione — FE → BE.</w:t>
      </w:r>
      <w:r w:rsidRPr="00E873EB">
        <w:rPr>
          <w:b/>
          <w:lang w:val="it-IT"/>
        </w:rPr>
        <w:t xml:space="preserve"> </w:t>
      </w:r>
      <w:r w:rsidRPr="00E873EB">
        <w:rPr>
          <w:lang w:val="it-IT"/>
        </w:rPr>
        <w:t xml:space="preserve">Il front-end non parla </w:t>
      </w:r>
      <w:r w:rsidR="00983ABF" w:rsidRPr="00E873EB">
        <w:rPr>
          <w:lang w:val="it-IT"/>
        </w:rPr>
        <w:t xml:space="preserve">direttamente </w:t>
      </w:r>
      <w:r w:rsidRPr="00E873EB">
        <w:rPr>
          <w:lang w:val="it-IT"/>
        </w:rPr>
        <w:t xml:space="preserve">con ANSC e non costruisce il token: si limita ad attivare la web-login OTP e a trasmettere al concentratore l’OTP ottenuto, che viene custodito come risorsa di sessione (chiave: </w:t>
      </w:r>
      <w:r w:rsidRPr="00E873EB">
        <w:rPr>
          <w:lang w:val="it-IT"/>
        </w:rPr>
        <w:lastRenderedPageBreak/>
        <w:t>identificativo USC + postazione, TTL 4 ore). Il canale FE→BE di trasporto dell’OTP va protetto (l’OTP è materiale di sessione sensibile).</w:t>
      </w:r>
      <w:r w:rsidR="007A5428" w:rsidRPr="00E873EB">
        <w:rPr>
          <w:lang w:val="it-IT"/>
        </w:rPr>
        <w:t xml:space="preserve"> L’acquisizione del token potrebbe avvenire anche al di fuori del Sistema (esempio tramite telefono).</w:t>
      </w:r>
    </w:p>
    <w:p w14:paraId="1C893C2A" w14:textId="77777777" w:rsidR="00714AA6" w:rsidRPr="00E873EB" w:rsidRDefault="00000000" w:rsidP="00E873EB">
      <w:pPr>
        <w:pStyle w:val="Paragrafoelenco"/>
        <w:numPr>
          <w:ilvl w:val="0"/>
          <w:numId w:val="13"/>
        </w:numPr>
        <w:jc w:val="both"/>
        <w:rPr>
          <w:lang w:val="it-IT"/>
        </w:rPr>
      </w:pPr>
      <w:r w:rsidRPr="00E873EB">
        <w:rPr>
          <w:bCs/>
          <w:lang w:val="it-IT"/>
        </w:rPr>
        <w:t>Costruzione, firma e uso — solo BE</w:t>
      </w:r>
      <w:r w:rsidRPr="00E873EB">
        <w:rPr>
          <w:b/>
          <w:lang w:val="it-IT"/>
        </w:rPr>
        <w:t xml:space="preserve">. </w:t>
      </w:r>
      <w:r w:rsidRPr="00E873EB">
        <w:rPr>
          <w:lang w:val="it-IT"/>
        </w:rPr>
        <w:t>Per ogni chiamata ANSC il concentratore costruisce il JWT (claim sub = utente, postazione = CN del certificato, sede = codice ISTAT, l’OTP, e x5c = catena X.509), lo firma in RS256 con la chiave privata del PKCS#12 del certificato server e produce la firma JWS Detached del payload; imposta Authorization: Bearer e l’header JWS, quindi invoca il servizio. La firma avviene lato BE perché, nella scelta a certificato server unico per Roma, la chiave privata risiede sul server, non sulle postazioni: nessuna firma lato front-end.</w:t>
      </w:r>
    </w:p>
    <w:p w14:paraId="57D5E69B" w14:textId="77777777" w:rsidR="00714AA6" w:rsidRPr="00E873EB" w:rsidRDefault="00000000" w:rsidP="00E873EB">
      <w:pPr>
        <w:pStyle w:val="Paragrafoelenco"/>
        <w:numPr>
          <w:ilvl w:val="0"/>
          <w:numId w:val="13"/>
        </w:numPr>
        <w:jc w:val="both"/>
        <w:rPr>
          <w:lang w:val="it-IT"/>
        </w:rPr>
      </w:pPr>
      <w:r w:rsidRPr="00E873EB">
        <w:rPr>
          <w:bCs/>
          <w:lang w:val="it-IT"/>
        </w:rPr>
        <w:t>Quando — acquisizione lazy.</w:t>
      </w:r>
      <w:r w:rsidRPr="00E873EB">
        <w:rPr>
          <w:b/>
          <w:lang w:val="it-IT"/>
        </w:rPr>
        <w:t xml:space="preserve"> </w:t>
      </w:r>
      <w:r w:rsidRPr="00E873EB">
        <w:rPr>
          <w:lang w:val="it-IT"/>
        </w:rPr>
        <w:t>La web-login OTP è richiesta solo alla prima operazione ANSC priva di OTP valido, e poi alla scadenza delle quattro ore o a un’invalidazione. Non è un passo all’avvio: l’operatore lavora in SIPO e viene sollecitato ad autenticarsi su ANSC solo quando serve depositare o firmare.</w:t>
      </w:r>
    </w:p>
    <w:p w14:paraId="43FCAFDC" w14:textId="77777777" w:rsidR="00714AA6" w:rsidRPr="00E873EB" w:rsidRDefault="00000000" w:rsidP="00E873EB">
      <w:pPr>
        <w:pStyle w:val="Paragrafoelenco"/>
        <w:numPr>
          <w:ilvl w:val="0"/>
          <w:numId w:val="13"/>
        </w:numPr>
        <w:jc w:val="both"/>
        <w:rPr>
          <w:lang w:val="it-IT"/>
        </w:rPr>
      </w:pPr>
      <w:r w:rsidRPr="00E873EB">
        <w:rPr>
          <w:bCs/>
          <w:lang w:val="it-IT"/>
        </w:rPr>
        <w:t>Invalidazione e recupero.</w:t>
      </w:r>
      <w:r w:rsidRPr="00E873EB">
        <w:rPr>
          <w:b/>
          <w:lang w:val="it-IT"/>
        </w:rPr>
        <w:t xml:space="preserve"> </w:t>
      </w:r>
      <w:r w:rsidRPr="00E873EB">
        <w:rPr>
          <w:lang w:val="it-IT"/>
        </w:rPr>
        <w:t>Un timeout su una chiamata può invalidare l’OTP della sessione, rendendo inutilizzabili anche le chiamate successive. Il concentratore rileva l’invalidazione (esito di autenticazione negativo), sospende le operazioni ANSC e richiede all’operatore, tramite SIPO, di rigenerare l’OTP dalla web app. La sessione OTP va quindi modellata come risorsa con ciclo di vita esplicito (acquisita, valida, invalidata, rigenerata), non come parametro di chiamata.</w:t>
      </w:r>
    </w:p>
    <w:p w14:paraId="4FF365CF" w14:textId="77777777" w:rsidR="00714AA6" w:rsidRPr="00E873EB" w:rsidRDefault="00000000" w:rsidP="00E873EB">
      <w:pPr>
        <w:pStyle w:val="Paragrafoelenco"/>
        <w:numPr>
          <w:ilvl w:val="0"/>
          <w:numId w:val="13"/>
        </w:numPr>
        <w:jc w:val="both"/>
        <w:rPr>
          <w:lang w:val="it-IT"/>
        </w:rPr>
      </w:pPr>
      <w:r w:rsidRPr="00E873EB">
        <w:rPr>
          <w:bCs/>
          <w:lang w:val="it-IT"/>
        </w:rPr>
        <w:t>Instradamento della postazione.</w:t>
      </w:r>
      <w:r w:rsidRPr="00E873EB">
        <w:rPr>
          <w:b/>
          <w:lang w:val="it-IT"/>
        </w:rPr>
        <w:t xml:space="preserve"> </w:t>
      </w:r>
      <w:r w:rsidRPr="00E873EB">
        <w:rPr>
          <w:lang w:val="it-IT"/>
        </w:rPr>
        <w:t>Nella scelta a certificato server unico, il concentratore valorizza i claim postazione e sede dall’identità dell’operatore e dal registro delle postazioni (postazione fisica ↔ identificativo attribuito da ANPR). Resta l’ambiguità del D.M. tra x5c (certificato server) e firma con il certificato di postazione, da chiarire con Sogei prima dell’implementazione (OP-15).</w:t>
      </w:r>
    </w:p>
    <w:p w14:paraId="6552BDE5" w14:textId="0E38A418" w:rsidR="00D2208C" w:rsidRPr="00E873EB" w:rsidRDefault="00D2208C" w:rsidP="00E873EB">
      <w:pPr>
        <w:jc w:val="both"/>
      </w:pPr>
      <w:r w:rsidRPr="00E873EB">
        <w:br w:type="page"/>
      </w:r>
    </w:p>
    <w:p w14:paraId="4B2A6992" w14:textId="6F9D44EB" w:rsidR="00D2208C" w:rsidRPr="00E873EB" w:rsidRDefault="146970C0" w:rsidP="00E873EB">
      <w:pPr>
        <w:pStyle w:val="Titolo1"/>
        <w:jc w:val="both"/>
        <w:rPr>
          <w:lang w:val="it-IT"/>
        </w:rPr>
      </w:pPr>
      <w:bookmarkStart w:id="121" w:name="_Toc243996762"/>
      <w:r w:rsidRPr="146970C0">
        <w:rPr>
          <w:lang w:val="it-IT"/>
        </w:rPr>
        <w:lastRenderedPageBreak/>
        <w:t>Il processo di gestione dei dati ANSC in SIPO</w:t>
      </w:r>
      <w:bookmarkEnd w:id="121"/>
    </w:p>
    <w:p w14:paraId="75D7FCCA" w14:textId="34C77575" w:rsidR="00D2208C" w:rsidRPr="00E873EB" w:rsidRDefault="00D2208C" w:rsidP="00E873EB">
      <w:pPr>
        <w:jc w:val="both"/>
      </w:pPr>
      <w:r w:rsidRPr="00E873EB">
        <w:t>Per riuscire ad integrare le necessarie informazioni previste dai diversi Use Case di ANSC</w:t>
      </w:r>
      <w:r w:rsidR="009106C9" w:rsidRPr="00E873EB">
        <w:t xml:space="preserve"> all’interno di SIPO è stato deciso di apportare il minor numero possibile di interventi sulle pagine attualmente esistenti.</w:t>
      </w:r>
    </w:p>
    <w:p w14:paraId="40B05E5A" w14:textId="05DE932A" w:rsidR="009106C9" w:rsidRPr="00E873EB" w:rsidRDefault="009106C9" w:rsidP="00E873EB">
      <w:pPr>
        <w:jc w:val="both"/>
      </w:pPr>
      <w:r w:rsidRPr="00E873EB">
        <w:t>Si propone pertanto il seguente flusso operativo per integrare i metadati di ANSC in SIPO.</w:t>
      </w:r>
    </w:p>
    <w:tbl>
      <w:tblPr>
        <w:tblStyle w:val="Grigliatabella"/>
        <w:tblW w:w="0" w:type="auto"/>
        <w:tblInd w:w="-5" w:type="dxa"/>
        <w:tblLayout w:type="fixed"/>
        <w:tblLook w:val="04A0" w:firstRow="1" w:lastRow="0" w:firstColumn="1" w:lastColumn="0" w:noHBand="0" w:noVBand="1"/>
      </w:tblPr>
      <w:tblGrid>
        <w:gridCol w:w="1445"/>
        <w:gridCol w:w="5343"/>
        <w:gridCol w:w="1434"/>
        <w:gridCol w:w="1133"/>
      </w:tblGrid>
      <w:tr w:rsidR="005D5EBB" w:rsidRPr="00E873EB" w14:paraId="5671FF88" w14:textId="77A7208E" w:rsidTr="00A9260A">
        <w:tc>
          <w:tcPr>
            <w:tcW w:w="1445" w:type="dxa"/>
            <w:shd w:val="clear" w:color="auto" w:fill="DAE9F7" w:themeFill="text2" w:themeFillTint="1A"/>
          </w:tcPr>
          <w:p w14:paraId="06C8E95A" w14:textId="673F6469" w:rsidR="005D5EBB" w:rsidRPr="00E873EB" w:rsidRDefault="005D5EBB" w:rsidP="00E873EB">
            <w:pPr>
              <w:jc w:val="both"/>
            </w:pPr>
            <w:r w:rsidRPr="00E873EB">
              <w:t>Passaggio</w:t>
            </w:r>
          </w:p>
        </w:tc>
        <w:tc>
          <w:tcPr>
            <w:tcW w:w="5343" w:type="dxa"/>
            <w:shd w:val="clear" w:color="auto" w:fill="DAE9F7" w:themeFill="text2" w:themeFillTint="1A"/>
          </w:tcPr>
          <w:p w14:paraId="64ACDB9D" w14:textId="305382F8" w:rsidR="005D5EBB" w:rsidRPr="00E873EB" w:rsidRDefault="005D5EBB" w:rsidP="00E873EB">
            <w:pPr>
              <w:jc w:val="both"/>
            </w:pPr>
            <w:r w:rsidRPr="00E873EB">
              <w:t>Immagine di riferimento</w:t>
            </w:r>
          </w:p>
        </w:tc>
        <w:tc>
          <w:tcPr>
            <w:tcW w:w="1434" w:type="dxa"/>
            <w:shd w:val="clear" w:color="auto" w:fill="DAE9F7" w:themeFill="text2" w:themeFillTint="1A"/>
          </w:tcPr>
          <w:p w14:paraId="1285FDC6" w14:textId="27A0CCD0" w:rsidR="005D5EBB" w:rsidRPr="00E873EB" w:rsidRDefault="005D5EBB" w:rsidP="00E873EB">
            <w:pPr>
              <w:jc w:val="both"/>
            </w:pPr>
            <w:r w:rsidRPr="00E873EB">
              <w:t>STATO ANSC</w:t>
            </w:r>
          </w:p>
        </w:tc>
        <w:tc>
          <w:tcPr>
            <w:tcW w:w="1133" w:type="dxa"/>
            <w:shd w:val="clear" w:color="auto" w:fill="DAE9F7" w:themeFill="text2" w:themeFillTint="1A"/>
          </w:tcPr>
          <w:p w14:paraId="6198DBDF" w14:textId="564A1BCC" w:rsidR="005D5EBB" w:rsidRPr="00E873EB" w:rsidRDefault="005D5EBB" w:rsidP="00E873EB">
            <w:pPr>
              <w:jc w:val="both"/>
            </w:pPr>
            <w:r w:rsidRPr="00E873EB">
              <w:t>Stato SIPO</w:t>
            </w:r>
          </w:p>
        </w:tc>
      </w:tr>
      <w:tr w:rsidR="005D5EBB" w:rsidRPr="00E873EB" w14:paraId="238694A2" w14:textId="4037F69E" w:rsidTr="00A9260A">
        <w:tc>
          <w:tcPr>
            <w:tcW w:w="1445" w:type="dxa"/>
          </w:tcPr>
          <w:p w14:paraId="6E5DE77D" w14:textId="77777777" w:rsidR="005D5EBB" w:rsidRPr="00E873EB" w:rsidRDefault="005D5EBB" w:rsidP="00E873EB">
            <w:pPr>
              <w:jc w:val="both"/>
              <w:rPr>
                <w:sz w:val="18"/>
                <w:szCs w:val="18"/>
              </w:rPr>
            </w:pPr>
            <w:r w:rsidRPr="00E873EB">
              <w:rPr>
                <w:sz w:val="18"/>
                <w:szCs w:val="18"/>
              </w:rPr>
              <w:t>-Home SIPO / Login</w:t>
            </w:r>
          </w:p>
        </w:tc>
        <w:tc>
          <w:tcPr>
            <w:tcW w:w="5343" w:type="dxa"/>
          </w:tcPr>
          <w:p w14:paraId="5C79641C" w14:textId="08AC8B0C" w:rsidR="005D5EBB" w:rsidRPr="00E873EB" w:rsidRDefault="005D5EBB" w:rsidP="00E873EB">
            <w:pPr>
              <w:jc w:val="both"/>
              <w:rPr>
                <w:sz w:val="18"/>
                <w:szCs w:val="18"/>
              </w:rPr>
            </w:pPr>
            <w:r w:rsidRPr="00E873EB">
              <w:rPr>
                <w:sz w:val="18"/>
                <w:szCs w:val="18"/>
              </w:rPr>
              <w:t>Accesso Standard Sipo</w:t>
            </w:r>
          </w:p>
        </w:tc>
        <w:tc>
          <w:tcPr>
            <w:tcW w:w="1434" w:type="dxa"/>
          </w:tcPr>
          <w:p w14:paraId="00E1C991" w14:textId="4119C46B" w:rsidR="005D5EBB" w:rsidRPr="00E873EB" w:rsidRDefault="005D5EBB" w:rsidP="00E873EB">
            <w:pPr>
              <w:jc w:val="both"/>
              <w:rPr>
                <w:sz w:val="18"/>
                <w:szCs w:val="18"/>
              </w:rPr>
            </w:pPr>
            <w:r w:rsidRPr="00E873EB">
              <w:rPr>
                <w:sz w:val="18"/>
                <w:szCs w:val="18"/>
              </w:rPr>
              <w:t>N.A.</w:t>
            </w:r>
          </w:p>
        </w:tc>
        <w:tc>
          <w:tcPr>
            <w:tcW w:w="1133" w:type="dxa"/>
          </w:tcPr>
          <w:p w14:paraId="3DFCE7DC" w14:textId="77777777" w:rsidR="005D5EBB" w:rsidRPr="00E873EB" w:rsidRDefault="005D5EBB" w:rsidP="00E873EB">
            <w:pPr>
              <w:jc w:val="both"/>
              <w:rPr>
                <w:sz w:val="18"/>
                <w:szCs w:val="18"/>
              </w:rPr>
            </w:pPr>
          </w:p>
        </w:tc>
      </w:tr>
      <w:tr w:rsidR="005D5EBB" w:rsidRPr="00E873EB" w14:paraId="21B1E142" w14:textId="2A57C24F" w:rsidTr="00A9260A">
        <w:tc>
          <w:tcPr>
            <w:tcW w:w="1445" w:type="dxa"/>
          </w:tcPr>
          <w:p w14:paraId="7D00C5D1" w14:textId="77777777" w:rsidR="005D5EBB" w:rsidRPr="00E873EB" w:rsidRDefault="005D5EBB" w:rsidP="00E873EB">
            <w:pPr>
              <w:jc w:val="both"/>
              <w:rPr>
                <w:sz w:val="18"/>
                <w:szCs w:val="18"/>
              </w:rPr>
            </w:pPr>
            <w:r w:rsidRPr="00E873EB">
              <w:rPr>
                <w:sz w:val="18"/>
                <w:szCs w:val="18"/>
              </w:rPr>
              <w:t>-Scelta della tipologia di gestione</w:t>
            </w:r>
          </w:p>
        </w:tc>
        <w:tc>
          <w:tcPr>
            <w:tcW w:w="5343" w:type="dxa"/>
          </w:tcPr>
          <w:p w14:paraId="5DC4B4C7" w14:textId="77777777" w:rsidR="005D5EBB" w:rsidRPr="00E873EB" w:rsidRDefault="005D5EBB" w:rsidP="00E873EB">
            <w:pPr>
              <w:jc w:val="both"/>
              <w:rPr>
                <w:sz w:val="18"/>
                <w:szCs w:val="18"/>
              </w:rPr>
            </w:pPr>
            <w:r w:rsidRPr="00E873EB">
              <w:rPr>
                <w:noProof/>
                <w:sz w:val="18"/>
                <w:szCs w:val="18"/>
              </w:rPr>
              <w:drawing>
                <wp:anchor distT="0" distB="0" distL="114300" distR="114300" simplePos="0" relativeHeight="251676672" behindDoc="1" locked="0" layoutInCell="1" allowOverlap="1" wp14:anchorId="14232E45" wp14:editId="5DF981B8">
                  <wp:simplePos x="0" y="0"/>
                  <wp:positionH relativeFrom="column">
                    <wp:posOffset>6985</wp:posOffset>
                  </wp:positionH>
                  <wp:positionV relativeFrom="paragraph">
                    <wp:posOffset>-6985</wp:posOffset>
                  </wp:positionV>
                  <wp:extent cx="1929600" cy="1004400"/>
                  <wp:effectExtent l="0" t="0" r="1270" b="0"/>
                  <wp:wrapTight wrapText="bothSides">
                    <wp:wrapPolygon edited="0">
                      <wp:start x="0" y="0"/>
                      <wp:lineTo x="0" y="21313"/>
                      <wp:lineTo x="21472" y="21313"/>
                      <wp:lineTo x="21472" y="0"/>
                      <wp:lineTo x="0" y="0"/>
                    </wp:wrapPolygon>
                  </wp:wrapTight>
                  <wp:docPr id="203999632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996327" name="Immagine 203999632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929600" cy="1004400"/>
                          </a:xfrm>
                          <a:prstGeom prst="rect">
                            <a:avLst/>
                          </a:prstGeom>
                        </pic:spPr>
                      </pic:pic>
                    </a:graphicData>
                  </a:graphic>
                  <wp14:sizeRelH relativeFrom="margin">
                    <wp14:pctWidth>0</wp14:pctWidth>
                  </wp14:sizeRelH>
                  <wp14:sizeRelV relativeFrom="margin">
                    <wp14:pctHeight>0</wp14:pctHeight>
                  </wp14:sizeRelV>
                </wp:anchor>
              </w:drawing>
            </w:r>
            <w:r w:rsidRPr="00E873EB">
              <w:rPr>
                <w:sz w:val="18"/>
                <w:szCs w:val="18"/>
              </w:rPr>
              <w:t xml:space="preserve">Dopo il login da questa pagina si può scegliere la tipologia di atto da gestire. </w:t>
            </w:r>
          </w:p>
          <w:p w14:paraId="509CC891" w14:textId="6BE8D1C7" w:rsidR="005D5EBB" w:rsidRPr="00E873EB" w:rsidRDefault="005D5EBB" w:rsidP="00E873EB">
            <w:pPr>
              <w:jc w:val="both"/>
              <w:rPr>
                <w:sz w:val="18"/>
                <w:szCs w:val="18"/>
              </w:rPr>
            </w:pPr>
            <w:r w:rsidRPr="00E873EB">
              <w:rPr>
                <w:sz w:val="18"/>
                <w:szCs w:val="18"/>
              </w:rPr>
              <w:t>Questo punto rimane invariato.</w:t>
            </w:r>
          </w:p>
        </w:tc>
        <w:tc>
          <w:tcPr>
            <w:tcW w:w="1434" w:type="dxa"/>
          </w:tcPr>
          <w:p w14:paraId="69C8B10A" w14:textId="1BAB669B" w:rsidR="005D5EBB" w:rsidRPr="00E873EB" w:rsidRDefault="005D5EBB" w:rsidP="00E873EB">
            <w:pPr>
              <w:jc w:val="both"/>
              <w:rPr>
                <w:noProof/>
                <w:sz w:val="18"/>
                <w:szCs w:val="18"/>
              </w:rPr>
            </w:pPr>
            <w:r w:rsidRPr="00E873EB">
              <w:rPr>
                <w:sz w:val="18"/>
                <w:szCs w:val="18"/>
              </w:rPr>
              <w:t>N.A.</w:t>
            </w:r>
          </w:p>
        </w:tc>
        <w:tc>
          <w:tcPr>
            <w:tcW w:w="1133" w:type="dxa"/>
          </w:tcPr>
          <w:p w14:paraId="03C60CF2" w14:textId="77777777" w:rsidR="005D5EBB" w:rsidRPr="00E873EB" w:rsidRDefault="005D5EBB" w:rsidP="00E873EB">
            <w:pPr>
              <w:jc w:val="both"/>
              <w:rPr>
                <w:noProof/>
                <w:sz w:val="18"/>
                <w:szCs w:val="18"/>
              </w:rPr>
            </w:pPr>
          </w:p>
        </w:tc>
      </w:tr>
      <w:tr w:rsidR="005D5EBB" w:rsidRPr="00E873EB" w14:paraId="74EDE784" w14:textId="5FEB54E3" w:rsidTr="00A9260A">
        <w:tc>
          <w:tcPr>
            <w:tcW w:w="1445" w:type="dxa"/>
          </w:tcPr>
          <w:p w14:paraId="401B5DE5" w14:textId="77777777" w:rsidR="005D5EBB" w:rsidRPr="00E873EB" w:rsidRDefault="005D5EBB" w:rsidP="00E873EB">
            <w:pPr>
              <w:jc w:val="both"/>
              <w:rPr>
                <w:sz w:val="18"/>
                <w:szCs w:val="18"/>
              </w:rPr>
            </w:pPr>
            <w:r w:rsidRPr="00E873EB">
              <w:rPr>
                <w:sz w:val="18"/>
                <w:szCs w:val="18"/>
              </w:rPr>
              <w:t xml:space="preserve">-Scelta della tipologia di atto </w:t>
            </w:r>
          </w:p>
        </w:tc>
        <w:tc>
          <w:tcPr>
            <w:tcW w:w="5343" w:type="dxa"/>
          </w:tcPr>
          <w:p w14:paraId="5EB0BFDC" w14:textId="54F51CA1" w:rsidR="005D5EBB" w:rsidRPr="00E873EB" w:rsidRDefault="005D5EBB" w:rsidP="00E873EB">
            <w:pPr>
              <w:jc w:val="both"/>
              <w:rPr>
                <w:sz w:val="18"/>
                <w:szCs w:val="18"/>
              </w:rPr>
            </w:pPr>
            <w:r w:rsidRPr="00E873EB">
              <w:rPr>
                <w:noProof/>
                <w:sz w:val="18"/>
                <w:szCs w:val="18"/>
              </w:rPr>
              <w:drawing>
                <wp:anchor distT="0" distB="0" distL="114300" distR="114300" simplePos="0" relativeHeight="251677696" behindDoc="0" locked="0" layoutInCell="1" allowOverlap="1" wp14:anchorId="1B2D7AB1" wp14:editId="36D1886F">
                  <wp:simplePos x="0" y="0"/>
                  <wp:positionH relativeFrom="margin">
                    <wp:align>left</wp:align>
                  </wp:positionH>
                  <wp:positionV relativeFrom="margin">
                    <wp:align>top</wp:align>
                  </wp:positionV>
                  <wp:extent cx="1936253" cy="1335932"/>
                  <wp:effectExtent l="0" t="0" r="0" b="0"/>
                  <wp:wrapSquare wrapText="bothSides"/>
                  <wp:docPr id="1632325031"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25031" name="Immagine 163232503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936253" cy="1335932"/>
                          </a:xfrm>
                          <a:prstGeom prst="rect">
                            <a:avLst/>
                          </a:prstGeom>
                        </pic:spPr>
                      </pic:pic>
                    </a:graphicData>
                  </a:graphic>
                </wp:anchor>
              </w:drawing>
            </w:r>
            <w:r w:rsidRPr="00E873EB">
              <w:rPr>
                <w:sz w:val="18"/>
                <w:szCs w:val="18"/>
              </w:rPr>
              <w:t>In questa pagina si può selezionare nel dettaglio quale tipologia di atto si vuole fare. Questa pagina di selezione del tipo atto, successiva alla scelta della gestione permette di identificare con maggiore dettaglio quale UC dovrà essere sviluppato. Alcuni dati delle pagine successive potranno qualificare meglio lo UC.</w:t>
            </w:r>
          </w:p>
        </w:tc>
        <w:tc>
          <w:tcPr>
            <w:tcW w:w="1434" w:type="dxa"/>
          </w:tcPr>
          <w:p w14:paraId="5EBEBD16" w14:textId="198BF9FD" w:rsidR="005D5EBB" w:rsidRPr="00E873EB" w:rsidRDefault="005D5EBB" w:rsidP="00E873EB">
            <w:pPr>
              <w:jc w:val="both"/>
              <w:rPr>
                <w:noProof/>
                <w:sz w:val="18"/>
                <w:szCs w:val="18"/>
              </w:rPr>
            </w:pPr>
            <w:r w:rsidRPr="00E873EB">
              <w:rPr>
                <w:sz w:val="18"/>
                <w:szCs w:val="18"/>
              </w:rPr>
              <w:t>N.A.</w:t>
            </w:r>
          </w:p>
        </w:tc>
        <w:tc>
          <w:tcPr>
            <w:tcW w:w="1133" w:type="dxa"/>
          </w:tcPr>
          <w:p w14:paraId="62247269" w14:textId="56EB233A" w:rsidR="005D5EBB" w:rsidRPr="00E873EB" w:rsidRDefault="001F004B" w:rsidP="00E873EB">
            <w:pPr>
              <w:jc w:val="both"/>
              <w:rPr>
                <w:noProof/>
                <w:sz w:val="18"/>
                <w:szCs w:val="18"/>
              </w:rPr>
            </w:pPr>
            <w:r w:rsidRPr="00E873EB">
              <w:rPr>
                <w:noProof/>
                <w:sz w:val="18"/>
                <w:szCs w:val="18"/>
              </w:rPr>
              <w:t>In Lavorazione</w:t>
            </w:r>
          </w:p>
        </w:tc>
      </w:tr>
      <w:tr w:rsidR="005D5EBB" w:rsidRPr="00E873EB" w14:paraId="1BDBFB7E" w14:textId="2B462034" w:rsidTr="00A9260A">
        <w:tc>
          <w:tcPr>
            <w:tcW w:w="1445" w:type="dxa"/>
          </w:tcPr>
          <w:p w14:paraId="65D79E2C" w14:textId="77777777" w:rsidR="005D5EBB" w:rsidRPr="00E873EB" w:rsidRDefault="005D5EBB" w:rsidP="00E873EB">
            <w:pPr>
              <w:jc w:val="both"/>
              <w:rPr>
                <w:sz w:val="18"/>
                <w:szCs w:val="18"/>
              </w:rPr>
            </w:pPr>
            <w:r w:rsidRPr="00E873EB">
              <w:rPr>
                <w:sz w:val="18"/>
                <w:szCs w:val="18"/>
              </w:rPr>
              <w:t>Dati Anagrafici (inserimento variazione Dati Anagrafici) Inserimento dei dati soggetti tra cui l’intestatario. Azione -&gt; “AVANTI”</w:t>
            </w:r>
          </w:p>
        </w:tc>
        <w:tc>
          <w:tcPr>
            <w:tcW w:w="5343" w:type="dxa"/>
          </w:tcPr>
          <w:p w14:paraId="17ED063C" w14:textId="6357FB0B" w:rsidR="005D5EBB" w:rsidRPr="00E873EB" w:rsidRDefault="005D5EBB" w:rsidP="00E873EB">
            <w:pPr>
              <w:jc w:val="both"/>
              <w:rPr>
                <w:sz w:val="18"/>
                <w:szCs w:val="18"/>
              </w:rPr>
            </w:pPr>
            <w:r w:rsidRPr="00E873EB">
              <w:rPr>
                <w:noProof/>
                <w:sz w:val="18"/>
                <w:szCs w:val="18"/>
              </w:rPr>
              <w:drawing>
                <wp:anchor distT="0" distB="0" distL="114300" distR="114300" simplePos="0" relativeHeight="251678720" behindDoc="1" locked="0" layoutInCell="1" allowOverlap="1" wp14:anchorId="45EC417B" wp14:editId="02C4961B">
                  <wp:simplePos x="0" y="0"/>
                  <wp:positionH relativeFrom="margin">
                    <wp:align>left</wp:align>
                  </wp:positionH>
                  <wp:positionV relativeFrom="margin">
                    <wp:align>top</wp:align>
                  </wp:positionV>
                  <wp:extent cx="2013626" cy="1395124"/>
                  <wp:effectExtent l="0" t="0" r="5715" b="1905"/>
                  <wp:wrapTight wrapText="bothSides">
                    <wp:wrapPolygon edited="0">
                      <wp:start x="0" y="0"/>
                      <wp:lineTo x="0" y="21433"/>
                      <wp:lineTo x="21525" y="21433"/>
                      <wp:lineTo x="21525" y="0"/>
                      <wp:lineTo x="0" y="0"/>
                    </wp:wrapPolygon>
                  </wp:wrapTight>
                  <wp:docPr id="598338701"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338701" name="Immagine 59833870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013626" cy="1395124"/>
                          </a:xfrm>
                          <a:prstGeom prst="rect">
                            <a:avLst/>
                          </a:prstGeom>
                        </pic:spPr>
                      </pic:pic>
                    </a:graphicData>
                  </a:graphic>
                </wp:anchor>
              </w:drawing>
            </w:r>
            <w:r w:rsidRPr="00E873EB">
              <w:rPr>
                <w:sz w:val="18"/>
                <w:szCs w:val="18"/>
              </w:rPr>
              <w:t>Dopo la scelta di dettaglio della tipologia dell’atto, per tutti gli atti appare la schermata che permette di inserire i dati dei soggetti.</w:t>
            </w:r>
          </w:p>
          <w:p w14:paraId="22300563" w14:textId="6C40A66A" w:rsidR="005D5EBB" w:rsidRPr="00E873EB" w:rsidRDefault="005D5EBB" w:rsidP="00E873EB">
            <w:pPr>
              <w:jc w:val="both"/>
              <w:rPr>
                <w:sz w:val="18"/>
                <w:szCs w:val="18"/>
              </w:rPr>
            </w:pPr>
            <w:r w:rsidRPr="00E873EB">
              <w:rPr>
                <w:sz w:val="18"/>
                <w:szCs w:val="18"/>
              </w:rPr>
              <w:t>Una prima modifica potrebbe già apparire in questo punto: ovvero identificare quale dei soggetti previsti all'atto sarà l’intestatario. Questa operazione sarà semplificata dall’interrogazione della tabella SOGGETTI_USECASE che permette di identificare per ogni UC quale sia l’intestatario. Questo elemento è importante in quanto è necessario, per gli intestatari, avere associato, se esistente, i tre codici: idAnpr, identificativoUnicoNazionale e IdSoggettoANSC. Questi dati possono essere recuperati tramite la funzionalità R005. Questa funzionalità dovrà essere richiamata usando l’opzione “intestatario”.</w:t>
            </w:r>
            <w:r w:rsidRPr="00E873EB">
              <w:rPr>
                <w:sz w:val="18"/>
                <w:szCs w:val="18"/>
              </w:rPr>
              <w:br/>
              <w:t>Un Tab aggiuntivo “ANSC” e/o dati aggiunti nel tab “Codice Individuale” possono essere una prima implementazione. Questo presuppone però che venga aggiunta una tabella in grado di legare il “Codice individuale” al codice ansc. Da decidere se necessaria.</w:t>
            </w:r>
          </w:p>
        </w:tc>
        <w:tc>
          <w:tcPr>
            <w:tcW w:w="1434" w:type="dxa"/>
          </w:tcPr>
          <w:p w14:paraId="0E240F6F" w14:textId="2A0222CC" w:rsidR="005D5EBB" w:rsidRPr="00E873EB" w:rsidRDefault="005D5EBB" w:rsidP="00E873EB">
            <w:pPr>
              <w:jc w:val="both"/>
              <w:rPr>
                <w:noProof/>
                <w:sz w:val="18"/>
                <w:szCs w:val="18"/>
              </w:rPr>
            </w:pPr>
            <w:r w:rsidRPr="00E873EB">
              <w:rPr>
                <w:sz w:val="18"/>
                <w:szCs w:val="18"/>
              </w:rPr>
              <w:t>N.A.</w:t>
            </w:r>
          </w:p>
        </w:tc>
        <w:tc>
          <w:tcPr>
            <w:tcW w:w="1133" w:type="dxa"/>
          </w:tcPr>
          <w:p w14:paraId="3C4E409C" w14:textId="17CF2683" w:rsidR="005D5EBB" w:rsidRPr="00E873EB" w:rsidRDefault="001F004B" w:rsidP="00E873EB">
            <w:pPr>
              <w:jc w:val="both"/>
              <w:rPr>
                <w:noProof/>
                <w:sz w:val="18"/>
                <w:szCs w:val="18"/>
              </w:rPr>
            </w:pPr>
            <w:r w:rsidRPr="00E873EB">
              <w:rPr>
                <w:noProof/>
                <w:sz w:val="18"/>
                <w:szCs w:val="18"/>
              </w:rPr>
              <w:t>In Lavorazione</w:t>
            </w:r>
          </w:p>
        </w:tc>
      </w:tr>
      <w:tr w:rsidR="005D5EBB" w:rsidRPr="00E873EB" w14:paraId="3421AC80" w14:textId="211172B8" w:rsidTr="00A9260A">
        <w:tc>
          <w:tcPr>
            <w:tcW w:w="1445" w:type="dxa"/>
          </w:tcPr>
          <w:p w14:paraId="614BCDC3" w14:textId="76F85FA9" w:rsidR="005D5EBB" w:rsidRPr="00E873EB" w:rsidRDefault="00F8222D" w:rsidP="00E873EB">
            <w:pPr>
              <w:jc w:val="both"/>
              <w:rPr>
                <w:sz w:val="18"/>
                <w:szCs w:val="18"/>
              </w:rPr>
            </w:pPr>
            <w:r w:rsidRPr="00E873EB">
              <w:rPr>
                <w:sz w:val="18"/>
                <w:szCs w:val="18"/>
              </w:rPr>
              <w:lastRenderedPageBreak/>
              <w:t>Dettaglio</w:t>
            </w:r>
            <w:r w:rsidR="005D5EBB" w:rsidRPr="00E873EB">
              <w:rPr>
                <w:sz w:val="18"/>
                <w:szCs w:val="18"/>
              </w:rPr>
              <w:t xml:space="preserve"> dei soggetti</w:t>
            </w:r>
            <w:r w:rsidRPr="00E873EB">
              <w:rPr>
                <w:sz w:val="18"/>
                <w:szCs w:val="18"/>
              </w:rPr>
              <w:t xml:space="preserve"> e metadati</w:t>
            </w:r>
          </w:p>
        </w:tc>
        <w:tc>
          <w:tcPr>
            <w:tcW w:w="5343" w:type="dxa"/>
          </w:tcPr>
          <w:p w14:paraId="490A9A05" w14:textId="1BB53917" w:rsidR="000436A0" w:rsidRPr="00E873EB" w:rsidRDefault="005D5EBB" w:rsidP="00E873EB">
            <w:pPr>
              <w:jc w:val="both"/>
              <w:rPr>
                <w:sz w:val="18"/>
                <w:szCs w:val="18"/>
              </w:rPr>
            </w:pPr>
            <w:r w:rsidRPr="00E873EB">
              <w:rPr>
                <w:noProof/>
                <w:sz w:val="18"/>
                <w:szCs w:val="18"/>
              </w:rPr>
              <w:drawing>
                <wp:anchor distT="0" distB="0" distL="114300" distR="114300" simplePos="0" relativeHeight="251679744" behindDoc="0" locked="0" layoutInCell="1" allowOverlap="1" wp14:anchorId="4E251C3A" wp14:editId="4CB97B86">
                  <wp:simplePos x="0" y="0"/>
                  <wp:positionH relativeFrom="margin">
                    <wp:align>left</wp:align>
                  </wp:positionH>
                  <wp:positionV relativeFrom="margin">
                    <wp:align>top</wp:align>
                  </wp:positionV>
                  <wp:extent cx="2006713" cy="1303506"/>
                  <wp:effectExtent l="0" t="0" r="0" b="5080"/>
                  <wp:wrapSquare wrapText="bothSides"/>
                  <wp:docPr id="1619050811"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50811" name="Immagine 1619050811"/>
                          <pic:cNvPicPr/>
                        </pic:nvPicPr>
                        <pic:blipFill>
                          <a:blip r:embed="rId31" cstate="print">
                            <a:extLst>
                              <a:ext uri="{28A0092B-C50C-407E-A947-70E740481C1C}">
                                <a14:useLocalDpi xmlns:a14="http://schemas.microsoft.com/office/drawing/2010/main" val="0"/>
                              </a:ext>
                            </a:extLst>
                          </a:blip>
                          <a:stretch>
                            <a:fillRect/>
                          </a:stretch>
                        </pic:blipFill>
                        <pic:spPr>
                          <a:xfrm flipV="1">
                            <a:off x="0" y="0"/>
                            <a:ext cx="2006713" cy="1303506"/>
                          </a:xfrm>
                          <a:prstGeom prst="rect">
                            <a:avLst/>
                          </a:prstGeom>
                        </pic:spPr>
                      </pic:pic>
                    </a:graphicData>
                  </a:graphic>
                </wp:anchor>
              </w:drawing>
            </w:r>
            <w:r w:rsidRPr="00E873EB">
              <w:rPr>
                <w:sz w:val="18"/>
                <w:szCs w:val="18"/>
              </w:rPr>
              <w:t xml:space="preserve">E’ nella pagina di </w:t>
            </w:r>
            <w:r w:rsidR="00F8222D" w:rsidRPr="00E873EB">
              <w:rPr>
                <w:sz w:val="18"/>
                <w:szCs w:val="18"/>
              </w:rPr>
              <w:t>dettaglio</w:t>
            </w:r>
            <w:r w:rsidRPr="00E873EB">
              <w:rPr>
                <w:sz w:val="18"/>
                <w:szCs w:val="18"/>
              </w:rPr>
              <w:t xml:space="preserve"> che devono essere introdotti i necessari controlli per assegnare i tre codici importanti per la compilazione del payload di ANSC:</w:t>
            </w:r>
          </w:p>
          <w:p w14:paraId="730A7422" w14:textId="78FAD000" w:rsidR="005D5EBB" w:rsidRPr="00E873EB" w:rsidRDefault="005D5EBB" w:rsidP="00E873EB">
            <w:pPr>
              <w:jc w:val="both"/>
              <w:rPr>
                <w:sz w:val="18"/>
                <w:szCs w:val="18"/>
              </w:rPr>
            </w:pPr>
            <w:r w:rsidRPr="00E873EB">
              <w:rPr>
                <w:sz w:val="18"/>
                <w:szCs w:val="18"/>
              </w:rPr>
              <w:t xml:space="preserve"> IdANPR, IdentificativoUnicoNazionale e IdSoggettoAnsc. Questi dati possono essere recuperati tramite la funzionalità </w:t>
            </w:r>
            <w:commentRangeStart w:id="122"/>
            <w:r w:rsidRPr="00E873EB">
              <w:rPr>
                <w:sz w:val="18"/>
                <w:szCs w:val="18"/>
              </w:rPr>
              <w:t>R005</w:t>
            </w:r>
            <w:commentRangeEnd w:id="122"/>
            <w:r w:rsidR="001F004B" w:rsidRPr="00E873EB">
              <w:rPr>
                <w:rStyle w:val="Rimandocommento"/>
                <w:sz w:val="18"/>
                <w:szCs w:val="18"/>
              </w:rPr>
              <w:commentReference w:id="122"/>
            </w:r>
            <w:r w:rsidRPr="00E873EB">
              <w:rPr>
                <w:sz w:val="18"/>
                <w:szCs w:val="18"/>
              </w:rPr>
              <w:t xml:space="preserve">. </w:t>
            </w:r>
          </w:p>
          <w:p w14:paraId="77603FC1" w14:textId="77777777" w:rsidR="000436A0" w:rsidRPr="00E873EB" w:rsidRDefault="000436A0" w:rsidP="00E873EB">
            <w:pPr>
              <w:jc w:val="both"/>
              <w:rPr>
                <w:sz w:val="18"/>
                <w:szCs w:val="18"/>
              </w:rPr>
            </w:pPr>
            <w:r w:rsidRPr="00E873EB">
              <w:rPr>
                <w:sz w:val="18"/>
                <w:szCs w:val="18"/>
              </w:rPr>
              <w:t>È</w:t>
            </w:r>
            <w:r w:rsidR="005D5EBB" w:rsidRPr="00E873EB">
              <w:rPr>
                <w:sz w:val="18"/>
                <w:szCs w:val="18"/>
              </w:rPr>
              <w:t xml:space="preserve"> necessario effettuare degli interventi su questa pagina aggiungendo, per ogni soggetto, un bottone in grado di effettuare la ricerca ANSC e riportare i 3 campi ottenuti in appositi campi da aggiungere alla card dei soggetti. Il destinatario dell’atto deve essere identificato in quanto per questo soggetto la ricerca deve essere obbligatoria (il risultato no).</w:t>
            </w:r>
          </w:p>
          <w:p w14:paraId="159C3BE4" w14:textId="4DEE743F" w:rsidR="005D5EBB" w:rsidRPr="00E873EB" w:rsidRDefault="005D5EBB" w:rsidP="00E873EB">
            <w:pPr>
              <w:jc w:val="both"/>
              <w:rPr>
                <w:sz w:val="18"/>
                <w:szCs w:val="18"/>
              </w:rPr>
            </w:pPr>
            <w:r w:rsidRPr="00E873EB">
              <w:rPr>
                <w:sz w:val="18"/>
                <w:szCs w:val="18"/>
              </w:rPr>
              <w:t xml:space="preserve">NOTA: </w:t>
            </w:r>
            <w:r w:rsidR="000436A0" w:rsidRPr="00E873EB">
              <w:rPr>
                <w:sz w:val="18"/>
                <w:szCs w:val="18"/>
              </w:rPr>
              <w:t>È</w:t>
            </w:r>
            <w:r w:rsidRPr="00E873EB">
              <w:rPr>
                <w:sz w:val="18"/>
                <w:szCs w:val="18"/>
              </w:rPr>
              <w:t xml:space="preserve"> possibile che ANSC restituisca una lista di nominativi tra cui scegliere quello giusto. Fare attenzione perché la scelta di un soggetto con i dati ANSC potrebbe invalidare alcune informazioni in SIPO.</w:t>
            </w:r>
          </w:p>
          <w:p w14:paraId="45F46716" w14:textId="22FA37B8" w:rsidR="005D5EBB" w:rsidRPr="00E873EB" w:rsidRDefault="005D5EBB" w:rsidP="00E873EB">
            <w:pPr>
              <w:jc w:val="both"/>
              <w:rPr>
                <w:sz w:val="18"/>
                <w:szCs w:val="18"/>
              </w:rPr>
            </w:pPr>
            <w:r w:rsidRPr="00E873EB">
              <w:rPr>
                <w:sz w:val="18"/>
                <w:szCs w:val="18"/>
              </w:rPr>
              <w:t>Gli eventuali dati ANSC mancanti (quelli classificati come obbligatori che non hanno corrispondenza SIPO) devono essere mostrati in questa pagina senza che sia possibile proseguire senza che siano sanate le mancanze.</w:t>
            </w:r>
          </w:p>
          <w:p w14:paraId="19AB2268" w14:textId="72E7FCC8" w:rsidR="005D5EBB" w:rsidRPr="00E873EB" w:rsidRDefault="005D5EBB" w:rsidP="00E873EB">
            <w:pPr>
              <w:jc w:val="both"/>
              <w:rPr>
                <w:sz w:val="18"/>
                <w:szCs w:val="18"/>
              </w:rPr>
            </w:pPr>
            <w:r w:rsidRPr="00E873EB">
              <w:rPr>
                <w:sz w:val="18"/>
                <w:szCs w:val="18"/>
              </w:rPr>
              <w:t>A questo punto abbiamo due scelte a livello di DB. La prima consiste nell’aggiungere un campo IdSoggettoANSC nella tabella dove si trovano gli altri due codici (è la scelta più immediata) e l’altra è quella di utilizzare una strategia basata sull’implementazione di una nuova tabella (ANSC_SOGGETTO_IDENTIFICATIVI) che non dovrebbe alterare le normali operazioni SIPO.</w:t>
            </w:r>
          </w:p>
          <w:p w14:paraId="569CFDA2" w14:textId="4EF74381" w:rsidR="005D5EBB" w:rsidRPr="00E873EB" w:rsidRDefault="005D5EBB" w:rsidP="00E873EB">
            <w:pPr>
              <w:jc w:val="both"/>
              <w:rPr>
                <w:sz w:val="18"/>
                <w:szCs w:val="18"/>
              </w:rPr>
            </w:pPr>
            <w:r w:rsidRPr="00E873EB">
              <w:rPr>
                <w:sz w:val="18"/>
                <w:szCs w:val="18"/>
              </w:rPr>
              <w:t>I tre codici si potranno eventualmente registrare come descritto in «ANSC_SOGGETTO_IDENTIFICATIVI»: i due codici ANPR sul soggetto anagrafico, dove esistono già, e l’identificativo ANSC nella tabella nuova.</w:t>
            </w:r>
          </w:p>
        </w:tc>
        <w:tc>
          <w:tcPr>
            <w:tcW w:w="1434" w:type="dxa"/>
          </w:tcPr>
          <w:p w14:paraId="39A7B18F" w14:textId="77777777" w:rsidR="005D5EBB" w:rsidRPr="00E873EB" w:rsidRDefault="000436A0" w:rsidP="00E873EB">
            <w:pPr>
              <w:jc w:val="both"/>
              <w:rPr>
                <w:sz w:val="18"/>
                <w:szCs w:val="18"/>
              </w:rPr>
            </w:pPr>
            <w:r w:rsidRPr="00E873EB">
              <w:rPr>
                <w:sz w:val="18"/>
                <w:szCs w:val="18"/>
              </w:rPr>
              <w:t>N.A.</w:t>
            </w:r>
          </w:p>
          <w:p w14:paraId="39B77370" w14:textId="47AFCDAF" w:rsidR="000436A0" w:rsidRPr="00E873EB" w:rsidRDefault="000436A0" w:rsidP="00E873EB">
            <w:pPr>
              <w:jc w:val="both"/>
              <w:rPr>
                <w:sz w:val="18"/>
                <w:szCs w:val="18"/>
              </w:rPr>
            </w:pPr>
            <w:r w:rsidRPr="00E873EB">
              <w:rPr>
                <w:sz w:val="18"/>
                <w:szCs w:val="18"/>
              </w:rPr>
              <w:t>Richiama gli intestatari.</w:t>
            </w:r>
          </w:p>
        </w:tc>
        <w:tc>
          <w:tcPr>
            <w:tcW w:w="1133" w:type="dxa"/>
          </w:tcPr>
          <w:p w14:paraId="356AD2B6" w14:textId="74000402" w:rsidR="005D5EBB" w:rsidRPr="00E873EB" w:rsidRDefault="00F6592F" w:rsidP="00E873EB">
            <w:pPr>
              <w:jc w:val="both"/>
              <w:rPr>
                <w:sz w:val="18"/>
                <w:szCs w:val="18"/>
              </w:rPr>
            </w:pPr>
            <w:r w:rsidRPr="00E873EB">
              <w:rPr>
                <w:noProof/>
                <w:sz w:val="18"/>
                <w:szCs w:val="18"/>
              </w:rPr>
              <w:t>In Lavorazione</w:t>
            </w:r>
          </w:p>
        </w:tc>
      </w:tr>
      <w:tr w:rsidR="005D5EBB" w:rsidRPr="00E873EB" w14:paraId="5195DA9A" w14:textId="5E227019" w:rsidTr="00A9260A">
        <w:tc>
          <w:tcPr>
            <w:tcW w:w="1445" w:type="dxa"/>
          </w:tcPr>
          <w:p w14:paraId="0AE36B3E" w14:textId="38BC8155" w:rsidR="005D5EBB" w:rsidRPr="00E873EB" w:rsidRDefault="005D5EBB" w:rsidP="00E873EB">
            <w:pPr>
              <w:jc w:val="both"/>
              <w:rPr>
                <w:sz w:val="18"/>
                <w:szCs w:val="18"/>
              </w:rPr>
            </w:pPr>
            <w:r w:rsidRPr="00E873EB">
              <w:rPr>
                <w:sz w:val="18"/>
                <w:szCs w:val="18"/>
              </w:rPr>
              <w:t>Riepilogo</w:t>
            </w:r>
          </w:p>
        </w:tc>
        <w:tc>
          <w:tcPr>
            <w:tcW w:w="5343" w:type="dxa"/>
          </w:tcPr>
          <w:p w14:paraId="6634781D" w14:textId="2837168C" w:rsidR="005D5EBB" w:rsidRPr="00E873EB" w:rsidRDefault="005D5EBB" w:rsidP="00E873EB">
            <w:pPr>
              <w:jc w:val="both"/>
              <w:rPr>
                <w:sz w:val="18"/>
                <w:szCs w:val="18"/>
              </w:rPr>
            </w:pPr>
            <w:r w:rsidRPr="00E873EB">
              <w:rPr>
                <w:noProof/>
                <w:sz w:val="18"/>
                <w:szCs w:val="18"/>
              </w:rPr>
              <w:drawing>
                <wp:anchor distT="0" distB="0" distL="114300" distR="114300" simplePos="0" relativeHeight="251680768" behindDoc="1" locked="0" layoutInCell="1" allowOverlap="1" wp14:anchorId="6468BACB" wp14:editId="718D55BB">
                  <wp:simplePos x="0" y="0"/>
                  <wp:positionH relativeFrom="column">
                    <wp:posOffset>6985</wp:posOffset>
                  </wp:positionH>
                  <wp:positionV relativeFrom="paragraph">
                    <wp:posOffset>0</wp:posOffset>
                  </wp:positionV>
                  <wp:extent cx="1890000" cy="1116000"/>
                  <wp:effectExtent l="0" t="0" r="2540" b="1905"/>
                  <wp:wrapTight wrapText="bothSides">
                    <wp:wrapPolygon edited="0">
                      <wp:start x="0" y="0"/>
                      <wp:lineTo x="0" y="21391"/>
                      <wp:lineTo x="21484" y="21391"/>
                      <wp:lineTo x="21484" y="0"/>
                      <wp:lineTo x="0" y="0"/>
                    </wp:wrapPolygon>
                  </wp:wrapTight>
                  <wp:docPr id="52648592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85925" name="Immagine 52648592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890000" cy="1116000"/>
                          </a:xfrm>
                          <a:prstGeom prst="rect">
                            <a:avLst/>
                          </a:prstGeom>
                        </pic:spPr>
                      </pic:pic>
                    </a:graphicData>
                  </a:graphic>
                  <wp14:sizeRelH relativeFrom="margin">
                    <wp14:pctWidth>0</wp14:pctWidth>
                  </wp14:sizeRelH>
                  <wp14:sizeRelV relativeFrom="margin">
                    <wp14:pctHeight>0</wp14:pctHeight>
                  </wp14:sizeRelV>
                </wp:anchor>
              </w:drawing>
            </w:r>
            <w:r w:rsidRPr="00E873EB">
              <w:rPr>
                <w:sz w:val="18"/>
                <w:szCs w:val="18"/>
              </w:rPr>
              <w:t>Cliccando “Avanti” il sistema mostra una pagina di riepilogo dell’atto.</w:t>
            </w:r>
          </w:p>
          <w:p w14:paraId="6C093974" w14:textId="4602AD0C" w:rsidR="005D5EBB" w:rsidRPr="00E873EB" w:rsidRDefault="005D5EBB" w:rsidP="00E873EB">
            <w:pPr>
              <w:jc w:val="both"/>
              <w:rPr>
                <w:sz w:val="18"/>
                <w:szCs w:val="18"/>
              </w:rPr>
            </w:pPr>
            <w:r w:rsidRPr="00E873EB">
              <w:rPr>
                <w:sz w:val="18"/>
                <w:szCs w:val="18"/>
              </w:rPr>
              <w:t xml:space="preserve"> A questo punto si dovrà mostrare lo UC (Codice e descrizione -decodifica ANSC_03), la lista degli allegati possibili, la lista dei soggetti firmatari su cui poter modificare il flag di firma.</w:t>
            </w:r>
            <w:r w:rsidR="000436A0" w:rsidRPr="00E873EB">
              <w:rPr>
                <w:sz w:val="18"/>
                <w:szCs w:val="18"/>
              </w:rPr>
              <w:t xml:space="preserve"> In questa schermata può essere modificato il flag_firmatario.</w:t>
            </w:r>
          </w:p>
          <w:p w14:paraId="087A3D7D" w14:textId="63CA1E66" w:rsidR="00F6592F" w:rsidRPr="00E873EB" w:rsidRDefault="00F6592F" w:rsidP="00E873EB">
            <w:pPr>
              <w:jc w:val="both"/>
              <w:rPr>
                <w:sz w:val="18"/>
                <w:szCs w:val="18"/>
              </w:rPr>
            </w:pPr>
            <w:r w:rsidRPr="00E873EB">
              <w:rPr>
                <w:sz w:val="18"/>
                <w:szCs w:val="18"/>
                <w:highlight w:val="yellow"/>
              </w:rPr>
              <w:t>Se fosse già stato acquisito l’ID dell’atto ANSC deve essere mostrato. Ad esempio, tornando indietro per aggiornare dati errati o mancanti.</w:t>
            </w:r>
          </w:p>
          <w:p w14:paraId="30C96EF3" w14:textId="3B10946A" w:rsidR="005D5EBB" w:rsidRPr="00E873EB" w:rsidRDefault="005D5EBB" w:rsidP="00E873EB">
            <w:pPr>
              <w:jc w:val="both"/>
              <w:rPr>
                <w:sz w:val="18"/>
                <w:szCs w:val="18"/>
              </w:rPr>
            </w:pPr>
            <w:r w:rsidRPr="00E873EB">
              <w:rPr>
                <w:sz w:val="18"/>
                <w:szCs w:val="18"/>
              </w:rPr>
              <w:t>Dovranno inoltre essere mostrati, rispetto allo specifico UC, se alcuni dati essenziali siano mancanti.</w:t>
            </w:r>
          </w:p>
          <w:p w14:paraId="7CD95B90" w14:textId="77777777" w:rsidR="005D5EBB" w:rsidRPr="00E873EB" w:rsidRDefault="005D5EBB" w:rsidP="00E873EB">
            <w:pPr>
              <w:jc w:val="both"/>
              <w:rPr>
                <w:sz w:val="18"/>
                <w:szCs w:val="18"/>
              </w:rPr>
            </w:pPr>
            <w:r w:rsidRPr="00E873EB">
              <w:rPr>
                <w:sz w:val="18"/>
                <w:szCs w:val="18"/>
              </w:rPr>
              <w:t>A questa finestra, dunque, dovrebbero essere aggiunte delle parti oppure essere introdotto un bottone che rimanda ad una nuova pagina in cui vengono richieste le informazioni necessarie.</w:t>
            </w:r>
          </w:p>
          <w:p w14:paraId="158133FC" w14:textId="67E9511B" w:rsidR="005D5EBB" w:rsidRPr="00E873EB" w:rsidRDefault="005D5EBB" w:rsidP="00E873EB">
            <w:pPr>
              <w:jc w:val="both"/>
              <w:rPr>
                <w:sz w:val="18"/>
                <w:szCs w:val="18"/>
              </w:rPr>
            </w:pPr>
            <w:r w:rsidRPr="00E873EB">
              <w:rPr>
                <w:sz w:val="18"/>
                <w:szCs w:val="18"/>
              </w:rPr>
              <w:lastRenderedPageBreak/>
              <w:t>Riportiamo come esempio la corrispondente pagina di Milano:</w:t>
            </w:r>
            <w:r w:rsidRPr="00E873EB">
              <w:rPr>
                <w:noProof/>
                <w:sz w:val="18"/>
                <w:szCs w:val="18"/>
              </w:rPr>
              <w:drawing>
                <wp:anchor distT="0" distB="0" distL="114300" distR="114300" simplePos="0" relativeHeight="251683840" behindDoc="0" locked="0" layoutInCell="1" allowOverlap="1" wp14:anchorId="38EBA0EF" wp14:editId="249C4E58">
                  <wp:simplePos x="0" y="0"/>
                  <wp:positionH relativeFrom="column">
                    <wp:posOffset>6985</wp:posOffset>
                  </wp:positionH>
                  <wp:positionV relativeFrom="paragraph">
                    <wp:posOffset>140335</wp:posOffset>
                  </wp:positionV>
                  <wp:extent cx="2458800" cy="1432800"/>
                  <wp:effectExtent l="0" t="0" r="5080" b="2540"/>
                  <wp:wrapSquare wrapText="bothSides"/>
                  <wp:docPr id="1097979311"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79311" name="Immagine 109797931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458800" cy="1432800"/>
                          </a:xfrm>
                          <a:prstGeom prst="rect">
                            <a:avLst/>
                          </a:prstGeom>
                        </pic:spPr>
                      </pic:pic>
                    </a:graphicData>
                  </a:graphic>
                  <wp14:sizeRelH relativeFrom="margin">
                    <wp14:pctWidth>0</wp14:pctWidth>
                  </wp14:sizeRelH>
                  <wp14:sizeRelV relativeFrom="margin">
                    <wp14:pctHeight>0</wp14:pctHeight>
                  </wp14:sizeRelV>
                </wp:anchor>
              </w:drawing>
            </w:r>
          </w:p>
          <w:p w14:paraId="46D61DC8" w14:textId="57803481" w:rsidR="005D5EBB" w:rsidRPr="00E873EB" w:rsidRDefault="005D5EBB" w:rsidP="00E873EB">
            <w:pPr>
              <w:jc w:val="both"/>
              <w:rPr>
                <w:sz w:val="18"/>
                <w:szCs w:val="18"/>
              </w:rPr>
            </w:pPr>
            <w:commentRangeStart w:id="123"/>
            <w:r w:rsidRPr="00E873EB">
              <w:rPr>
                <w:sz w:val="18"/>
                <w:szCs w:val="18"/>
              </w:rPr>
              <w:t xml:space="preserve">La scelta di quale soluzione viene demandata alla sensibilità </w:t>
            </w:r>
            <w:commentRangeEnd w:id="123"/>
            <w:r w:rsidR="001F004B" w:rsidRPr="00E873EB">
              <w:rPr>
                <w:rStyle w:val="Rimandocommento"/>
                <w:sz w:val="18"/>
                <w:szCs w:val="18"/>
              </w:rPr>
              <w:commentReference w:id="123"/>
            </w:r>
            <w:r w:rsidRPr="00E873EB">
              <w:rPr>
                <w:sz w:val="18"/>
                <w:szCs w:val="18"/>
              </w:rPr>
              <w:t>del gruppo di sviluppatori che dovranno decidere sulla base della complessità realizzativa in modo da ottimizzare i tempi.</w:t>
            </w:r>
            <w:r w:rsidRPr="00E873EB">
              <w:rPr>
                <w:sz w:val="18"/>
                <w:szCs w:val="18"/>
              </w:rPr>
              <w:br/>
              <w:t>La cosa importante è che non dovrà essere possibile proseguire nell’atto fin quando tutti i presupposti di obbligatorietà dei dati ANSC non sia soddisfatta tramite una funzionalità di pre</w:t>
            </w:r>
            <w:r w:rsidR="001F004B" w:rsidRPr="00E873EB">
              <w:rPr>
                <w:sz w:val="18"/>
                <w:szCs w:val="18"/>
              </w:rPr>
              <w:t>-</w:t>
            </w:r>
            <w:r w:rsidRPr="00E873EB">
              <w:rPr>
                <w:sz w:val="18"/>
                <w:szCs w:val="18"/>
              </w:rPr>
              <w:t>verifica (in questa prima fase di rilascio questo controllo potrà essere omesso o molto semplificato; ci sarà una seconda fase di analisi in accordo con il cliente per evidenziare eventuali specifiche richieste).</w:t>
            </w:r>
          </w:p>
        </w:tc>
        <w:tc>
          <w:tcPr>
            <w:tcW w:w="1434" w:type="dxa"/>
          </w:tcPr>
          <w:p w14:paraId="18C342E7" w14:textId="77777777" w:rsidR="005D5EBB" w:rsidRPr="00E873EB" w:rsidRDefault="005D5EBB" w:rsidP="00E873EB">
            <w:pPr>
              <w:jc w:val="both"/>
              <w:rPr>
                <w:sz w:val="18"/>
                <w:szCs w:val="18"/>
              </w:rPr>
            </w:pPr>
            <w:r w:rsidRPr="00E873EB">
              <w:rPr>
                <w:sz w:val="18"/>
                <w:szCs w:val="18"/>
              </w:rPr>
              <w:lastRenderedPageBreak/>
              <w:t>N.A.</w:t>
            </w:r>
          </w:p>
          <w:p w14:paraId="5CED1EBA" w14:textId="77777777" w:rsidR="00F6592F" w:rsidRPr="00E873EB" w:rsidRDefault="00F6592F" w:rsidP="00E873EB">
            <w:pPr>
              <w:jc w:val="both"/>
              <w:rPr>
                <w:sz w:val="18"/>
                <w:szCs w:val="18"/>
              </w:rPr>
            </w:pPr>
          </w:p>
          <w:p w14:paraId="6D3A1F19" w14:textId="77777777" w:rsidR="00F6592F" w:rsidRPr="00E873EB" w:rsidRDefault="00F6592F" w:rsidP="00E873EB">
            <w:pPr>
              <w:jc w:val="both"/>
              <w:rPr>
                <w:sz w:val="18"/>
                <w:szCs w:val="18"/>
              </w:rPr>
            </w:pPr>
          </w:p>
          <w:p w14:paraId="34DC4C6E" w14:textId="77777777" w:rsidR="00F6592F" w:rsidRPr="00E873EB" w:rsidRDefault="00F6592F" w:rsidP="00E873EB">
            <w:pPr>
              <w:jc w:val="both"/>
              <w:rPr>
                <w:sz w:val="18"/>
                <w:szCs w:val="18"/>
              </w:rPr>
            </w:pPr>
          </w:p>
          <w:p w14:paraId="28D87365" w14:textId="77777777" w:rsidR="00F6592F" w:rsidRPr="00E873EB" w:rsidRDefault="00F6592F" w:rsidP="00E873EB">
            <w:pPr>
              <w:jc w:val="both"/>
              <w:rPr>
                <w:sz w:val="18"/>
                <w:szCs w:val="18"/>
              </w:rPr>
            </w:pPr>
          </w:p>
          <w:p w14:paraId="46D2497D" w14:textId="77777777" w:rsidR="00F6592F" w:rsidRPr="00E873EB" w:rsidRDefault="00F6592F" w:rsidP="00E873EB">
            <w:pPr>
              <w:jc w:val="both"/>
              <w:rPr>
                <w:sz w:val="18"/>
                <w:szCs w:val="18"/>
              </w:rPr>
            </w:pPr>
          </w:p>
          <w:p w14:paraId="7626EC82" w14:textId="77777777" w:rsidR="00F6592F" w:rsidRPr="00E873EB" w:rsidRDefault="00F6592F" w:rsidP="00E873EB">
            <w:pPr>
              <w:jc w:val="both"/>
              <w:rPr>
                <w:sz w:val="18"/>
                <w:szCs w:val="18"/>
              </w:rPr>
            </w:pPr>
          </w:p>
          <w:p w14:paraId="5AA72359" w14:textId="77777777" w:rsidR="00F6592F" w:rsidRPr="00E873EB" w:rsidRDefault="00F6592F" w:rsidP="00E873EB">
            <w:pPr>
              <w:jc w:val="both"/>
              <w:rPr>
                <w:sz w:val="18"/>
                <w:szCs w:val="18"/>
              </w:rPr>
            </w:pPr>
          </w:p>
          <w:p w14:paraId="078020E0" w14:textId="77777777" w:rsidR="00F6592F" w:rsidRPr="00E873EB" w:rsidRDefault="00F6592F" w:rsidP="00E873EB">
            <w:pPr>
              <w:jc w:val="both"/>
              <w:rPr>
                <w:sz w:val="18"/>
                <w:szCs w:val="18"/>
              </w:rPr>
            </w:pPr>
          </w:p>
          <w:p w14:paraId="31BB0E7C" w14:textId="77777777" w:rsidR="00F6592F" w:rsidRPr="00E873EB" w:rsidRDefault="00F6592F" w:rsidP="00E873EB">
            <w:pPr>
              <w:jc w:val="both"/>
              <w:rPr>
                <w:sz w:val="18"/>
                <w:szCs w:val="18"/>
              </w:rPr>
            </w:pPr>
          </w:p>
          <w:p w14:paraId="34C3456D" w14:textId="77777777" w:rsidR="00F6592F" w:rsidRPr="00E873EB" w:rsidRDefault="00F6592F" w:rsidP="00E873EB">
            <w:pPr>
              <w:jc w:val="both"/>
              <w:rPr>
                <w:sz w:val="18"/>
                <w:szCs w:val="18"/>
              </w:rPr>
            </w:pPr>
          </w:p>
          <w:p w14:paraId="64A4080D" w14:textId="29C3057E" w:rsidR="00F6592F" w:rsidRPr="00E873EB" w:rsidRDefault="00F6592F" w:rsidP="00E873EB">
            <w:pPr>
              <w:jc w:val="both"/>
              <w:rPr>
                <w:sz w:val="20"/>
                <w:szCs w:val="20"/>
              </w:rPr>
            </w:pPr>
            <w:r w:rsidRPr="00E873EB">
              <w:rPr>
                <w:noProof/>
                <w:sz w:val="16"/>
                <w:szCs w:val="16"/>
              </w:rPr>
              <w:t>Se abbiamo il codice ANSC allora lo stato è</w:t>
            </w:r>
            <w:r w:rsidRPr="00E873EB">
              <w:rPr>
                <w:noProof/>
              </w:rPr>
              <w:t xml:space="preserve"> </w:t>
            </w:r>
            <w:r w:rsidRPr="00E873EB">
              <w:rPr>
                <w:b/>
                <w:bCs/>
                <w:sz w:val="15"/>
                <w:szCs w:val="15"/>
              </w:rPr>
              <w:t>2 CONFERMATO</w:t>
            </w:r>
          </w:p>
          <w:p w14:paraId="693D2D93" w14:textId="45CE40DF" w:rsidR="00F6592F" w:rsidRPr="00E873EB" w:rsidRDefault="00F6592F" w:rsidP="00E873EB">
            <w:pPr>
              <w:jc w:val="both"/>
              <w:rPr>
                <w:noProof/>
                <w:sz w:val="18"/>
                <w:szCs w:val="18"/>
              </w:rPr>
            </w:pPr>
            <w:r w:rsidRPr="00E873EB">
              <w:rPr>
                <w:noProof/>
                <w:sz w:val="18"/>
                <w:szCs w:val="18"/>
              </w:rPr>
              <w:t>(Per questione di oppurtunità applicativa converrà, localmente, metterlo in stato 1 BOZZA per forzare di nuovo la validazione)</w:t>
            </w:r>
          </w:p>
        </w:tc>
        <w:tc>
          <w:tcPr>
            <w:tcW w:w="1133" w:type="dxa"/>
          </w:tcPr>
          <w:p w14:paraId="6A336312" w14:textId="3FA6C952" w:rsidR="005D5EBB" w:rsidRPr="00E873EB" w:rsidRDefault="00F6592F" w:rsidP="00E873EB">
            <w:pPr>
              <w:jc w:val="both"/>
              <w:rPr>
                <w:noProof/>
                <w:sz w:val="18"/>
                <w:szCs w:val="18"/>
              </w:rPr>
            </w:pPr>
            <w:r w:rsidRPr="00E873EB">
              <w:rPr>
                <w:noProof/>
                <w:sz w:val="18"/>
                <w:szCs w:val="18"/>
              </w:rPr>
              <w:t>In Lavorazione</w:t>
            </w:r>
          </w:p>
        </w:tc>
      </w:tr>
      <w:tr w:rsidR="005D5EBB" w:rsidRPr="00E873EB" w14:paraId="418C4ACD" w14:textId="506C8A45" w:rsidTr="00A9260A">
        <w:tc>
          <w:tcPr>
            <w:tcW w:w="1445" w:type="dxa"/>
          </w:tcPr>
          <w:p w14:paraId="6F19883C" w14:textId="77777777" w:rsidR="005D5EBB" w:rsidRPr="00E873EB" w:rsidRDefault="005D5EBB" w:rsidP="00E873EB">
            <w:pPr>
              <w:jc w:val="both"/>
              <w:rPr>
                <w:sz w:val="18"/>
                <w:szCs w:val="18"/>
              </w:rPr>
            </w:pPr>
            <w:r w:rsidRPr="00E873EB">
              <w:rPr>
                <w:sz w:val="18"/>
                <w:szCs w:val="18"/>
              </w:rPr>
              <w:t>Anteprima</w:t>
            </w:r>
          </w:p>
        </w:tc>
        <w:tc>
          <w:tcPr>
            <w:tcW w:w="5343" w:type="dxa"/>
          </w:tcPr>
          <w:p w14:paraId="07923FC3" w14:textId="77777777" w:rsidR="005D5EBB" w:rsidRPr="00E873EB" w:rsidRDefault="005D5EBB" w:rsidP="00E873EB">
            <w:pPr>
              <w:jc w:val="both"/>
              <w:rPr>
                <w:sz w:val="18"/>
                <w:szCs w:val="18"/>
              </w:rPr>
            </w:pPr>
            <w:r w:rsidRPr="00E873EB">
              <w:rPr>
                <w:noProof/>
              </w:rPr>
              <w:drawing>
                <wp:anchor distT="0" distB="0" distL="114300" distR="114300" simplePos="0" relativeHeight="251682816" behindDoc="1" locked="0" layoutInCell="1" allowOverlap="1" wp14:anchorId="46E2EE80" wp14:editId="401CD6CD">
                  <wp:simplePos x="0" y="0"/>
                  <wp:positionH relativeFrom="column">
                    <wp:posOffset>34925</wp:posOffset>
                  </wp:positionH>
                  <wp:positionV relativeFrom="paragraph">
                    <wp:posOffset>1138015</wp:posOffset>
                  </wp:positionV>
                  <wp:extent cx="2100580" cy="746760"/>
                  <wp:effectExtent l="0" t="0" r="0" b="2540"/>
                  <wp:wrapTight wrapText="bothSides">
                    <wp:wrapPolygon edited="0">
                      <wp:start x="0" y="0"/>
                      <wp:lineTo x="0" y="21306"/>
                      <wp:lineTo x="21417" y="21306"/>
                      <wp:lineTo x="21417" y="0"/>
                      <wp:lineTo x="0" y="0"/>
                    </wp:wrapPolygon>
                  </wp:wrapTight>
                  <wp:docPr id="1994319004"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19004" name="Immagine 199431900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100580" cy="746760"/>
                          </a:xfrm>
                          <a:prstGeom prst="rect">
                            <a:avLst/>
                          </a:prstGeom>
                        </pic:spPr>
                      </pic:pic>
                    </a:graphicData>
                  </a:graphic>
                  <wp14:sizeRelH relativeFrom="margin">
                    <wp14:pctWidth>0</wp14:pctWidth>
                  </wp14:sizeRelH>
                  <wp14:sizeRelV relativeFrom="margin">
                    <wp14:pctHeight>0</wp14:pctHeight>
                  </wp14:sizeRelV>
                </wp:anchor>
              </w:drawing>
            </w:r>
            <w:r w:rsidRPr="00E873EB">
              <w:rPr>
                <w:noProof/>
                <w:sz w:val="18"/>
                <w:szCs w:val="18"/>
              </w:rPr>
              <w:drawing>
                <wp:anchor distT="0" distB="0" distL="114300" distR="114300" simplePos="0" relativeHeight="251681792" behindDoc="1" locked="0" layoutInCell="1" allowOverlap="1" wp14:anchorId="5C5F3AEA" wp14:editId="7F0D665C">
                  <wp:simplePos x="0" y="0"/>
                  <wp:positionH relativeFrom="column">
                    <wp:posOffset>8890</wp:posOffset>
                  </wp:positionH>
                  <wp:positionV relativeFrom="paragraph">
                    <wp:posOffset>635</wp:posOffset>
                  </wp:positionV>
                  <wp:extent cx="2078355" cy="1134745"/>
                  <wp:effectExtent l="0" t="0" r="4445" b="0"/>
                  <wp:wrapTight wrapText="bothSides">
                    <wp:wrapPolygon edited="0">
                      <wp:start x="0" y="0"/>
                      <wp:lineTo x="0" y="21274"/>
                      <wp:lineTo x="21514" y="21274"/>
                      <wp:lineTo x="21514" y="0"/>
                      <wp:lineTo x="0" y="0"/>
                    </wp:wrapPolygon>
                  </wp:wrapTight>
                  <wp:docPr id="1708642111"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42111" name="Immagine 170864211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078355" cy="1134745"/>
                          </a:xfrm>
                          <a:prstGeom prst="rect">
                            <a:avLst/>
                          </a:prstGeom>
                        </pic:spPr>
                      </pic:pic>
                    </a:graphicData>
                  </a:graphic>
                  <wp14:sizeRelH relativeFrom="margin">
                    <wp14:pctWidth>0</wp14:pctWidth>
                  </wp14:sizeRelH>
                  <wp14:sizeRelV relativeFrom="margin">
                    <wp14:pctHeight>0</wp14:pctHeight>
                  </wp14:sizeRelV>
                </wp:anchor>
              </w:drawing>
            </w:r>
            <w:r w:rsidRPr="00E873EB">
              <w:rPr>
                <w:sz w:val="18"/>
                <w:szCs w:val="18"/>
              </w:rPr>
              <w:t>Questa pagina è quella che richiederà maggiori interventi in quanto è qui che deve essere definito l’atto e tutti gli adempimenti accessori.</w:t>
            </w:r>
          </w:p>
          <w:p w14:paraId="6833241F" w14:textId="2C090A7F" w:rsidR="005D5EBB" w:rsidRPr="00E873EB" w:rsidRDefault="005D5EBB" w:rsidP="00E873EB">
            <w:pPr>
              <w:jc w:val="both"/>
              <w:rPr>
                <w:sz w:val="18"/>
                <w:szCs w:val="18"/>
              </w:rPr>
            </w:pPr>
            <w:r w:rsidRPr="00E873EB">
              <w:rPr>
                <w:sz w:val="18"/>
                <w:szCs w:val="18"/>
              </w:rPr>
              <w:t xml:space="preserve">Il cambiamento più importante è il fatto che a questo punto il codice dell’atto deve essere quello definitivo e non quello provvisorio. Deve essere acquisita la nuova numerazione digitale comunale dell’atto (la stessa della WebApp). Questo elemento è fondamentale per poter salvare l’atto su ANSC (DOVRA’ ESSERE MOSTRATO). </w:t>
            </w:r>
          </w:p>
          <w:p w14:paraId="7BE0A5FD" w14:textId="1F273060" w:rsidR="005D5EBB" w:rsidRPr="00E873EB" w:rsidRDefault="005D5EBB" w:rsidP="00E873EB">
            <w:pPr>
              <w:jc w:val="both"/>
              <w:rPr>
                <w:sz w:val="18"/>
                <w:szCs w:val="18"/>
              </w:rPr>
            </w:pPr>
            <w:r w:rsidRPr="00E873EB">
              <w:rPr>
                <w:sz w:val="18"/>
                <w:szCs w:val="18"/>
              </w:rPr>
              <w:t>Questo numero comunale dovrà essere salvato nell’atto sulle tabelle SIPO.</w:t>
            </w:r>
          </w:p>
          <w:p w14:paraId="64905F75" w14:textId="77777777" w:rsidR="001F004B" w:rsidRPr="00E873EB" w:rsidRDefault="001F004B" w:rsidP="00E873EB">
            <w:pPr>
              <w:jc w:val="both"/>
              <w:rPr>
                <w:sz w:val="18"/>
                <w:szCs w:val="18"/>
              </w:rPr>
            </w:pPr>
          </w:p>
          <w:p w14:paraId="61C31EEC" w14:textId="55126627" w:rsidR="005D5EBB" w:rsidRPr="00E873EB" w:rsidRDefault="005D5EBB" w:rsidP="00E873EB">
            <w:pPr>
              <w:jc w:val="both"/>
              <w:rPr>
                <w:sz w:val="18"/>
                <w:szCs w:val="18"/>
              </w:rPr>
            </w:pPr>
            <w:r w:rsidRPr="00E873EB">
              <w:rPr>
                <w:sz w:val="18"/>
                <w:szCs w:val="18"/>
              </w:rPr>
              <w:t>Diventa inutile, per un atto digitale la definizione dell’”Occhio”. Potrebbe però essere utile per il registro di emergenza</w:t>
            </w:r>
            <w:r w:rsidR="00A9260A" w:rsidRPr="00E873EB">
              <w:rPr>
                <w:sz w:val="18"/>
                <w:szCs w:val="18"/>
              </w:rPr>
              <w:t>.</w:t>
            </w:r>
          </w:p>
          <w:p w14:paraId="3303B2E4" w14:textId="77777777" w:rsidR="00A9260A" w:rsidRPr="00E873EB" w:rsidRDefault="00A9260A" w:rsidP="00E873EB">
            <w:pPr>
              <w:jc w:val="both"/>
              <w:rPr>
                <w:sz w:val="18"/>
                <w:szCs w:val="18"/>
              </w:rPr>
            </w:pPr>
          </w:p>
          <w:p w14:paraId="24AE073F" w14:textId="5A963082" w:rsidR="005D5EBB" w:rsidRPr="00E873EB" w:rsidRDefault="005D5EBB" w:rsidP="00E873EB">
            <w:pPr>
              <w:jc w:val="both"/>
              <w:rPr>
                <w:sz w:val="18"/>
                <w:szCs w:val="18"/>
              </w:rPr>
            </w:pPr>
            <w:r w:rsidRPr="00E873EB">
              <w:rPr>
                <w:sz w:val="18"/>
                <w:szCs w:val="18"/>
              </w:rPr>
              <w:t>Deve essere aggiunta a questa pagina una sezione oppure una pagina aggiuntiva che permetta di firmare in modo digitale o di importare l’atto firmato da tutti i firmatari tramite scanner.” Questo processo è spiegato nel capitolo 13.1</w:t>
            </w:r>
          </w:p>
          <w:p w14:paraId="24023659" w14:textId="77777777" w:rsidR="005D5EBB" w:rsidRPr="00E873EB" w:rsidRDefault="005D5EBB" w:rsidP="00E873EB">
            <w:pPr>
              <w:jc w:val="both"/>
              <w:rPr>
                <w:sz w:val="18"/>
                <w:szCs w:val="18"/>
              </w:rPr>
            </w:pPr>
          </w:p>
          <w:p w14:paraId="72D8D6A8" w14:textId="77777777" w:rsidR="00A9260A" w:rsidRPr="00E873EB" w:rsidRDefault="00A9260A" w:rsidP="00E873EB">
            <w:pPr>
              <w:jc w:val="both"/>
              <w:rPr>
                <w:sz w:val="18"/>
                <w:szCs w:val="18"/>
              </w:rPr>
            </w:pPr>
          </w:p>
          <w:p w14:paraId="664F1C6C" w14:textId="4001D3CC" w:rsidR="005D5EBB" w:rsidRPr="00E873EB" w:rsidRDefault="005D5EBB" w:rsidP="00E873EB">
            <w:pPr>
              <w:jc w:val="both"/>
              <w:rPr>
                <w:sz w:val="18"/>
                <w:szCs w:val="18"/>
              </w:rPr>
            </w:pPr>
            <w:r w:rsidRPr="00E873EB">
              <w:rPr>
                <w:sz w:val="18"/>
                <w:szCs w:val="18"/>
              </w:rPr>
              <w:t>E’ importante che in questa fase venga generato un atto da far firmare denominato “certificato di conformità” a firma dell’USC.</w:t>
            </w:r>
          </w:p>
          <w:p w14:paraId="29D036B7" w14:textId="77777777" w:rsidR="00A9260A" w:rsidRPr="00E873EB" w:rsidRDefault="00A9260A" w:rsidP="00E873EB">
            <w:pPr>
              <w:jc w:val="both"/>
              <w:rPr>
                <w:sz w:val="18"/>
                <w:szCs w:val="18"/>
              </w:rPr>
            </w:pPr>
          </w:p>
          <w:p w14:paraId="450A626A" w14:textId="77777777" w:rsidR="00A9260A" w:rsidRPr="00E873EB" w:rsidRDefault="00A9260A" w:rsidP="00E873EB">
            <w:pPr>
              <w:jc w:val="both"/>
              <w:rPr>
                <w:sz w:val="18"/>
                <w:szCs w:val="18"/>
              </w:rPr>
            </w:pPr>
          </w:p>
          <w:p w14:paraId="37BF5150" w14:textId="77777777" w:rsidR="00A9260A" w:rsidRPr="00E873EB" w:rsidRDefault="00A9260A" w:rsidP="00E873EB">
            <w:pPr>
              <w:jc w:val="both"/>
              <w:rPr>
                <w:sz w:val="18"/>
                <w:szCs w:val="18"/>
              </w:rPr>
            </w:pPr>
          </w:p>
          <w:p w14:paraId="12DF2FD0" w14:textId="77777777" w:rsidR="00A9260A" w:rsidRPr="00E873EB" w:rsidRDefault="00A9260A" w:rsidP="00E873EB">
            <w:pPr>
              <w:jc w:val="both"/>
              <w:rPr>
                <w:sz w:val="18"/>
                <w:szCs w:val="18"/>
              </w:rPr>
            </w:pPr>
          </w:p>
          <w:p w14:paraId="72FD3375" w14:textId="77777777" w:rsidR="005D5EBB" w:rsidRPr="00E873EB" w:rsidRDefault="005D5EBB" w:rsidP="00E873EB">
            <w:pPr>
              <w:jc w:val="both"/>
              <w:rPr>
                <w:sz w:val="18"/>
                <w:szCs w:val="18"/>
              </w:rPr>
            </w:pPr>
            <w:r w:rsidRPr="00E873EB">
              <w:rPr>
                <w:sz w:val="18"/>
                <w:szCs w:val="18"/>
              </w:rPr>
              <w:t>Una volta che l’atto definitivo viene firmato dall’USC non potrà più essere modificato.</w:t>
            </w:r>
          </w:p>
          <w:p w14:paraId="5A8C1261" w14:textId="5915E6C9" w:rsidR="005E5668" w:rsidRPr="00E873EB" w:rsidRDefault="005E5668" w:rsidP="00E873EB">
            <w:pPr>
              <w:jc w:val="both"/>
              <w:rPr>
                <w:sz w:val="18"/>
                <w:szCs w:val="18"/>
              </w:rPr>
            </w:pPr>
            <w:r w:rsidRPr="00E873EB">
              <w:rPr>
                <w:sz w:val="18"/>
                <w:szCs w:val="18"/>
              </w:rPr>
              <w:t>IMPORTANTE: Il salvataggio dell’atto in ANSC determina anche il salvataggio in SIPO.</w:t>
            </w:r>
          </w:p>
          <w:p w14:paraId="03341AE5" w14:textId="00F882A9" w:rsidR="005E5668" w:rsidRPr="00E873EB" w:rsidRDefault="005E5668" w:rsidP="00E873EB">
            <w:pPr>
              <w:jc w:val="both"/>
              <w:rPr>
                <w:sz w:val="18"/>
                <w:szCs w:val="18"/>
              </w:rPr>
            </w:pPr>
            <w:r w:rsidRPr="00E873EB">
              <w:rPr>
                <w:sz w:val="18"/>
                <w:szCs w:val="18"/>
              </w:rPr>
              <w:lastRenderedPageBreak/>
              <w:t>NOTA: In questa pagina bisognerà fare particolare attenzione a verificare la completezza dei dati prima del tentativo di invio ad ANSC e dovranno essere valutati attentamente i codici di errori che ANSC restituirà.</w:t>
            </w:r>
          </w:p>
          <w:p w14:paraId="2E1D054D" w14:textId="77777777" w:rsidR="005D5EBB" w:rsidRPr="00E873EB" w:rsidRDefault="005D5EBB" w:rsidP="00E873EB">
            <w:pPr>
              <w:jc w:val="both"/>
              <w:rPr>
                <w:sz w:val="18"/>
                <w:szCs w:val="18"/>
              </w:rPr>
            </w:pPr>
          </w:p>
          <w:p w14:paraId="3112A603" w14:textId="34882D25" w:rsidR="005D5EBB" w:rsidRPr="00E873EB" w:rsidRDefault="005D5EBB" w:rsidP="00E873EB">
            <w:pPr>
              <w:jc w:val="both"/>
              <w:rPr>
                <w:sz w:val="18"/>
                <w:szCs w:val="18"/>
              </w:rPr>
            </w:pPr>
            <w:r w:rsidRPr="00E873EB">
              <w:rPr>
                <w:sz w:val="18"/>
                <w:szCs w:val="18"/>
                <w:highlight w:val="yellow"/>
              </w:rPr>
              <w:t xml:space="preserve">Il bottone “Definisci” </w:t>
            </w:r>
            <w:r w:rsidR="00A9260A" w:rsidRPr="00E873EB">
              <w:rPr>
                <w:sz w:val="18"/>
                <w:szCs w:val="18"/>
                <w:highlight w:val="yellow"/>
              </w:rPr>
              <w:t xml:space="preserve">deve </w:t>
            </w:r>
            <w:r w:rsidR="005E5668" w:rsidRPr="00E873EB">
              <w:rPr>
                <w:sz w:val="18"/>
                <w:szCs w:val="18"/>
                <w:highlight w:val="yellow"/>
              </w:rPr>
              <w:t xml:space="preserve">cambiare ed essere denominato “stampe” </w:t>
            </w:r>
          </w:p>
          <w:p w14:paraId="353F5119" w14:textId="58B93B1A" w:rsidR="005D5EBB" w:rsidRPr="00E873EB" w:rsidRDefault="005D5EBB" w:rsidP="00E873EB">
            <w:pPr>
              <w:jc w:val="both"/>
              <w:rPr>
                <w:sz w:val="18"/>
                <w:szCs w:val="18"/>
              </w:rPr>
            </w:pPr>
          </w:p>
        </w:tc>
        <w:tc>
          <w:tcPr>
            <w:tcW w:w="1434" w:type="dxa"/>
          </w:tcPr>
          <w:p w14:paraId="483CD00C" w14:textId="77777777" w:rsidR="005D5EBB" w:rsidRPr="00E873EB" w:rsidRDefault="00A16DD1" w:rsidP="00E873EB">
            <w:pPr>
              <w:jc w:val="both"/>
              <w:rPr>
                <w:noProof/>
              </w:rPr>
            </w:pPr>
            <w:r w:rsidRPr="00E873EB">
              <w:rPr>
                <w:noProof/>
              </w:rPr>
              <w:lastRenderedPageBreak/>
              <w:t>Vedi tabella degli stati.</w:t>
            </w:r>
          </w:p>
          <w:p w14:paraId="67D045EA" w14:textId="77777777" w:rsidR="00A9260A" w:rsidRPr="00E873EB" w:rsidRDefault="00A9260A" w:rsidP="00E873EB">
            <w:pPr>
              <w:jc w:val="both"/>
              <w:rPr>
                <w:noProof/>
              </w:rPr>
            </w:pPr>
          </w:p>
          <w:p w14:paraId="5CD636D1" w14:textId="77777777" w:rsidR="00A9260A" w:rsidRPr="00E873EB" w:rsidRDefault="00A9260A" w:rsidP="00E873EB">
            <w:pPr>
              <w:jc w:val="both"/>
              <w:rPr>
                <w:noProof/>
              </w:rPr>
            </w:pPr>
          </w:p>
          <w:p w14:paraId="5DD9C809" w14:textId="77777777" w:rsidR="00A9260A" w:rsidRPr="00E873EB" w:rsidRDefault="00A9260A" w:rsidP="00E873EB">
            <w:pPr>
              <w:jc w:val="both"/>
              <w:rPr>
                <w:noProof/>
              </w:rPr>
            </w:pPr>
          </w:p>
          <w:p w14:paraId="3E48D220" w14:textId="77777777" w:rsidR="00A9260A" w:rsidRPr="00E873EB" w:rsidRDefault="00A9260A" w:rsidP="00E873EB">
            <w:pPr>
              <w:jc w:val="both"/>
              <w:rPr>
                <w:noProof/>
              </w:rPr>
            </w:pPr>
          </w:p>
          <w:p w14:paraId="6625A672" w14:textId="77777777" w:rsidR="00A9260A" w:rsidRPr="00E873EB" w:rsidRDefault="00A9260A" w:rsidP="00E873EB">
            <w:pPr>
              <w:jc w:val="both"/>
              <w:rPr>
                <w:noProof/>
              </w:rPr>
            </w:pPr>
          </w:p>
          <w:p w14:paraId="41E67D42" w14:textId="77777777" w:rsidR="00A9260A" w:rsidRPr="00E873EB" w:rsidRDefault="00A9260A" w:rsidP="00E873EB">
            <w:pPr>
              <w:jc w:val="both"/>
              <w:rPr>
                <w:noProof/>
              </w:rPr>
            </w:pPr>
          </w:p>
          <w:p w14:paraId="7B14B03F" w14:textId="77777777" w:rsidR="00A9260A" w:rsidRPr="00E873EB" w:rsidRDefault="00A9260A" w:rsidP="00E873EB">
            <w:pPr>
              <w:jc w:val="both"/>
              <w:rPr>
                <w:noProof/>
              </w:rPr>
            </w:pPr>
          </w:p>
          <w:p w14:paraId="7CFE05A0" w14:textId="77777777" w:rsidR="00A9260A" w:rsidRPr="00E873EB" w:rsidRDefault="00A9260A" w:rsidP="00E873EB">
            <w:pPr>
              <w:jc w:val="both"/>
              <w:rPr>
                <w:noProof/>
              </w:rPr>
            </w:pPr>
          </w:p>
          <w:p w14:paraId="59436FAA" w14:textId="77777777" w:rsidR="00A9260A" w:rsidRPr="00E873EB" w:rsidRDefault="00A9260A" w:rsidP="00E873EB">
            <w:pPr>
              <w:jc w:val="both"/>
              <w:rPr>
                <w:noProof/>
              </w:rPr>
            </w:pPr>
          </w:p>
          <w:p w14:paraId="5BCAC4C6" w14:textId="77777777" w:rsidR="00A9260A" w:rsidRPr="00E873EB" w:rsidRDefault="00A9260A" w:rsidP="00E873EB">
            <w:pPr>
              <w:jc w:val="both"/>
              <w:rPr>
                <w:noProof/>
              </w:rPr>
            </w:pPr>
          </w:p>
          <w:p w14:paraId="54E14E18" w14:textId="237FF1AF" w:rsidR="00A9260A" w:rsidRPr="00E873EB" w:rsidRDefault="00A9260A" w:rsidP="00E873EB">
            <w:pPr>
              <w:jc w:val="both"/>
              <w:rPr>
                <w:sz w:val="20"/>
                <w:szCs w:val="20"/>
              </w:rPr>
            </w:pPr>
            <w:r w:rsidRPr="00E873EB">
              <w:rPr>
                <w:noProof/>
                <w:sz w:val="16"/>
                <w:szCs w:val="16"/>
              </w:rPr>
              <w:t>Alla fine della gestione dopo la prima validazione</w:t>
            </w:r>
            <w:r w:rsidRPr="00E873EB">
              <w:rPr>
                <w:noProof/>
              </w:rPr>
              <w:t xml:space="preserve"> </w:t>
            </w:r>
            <w:r w:rsidRPr="00E873EB">
              <w:rPr>
                <w:b/>
                <w:bCs/>
                <w:sz w:val="15"/>
                <w:szCs w:val="15"/>
              </w:rPr>
              <w:t>2 CONFERMATO</w:t>
            </w:r>
          </w:p>
          <w:p w14:paraId="7D6B1E38" w14:textId="77777777" w:rsidR="00A9260A" w:rsidRPr="00E873EB" w:rsidRDefault="00A9260A" w:rsidP="00E873EB">
            <w:pPr>
              <w:jc w:val="both"/>
              <w:rPr>
                <w:noProof/>
              </w:rPr>
            </w:pPr>
          </w:p>
          <w:p w14:paraId="0FBD6613" w14:textId="77777777" w:rsidR="00A9260A" w:rsidRPr="00E873EB" w:rsidRDefault="00A9260A" w:rsidP="00E873EB">
            <w:pPr>
              <w:jc w:val="both"/>
              <w:rPr>
                <w:noProof/>
              </w:rPr>
            </w:pPr>
          </w:p>
          <w:p w14:paraId="0902279D" w14:textId="77777777" w:rsidR="00A9260A" w:rsidRPr="00E873EB" w:rsidRDefault="00A9260A" w:rsidP="00E873EB">
            <w:pPr>
              <w:jc w:val="both"/>
              <w:rPr>
                <w:noProof/>
              </w:rPr>
            </w:pPr>
          </w:p>
          <w:p w14:paraId="08D96DB0" w14:textId="376C6028" w:rsidR="00A9260A" w:rsidRPr="00E873EB" w:rsidRDefault="00A9260A" w:rsidP="00E873EB">
            <w:pPr>
              <w:jc w:val="both"/>
              <w:rPr>
                <w:b/>
                <w:bCs/>
                <w:sz w:val="13"/>
                <w:szCs w:val="13"/>
              </w:rPr>
            </w:pPr>
            <w:r w:rsidRPr="00E873EB">
              <w:rPr>
                <w:noProof/>
                <w:sz w:val="16"/>
                <w:szCs w:val="16"/>
              </w:rPr>
              <w:t xml:space="preserve">Alla fine della gestione dei firmatari l’atto dovrebbe essere </w:t>
            </w:r>
            <w:r w:rsidRPr="00E873EB">
              <w:rPr>
                <w:b/>
                <w:bCs/>
                <w:sz w:val="13"/>
                <w:szCs w:val="13"/>
              </w:rPr>
              <w:t>4 FIRMATO DAL DICHIARANTE</w:t>
            </w:r>
          </w:p>
          <w:p w14:paraId="12F97188" w14:textId="77777777" w:rsidR="00A9260A" w:rsidRPr="00E873EB" w:rsidRDefault="00A9260A" w:rsidP="00E873EB">
            <w:pPr>
              <w:jc w:val="both"/>
              <w:rPr>
                <w:noProof/>
                <w:sz w:val="20"/>
                <w:szCs w:val="20"/>
              </w:rPr>
            </w:pPr>
          </w:p>
          <w:p w14:paraId="6AA20C43" w14:textId="77777777" w:rsidR="00A9260A" w:rsidRPr="00E873EB" w:rsidRDefault="00A9260A" w:rsidP="00E873EB">
            <w:pPr>
              <w:jc w:val="both"/>
              <w:rPr>
                <w:b/>
                <w:bCs/>
                <w:sz w:val="13"/>
                <w:szCs w:val="13"/>
              </w:rPr>
            </w:pPr>
            <w:r w:rsidRPr="00E873EB">
              <w:rPr>
                <w:noProof/>
                <w:sz w:val="18"/>
                <w:szCs w:val="18"/>
              </w:rPr>
              <w:t xml:space="preserve">Al termine della firma di conformità lo stato sarà: </w:t>
            </w:r>
            <w:r w:rsidRPr="00E873EB">
              <w:rPr>
                <w:b/>
                <w:bCs/>
                <w:sz w:val="13"/>
                <w:szCs w:val="13"/>
              </w:rPr>
              <w:t>11 FIRMATO PER CONFORMITA</w:t>
            </w:r>
          </w:p>
          <w:p w14:paraId="2DC617A9" w14:textId="77777777" w:rsidR="00A9260A" w:rsidRPr="00E873EB" w:rsidRDefault="00A9260A" w:rsidP="00E873EB">
            <w:pPr>
              <w:jc w:val="both"/>
              <w:rPr>
                <w:b/>
                <w:bCs/>
                <w:sz w:val="13"/>
                <w:szCs w:val="13"/>
              </w:rPr>
            </w:pPr>
          </w:p>
          <w:p w14:paraId="7A815ED6" w14:textId="77777777" w:rsidR="00A9260A" w:rsidRPr="00E873EB" w:rsidRDefault="00A9260A" w:rsidP="00E873EB">
            <w:pPr>
              <w:jc w:val="both"/>
              <w:rPr>
                <w:b/>
                <w:bCs/>
                <w:sz w:val="13"/>
                <w:szCs w:val="13"/>
              </w:rPr>
            </w:pPr>
          </w:p>
          <w:p w14:paraId="7FB2E936" w14:textId="77777777" w:rsidR="00A9260A" w:rsidRPr="00E873EB" w:rsidRDefault="00A9260A" w:rsidP="00E873EB">
            <w:pPr>
              <w:jc w:val="both"/>
              <w:rPr>
                <w:b/>
                <w:bCs/>
                <w:sz w:val="13"/>
                <w:szCs w:val="13"/>
              </w:rPr>
            </w:pPr>
          </w:p>
          <w:p w14:paraId="0593C9BB" w14:textId="3E37FF3F" w:rsidR="00A9260A" w:rsidRPr="00E873EB" w:rsidRDefault="00A9260A" w:rsidP="00E873EB">
            <w:pPr>
              <w:jc w:val="both"/>
              <w:rPr>
                <w:noProof/>
              </w:rPr>
            </w:pPr>
            <w:r w:rsidRPr="00E873EB">
              <w:rPr>
                <w:sz w:val="13"/>
                <w:szCs w:val="13"/>
              </w:rPr>
              <w:t xml:space="preserve">Alla firma dell’USC lo stato sarà </w:t>
            </w:r>
            <w:r w:rsidRPr="00E873EB">
              <w:rPr>
                <w:b/>
                <w:bCs/>
                <w:sz w:val="15"/>
                <w:szCs w:val="15"/>
              </w:rPr>
              <w:t>5 FIRMATO DA USC</w:t>
            </w:r>
          </w:p>
        </w:tc>
        <w:tc>
          <w:tcPr>
            <w:tcW w:w="1133" w:type="dxa"/>
          </w:tcPr>
          <w:p w14:paraId="1D382275" w14:textId="77777777" w:rsidR="005D5EBB" w:rsidRPr="00E873EB" w:rsidRDefault="00A9260A" w:rsidP="00E873EB">
            <w:pPr>
              <w:jc w:val="both"/>
            </w:pPr>
            <w:r w:rsidRPr="00E873EB">
              <w:t>In lavorazione</w:t>
            </w:r>
          </w:p>
          <w:p w14:paraId="33F9BA63" w14:textId="77777777" w:rsidR="005E5668" w:rsidRPr="00E873EB" w:rsidRDefault="005E5668" w:rsidP="00E873EB">
            <w:pPr>
              <w:jc w:val="both"/>
            </w:pPr>
          </w:p>
          <w:p w14:paraId="047F432A" w14:textId="77777777" w:rsidR="005E5668" w:rsidRPr="00E873EB" w:rsidRDefault="005E5668" w:rsidP="00E873EB">
            <w:pPr>
              <w:jc w:val="both"/>
            </w:pPr>
          </w:p>
          <w:p w14:paraId="3E6A84D8" w14:textId="77777777" w:rsidR="005E5668" w:rsidRPr="00E873EB" w:rsidRDefault="005E5668" w:rsidP="00E873EB">
            <w:pPr>
              <w:jc w:val="both"/>
            </w:pPr>
          </w:p>
          <w:p w14:paraId="5395113B" w14:textId="77777777" w:rsidR="005E5668" w:rsidRPr="00E873EB" w:rsidRDefault="005E5668" w:rsidP="00E873EB">
            <w:pPr>
              <w:jc w:val="both"/>
            </w:pPr>
          </w:p>
          <w:p w14:paraId="075A2F28" w14:textId="77777777" w:rsidR="005E5668" w:rsidRPr="00E873EB" w:rsidRDefault="005E5668" w:rsidP="00E873EB">
            <w:pPr>
              <w:jc w:val="both"/>
            </w:pPr>
          </w:p>
          <w:p w14:paraId="230AAC4C" w14:textId="77777777" w:rsidR="005E5668" w:rsidRPr="00E873EB" w:rsidRDefault="005E5668" w:rsidP="00E873EB">
            <w:pPr>
              <w:jc w:val="both"/>
            </w:pPr>
          </w:p>
          <w:p w14:paraId="40F32982" w14:textId="77777777" w:rsidR="005E5668" w:rsidRPr="00E873EB" w:rsidRDefault="005E5668" w:rsidP="00E873EB">
            <w:pPr>
              <w:jc w:val="both"/>
            </w:pPr>
          </w:p>
          <w:p w14:paraId="5A55159C" w14:textId="77777777" w:rsidR="005E5668" w:rsidRPr="00E873EB" w:rsidRDefault="005E5668" w:rsidP="00E873EB">
            <w:pPr>
              <w:jc w:val="both"/>
            </w:pPr>
          </w:p>
          <w:p w14:paraId="423F2AB9" w14:textId="77777777" w:rsidR="005E5668" w:rsidRPr="00E873EB" w:rsidRDefault="005E5668" w:rsidP="00E873EB">
            <w:pPr>
              <w:jc w:val="both"/>
            </w:pPr>
          </w:p>
          <w:p w14:paraId="7CBBE20F" w14:textId="77777777" w:rsidR="005E5668" w:rsidRPr="00E873EB" w:rsidRDefault="005E5668" w:rsidP="00E873EB">
            <w:pPr>
              <w:jc w:val="both"/>
            </w:pPr>
          </w:p>
          <w:p w14:paraId="75FAF253" w14:textId="77777777" w:rsidR="005E5668" w:rsidRPr="00E873EB" w:rsidRDefault="005E5668" w:rsidP="00E873EB">
            <w:pPr>
              <w:jc w:val="both"/>
            </w:pPr>
          </w:p>
          <w:p w14:paraId="301CF60C" w14:textId="77777777" w:rsidR="005E5668" w:rsidRPr="00E873EB" w:rsidRDefault="005E5668" w:rsidP="00E873EB">
            <w:pPr>
              <w:jc w:val="both"/>
            </w:pPr>
          </w:p>
          <w:p w14:paraId="4F268189" w14:textId="77777777" w:rsidR="005E5668" w:rsidRPr="00E873EB" w:rsidRDefault="005E5668" w:rsidP="00E873EB">
            <w:pPr>
              <w:jc w:val="both"/>
            </w:pPr>
          </w:p>
          <w:p w14:paraId="3AEF262F" w14:textId="77777777" w:rsidR="005E5668" w:rsidRPr="00E873EB" w:rsidRDefault="005E5668" w:rsidP="00E873EB">
            <w:pPr>
              <w:jc w:val="both"/>
            </w:pPr>
          </w:p>
          <w:p w14:paraId="111ACEF4" w14:textId="77777777" w:rsidR="005E5668" w:rsidRPr="00E873EB" w:rsidRDefault="005E5668" w:rsidP="00E873EB">
            <w:pPr>
              <w:jc w:val="both"/>
            </w:pPr>
          </w:p>
          <w:p w14:paraId="38CE8470" w14:textId="77777777" w:rsidR="005E5668" w:rsidRPr="00E873EB" w:rsidRDefault="005E5668" w:rsidP="00E873EB">
            <w:pPr>
              <w:jc w:val="both"/>
            </w:pPr>
          </w:p>
          <w:p w14:paraId="684E2D6E" w14:textId="77777777" w:rsidR="005E5668" w:rsidRPr="00E873EB" w:rsidRDefault="005E5668" w:rsidP="00E873EB">
            <w:pPr>
              <w:jc w:val="both"/>
            </w:pPr>
          </w:p>
          <w:p w14:paraId="00730FFC" w14:textId="77777777" w:rsidR="005E5668" w:rsidRPr="00E873EB" w:rsidRDefault="005E5668" w:rsidP="00E873EB">
            <w:pPr>
              <w:jc w:val="both"/>
            </w:pPr>
          </w:p>
          <w:p w14:paraId="74EFF6F3" w14:textId="77777777" w:rsidR="005E5668" w:rsidRPr="00E873EB" w:rsidRDefault="005E5668" w:rsidP="00E873EB">
            <w:pPr>
              <w:jc w:val="both"/>
            </w:pPr>
          </w:p>
          <w:p w14:paraId="51B5CC62" w14:textId="77777777" w:rsidR="005E5668" w:rsidRPr="00E873EB" w:rsidRDefault="005E5668" w:rsidP="00E873EB">
            <w:pPr>
              <w:jc w:val="both"/>
            </w:pPr>
          </w:p>
          <w:p w14:paraId="1DFE8F87" w14:textId="77777777" w:rsidR="005E5668" w:rsidRPr="00E873EB" w:rsidRDefault="005E5668" w:rsidP="00E873EB">
            <w:pPr>
              <w:jc w:val="both"/>
            </w:pPr>
          </w:p>
          <w:p w14:paraId="07CB1242" w14:textId="77777777" w:rsidR="005E5668" w:rsidRPr="00E873EB" w:rsidRDefault="005E5668" w:rsidP="00E873EB">
            <w:pPr>
              <w:jc w:val="both"/>
            </w:pPr>
          </w:p>
          <w:p w14:paraId="45E28C07" w14:textId="77777777" w:rsidR="005E5668" w:rsidRPr="00E873EB" w:rsidRDefault="005E5668" w:rsidP="00E873EB">
            <w:pPr>
              <w:jc w:val="both"/>
            </w:pPr>
          </w:p>
          <w:p w14:paraId="139C1A5F" w14:textId="77777777" w:rsidR="005E5668" w:rsidRPr="00E873EB" w:rsidRDefault="005E5668" w:rsidP="00E873EB">
            <w:pPr>
              <w:jc w:val="both"/>
            </w:pPr>
          </w:p>
          <w:p w14:paraId="6F016602" w14:textId="38CECC7B" w:rsidR="005E5668" w:rsidRPr="00E873EB" w:rsidRDefault="005E5668" w:rsidP="00E873EB">
            <w:pPr>
              <w:jc w:val="both"/>
              <w:rPr>
                <w:noProof/>
              </w:rPr>
            </w:pPr>
            <w:r w:rsidRPr="00E873EB">
              <w:t>Definito</w:t>
            </w:r>
          </w:p>
        </w:tc>
      </w:tr>
      <w:tr w:rsidR="005D5EBB" w:rsidRPr="00E873EB" w14:paraId="1CFC8641" w14:textId="23B35EFA" w:rsidTr="00A9260A">
        <w:tc>
          <w:tcPr>
            <w:tcW w:w="1445" w:type="dxa"/>
          </w:tcPr>
          <w:p w14:paraId="523D83F7" w14:textId="461D7E64" w:rsidR="005D5EBB" w:rsidRPr="00E873EB" w:rsidRDefault="005D5EBB" w:rsidP="00E873EB">
            <w:pPr>
              <w:jc w:val="both"/>
              <w:rPr>
                <w:sz w:val="18"/>
                <w:szCs w:val="18"/>
              </w:rPr>
            </w:pPr>
            <w:r w:rsidRPr="00E873EB">
              <w:rPr>
                <w:sz w:val="18"/>
                <w:szCs w:val="18"/>
              </w:rPr>
              <w:t>Chiudi</w:t>
            </w:r>
          </w:p>
        </w:tc>
        <w:tc>
          <w:tcPr>
            <w:tcW w:w="5343" w:type="dxa"/>
          </w:tcPr>
          <w:p w14:paraId="37D129F4" w14:textId="1350CF90" w:rsidR="005D5EBB" w:rsidRPr="00E873EB" w:rsidRDefault="005D5EBB" w:rsidP="00E873EB">
            <w:pPr>
              <w:jc w:val="both"/>
              <w:rPr>
                <w:sz w:val="18"/>
                <w:szCs w:val="18"/>
              </w:rPr>
            </w:pPr>
            <w:r w:rsidRPr="00E873EB">
              <w:rPr>
                <w:sz w:val="18"/>
                <w:szCs w:val="18"/>
              </w:rPr>
              <w:t>Importante ricordare che l’introduzione di ANSC impedirà (consuetudine del Comune di Roma gestito da SIPO) di modificare l’atto fino alle ore 24 del giorno di redazione e firma dell’atto.</w:t>
            </w:r>
          </w:p>
        </w:tc>
        <w:tc>
          <w:tcPr>
            <w:tcW w:w="1434" w:type="dxa"/>
          </w:tcPr>
          <w:p w14:paraId="760B27FD" w14:textId="77777777" w:rsidR="005D5EBB" w:rsidRPr="00E873EB" w:rsidRDefault="005D5EBB" w:rsidP="00E873EB">
            <w:pPr>
              <w:jc w:val="both"/>
              <w:rPr>
                <w:sz w:val="18"/>
                <w:szCs w:val="18"/>
              </w:rPr>
            </w:pPr>
          </w:p>
        </w:tc>
        <w:tc>
          <w:tcPr>
            <w:tcW w:w="1133" w:type="dxa"/>
          </w:tcPr>
          <w:p w14:paraId="334F673A" w14:textId="77777777" w:rsidR="005D5EBB" w:rsidRPr="00E873EB" w:rsidRDefault="005D5EBB" w:rsidP="00E873EB">
            <w:pPr>
              <w:jc w:val="both"/>
              <w:rPr>
                <w:sz w:val="18"/>
                <w:szCs w:val="18"/>
              </w:rPr>
            </w:pPr>
          </w:p>
        </w:tc>
      </w:tr>
    </w:tbl>
    <w:p w14:paraId="43E7F5DB" w14:textId="77777777" w:rsidR="00AA7F5F" w:rsidRPr="00E873EB" w:rsidRDefault="00000000" w:rsidP="00E873EB">
      <w:pPr>
        <w:jc w:val="both"/>
      </w:pPr>
      <w:r w:rsidRPr="00E873EB">
        <w:t>La figura che segue riporta la tabella in forma di diagramma: in colonna le pagine di SIPO, il servizio che ciascuna chiama, lo stato dell’atto in ANSC secondo la decodifica ANSC_11 e lo stato in SIPO. Fino alla validazione in ANSC non esiste alcun atto; la validazione lo crea nello stato CONFERMATO e ogni firma lo fa avanzare, mentre in SIPO l’atto resta in lavorazione fino al passo «Definisci». Se la validazione fallisce l’operatore torna alle pagine dei dati; se non ci sono firmatari la pagina delle firme si salta. La firma dell’USC è il punto di non ritorno.</w:t>
      </w:r>
    </w:p>
    <w:p w14:paraId="2F69782B" w14:textId="381BFB20" w:rsidR="00F6592F" w:rsidRPr="00E873EB" w:rsidRDefault="00F6592F" w:rsidP="00E873EB">
      <w:pPr>
        <w:jc w:val="both"/>
      </w:pPr>
      <w:commentRangeStart w:id="124"/>
      <w:r w:rsidRPr="00E873EB">
        <w:t>Nota sullo stato bozza</w:t>
      </w:r>
      <w:commentRangeEnd w:id="124"/>
      <w:r w:rsidRPr="00E873EB">
        <w:rPr>
          <w:rStyle w:val="Rimandocommento"/>
          <w:sz w:val="24"/>
          <w:szCs w:val="24"/>
        </w:rPr>
        <w:commentReference w:id="124"/>
      </w:r>
    </w:p>
    <w:p w14:paraId="099A0AF4" w14:textId="77777777" w:rsidR="006B7489" w:rsidRPr="00E873EB" w:rsidRDefault="00000000" w:rsidP="00E873EB">
      <w:pPr>
        <w:jc w:val="both"/>
      </w:pPr>
      <w:r w:rsidRPr="00E873EB">
        <w:t>Il problema. Dopo la validazione l’atto esiste in ANSC nello stato 2 CONFERMATO, con il proprio identificativo nazionale. Se l’operatore torna alle pagine dei dati e modifica qualcosa, il contenuto in SIPO non è più quello che ANSC ha validato, ma lo stato replicato dice ancora CONFERMATO: chi guardasse solo lo stato proseguirebbe alle firme e farebbe firmare un atto diverso da quello depositato. Per ANSC nulla è cambiato, perché non ha ricevuto nulla. Serve quindi uno stato che dica «in ANSC c’è un atto, ma i dati sono cambiati e vanno validati di nuovo»: è lo stato 0, ad uso applicativo (BOZZA_APPLICATIVA). Per ANSC coincide con 1 BOZZA, cioè con un atto non ancora confermato; per SIPO porta un’informazione che 1 non porta: l’identificativo nazionale esiste già, e la nuova validazione deve riferirsi a quell’atto e non crearne un altro. Lo stato 0 si imposta quando l’impronta del modello evento salvato in ANSC_STATO_ATTO differisce da quella dell’ultima validazione riuscita (TXT_HASH_VALIDATO), e si chiude con una nuova validazione riuscita, che riporta lo stato a 2. Fino ad allora le pagine delle firme non sono raggiungibili. Resta da verificare con quale campo la nuova validazione riconosca l’atto già depositato, id o idAnsc: è la stessa questione aperta per la bozza prenotata del parto plurimo (OP-46).</w:t>
      </w:r>
    </w:p>
    <w:p w14:paraId="34CFA4C2" w14:textId="2B39FC63" w:rsidR="00AA7F5F" w:rsidRPr="00E873EB" w:rsidRDefault="00AA7F5F" w:rsidP="00E873EB">
      <w:pPr>
        <w:jc w:val="both"/>
      </w:pPr>
    </w:p>
    <w:p w14:paraId="680C6F82" w14:textId="321C84FA" w:rsidR="00F65692" w:rsidRPr="00E873EB" w:rsidRDefault="004F140D" w:rsidP="00E873EB">
      <w:pPr>
        <w:jc w:val="both"/>
      </w:pPr>
      <w:r w:rsidRPr="00E873EB">
        <w:rPr>
          <w:noProof/>
          <w14:ligatures w14:val="standardContextual"/>
        </w:rPr>
        <w:lastRenderedPageBreak/>
        <w:drawing>
          <wp:inline distT="0" distB="0" distL="0" distR="0" wp14:anchorId="0B263467" wp14:editId="072C77DF">
            <wp:extent cx="4717469" cy="6412432"/>
            <wp:effectExtent l="0" t="0" r="0" b="1270"/>
            <wp:docPr id="1600332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32376" name="Immagine 1600332376"/>
                    <pic:cNvPicPr/>
                  </pic:nvPicPr>
                  <pic:blipFill>
                    <a:blip r:embed="rId36">
                      <a:extLst>
                        <a:ext uri="{28A0092B-C50C-407E-A947-70E740481C1C}">
                          <a14:useLocalDpi xmlns:a14="http://schemas.microsoft.com/office/drawing/2010/main" val="0"/>
                        </a:ext>
                      </a:extLst>
                    </a:blip>
                    <a:stretch>
                      <a:fillRect/>
                    </a:stretch>
                  </pic:blipFill>
                  <pic:spPr>
                    <a:xfrm>
                      <a:off x="0" y="0"/>
                      <a:ext cx="4738364" cy="6440834"/>
                    </a:xfrm>
                    <a:prstGeom prst="rect">
                      <a:avLst/>
                    </a:prstGeom>
                  </pic:spPr>
                </pic:pic>
              </a:graphicData>
            </a:graphic>
          </wp:inline>
        </w:drawing>
      </w:r>
    </w:p>
    <w:p w14:paraId="703100AE" w14:textId="77777777" w:rsidR="004F140D" w:rsidRPr="00E873EB" w:rsidRDefault="004F140D" w:rsidP="00E873EB">
      <w:pPr>
        <w:jc w:val="both"/>
      </w:pPr>
      <w:r w:rsidRPr="00E873EB">
        <w:rPr>
          <w:i/>
          <w:sz w:val="18"/>
        </w:rPr>
        <w:t>Il flusso di gestione dell’atto: pagine di SIPO, servizi chiamati e cambi di stato in ANSC e in SIPO. Il diagramma è modificabile nel file strumenti/img/workflow_ansc_sipo.pptx.</w:t>
      </w:r>
    </w:p>
    <w:p w14:paraId="1FB14F04" w14:textId="77777777" w:rsidR="004F140D" w:rsidRPr="00E873EB" w:rsidRDefault="004F140D" w:rsidP="00E873EB">
      <w:pPr>
        <w:jc w:val="both"/>
      </w:pPr>
    </w:p>
    <w:p w14:paraId="14E781C1" w14:textId="22F3F4D8" w:rsidR="004F140D" w:rsidRPr="00E873EB" w:rsidRDefault="004F140D" w:rsidP="00E873EB">
      <w:pPr>
        <w:spacing w:after="160" w:line="278" w:lineRule="auto"/>
        <w:jc w:val="both"/>
      </w:pPr>
      <w:r w:rsidRPr="00E873EB">
        <w:br w:type="page"/>
      </w:r>
    </w:p>
    <w:p w14:paraId="0404D006" w14:textId="77777777" w:rsidR="004F140D" w:rsidRPr="00E873EB" w:rsidRDefault="004F140D" w:rsidP="00E873EB">
      <w:pPr>
        <w:jc w:val="both"/>
      </w:pPr>
    </w:p>
    <w:p w14:paraId="74BA8018" w14:textId="3DFCEB93" w:rsidR="00A16DD1" w:rsidRPr="00E873EB" w:rsidRDefault="00A16DD1" w:rsidP="00E873EB">
      <w:pPr>
        <w:jc w:val="both"/>
      </w:pPr>
      <w:r w:rsidRPr="00E873EB">
        <w:t>Tabella degli stati dell’atto</w:t>
      </w:r>
      <w:r w:rsidR="00DC6981" w:rsidRPr="00E873EB">
        <w:t xml:space="preserve"> ANSC</w:t>
      </w:r>
    </w:p>
    <w:tbl>
      <w:tblPr>
        <w:tblStyle w:val="Grigliatabella"/>
        <w:tblW w:w="0" w:type="auto"/>
        <w:tblLook w:val="04A0" w:firstRow="1" w:lastRow="0" w:firstColumn="1" w:lastColumn="0" w:noHBand="0" w:noVBand="1"/>
      </w:tblPr>
      <w:tblGrid>
        <w:gridCol w:w="2972"/>
        <w:gridCol w:w="2693"/>
        <w:gridCol w:w="3544"/>
      </w:tblGrid>
      <w:tr w:rsidR="00146358" w:rsidRPr="00E873EB" w14:paraId="3B9AB808" w14:textId="77777777" w:rsidTr="00146358">
        <w:tc>
          <w:tcPr>
            <w:tcW w:w="2972" w:type="dxa"/>
            <w:shd w:val="clear" w:color="auto" w:fill="DAE9F7" w:themeFill="text2" w:themeFillTint="1A"/>
          </w:tcPr>
          <w:p w14:paraId="70DEE10B" w14:textId="5F1BCC2D" w:rsidR="00146358" w:rsidRPr="00E873EB" w:rsidRDefault="00146358" w:rsidP="00E873EB">
            <w:pPr>
              <w:jc w:val="both"/>
            </w:pPr>
            <w:r w:rsidRPr="00E873EB">
              <w:t>Momento</w:t>
            </w:r>
          </w:p>
        </w:tc>
        <w:tc>
          <w:tcPr>
            <w:tcW w:w="2693" w:type="dxa"/>
            <w:shd w:val="clear" w:color="auto" w:fill="DAE9F7" w:themeFill="text2" w:themeFillTint="1A"/>
          </w:tcPr>
          <w:p w14:paraId="316C6719" w14:textId="72FA1837" w:rsidR="00146358" w:rsidRPr="00E873EB" w:rsidRDefault="00146358" w:rsidP="00E873EB">
            <w:pPr>
              <w:jc w:val="both"/>
            </w:pPr>
            <w:r w:rsidRPr="00E873EB">
              <w:t>Stato ANSC</w:t>
            </w:r>
            <w:r w:rsidRPr="00E873EB">
              <w:br/>
              <w:t>decodifica ANSC_11</w:t>
            </w:r>
          </w:p>
        </w:tc>
        <w:tc>
          <w:tcPr>
            <w:tcW w:w="3544" w:type="dxa"/>
            <w:shd w:val="clear" w:color="auto" w:fill="DAE9F7" w:themeFill="text2" w:themeFillTint="1A"/>
          </w:tcPr>
          <w:p w14:paraId="26BBE68D" w14:textId="2FE42DCD" w:rsidR="00146358" w:rsidRPr="00E873EB" w:rsidRDefault="00146358" w:rsidP="00E873EB">
            <w:pPr>
              <w:jc w:val="both"/>
            </w:pPr>
            <w:r w:rsidRPr="00E873EB">
              <w:t>Generato da</w:t>
            </w:r>
          </w:p>
        </w:tc>
      </w:tr>
      <w:tr w:rsidR="00146358" w:rsidRPr="00E873EB" w14:paraId="5E9189E8" w14:textId="77777777" w:rsidTr="00146358">
        <w:tc>
          <w:tcPr>
            <w:tcW w:w="2972" w:type="dxa"/>
          </w:tcPr>
          <w:p w14:paraId="3992DFBA" w14:textId="763E7C12" w:rsidR="00146358" w:rsidRPr="00E873EB" w:rsidRDefault="00146358" w:rsidP="00E873EB">
            <w:pPr>
              <w:jc w:val="both"/>
            </w:pPr>
            <w:r w:rsidRPr="00E873EB">
              <w:t>Validazione</w:t>
            </w:r>
          </w:p>
        </w:tc>
        <w:tc>
          <w:tcPr>
            <w:tcW w:w="2693" w:type="dxa"/>
          </w:tcPr>
          <w:p w14:paraId="529DADB9" w14:textId="6911D7BA" w:rsidR="00146358" w:rsidRPr="00E873EB" w:rsidRDefault="00146358" w:rsidP="00E873EB">
            <w:pPr>
              <w:jc w:val="both"/>
              <w:rPr>
                <w:sz w:val="20"/>
                <w:szCs w:val="20"/>
              </w:rPr>
            </w:pPr>
            <w:r w:rsidRPr="00E873EB">
              <w:rPr>
                <w:sz w:val="20"/>
                <w:szCs w:val="20"/>
              </w:rPr>
              <w:t>2 CONFERMATO</w:t>
            </w:r>
          </w:p>
        </w:tc>
        <w:tc>
          <w:tcPr>
            <w:tcW w:w="3544" w:type="dxa"/>
          </w:tcPr>
          <w:p w14:paraId="061E732B" w14:textId="3787487B" w:rsidR="00146358" w:rsidRPr="00E873EB" w:rsidRDefault="00146358" w:rsidP="00E873EB">
            <w:pPr>
              <w:jc w:val="both"/>
            </w:pPr>
            <w:r w:rsidRPr="00E873EB">
              <w:t>R009 (lo riportano gli esempi di risposta della nota)</w:t>
            </w:r>
          </w:p>
        </w:tc>
      </w:tr>
      <w:tr w:rsidR="00146358" w:rsidRPr="00E873EB" w14:paraId="0A9AC9F6" w14:textId="77777777" w:rsidTr="00146358">
        <w:tc>
          <w:tcPr>
            <w:tcW w:w="2972" w:type="dxa"/>
          </w:tcPr>
          <w:p w14:paraId="10647B1A" w14:textId="6867C175" w:rsidR="00146358" w:rsidRPr="00E873EB" w:rsidRDefault="00146358" w:rsidP="00E873EB">
            <w:pPr>
              <w:jc w:val="both"/>
            </w:pPr>
            <w:r w:rsidRPr="00E873EB">
              <w:t>Firma del dichiarante</w:t>
            </w:r>
          </w:p>
        </w:tc>
        <w:tc>
          <w:tcPr>
            <w:tcW w:w="2693" w:type="dxa"/>
          </w:tcPr>
          <w:p w14:paraId="79D3448C" w14:textId="7A5D705F" w:rsidR="00146358" w:rsidRPr="00E873EB" w:rsidRDefault="00146358" w:rsidP="00E873EB">
            <w:pPr>
              <w:jc w:val="both"/>
              <w:rPr>
                <w:sz w:val="20"/>
                <w:szCs w:val="20"/>
              </w:rPr>
            </w:pPr>
            <w:r w:rsidRPr="00E873EB">
              <w:rPr>
                <w:sz w:val="20"/>
                <w:szCs w:val="20"/>
              </w:rPr>
              <w:t>4 FIRMATO DAL DICHIARANTE</w:t>
            </w:r>
          </w:p>
        </w:tc>
        <w:tc>
          <w:tcPr>
            <w:tcW w:w="3544" w:type="dxa"/>
          </w:tcPr>
          <w:p w14:paraId="38F9A03A" w14:textId="20FD6B5E" w:rsidR="00146358" w:rsidRPr="00E873EB" w:rsidRDefault="00146358" w:rsidP="00E873EB">
            <w:pPr>
              <w:jc w:val="both"/>
            </w:pPr>
            <w:r w:rsidRPr="00E873EB">
              <w:t>R006 cartacea, R012 elettronica</w:t>
            </w:r>
          </w:p>
        </w:tc>
      </w:tr>
      <w:tr w:rsidR="00146358" w:rsidRPr="00E873EB" w14:paraId="18667B1A" w14:textId="77777777" w:rsidTr="00146358">
        <w:tc>
          <w:tcPr>
            <w:tcW w:w="2972" w:type="dxa"/>
          </w:tcPr>
          <w:p w14:paraId="6F4288A7" w14:textId="5E03A95D" w:rsidR="00146358" w:rsidRPr="00E873EB" w:rsidRDefault="00146358" w:rsidP="00E873EB">
            <w:pPr>
              <w:jc w:val="both"/>
            </w:pPr>
            <w:r w:rsidRPr="00E873EB">
              <w:t>Attestazione di conformità</w:t>
            </w:r>
          </w:p>
        </w:tc>
        <w:tc>
          <w:tcPr>
            <w:tcW w:w="2693" w:type="dxa"/>
          </w:tcPr>
          <w:p w14:paraId="668167E6" w14:textId="06AB2404" w:rsidR="00146358" w:rsidRPr="00E873EB" w:rsidRDefault="00146358" w:rsidP="00E873EB">
            <w:pPr>
              <w:jc w:val="both"/>
              <w:rPr>
                <w:sz w:val="20"/>
                <w:szCs w:val="20"/>
              </w:rPr>
            </w:pPr>
            <w:r w:rsidRPr="00E873EB">
              <w:rPr>
                <w:sz w:val="20"/>
                <w:szCs w:val="20"/>
              </w:rPr>
              <w:t>11 FIRMATO PER CONFORMITA</w:t>
            </w:r>
          </w:p>
        </w:tc>
        <w:tc>
          <w:tcPr>
            <w:tcW w:w="3544" w:type="dxa"/>
          </w:tcPr>
          <w:p w14:paraId="0D7BDEB7" w14:textId="5156A52A" w:rsidR="00146358" w:rsidRPr="00E873EB" w:rsidRDefault="00146358" w:rsidP="00E873EB">
            <w:pPr>
              <w:tabs>
                <w:tab w:val="left" w:pos="480"/>
              </w:tabs>
              <w:jc w:val="both"/>
            </w:pPr>
            <w:r w:rsidRPr="00E873EB">
              <w:t>R007 /attestazione/firma</w:t>
            </w:r>
          </w:p>
        </w:tc>
      </w:tr>
      <w:tr w:rsidR="00146358" w:rsidRPr="00E873EB" w14:paraId="4DC52B8C" w14:textId="77777777" w:rsidTr="00146358">
        <w:tc>
          <w:tcPr>
            <w:tcW w:w="2972" w:type="dxa"/>
          </w:tcPr>
          <w:p w14:paraId="2E8D4E71" w14:textId="19C6C565" w:rsidR="00146358" w:rsidRPr="00E873EB" w:rsidRDefault="00146358" w:rsidP="00E873EB">
            <w:pPr>
              <w:jc w:val="both"/>
            </w:pPr>
            <w:r w:rsidRPr="00E873EB">
              <w:t>Firma dell'ufficiale</w:t>
            </w:r>
          </w:p>
        </w:tc>
        <w:tc>
          <w:tcPr>
            <w:tcW w:w="2693" w:type="dxa"/>
          </w:tcPr>
          <w:p w14:paraId="7E070F27" w14:textId="663E090E" w:rsidR="00146358" w:rsidRPr="00E873EB" w:rsidRDefault="00146358" w:rsidP="00E873EB">
            <w:pPr>
              <w:jc w:val="both"/>
              <w:rPr>
                <w:sz w:val="20"/>
                <w:szCs w:val="20"/>
              </w:rPr>
            </w:pPr>
            <w:r w:rsidRPr="00E873EB">
              <w:rPr>
                <w:sz w:val="20"/>
                <w:szCs w:val="20"/>
              </w:rPr>
              <w:t>5 FIRMATO DA USC</w:t>
            </w:r>
          </w:p>
        </w:tc>
        <w:tc>
          <w:tcPr>
            <w:tcW w:w="3544" w:type="dxa"/>
          </w:tcPr>
          <w:p w14:paraId="6FDD3DA8" w14:textId="21B6A806" w:rsidR="00146358" w:rsidRPr="00E873EB" w:rsidRDefault="00146358" w:rsidP="00E873EB">
            <w:pPr>
              <w:jc w:val="both"/>
            </w:pPr>
            <w:r w:rsidRPr="00E873EB">
              <w:t>R007 /firma_usc</w:t>
            </w:r>
          </w:p>
        </w:tc>
      </w:tr>
      <w:tr w:rsidR="00146358" w:rsidRPr="00E873EB" w14:paraId="580B532D" w14:textId="77777777" w:rsidTr="00146358">
        <w:tc>
          <w:tcPr>
            <w:tcW w:w="2972" w:type="dxa"/>
          </w:tcPr>
          <w:p w14:paraId="20247739" w14:textId="45F9C35A" w:rsidR="00146358" w:rsidRPr="00E873EB" w:rsidRDefault="00146358" w:rsidP="00E873EB">
            <w:pPr>
              <w:jc w:val="both"/>
            </w:pPr>
            <w:r w:rsidRPr="00E873EB">
              <w:t>Cancellazione della firma            dell'ufficiale</w:t>
            </w:r>
          </w:p>
        </w:tc>
        <w:tc>
          <w:tcPr>
            <w:tcW w:w="2693" w:type="dxa"/>
          </w:tcPr>
          <w:p w14:paraId="31FE859F" w14:textId="415873AA" w:rsidR="00146358" w:rsidRPr="00E873EB" w:rsidRDefault="00146358" w:rsidP="00E873EB">
            <w:pPr>
              <w:jc w:val="both"/>
              <w:rPr>
                <w:sz w:val="20"/>
                <w:szCs w:val="20"/>
              </w:rPr>
            </w:pPr>
            <w:r w:rsidRPr="00E873EB">
              <w:rPr>
                <w:sz w:val="20"/>
                <w:szCs w:val="20"/>
              </w:rPr>
              <w:t>9 CANCELLATO</w:t>
            </w:r>
          </w:p>
        </w:tc>
        <w:tc>
          <w:tcPr>
            <w:tcW w:w="3544" w:type="dxa"/>
          </w:tcPr>
          <w:p w14:paraId="0C58FC48" w14:textId="0DC5A523" w:rsidR="00146358" w:rsidRPr="00E873EB" w:rsidRDefault="00146358" w:rsidP="00E873EB">
            <w:pPr>
              <w:jc w:val="both"/>
            </w:pPr>
            <w:r w:rsidRPr="00E873EB">
              <w:t>R011</w:t>
            </w:r>
          </w:p>
        </w:tc>
      </w:tr>
      <w:tr w:rsidR="00146358" w:rsidRPr="00E873EB" w14:paraId="2DECF19D" w14:textId="77777777" w:rsidTr="00146358">
        <w:tc>
          <w:tcPr>
            <w:tcW w:w="2972" w:type="dxa"/>
          </w:tcPr>
          <w:p w14:paraId="5BC1E623" w14:textId="55872ADC" w:rsidR="00146358" w:rsidRPr="00E873EB" w:rsidRDefault="00146358" w:rsidP="00E873EB">
            <w:pPr>
              <w:jc w:val="both"/>
            </w:pPr>
            <w:r w:rsidRPr="00E873EB">
              <w:t>Dopo la formazione</w:t>
            </w:r>
          </w:p>
        </w:tc>
        <w:tc>
          <w:tcPr>
            <w:tcW w:w="2693" w:type="dxa"/>
          </w:tcPr>
          <w:p w14:paraId="38A6BA43" w14:textId="6DACD782" w:rsidR="00146358" w:rsidRPr="00E873EB" w:rsidRDefault="00146358" w:rsidP="00E873EB">
            <w:pPr>
              <w:jc w:val="both"/>
              <w:rPr>
                <w:sz w:val="20"/>
                <w:szCs w:val="20"/>
              </w:rPr>
            </w:pPr>
            <w:r w:rsidRPr="00E873EB">
              <w:rPr>
                <w:sz w:val="20"/>
                <w:szCs w:val="20"/>
              </w:rPr>
              <w:t>3 ANNULLATO INEFFICACE</w:t>
            </w:r>
          </w:p>
        </w:tc>
        <w:tc>
          <w:tcPr>
            <w:tcW w:w="3544" w:type="dxa"/>
          </w:tcPr>
          <w:p w14:paraId="26F8E5DA" w14:textId="77777777" w:rsidR="00146358" w:rsidRPr="00E873EB" w:rsidRDefault="00146358" w:rsidP="00E873EB">
            <w:pPr>
              <w:jc w:val="both"/>
            </w:pPr>
            <w:r w:rsidRPr="00E873EB">
              <w:t>rettifica di tipo annullamento; annullamento per inefficacia</w:t>
            </w:r>
          </w:p>
          <w:p w14:paraId="6F44653E" w14:textId="542009A3" w:rsidR="00F6592F" w:rsidRPr="00E873EB" w:rsidRDefault="00F6592F" w:rsidP="00E873EB">
            <w:pPr>
              <w:jc w:val="both"/>
            </w:pPr>
          </w:p>
        </w:tc>
      </w:tr>
      <w:tr w:rsidR="00F6592F" w:rsidRPr="00E873EB" w14:paraId="6DC04A14" w14:textId="77777777" w:rsidTr="00146358">
        <w:tc>
          <w:tcPr>
            <w:tcW w:w="2972" w:type="dxa"/>
          </w:tcPr>
          <w:p w14:paraId="528A1DFB" w14:textId="01422F49" w:rsidR="00F6592F" w:rsidRPr="00E873EB" w:rsidRDefault="00F6592F" w:rsidP="00E873EB">
            <w:pPr>
              <w:jc w:val="both"/>
            </w:pPr>
            <w:r w:rsidRPr="00E873EB">
              <w:t>Bozza</w:t>
            </w:r>
          </w:p>
        </w:tc>
        <w:tc>
          <w:tcPr>
            <w:tcW w:w="2693" w:type="dxa"/>
          </w:tcPr>
          <w:p w14:paraId="17ACF8D5" w14:textId="5699B720" w:rsidR="00F6592F" w:rsidRPr="00E873EB" w:rsidRDefault="00F6592F" w:rsidP="00E873EB">
            <w:pPr>
              <w:jc w:val="both"/>
              <w:rPr>
                <w:sz w:val="20"/>
                <w:szCs w:val="20"/>
              </w:rPr>
            </w:pPr>
            <w:r w:rsidRPr="00E873EB">
              <w:rPr>
                <w:sz w:val="20"/>
                <w:szCs w:val="20"/>
              </w:rPr>
              <w:t>1 BOZZA</w:t>
            </w:r>
          </w:p>
        </w:tc>
        <w:tc>
          <w:tcPr>
            <w:tcW w:w="3544" w:type="dxa"/>
          </w:tcPr>
          <w:p w14:paraId="61D2C444" w14:textId="12C21DDD" w:rsidR="00F6592F" w:rsidRPr="00E873EB" w:rsidRDefault="00F6592F" w:rsidP="00E873EB">
            <w:pPr>
              <w:jc w:val="both"/>
            </w:pPr>
            <w:r w:rsidRPr="00E873EB">
              <w:t>Bozza disponibile solo tramite WebApp</w:t>
            </w:r>
          </w:p>
        </w:tc>
      </w:tr>
      <w:tr w:rsidR="00F6592F" w:rsidRPr="00E873EB" w14:paraId="57B6CF7E" w14:textId="77777777" w:rsidTr="00146358">
        <w:tc>
          <w:tcPr>
            <w:tcW w:w="2972" w:type="dxa"/>
          </w:tcPr>
          <w:p w14:paraId="75A2F3E6" w14:textId="77777777" w:rsidR="00F6592F" w:rsidRPr="00E873EB" w:rsidRDefault="00F6592F" w:rsidP="00E873EB">
            <w:pPr>
              <w:jc w:val="both"/>
            </w:pPr>
            <w:r w:rsidRPr="00E873EB">
              <w:t>Ritorno sui dati dopo la validazione</w:t>
            </w:r>
          </w:p>
        </w:tc>
        <w:tc>
          <w:tcPr>
            <w:tcW w:w="2693" w:type="dxa"/>
          </w:tcPr>
          <w:p w14:paraId="0773C6C7" w14:textId="77777777" w:rsidR="00F6592F" w:rsidRPr="00E873EB" w:rsidRDefault="00F6592F" w:rsidP="00E873EB">
            <w:pPr>
              <w:jc w:val="both"/>
              <w:rPr>
                <w:sz w:val="20"/>
                <w:szCs w:val="20"/>
              </w:rPr>
            </w:pPr>
            <w:r w:rsidRPr="00E873EB">
              <w:rPr>
                <w:sz w:val="20"/>
                <w:szCs w:val="20"/>
              </w:rPr>
              <w:t>0 BOZZA (applicativo)</w:t>
            </w:r>
          </w:p>
        </w:tc>
        <w:tc>
          <w:tcPr>
            <w:tcW w:w="3544" w:type="dxa"/>
          </w:tcPr>
          <w:p w14:paraId="7F9D7C4F" w14:textId="77777777" w:rsidR="00F6592F" w:rsidRPr="00E873EB" w:rsidRDefault="00F6592F" w:rsidP="00E873EB">
            <w:pPr>
              <w:jc w:val="both"/>
            </w:pPr>
            <w:r w:rsidRPr="00E873EB">
              <w:t>Nostro: per ANSC coincide con 1 BOZZA; vedi la nota sullo stato bozza</w:t>
            </w:r>
          </w:p>
        </w:tc>
      </w:tr>
    </w:tbl>
    <w:p w14:paraId="7681F182" w14:textId="77777777" w:rsidR="00DC6981" w:rsidRPr="00E873EB" w:rsidRDefault="00DC6981" w:rsidP="00E873EB">
      <w:pPr>
        <w:jc w:val="both"/>
      </w:pPr>
    </w:p>
    <w:p w14:paraId="77660B20" w14:textId="0A4315AE" w:rsidR="00DC6981" w:rsidRPr="00E873EB" w:rsidRDefault="00DC6981" w:rsidP="00E873EB">
      <w:pPr>
        <w:jc w:val="both"/>
      </w:pPr>
      <w:r w:rsidRPr="00E873EB">
        <w:t xml:space="preserve">In SIPO invece lo stato è racchiuso nel valore di una sola colonna, MATR_USR.ATTO.ID_STATO_PRATICA, decodificata da CONF_STATO_PRATICA. Le righe di quella tabella non sono nel repository, quindi alcune descrizioni sono ricavate dall'uso. </w:t>
      </w:r>
    </w:p>
    <w:p w14:paraId="20C5C296" w14:textId="77777777" w:rsidR="00DC6981" w:rsidRPr="00E873EB" w:rsidRDefault="00DC6981" w:rsidP="00E873EB">
      <w:pPr>
        <w:jc w:val="both"/>
      </w:pPr>
    </w:p>
    <w:p w14:paraId="5DC6C6FD" w14:textId="55109434" w:rsidR="00DC6981" w:rsidRPr="00E873EB" w:rsidRDefault="00DC6981" w:rsidP="00E873EB">
      <w:pPr>
        <w:jc w:val="both"/>
      </w:pPr>
      <w:r w:rsidRPr="00E873EB">
        <w:t>Gli stati di SIPO</w:t>
      </w:r>
    </w:p>
    <w:tbl>
      <w:tblPr>
        <w:tblStyle w:val="Grigliatabella"/>
        <w:tblW w:w="0" w:type="auto"/>
        <w:tblLook w:val="04A0" w:firstRow="1" w:lastRow="0" w:firstColumn="1" w:lastColumn="0" w:noHBand="0" w:noVBand="1"/>
      </w:tblPr>
      <w:tblGrid>
        <w:gridCol w:w="704"/>
        <w:gridCol w:w="3260"/>
        <w:gridCol w:w="5386"/>
      </w:tblGrid>
      <w:tr w:rsidR="00DC6981" w:rsidRPr="00E873EB" w14:paraId="523E386B" w14:textId="77777777" w:rsidTr="00DC6981">
        <w:tc>
          <w:tcPr>
            <w:tcW w:w="704" w:type="dxa"/>
            <w:shd w:val="clear" w:color="auto" w:fill="DAE9F7" w:themeFill="text2" w:themeFillTint="1A"/>
          </w:tcPr>
          <w:p w14:paraId="1122D7ED" w14:textId="48E225FE" w:rsidR="00DC6981" w:rsidRPr="00E873EB" w:rsidRDefault="00DC6981" w:rsidP="00E873EB">
            <w:pPr>
              <w:jc w:val="both"/>
            </w:pPr>
            <w:r w:rsidRPr="00E873EB">
              <w:t>ID</w:t>
            </w:r>
          </w:p>
        </w:tc>
        <w:tc>
          <w:tcPr>
            <w:tcW w:w="3260" w:type="dxa"/>
            <w:shd w:val="clear" w:color="auto" w:fill="DAE9F7" w:themeFill="text2" w:themeFillTint="1A"/>
          </w:tcPr>
          <w:p w14:paraId="00C2532D" w14:textId="1ACAF3C7" w:rsidR="00DC6981" w:rsidRPr="00E873EB" w:rsidRDefault="00DC6981" w:rsidP="00E873EB">
            <w:pPr>
              <w:jc w:val="both"/>
            </w:pPr>
            <w:r w:rsidRPr="00E873EB">
              <w:t>Significato</w:t>
            </w:r>
          </w:p>
        </w:tc>
        <w:tc>
          <w:tcPr>
            <w:tcW w:w="5386" w:type="dxa"/>
            <w:shd w:val="clear" w:color="auto" w:fill="DAE9F7" w:themeFill="text2" w:themeFillTint="1A"/>
          </w:tcPr>
          <w:p w14:paraId="39FDA20A" w14:textId="3F6932BA" w:rsidR="00DC6981" w:rsidRPr="00E873EB" w:rsidRDefault="00DC6981" w:rsidP="00E873EB">
            <w:pPr>
              <w:jc w:val="both"/>
            </w:pPr>
            <w:r w:rsidRPr="00E873EB">
              <w:t>Origine dell’informazione</w:t>
            </w:r>
          </w:p>
        </w:tc>
      </w:tr>
      <w:tr w:rsidR="00DC6981" w:rsidRPr="00E873EB" w14:paraId="7D8578DB" w14:textId="77777777" w:rsidTr="00DC6981">
        <w:tc>
          <w:tcPr>
            <w:tcW w:w="704" w:type="dxa"/>
          </w:tcPr>
          <w:p w14:paraId="38073D8F" w14:textId="51FB7A85" w:rsidR="00DC6981" w:rsidRPr="00E873EB" w:rsidRDefault="00DC6981" w:rsidP="00E873EB">
            <w:pPr>
              <w:jc w:val="both"/>
            </w:pPr>
            <w:r w:rsidRPr="00E873EB">
              <w:t>1</w:t>
            </w:r>
          </w:p>
        </w:tc>
        <w:tc>
          <w:tcPr>
            <w:tcW w:w="3260" w:type="dxa"/>
          </w:tcPr>
          <w:p w14:paraId="08D164E1" w14:textId="3EF86CD8" w:rsidR="00DC6981" w:rsidRPr="00E873EB" w:rsidRDefault="00DC6981" w:rsidP="00E873EB">
            <w:pPr>
              <w:tabs>
                <w:tab w:val="left" w:pos="511"/>
              </w:tabs>
              <w:jc w:val="both"/>
            </w:pPr>
            <w:r w:rsidRPr="00E873EB">
              <w:t>In lavorazione</w:t>
            </w:r>
          </w:p>
        </w:tc>
        <w:tc>
          <w:tcPr>
            <w:tcW w:w="5386" w:type="dxa"/>
          </w:tcPr>
          <w:p w14:paraId="6417BB9E" w14:textId="3036A815" w:rsidR="00DC6981" w:rsidRPr="00E873EB" w:rsidRDefault="00DC6981" w:rsidP="00E873EB">
            <w:pPr>
              <w:jc w:val="both"/>
            </w:pPr>
            <w:r w:rsidRPr="00E873EB">
              <w:t>costante in ScConstantsBE.java:131; impostato a ogni creazione</w:t>
            </w:r>
          </w:p>
        </w:tc>
      </w:tr>
      <w:tr w:rsidR="00DC6981" w:rsidRPr="00E873EB" w14:paraId="41403D4E" w14:textId="77777777" w:rsidTr="00DC6981">
        <w:tc>
          <w:tcPr>
            <w:tcW w:w="704" w:type="dxa"/>
          </w:tcPr>
          <w:p w14:paraId="047A6F4F" w14:textId="78A65B30" w:rsidR="00DC6981" w:rsidRPr="00E873EB" w:rsidRDefault="00DC6981" w:rsidP="00E873EB">
            <w:pPr>
              <w:jc w:val="both"/>
            </w:pPr>
            <w:r w:rsidRPr="00E873EB">
              <w:t>2</w:t>
            </w:r>
          </w:p>
        </w:tc>
        <w:tc>
          <w:tcPr>
            <w:tcW w:w="3260" w:type="dxa"/>
          </w:tcPr>
          <w:p w14:paraId="680CE604" w14:textId="453AB7B4" w:rsidR="00DC6981" w:rsidRPr="00E873EB" w:rsidRDefault="00DC6981" w:rsidP="00E873EB">
            <w:pPr>
              <w:jc w:val="both"/>
            </w:pPr>
            <w:r w:rsidRPr="00E873EB">
              <w:t>Definito</w:t>
            </w:r>
          </w:p>
        </w:tc>
        <w:tc>
          <w:tcPr>
            <w:tcW w:w="5386" w:type="dxa"/>
          </w:tcPr>
          <w:p w14:paraId="51E109C2" w14:textId="2C4651C0" w:rsidR="00DC6981" w:rsidRPr="00E873EB" w:rsidRDefault="00DC6981" w:rsidP="00E873EB">
            <w:pPr>
              <w:jc w:val="both"/>
            </w:pPr>
            <w:r w:rsidRPr="00E873EB">
              <w:t>costante in ScConstantsBE.java:130; impostato da /finalizzaAtto</w:t>
            </w:r>
          </w:p>
        </w:tc>
      </w:tr>
      <w:tr w:rsidR="00DC6981" w:rsidRPr="00E873EB" w14:paraId="48BAC3DE" w14:textId="77777777" w:rsidTr="00DC6981">
        <w:tc>
          <w:tcPr>
            <w:tcW w:w="704" w:type="dxa"/>
          </w:tcPr>
          <w:p w14:paraId="587CAD68" w14:textId="20BB02DA" w:rsidR="00DC6981" w:rsidRPr="00E873EB" w:rsidRDefault="00DC6981" w:rsidP="00E873EB">
            <w:pPr>
              <w:jc w:val="both"/>
            </w:pPr>
            <w:r w:rsidRPr="00E873EB">
              <w:t>3</w:t>
            </w:r>
          </w:p>
        </w:tc>
        <w:tc>
          <w:tcPr>
            <w:tcW w:w="3260" w:type="dxa"/>
          </w:tcPr>
          <w:p w14:paraId="421540FA" w14:textId="1EB4FECB" w:rsidR="00DC6981" w:rsidRPr="00E873EB" w:rsidRDefault="00DC6981" w:rsidP="00E873EB">
            <w:pPr>
              <w:jc w:val="both"/>
            </w:pPr>
            <w:r w:rsidRPr="00E873EB">
              <w:t>Sospeso: aggiornamento anagrafico non riuscito o in attesa</w:t>
            </w:r>
          </w:p>
        </w:tc>
        <w:tc>
          <w:tcPr>
            <w:tcW w:w="5386" w:type="dxa"/>
          </w:tcPr>
          <w:p w14:paraId="446A9AA0" w14:textId="42BBBBBD" w:rsidR="00DC6981" w:rsidRPr="00E873EB" w:rsidRDefault="00DC6981" w:rsidP="00E873EB">
            <w:pPr>
              <w:jc w:val="both"/>
            </w:pPr>
            <w:r w:rsidRPr="00E873EB">
              <w:t>costante in ScConstantsBE.java:129; impostato in InitFlow.java:220,264</w:t>
            </w:r>
          </w:p>
        </w:tc>
      </w:tr>
      <w:tr w:rsidR="00DC6981" w:rsidRPr="00E873EB" w14:paraId="4F3EC005" w14:textId="77777777" w:rsidTr="00DC6981">
        <w:tc>
          <w:tcPr>
            <w:tcW w:w="704" w:type="dxa"/>
          </w:tcPr>
          <w:p w14:paraId="3FF8EA06" w14:textId="371E1F9F" w:rsidR="00DC6981" w:rsidRPr="00E873EB" w:rsidRDefault="00DC6981" w:rsidP="00E873EB">
            <w:pPr>
              <w:jc w:val="both"/>
            </w:pPr>
            <w:r w:rsidRPr="00E873EB">
              <w:t>4</w:t>
            </w:r>
          </w:p>
        </w:tc>
        <w:tc>
          <w:tcPr>
            <w:tcW w:w="3260" w:type="dxa"/>
          </w:tcPr>
          <w:p w14:paraId="4B36C1DE" w14:textId="740CA117" w:rsidR="00DC6981" w:rsidRPr="00E873EB" w:rsidRDefault="00DC6981" w:rsidP="00E873EB">
            <w:pPr>
              <w:jc w:val="both"/>
            </w:pPr>
            <w:r w:rsidRPr="00E873EB">
              <w:t>Annullato</w:t>
            </w:r>
            <w:r w:rsidR="000436A0" w:rsidRPr="00E873EB">
              <w:t xml:space="preserve"> (dato non certo)</w:t>
            </w:r>
          </w:p>
        </w:tc>
        <w:tc>
          <w:tcPr>
            <w:tcW w:w="5386" w:type="dxa"/>
          </w:tcPr>
          <w:p w14:paraId="0EB84BC0" w14:textId="22F520F2" w:rsidR="00DC6981" w:rsidRPr="00E873EB" w:rsidRDefault="00DC6981" w:rsidP="00E873EB">
            <w:pPr>
              <w:jc w:val="both"/>
            </w:pPr>
            <w:r w:rsidRPr="00E873EB">
              <w:t>solo escluso dalle ricerche, not in (4,5)</w:t>
            </w:r>
            <w:r w:rsidR="000436A0" w:rsidRPr="00E873EB">
              <w:t xml:space="preserve"> (dovrebbe essere l’annullamento di bozze)</w:t>
            </w:r>
          </w:p>
        </w:tc>
      </w:tr>
      <w:tr w:rsidR="00DC6981" w:rsidRPr="00E873EB" w14:paraId="052A771C" w14:textId="77777777" w:rsidTr="00DC6981">
        <w:tc>
          <w:tcPr>
            <w:tcW w:w="704" w:type="dxa"/>
          </w:tcPr>
          <w:p w14:paraId="63C1854C" w14:textId="49282A8A" w:rsidR="00DC6981" w:rsidRPr="00E873EB" w:rsidRDefault="00DC6981" w:rsidP="00E873EB">
            <w:pPr>
              <w:jc w:val="both"/>
            </w:pPr>
            <w:r w:rsidRPr="00E873EB">
              <w:t>5</w:t>
            </w:r>
          </w:p>
        </w:tc>
        <w:tc>
          <w:tcPr>
            <w:tcW w:w="3260" w:type="dxa"/>
          </w:tcPr>
          <w:p w14:paraId="1223B171" w14:textId="25581E3C" w:rsidR="00DC6981" w:rsidRPr="00E873EB" w:rsidRDefault="002C4D4C" w:rsidP="00E873EB">
            <w:pPr>
              <w:jc w:val="both"/>
            </w:pPr>
            <w:r w:rsidRPr="00E873EB">
              <w:t>Cancellato</w:t>
            </w:r>
          </w:p>
        </w:tc>
        <w:tc>
          <w:tcPr>
            <w:tcW w:w="5386" w:type="dxa"/>
          </w:tcPr>
          <w:p w14:paraId="7E5B070D" w14:textId="7A42974E" w:rsidR="00DC6981" w:rsidRPr="00E873EB" w:rsidRDefault="002C4D4C" w:rsidP="00E873EB">
            <w:pPr>
              <w:jc w:val="both"/>
            </w:pPr>
            <w:r w:rsidRPr="00E873EB">
              <w:t>commento in decessi-be GestioneAttoContoller.java:467</w:t>
            </w:r>
          </w:p>
        </w:tc>
      </w:tr>
      <w:tr w:rsidR="002C4D4C" w:rsidRPr="00E873EB" w14:paraId="3082DD5E" w14:textId="77777777" w:rsidTr="00DC6981">
        <w:tc>
          <w:tcPr>
            <w:tcW w:w="704" w:type="dxa"/>
          </w:tcPr>
          <w:p w14:paraId="2D49325C" w14:textId="34F7ED07" w:rsidR="002C4D4C" w:rsidRPr="00E873EB" w:rsidRDefault="002C4D4C" w:rsidP="00E873EB">
            <w:pPr>
              <w:jc w:val="both"/>
            </w:pPr>
            <w:r w:rsidRPr="00E873EB">
              <w:t>6 / 7</w:t>
            </w:r>
          </w:p>
        </w:tc>
        <w:tc>
          <w:tcPr>
            <w:tcW w:w="3260" w:type="dxa"/>
          </w:tcPr>
          <w:p w14:paraId="6C1DADDD" w14:textId="32CD4C8B" w:rsidR="002C4D4C" w:rsidRPr="00E873EB" w:rsidRDefault="002C4D4C" w:rsidP="00E873EB">
            <w:pPr>
              <w:jc w:val="both"/>
            </w:pPr>
            <w:r w:rsidRPr="00E873EB">
              <w:t>Rinuncia (divorzi), Inserito</w:t>
            </w:r>
          </w:p>
        </w:tc>
        <w:tc>
          <w:tcPr>
            <w:tcW w:w="5386" w:type="dxa"/>
          </w:tcPr>
          <w:p w14:paraId="49A3EB33" w14:textId="589F55D3" w:rsidR="002C4D4C" w:rsidRPr="00E873EB" w:rsidRDefault="002C4D4C" w:rsidP="00E873EB">
            <w:pPr>
              <w:jc w:val="both"/>
            </w:pPr>
            <w:r w:rsidRPr="00E873EB">
              <w:t>dal nome findAllNotRinOrIns; esclusi dalle tendine</w:t>
            </w:r>
          </w:p>
        </w:tc>
      </w:tr>
    </w:tbl>
    <w:p w14:paraId="2DCCB13A" w14:textId="77777777" w:rsidR="00DC6981" w:rsidRPr="00E873EB" w:rsidRDefault="00DC6981" w:rsidP="00E873EB">
      <w:pPr>
        <w:jc w:val="both"/>
      </w:pPr>
    </w:p>
    <w:p w14:paraId="4920387C" w14:textId="77777777" w:rsidR="00DC6981" w:rsidRPr="00E873EB" w:rsidRDefault="00DC6981" w:rsidP="00E873EB">
      <w:pPr>
        <w:jc w:val="both"/>
      </w:pPr>
      <w:r w:rsidRPr="00E873EB">
        <w:t>Come si formano e si salvano</w:t>
      </w:r>
    </w:p>
    <w:p w14:paraId="598C8E7B" w14:textId="15D3F8AD" w:rsidR="00DC6981" w:rsidRPr="00E873EB" w:rsidRDefault="00DC6981" w:rsidP="00E873EB">
      <w:pPr>
        <w:jc w:val="both"/>
      </w:pPr>
      <w:r w:rsidRPr="00E873EB">
        <w:t>1. Creazione (/insertAtto*, /saveAtto). L'atto nasce in stato 1 con un numero provvisorio preso da</w:t>
      </w:r>
      <w:r w:rsidR="002C4D4C" w:rsidRPr="00E873EB">
        <w:t xml:space="preserve"> </w:t>
      </w:r>
      <w:r w:rsidRPr="00E873EB">
        <w:t xml:space="preserve">   PKG_PRATICA.get_temp_numatto.</w:t>
      </w:r>
    </w:p>
    <w:p w14:paraId="0042DB9B" w14:textId="77777777" w:rsidR="00DC6981" w:rsidRPr="00E873EB" w:rsidRDefault="00DC6981" w:rsidP="00E873EB">
      <w:pPr>
        <w:jc w:val="both"/>
      </w:pPr>
      <w:r w:rsidRPr="00E873EB">
        <w:lastRenderedPageBreak/>
        <w:t>2. Salvataggio dei dati (/saveAttoDecessoData). Non cambia lo stato e non lo controlla: il back-end accetta il salvataggio anche su un atto già definito.</w:t>
      </w:r>
    </w:p>
    <w:p w14:paraId="1FEF7166" w14:textId="77777777" w:rsidR="00DC6981" w:rsidRPr="00E873EB" w:rsidRDefault="00DC6981" w:rsidP="00E873EB">
      <w:pPr>
        <w:jc w:val="both"/>
      </w:pPr>
      <w:r w:rsidRPr="00E873EB">
        <w:t>3. Definizione (/finalizzaAtto → InitFlow).</w:t>
      </w:r>
    </w:p>
    <w:p w14:paraId="3FDE105A" w14:textId="77777777" w:rsidR="00DC6981" w:rsidRPr="00E873EB" w:rsidRDefault="00DC6981" w:rsidP="00E873EB">
      <w:pPr>
        <w:jc w:val="both"/>
      </w:pPr>
      <w:r w:rsidRPr="00E873EB">
        <w:t xml:space="preserve">   - PKG_PRATICA.IntegrazioneATTO assegna il numero definitivo: cinque cifre con gli zeri davanti.</w:t>
      </w:r>
    </w:p>
    <w:p w14:paraId="45261AB2" w14:textId="77777777" w:rsidR="00DC6981" w:rsidRPr="00E873EB" w:rsidRDefault="00DC6981" w:rsidP="00E873EB">
      <w:pPr>
        <w:jc w:val="both"/>
      </w:pPr>
      <w:r w:rsidRPr="00E873EB">
        <w:t xml:space="preserve">   - Poi parte l'aggiornamento anagrafico.</w:t>
      </w:r>
    </w:p>
    <w:p w14:paraId="28FD98B8" w14:textId="40E4E292" w:rsidR="00DC6981" w:rsidRPr="00E873EB" w:rsidRDefault="00DC6981" w:rsidP="00E873EB">
      <w:pPr>
        <w:jc w:val="both"/>
      </w:pPr>
      <w:r w:rsidRPr="00E873EB">
        <w:t xml:space="preserve">   - Se riesce, CompletaATTO porta l'atto a 2 e registra DATA_DEFINIZIONE_ATTO. Se l'anagrafe risponde KO o WAIT, l'atto va a</w:t>
      </w:r>
      <w:r w:rsidR="002C4D4C" w:rsidRPr="00E873EB">
        <w:t xml:space="preserve"> </w:t>
      </w:r>
      <w:r w:rsidRPr="00E873EB">
        <w:t>3.</w:t>
      </w:r>
    </w:p>
    <w:p w14:paraId="23D8843E" w14:textId="21E87116" w:rsidR="00DC6981" w:rsidRPr="00E873EB" w:rsidRDefault="00DC6981" w:rsidP="00E873EB">
      <w:pPr>
        <w:jc w:val="both"/>
      </w:pPr>
      <w:r w:rsidRPr="00E873EB">
        <w:t xml:space="preserve">4. Dopo la definizione. </w:t>
      </w:r>
    </w:p>
    <w:p w14:paraId="4455F73F" w14:textId="77777777" w:rsidR="00DC6981" w:rsidRPr="00E873EB" w:rsidRDefault="00DC6981" w:rsidP="00E873EB">
      <w:pPr>
        <w:jc w:val="both"/>
      </w:pPr>
      <w:r w:rsidRPr="00E873EB">
        <w:t xml:space="preserve">   - Uno stato 3 torna a 2 con /annullaSospensioneAtto.</w:t>
      </w:r>
    </w:p>
    <w:p w14:paraId="30FAF29F" w14:textId="21D913E0" w:rsidR="00DC6981" w:rsidRPr="00E873EB" w:rsidRDefault="00DC6981" w:rsidP="00E873EB">
      <w:pPr>
        <w:jc w:val="both"/>
      </w:pPr>
      <w:r w:rsidRPr="00E873EB">
        <w:t xml:space="preserve">   - Un job notturno può riportare un atto da 2 a 3 se l'aggiornamento anagrafico fallisce.</w:t>
      </w:r>
    </w:p>
    <w:p w14:paraId="2DC8E3CC" w14:textId="75470703" w:rsidR="00DC6981" w:rsidRPr="00E873EB" w:rsidRDefault="00DC6981" w:rsidP="00E873EB">
      <w:pPr>
        <w:jc w:val="both"/>
      </w:pPr>
      <w:r w:rsidRPr="00E873EB">
        <w:t>5. Rettifica (/updLavorazioneRettifica). Riporta l'atto da 2 (o</w:t>
      </w:r>
      <w:r w:rsidR="002C4D4C" w:rsidRPr="00E873EB">
        <w:t xml:space="preserve"> </w:t>
      </w:r>
      <w:r w:rsidRPr="00E873EB">
        <w:t>3) a 1, imposta FLG_RETTIFICA_INCORSO='S',</w:t>
      </w:r>
      <w:r w:rsidR="00AC2C0D" w:rsidRPr="00E873EB">
        <w:t xml:space="preserve"> </w:t>
      </w:r>
      <w:r w:rsidRPr="00E873EB">
        <w:t xml:space="preserve">azzera la data di definizione e salva lo stato precedente in ATTO_EXTEND. </w:t>
      </w:r>
    </w:p>
    <w:p w14:paraId="0E843510" w14:textId="60273C47" w:rsidR="00DC6981" w:rsidRPr="00E873EB" w:rsidRDefault="00DC6981" w:rsidP="00E873EB">
      <w:pPr>
        <w:jc w:val="both"/>
      </w:pPr>
      <w:r w:rsidRPr="00E873EB">
        <w:t xml:space="preserve">6. Annullamento e cancellazione (/cancellaAnnullaAtto). Lo stato d'arrivo lo decide il PL/SQL (annullaATTO, cancellaATTO, annullaPRATICA), il cui codice non è fra le sorgenti. </w:t>
      </w:r>
    </w:p>
    <w:p w14:paraId="663A1247" w14:textId="2835567D" w:rsidR="00A16DD1" w:rsidRPr="00E873EB" w:rsidRDefault="00DC6981" w:rsidP="00E873EB">
      <w:pPr>
        <w:jc w:val="both"/>
      </w:pPr>
      <w:r w:rsidRPr="00E873EB">
        <w:t>I blocchi esistono solo nel front-end: la pratica si cancella solo in stato 1 senza rettifica in corso, e lo stato 2 cambia i pulsanti del dettaglio. Non c'è nessuna finestra fino a mezzanotte: nessun controllo su data o ora. Un atto definito si riapre in qualunque momento con la rettifica.</w:t>
      </w:r>
    </w:p>
    <w:p w14:paraId="2DCB740C" w14:textId="4D97E176" w:rsidR="008C4488" w:rsidRPr="00E873EB" w:rsidRDefault="008C4488" w:rsidP="00E873EB">
      <w:pPr>
        <w:jc w:val="both"/>
      </w:pPr>
      <w:r w:rsidRPr="00E873EB">
        <w:t>Il controllo di completezza ovvero dello stato in SIPO non sta nel back-end bensì è gestito dalle validazioni della maschera prima di salvare o di passare all'anteprima. SIPO non registra se una sezione è compilata, né quale percentuale dell'atto lo è.</w:t>
      </w:r>
    </w:p>
    <w:p w14:paraId="4E257DF6" w14:textId="7A74A37F" w:rsidR="008C4488" w:rsidRPr="00E873EB" w:rsidRDefault="008C4488" w:rsidP="00E873EB">
      <w:pPr>
        <w:jc w:val="both"/>
      </w:pPr>
      <w:r w:rsidRPr="00E873EB">
        <w:t>L'unico indicatore di avanzamento è un segnalibro di navigazione. Si tratta di due colonne di ATTO, mappate AttoMatr.java:172-176:</w:t>
      </w:r>
    </w:p>
    <w:p w14:paraId="0F5E2DD9" w14:textId="77777777" w:rsidR="008C4488" w:rsidRPr="00E873EB" w:rsidRDefault="008C4488" w:rsidP="00E873EB">
      <w:pPr>
        <w:jc w:val="both"/>
      </w:pPr>
      <w:r w:rsidRPr="00E873EB">
        <w:t>- STEP_LAVORAZIONE;STEP_TABLAV.</w:t>
      </w:r>
    </w:p>
    <w:p w14:paraId="5B1D3F96" w14:textId="1688268A" w:rsidR="008C4488" w:rsidRPr="00E873EB" w:rsidRDefault="008C4488" w:rsidP="00E873EB">
      <w:pPr>
        <w:jc w:val="both"/>
      </w:pPr>
      <w:r w:rsidRPr="00E873EB">
        <w:t xml:space="preserve"> aggiorna l'endpoint /avanzamentoStepLavorazione (nascita-be SalvataggioController.java:1930-1944). Però sembrerebbe che siano usate quasi solo da cittadinanze e dagli atti a testo libero di nascita e un caso nelle unioni. Decessi e nascite ordinarie non le toccano;</w:t>
      </w:r>
    </w:p>
    <w:p w14:paraId="20E071B2" w14:textId="77777777" w:rsidR="008C4488" w:rsidRPr="00E873EB" w:rsidRDefault="008C4488" w:rsidP="00E873EB">
      <w:pPr>
        <w:jc w:val="both"/>
      </w:pPr>
      <w:r w:rsidRPr="00E873EB">
        <w:t xml:space="preserve">inoltre sono riportati da quale scheda riprendere, non STEP_TABLAV è la scheda raggiunta(«1»…«4»). Un modello lo commenta «valore per switchare tab [1-2]» (AttiTestoLiberoNascitaModel.java:29). </w:t>
      </w:r>
    </w:p>
    <w:p w14:paraId="0E9B5C6A" w14:textId="65085D17" w:rsidR="008C4488" w:rsidRPr="00E873EB" w:rsidRDefault="008C4488" w:rsidP="00E873EB">
      <w:pPr>
        <w:jc w:val="both"/>
      </w:pPr>
      <w:r w:rsidRPr="00E873EB">
        <w:t>Prima di avanzare c'è un controllo che  - STEP_LAVORAZIONE vale 0, 1 oppure -1 (per l'atto figlio). Il significato esatto dei valori non è dichiarato da nessuna parte: dall'uso mento, ma è DA VERIFICARE.</w:t>
      </w:r>
    </w:p>
    <w:p w14:paraId="27470BD6" w14:textId="514A144E" w:rsidR="004C0179" w:rsidRPr="00E873EB" w:rsidRDefault="146970C0" w:rsidP="00E873EB">
      <w:pPr>
        <w:pStyle w:val="Titolo2"/>
        <w:jc w:val="both"/>
        <w:rPr>
          <w:lang w:val="it-IT"/>
        </w:rPr>
      </w:pPr>
      <w:bookmarkStart w:id="125" w:name="_Toc243996763"/>
      <w:r w:rsidRPr="146970C0">
        <w:rPr>
          <w:lang w:val="it-IT"/>
        </w:rPr>
        <w:t>Processo ANSC di validazione dell’atto</w:t>
      </w:r>
      <w:bookmarkEnd w:id="125"/>
    </w:p>
    <w:p w14:paraId="62FE4C3D" w14:textId="77777777" w:rsidR="00BB7CE0" w:rsidRPr="00E873EB" w:rsidRDefault="004C0179"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 xml:space="preserve">Per ottenere le firme inserire un bottone "Valida" all’interno della pagina di Anteprima. Il bottone di validazione dovrà aprire una pagina simile a quella di SiDe a Milano che dovrà </w:t>
      </w:r>
      <w:r w:rsidR="00BB7CE0" w:rsidRPr="00E873EB">
        <w:t>effettuare tutte le operazioni previste da ANSC.</w:t>
      </w:r>
    </w:p>
    <w:p w14:paraId="6DE75240" w14:textId="54885E91" w:rsidR="004C0179" w:rsidRPr="00E873EB" w:rsidRDefault="00BB7CE0"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La funzionalità R009 permette la validazione dei dati (metadati e allegati) ovvero verifica la congruità del Payload costruito.</w:t>
      </w:r>
    </w:p>
    <w:p w14:paraId="1D613BC3" w14:textId="21F9DC31" w:rsidR="00BB7CE0" w:rsidRPr="00E873EB" w:rsidRDefault="00BB7CE0"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Fino a quando il risultato non sarà positivo, sarà possibile tornare in qualunque punto delle pagine precedenti e modificare eventuali valori non risultati validi. Quando i</w:t>
      </w:r>
      <w:r w:rsidR="004C0179" w:rsidRPr="00E873EB">
        <w:t xml:space="preserve">l risultato </w:t>
      </w:r>
      <w:r w:rsidRPr="00E873EB">
        <w:t>sarà</w:t>
      </w:r>
      <w:r w:rsidR="004C0179" w:rsidRPr="00E873EB">
        <w:t xml:space="preserve"> positivo </w:t>
      </w:r>
      <w:r w:rsidRPr="00E873EB">
        <w:t xml:space="preserve">la funzione R009 restituirà nel payload </w:t>
      </w:r>
      <w:r w:rsidR="004C0179" w:rsidRPr="00E873EB">
        <w:t>ID_ANSC dell'atto e dei soggetti di cui ANSC può fornire informazioni</w:t>
      </w:r>
      <w:r w:rsidRPr="00E873EB">
        <w:t xml:space="preserve">. Tali informazioni dovranno essere </w:t>
      </w:r>
      <w:r w:rsidR="004C0179" w:rsidRPr="00E873EB">
        <w:t>salva</w:t>
      </w:r>
      <w:r w:rsidRPr="00E873EB">
        <w:t>t</w:t>
      </w:r>
      <w:r w:rsidR="00406BDE" w:rsidRPr="00E873EB">
        <w:t>e</w:t>
      </w:r>
      <w:r w:rsidR="004C0179" w:rsidRPr="00E873EB">
        <w:t xml:space="preserve"> sul DB SIPO</w:t>
      </w:r>
      <w:r w:rsidRPr="00E873EB">
        <w:t>.</w:t>
      </w:r>
    </w:p>
    <w:p w14:paraId="78D22876" w14:textId="4DBA2ADF" w:rsidR="00BB7CE0" w:rsidRPr="00E873EB" w:rsidRDefault="00BB7CE0"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lastRenderedPageBreak/>
        <w:t xml:space="preserve">A questo punto l’atto è stato istruito su ANSC e può essere </w:t>
      </w:r>
      <w:r w:rsidR="00406BDE" w:rsidRPr="00E873EB">
        <w:t>considerato valido.</w:t>
      </w:r>
    </w:p>
    <w:p w14:paraId="336BF3A3" w14:textId="77777777" w:rsidR="00406BDE" w:rsidRPr="00E873EB" w:rsidRDefault="00406BDE"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p>
    <w:p w14:paraId="5E104EFB" w14:textId="77777777" w:rsidR="00406BDE" w:rsidRPr="00E873EB" w:rsidRDefault="00406BDE"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p>
    <w:p w14:paraId="0B1A8595" w14:textId="06AE4FE5" w:rsidR="004C0179" w:rsidRPr="00E873EB" w:rsidRDefault="00406BDE"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rPr>
          <w:noProof/>
        </w:rPr>
        <w:drawing>
          <wp:inline distT="0" distB="0" distL="0" distR="0" wp14:anchorId="683BBB09" wp14:editId="0E631745">
            <wp:extent cx="4090931" cy="2062074"/>
            <wp:effectExtent l="0" t="0" r="0" b="0"/>
            <wp:docPr id="16219865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98652" name="Immagine 162198652"/>
                    <pic:cNvPicPr/>
                  </pic:nvPicPr>
                  <pic:blipFill>
                    <a:blip r:embed="rId37">
                      <a:extLst>
                        <a:ext uri="{28A0092B-C50C-407E-A947-70E740481C1C}">
                          <a14:useLocalDpi xmlns:a14="http://schemas.microsoft.com/office/drawing/2010/main" val="0"/>
                        </a:ext>
                      </a:extLst>
                    </a:blip>
                    <a:stretch>
                      <a:fillRect/>
                    </a:stretch>
                  </pic:blipFill>
                  <pic:spPr>
                    <a:xfrm>
                      <a:off x="0" y="0"/>
                      <a:ext cx="4124689" cy="2079090"/>
                    </a:xfrm>
                    <a:prstGeom prst="rect">
                      <a:avLst/>
                    </a:prstGeom>
                  </pic:spPr>
                </pic:pic>
              </a:graphicData>
            </a:graphic>
          </wp:inline>
        </w:drawing>
      </w:r>
    </w:p>
    <w:p w14:paraId="15107B92" w14:textId="66A75E98" w:rsidR="00406BDE" w:rsidRPr="00E873EB" w:rsidRDefault="00406BDE"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In questa immagine, estrapolata dal SIDE di Milano, possiamo notare alcune cose che sono state evinte dal payload di R009.</w:t>
      </w:r>
    </w:p>
    <w:p w14:paraId="0F393F28" w14:textId="2B77095D" w:rsidR="00406BDE" w:rsidRPr="00E873EB" w:rsidRDefault="00406BDE"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 xml:space="preserve">Per prima cosa si può notare che il codice IdAnsc è </w:t>
      </w:r>
      <w:r w:rsidRPr="00E873EB">
        <w:rPr>
          <w:noProof/>
        </w:rPr>
        <w:drawing>
          <wp:inline distT="0" distB="0" distL="0" distR="0" wp14:anchorId="5356F74B" wp14:editId="37CE6BB0">
            <wp:extent cx="1303506" cy="156205"/>
            <wp:effectExtent l="0" t="0" r="0" b="0"/>
            <wp:docPr id="348021144"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021144" name="Immagine 348021144"/>
                    <pic:cNvPicPr/>
                  </pic:nvPicPr>
                  <pic:blipFill>
                    <a:blip r:embed="rId38">
                      <a:extLst>
                        <a:ext uri="{28A0092B-C50C-407E-A947-70E740481C1C}">
                          <a14:useLocalDpi xmlns:a14="http://schemas.microsoft.com/office/drawing/2010/main" val="0"/>
                        </a:ext>
                      </a:extLst>
                    </a:blip>
                    <a:stretch>
                      <a:fillRect/>
                    </a:stretch>
                  </pic:blipFill>
                  <pic:spPr>
                    <a:xfrm>
                      <a:off x="0" y="0"/>
                      <a:ext cx="1447996" cy="173520"/>
                    </a:xfrm>
                    <a:prstGeom prst="rect">
                      <a:avLst/>
                    </a:prstGeom>
                  </pic:spPr>
                </pic:pic>
              </a:graphicData>
            </a:graphic>
          </wp:inline>
        </w:drawing>
      </w:r>
      <w:r w:rsidRPr="00E873EB">
        <w:t>. Questo codice è quello che R009 ha generato al momento della validazione con esito positivo.</w:t>
      </w:r>
      <w:r w:rsidRPr="00E873EB">
        <w:br/>
        <w:t>Passata la validazione, dunque, si passa alla firma da parte dei firmatari. La pagina mostrata sopra fornisce le evidenze nece</w:t>
      </w:r>
      <w:r w:rsidR="00A4556A" w:rsidRPr="00E873EB">
        <w:t>ssarie per far firmare (digitalmente o in modo autografo). Nel caso non ci fossero firmatari questa pagina potrà essere saltata.</w:t>
      </w:r>
    </w:p>
    <w:p w14:paraId="4B7428E2" w14:textId="77777777" w:rsidR="00A003DA" w:rsidRPr="00E873EB" w:rsidRDefault="00A003DA"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p>
    <w:p w14:paraId="3546F314" w14:textId="1830766E" w:rsidR="00A4556A" w:rsidRPr="00E873EB" w:rsidRDefault="00A4556A"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rPr>
          <w:noProof/>
        </w:rPr>
        <w:lastRenderedPageBreak/>
        <w:drawing>
          <wp:inline distT="0" distB="0" distL="0" distR="0" wp14:anchorId="163C1469" wp14:editId="74531E13">
            <wp:extent cx="5943600" cy="4829810"/>
            <wp:effectExtent l="0" t="0" r="0" b="0"/>
            <wp:docPr id="421931565"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931565" name="Immagine 421931565"/>
                    <pic:cNvPicPr/>
                  </pic:nvPicPr>
                  <pic:blipFill>
                    <a:blip r:embed="rId39">
                      <a:extLst>
                        <a:ext uri="{28A0092B-C50C-407E-A947-70E740481C1C}">
                          <a14:useLocalDpi xmlns:a14="http://schemas.microsoft.com/office/drawing/2010/main" val="0"/>
                        </a:ext>
                      </a:extLst>
                    </a:blip>
                    <a:stretch>
                      <a:fillRect/>
                    </a:stretch>
                  </pic:blipFill>
                  <pic:spPr>
                    <a:xfrm>
                      <a:off x="0" y="0"/>
                      <a:ext cx="5943600" cy="4829810"/>
                    </a:xfrm>
                    <a:prstGeom prst="rect">
                      <a:avLst/>
                    </a:prstGeom>
                  </pic:spPr>
                </pic:pic>
              </a:graphicData>
            </a:graphic>
          </wp:inline>
        </w:drawing>
      </w:r>
    </w:p>
    <w:p w14:paraId="5EFB3A59" w14:textId="77777777" w:rsidR="00A4556A" w:rsidRPr="00E873EB" w:rsidRDefault="00A4556A"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p>
    <w:p w14:paraId="29DD82C1" w14:textId="5C9E6AFA" w:rsidR="00A4556A" w:rsidRPr="00E873EB" w:rsidRDefault="00A4556A"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In questa pagina si può osservare come un file firmato (pdf) viene associato al firmatario.</w:t>
      </w:r>
    </w:p>
    <w:p w14:paraId="4C2132BA" w14:textId="16FD0469" w:rsidR="00A4556A" w:rsidRPr="00E873EB" w:rsidRDefault="00A4556A"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Terminata la raccolta delle firme da parte dei firmatari si passa a predisporre la parte di gestione della conformità.</w:t>
      </w:r>
    </w:p>
    <w:p w14:paraId="0335A96D" w14:textId="6E0DC24A" w:rsidR="00A4556A" w:rsidRPr="00E873EB" w:rsidRDefault="00A4556A"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rPr>
          <w:noProof/>
        </w:rPr>
        <w:lastRenderedPageBreak/>
        <w:drawing>
          <wp:inline distT="0" distB="0" distL="0" distR="0" wp14:anchorId="20E37DAE" wp14:editId="0AE51C84">
            <wp:extent cx="5943600" cy="3074670"/>
            <wp:effectExtent l="0" t="0" r="0" b="0"/>
            <wp:docPr id="152432106"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2106" name="Immagine 152432106"/>
                    <pic:cNvPicPr/>
                  </pic:nvPicPr>
                  <pic:blipFill>
                    <a:blip r:embed="rId40">
                      <a:extLst>
                        <a:ext uri="{28A0092B-C50C-407E-A947-70E740481C1C}">
                          <a14:useLocalDpi xmlns:a14="http://schemas.microsoft.com/office/drawing/2010/main" val="0"/>
                        </a:ext>
                      </a:extLst>
                    </a:blip>
                    <a:stretch>
                      <a:fillRect/>
                    </a:stretch>
                  </pic:blipFill>
                  <pic:spPr>
                    <a:xfrm>
                      <a:off x="0" y="0"/>
                      <a:ext cx="5943600" cy="3074670"/>
                    </a:xfrm>
                    <a:prstGeom prst="rect">
                      <a:avLst/>
                    </a:prstGeom>
                  </pic:spPr>
                </pic:pic>
              </a:graphicData>
            </a:graphic>
          </wp:inline>
        </w:drawing>
      </w:r>
    </w:p>
    <w:p w14:paraId="6213BD9A" w14:textId="0FF9541F" w:rsidR="00A4556A" w:rsidRPr="00E873EB" w:rsidRDefault="00A4556A"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In SIPO dovrà essere generata una schermata simile a quella realizzata nell’immagine in cui viene generato un atto di conformità e l’USC firma digitalmente l’atto.</w:t>
      </w:r>
    </w:p>
    <w:p w14:paraId="0391565D" w14:textId="56455AA4" w:rsidR="004C0179" w:rsidRPr="00E873EB" w:rsidRDefault="00A4556A" w:rsidP="00E873EB">
      <w:pPr>
        <w:jc w:val="both"/>
      </w:pPr>
      <w:r w:rsidRPr="00E873EB">
        <w:t>Terminat</w:t>
      </w:r>
      <w:r w:rsidR="005B679E" w:rsidRPr="00E873EB">
        <w:t>a</w:t>
      </w:r>
      <w:r w:rsidRPr="00E873EB">
        <w:t xml:space="preserve"> questa formalità si passa all’atto conclusivo ovvero la firma da parte dell’USC dell’atto finito.</w:t>
      </w:r>
    </w:p>
    <w:p w14:paraId="5D80A99A" w14:textId="57DF8DD2" w:rsidR="00A4556A" w:rsidRPr="00E873EB" w:rsidRDefault="00A4556A" w:rsidP="00E873EB">
      <w:pPr>
        <w:jc w:val="both"/>
      </w:pPr>
      <w:r w:rsidRPr="00E873EB">
        <w:rPr>
          <w:noProof/>
        </w:rPr>
        <w:drawing>
          <wp:inline distT="0" distB="0" distL="0" distR="0" wp14:anchorId="365084E9" wp14:editId="468A5803">
            <wp:extent cx="5943600" cy="2221230"/>
            <wp:effectExtent l="0" t="0" r="0" b="1270"/>
            <wp:docPr id="785681671"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681671" name="Immagine 785681671"/>
                    <pic:cNvPicPr/>
                  </pic:nvPicPr>
                  <pic:blipFill>
                    <a:blip r:embed="rId41">
                      <a:extLst>
                        <a:ext uri="{28A0092B-C50C-407E-A947-70E740481C1C}">
                          <a14:useLocalDpi xmlns:a14="http://schemas.microsoft.com/office/drawing/2010/main" val="0"/>
                        </a:ext>
                      </a:extLst>
                    </a:blip>
                    <a:stretch>
                      <a:fillRect/>
                    </a:stretch>
                  </pic:blipFill>
                  <pic:spPr>
                    <a:xfrm>
                      <a:off x="0" y="0"/>
                      <a:ext cx="5943600" cy="2221230"/>
                    </a:xfrm>
                    <a:prstGeom prst="rect">
                      <a:avLst/>
                    </a:prstGeom>
                  </pic:spPr>
                </pic:pic>
              </a:graphicData>
            </a:graphic>
          </wp:inline>
        </w:drawing>
      </w:r>
    </w:p>
    <w:p w14:paraId="2E061CB1" w14:textId="779A11C5" w:rsidR="004C0179" w:rsidRPr="00E873EB" w:rsidRDefault="00A4556A" w:rsidP="00E873EB">
      <w:pPr>
        <w:jc w:val="both"/>
      </w:pPr>
      <w:r w:rsidRPr="00E873EB">
        <w:t>Nella pagina mostrata sopra è mostrata la modalità di firma dell’atto che, una volta finito, porta al salvataggio su ANSC.</w:t>
      </w:r>
    </w:p>
    <w:p w14:paraId="592103D5" w14:textId="7A2756F1" w:rsidR="004F140D" w:rsidRPr="00E873EB" w:rsidRDefault="004F140D" w:rsidP="00E873EB">
      <w:pPr>
        <w:jc w:val="both"/>
      </w:pPr>
      <w:r w:rsidRPr="00E873EB">
        <w:t>Attenzione al flag su “Comunicazione anagrafica” che determina la chiamata al servizio R014.</w:t>
      </w:r>
    </w:p>
    <w:p w14:paraId="2B287FC1" w14:textId="74E4C16A" w:rsidR="004F140D" w:rsidRPr="00E873EB" w:rsidRDefault="004F140D" w:rsidP="00E873EB">
      <w:pPr>
        <w:spacing w:after="160" w:line="278" w:lineRule="auto"/>
        <w:jc w:val="both"/>
      </w:pPr>
      <w:r w:rsidRPr="00E873EB">
        <w:br w:type="page"/>
      </w:r>
    </w:p>
    <w:p w14:paraId="47959CB3" w14:textId="2A54528A" w:rsidR="00714AA6" w:rsidRPr="00E873EB" w:rsidRDefault="146970C0" w:rsidP="00E873EB">
      <w:pPr>
        <w:pStyle w:val="Titolo2"/>
        <w:jc w:val="both"/>
        <w:rPr>
          <w:lang w:val="it-IT"/>
        </w:rPr>
      </w:pPr>
      <w:bookmarkStart w:id="126" w:name="_Toc243996764"/>
      <w:commentRangeStart w:id="127"/>
      <w:r w:rsidRPr="146970C0">
        <w:rPr>
          <w:lang w:val="it-IT"/>
        </w:rPr>
        <w:lastRenderedPageBreak/>
        <w:t>Il passo «VALIDA»: interazione UX e ruolo del back-end</w:t>
      </w:r>
      <w:bookmarkEnd w:id="126"/>
      <w:commentRangeEnd w:id="127"/>
      <w:r w:rsidRPr="00E873EB">
        <w:rPr>
          <w:rStyle w:val="Rimandocommento"/>
          <w:sz w:val="32"/>
          <w:szCs w:val="32"/>
          <w:lang w:val="it-IT"/>
        </w:rPr>
        <w:commentReference w:id="127"/>
      </w:r>
    </w:p>
    <w:p w14:paraId="51A96B73" w14:textId="01A331C3" w:rsidR="00714AA6" w:rsidRPr="00E873EB" w:rsidRDefault="00000000" w:rsidP="00E873EB">
      <w:pPr>
        <w:jc w:val="both"/>
      </w:pPr>
      <w:r w:rsidRPr="00E873EB">
        <w:t>Nella maschera SIPO</w:t>
      </w:r>
      <w:r w:rsidR="00AA4578" w:rsidRPr="00E873EB">
        <w:t>, finita la parte di validazione,</w:t>
      </w:r>
      <w:r w:rsidRPr="00E873EB">
        <w:t xml:space="preserve"> l’operatore </w:t>
      </w:r>
      <w:r w:rsidR="00AA4578" w:rsidRPr="00E873EB">
        <w:t>disporrà</w:t>
      </w:r>
      <w:r w:rsidRPr="00E873EB">
        <w:t xml:space="preserve"> di un pulsante «</w:t>
      </w:r>
      <w:r w:rsidR="005B679E" w:rsidRPr="00E873EB">
        <w:t>VALIDA</w:t>
      </w:r>
      <w:r w:rsidRPr="00E873EB">
        <w:t xml:space="preserve">». </w:t>
      </w:r>
      <w:r w:rsidR="00AA4578" w:rsidRPr="00E873EB">
        <w:t>Porterà alla pagina finale di SIPO che avrà come unica funzionalità quella di salvare i dati su SIPO. Da questa pagina, visto che i dati sono stati salvati su ANSC, non si potrà più tornare indietro.</w:t>
      </w:r>
    </w:p>
    <w:p w14:paraId="1F22E02E" w14:textId="77777777" w:rsidR="00C86361" w:rsidRDefault="00000000">
      <w:pPr>
        <w:jc w:val="both"/>
      </w:pPr>
      <w:r>
        <w:rPr>
          <w:b/>
        </w:rPr>
        <w:t xml:space="preserve">Nota. </w:t>
      </w:r>
      <w:r>
        <w:t>Nelle prossime release del documento sarà introdotta nel passo «VALIDA» la possibilità di effettuare una «Forzatura» della validazione. La chiede l’ufficiale dello stato civile, unico abilitato, prima che ANSC risponda; a operazione avvenuta il codice di forzatura si registra in forzatura_validazione con il nome o altro identificativo dell’ufficiale (si veda «Il codice di forzatura», OP-21).</w:t>
      </w:r>
    </w:p>
    <w:p w14:paraId="6B8BEE3F" w14:textId="5067973A" w:rsidR="00714AA6" w:rsidRPr="00E873EB" w:rsidRDefault="007A5428" w:rsidP="00E873EB">
      <w:pPr>
        <w:jc w:val="both"/>
      </w:pPr>
      <w:r w:rsidRPr="00E873EB">
        <w:t xml:space="preserve">I passaggi </w:t>
      </w:r>
      <w:r w:rsidR="00AA4578" w:rsidRPr="00E873EB">
        <w:t>mostrati nei due capitoli richiedono</w:t>
      </w:r>
      <w:r w:rsidRPr="00E873EB">
        <w:t xml:space="preserve"> che ANSC </w:t>
      </w:r>
      <w:r w:rsidR="00AA4578" w:rsidRPr="00E873EB">
        <w:t>disponga</w:t>
      </w:r>
      <w:r w:rsidRPr="00E873EB">
        <w:t xml:space="preserve"> due </w:t>
      </w:r>
      <w:r w:rsidR="00AA4578" w:rsidRPr="00E873EB">
        <w:t>valori</w:t>
      </w:r>
      <w:r w:rsidRPr="00E873EB">
        <w:t xml:space="preserve"> distinti, entrambi legati all’operatore fisico:</w:t>
      </w:r>
    </w:p>
    <w:p w14:paraId="723FCE0F" w14:textId="77777777" w:rsidR="00714AA6" w:rsidRPr="00E873EB" w:rsidRDefault="00000000" w:rsidP="00E873EB">
      <w:pPr>
        <w:pStyle w:val="Paragrafoelenco"/>
        <w:numPr>
          <w:ilvl w:val="0"/>
          <w:numId w:val="42"/>
        </w:numPr>
        <w:jc w:val="both"/>
        <w:rPr>
          <w:lang w:val="it-IT"/>
        </w:rPr>
      </w:pPr>
      <w:r w:rsidRPr="00E873EB">
        <w:rPr>
          <w:lang w:val="it-IT"/>
        </w:rPr>
        <w:t>OTP di autenticazione (sessione, 4 ore): generato dall’USC sulla web app OTP di ANSC previa autenticazione (SPID, CIE, CNS o smart card). La pagina mostra il codice e un pulsante «Copia Codice»: non c’è callback automatico, l’operatore copia il codice. In SIPO l’operatore incolla l’OTP, che il front-end trasmette al concentratore; da lì il concentratore lo usa nel JWT per tutte le chiamate cooperative delle 4 ore.</w:t>
      </w:r>
    </w:p>
    <w:p w14:paraId="14D11A4D" w14:textId="5A6C369C" w:rsidR="00714AA6" w:rsidRPr="00E873EB" w:rsidRDefault="00000000" w:rsidP="00E873EB">
      <w:pPr>
        <w:pStyle w:val="Paragrafoelenco"/>
        <w:numPr>
          <w:ilvl w:val="0"/>
          <w:numId w:val="42"/>
        </w:numPr>
        <w:jc w:val="both"/>
        <w:rPr>
          <w:lang w:val="it-IT"/>
        </w:rPr>
      </w:pPr>
      <w:r w:rsidRPr="00E873EB">
        <w:rPr>
          <w:lang w:val="it-IT"/>
        </w:rPr>
        <w:t xml:space="preserve">Credenziali di firma remota (per singolo atto): al momento della firma R007 l’USC fornisce Utenza, PIN e OTP Provider del servizio di firma qualificata (i parametri inputFirma1/inputFirma2/inputFirma3 di ParametriFirma). </w:t>
      </w:r>
    </w:p>
    <w:p w14:paraId="50261E7E" w14:textId="77777777" w:rsidR="00714AA6" w:rsidRPr="00E873EB" w:rsidRDefault="00000000" w:rsidP="00E873EB">
      <w:pPr>
        <w:jc w:val="both"/>
      </w:pPr>
      <w:r w:rsidRPr="00E873EB">
        <w:rPr>
          <w:b/>
        </w:rPr>
        <w:t xml:space="preserve">Prassi di riferimento (comune a </w:t>
      </w:r>
      <w:r w:rsidR="003C4BAD" w:rsidRPr="00E873EB">
        <w:rPr>
          <w:b/>
        </w:rPr>
        <w:t>molti</w:t>
      </w:r>
      <w:r w:rsidRPr="00E873EB">
        <w:rPr>
          <w:b/>
        </w:rPr>
        <w:t xml:space="preserve"> gestionali)</w:t>
      </w:r>
      <w:r w:rsidR="003C4BAD" w:rsidRPr="00E873EB">
        <w:rPr>
          <w:bCs/>
        </w:rPr>
        <w:t>:</w:t>
      </w:r>
      <w:r w:rsidRPr="00E873EB">
        <w:rPr>
          <w:b/>
        </w:rPr>
        <w:t xml:space="preserve"> </w:t>
      </w:r>
      <w:r w:rsidRPr="00E873EB">
        <w:t xml:space="preserve">Poiché in produzione l’OTP si ottiene solo dalla web app e va copiato manualmente (la pagina </w:t>
      </w:r>
      <w:r w:rsidR="003C4BAD" w:rsidRPr="00E873EB">
        <w:t>potrebbe riportare</w:t>
      </w:r>
      <w:r w:rsidRPr="00E873EB">
        <w:t xml:space="preserve"> un pulsante «Copia Codice», senza callback automatico), </w:t>
      </w:r>
      <w:r w:rsidR="003C4BAD" w:rsidRPr="00E873EB">
        <w:t>molti</w:t>
      </w:r>
      <w:r w:rsidRPr="00E873EB">
        <w:t xml:space="preserve"> gestionali adottano lo stesso schema: una sola web-login OTP per sessione di lavoro (l’OTP valido quattro ore copre tutti gli atti del turno, non uno per atto), copia del codice nel gestionale, e riuso lato server per l’intera finestra. Il token JWT vero e proprio (con exp/iat brevi) è invece rigenerato e firmato dal concentratore a ogni chiamata, in modo trasparente all’operatore. Non è quindi una soluzione provvisoria ma </w:t>
      </w:r>
      <w:r w:rsidR="003C4BAD" w:rsidRPr="00E873EB">
        <w:t>un</w:t>
      </w:r>
      <w:r w:rsidRPr="00E873EB">
        <w:t xml:space="preserve"> pattern previsto dal contratto; l’unica ottimizzazione possibile è il riuso della sessione di quattro ore</w:t>
      </w:r>
      <w:r w:rsidR="003C4BAD" w:rsidRPr="00E873EB">
        <w:t xml:space="preserve"> (timer visibile per scadenza token)</w:t>
      </w:r>
      <w:r w:rsidRPr="00E873EB">
        <w:t>.</w:t>
      </w:r>
    </w:p>
    <w:p w14:paraId="616C9ED7" w14:textId="77777777" w:rsidR="00714AA6" w:rsidRPr="00E873EB" w:rsidRDefault="00000000" w:rsidP="00E873EB">
      <w:pPr>
        <w:jc w:val="both"/>
      </w:pPr>
      <w:r w:rsidRPr="00E873EB">
        <w:t>Le figure seguenti, tratte dalla Guida operativa ANSC, mostrano le schermate della web app ANSC coinvolte: l’accesso, la generazione dell’OTP di sessione e la firma dell’Ufficiale di Stato Civile.</w:t>
      </w:r>
    </w:p>
    <w:p w14:paraId="1F1685F5" w14:textId="77777777" w:rsidR="00714AA6" w:rsidRPr="00E873EB" w:rsidRDefault="00000000" w:rsidP="00E873EB">
      <w:pPr>
        <w:jc w:val="both"/>
      </w:pPr>
      <w:r w:rsidRPr="00E873EB">
        <w:rPr>
          <w:noProof/>
        </w:rPr>
        <w:lastRenderedPageBreak/>
        <w:drawing>
          <wp:inline distT="0" distB="0" distL="0" distR="0" wp14:anchorId="36423229" wp14:editId="248B140E">
            <wp:extent cx="3291840" cy="2009890"/>
            <wp:effectExtent l="0" t="0" r="0" b="0"/>
            <wp:docPr id="1468249216" name="Picture 1468249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_p11_1.png"/>
                    <pic:cNvPicPr/>
                  </pic:nvPicPr>
                  <pic:blipFill>
                    <a:blip r:embed="rId42"/>
                    <a:stretch>
                      <a:fillRect/>
                    </a:stretch>
                  </pic:blipFill>
                  <pic:spPr>
                    <a:xfrm>
                      <a:off x="0" y="0"/>
                      <a:ext cx="3291840" cy="2009890"/>
                    </a:xfrm>
                    <a:prstGeom prst="rect">
                      <a:avLst/>
                    </a:prstGeom>
                  </pic:spPr>
                </pic:pic>
              </a:graphicData>
            </a:graphic>
          </wp:inline>
        </w:drawing>
      </w:r>
    </w:p>
    <w:p w14:paraId="3E1DD867" w14:textId="77777777" w:rsidR="00714AA6" w:rsidRPr="00E873EB" w:rsidRDefault="00000000" w:rsidP="00E873EB">
      <w:pPr>
        <w:jc w:val="both"/>
      </w:pPr>
      <w:r w:rsidRPr="00E873EB">
        <w:rPr>
          <w:i/>
          <w:sz w:val="18"/>
        </w:rPr>
        <w:t>Accesso ai servizi ANSC: SPID, CIE, CNS o Smart Card (Guida operativa ANSC, «Accesso al sistema»).</w:t>
      </w:r>
    </w:p>
    <w:p w14:paraId="1A03BD70" w14:textId="77777777" w:rsidR="00714AA6" w:rsidRPr="00E873EB" w:rsidRDefault="00714AA6" w:rsidP="00E873EB">
      <w:pPr>
        <w:jc w:val="both"/>
      </w:pPr>
    </w:p>
    <w:p w14:paraId="1C87393F" w14:textId="77777777" w:rsidR="00714AA6" w:rsidRPr="00E873EB" w:rsidRDefault="00000000" w:rsidP="00E873EB">
      <w:pPr>
        <w:jc w:val="both"/>
      </w:pPr>
      <w:r w:rsidRPr="00E873EB">
        <w:rPr>
          <w:noProof/>
        </w:rPr>
        <w:drawing>
          <wp:inline distT="0" distB="0" distL="0" distR="0" wp14:anchorId="068D29AB" wp14:editId="70842AA8">
            <wp:extent cx="3840480" cy="1694534"/>
            <wp:effectExtent l="0" t="0" r="0" b="0"/>
            <wp:docPr id="1468249217" name="Picture 146824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_p12_2.png"/>
                    <pic:cNvPicPr/>
                  </pic:nvPicPr>
                  <pic:blipFill>
                    <a:blip r:embed="rId43"/>
                    <a:stretch>
                      <a:fillRect/>
                    </a:stretch>
                  </pic:blipFill>
                  <pic:spPr>
                    <a:xfrm>
                      <a:off x="0" y="0"/>
                      <a:ext cx="3840480" cy="1694534"/>
                    </a:xfrm>
                    <a:prstGeom prst="rect">
                      <a:avLst/>
                    </a:prstGeom>
                  </pic:spPr>
                </pic:pic>
              </a:graphicData>
            </a:graphic>
          </wp:inline>
        </w:drawing>
      </w:r>
    </w:p>
    <w:p w14:paraId="0AABEB46" w14:textId="77777777" w:rsidR="00714AA6" w:rsidRPr="00E873EB" w:rsidRDefault="00000000" w:rsidP="00E873EB">
      <w:pPr>
        <w:jc w:val="both"/>
      </w:pPr>
      <w:r w:rsidRPr="00E873EB">
        <w:rPr>
          <w:i/>
          <w:sz w:val="18"/>
        </w:rPr>
        <w:t>Web app OTP: «Generazione del codice OTP … copiare il codice OTP» — OTP di autenticazione (sessione 4 ore) per i servizi da gestionale (Guida operativa ANSC).</w:t>
      </w:r>
    </w:p>
    <w:p w14:paraId="006D978D" w14:textId="77777777" w:rsidR="00714AA6" w:rsidRPr="00E873EB" w:rsidRDefault="00714AA6" w:rsidP="00E873EB">
      <w:pPr>
        <w:jc w:val="both"/>
      </w:pPr>
    </w:p>
    <w:p w14:paraId="075BBBC4" w14:textId="77777777" w:rsidR="00714AA6" w:rsidRPr="00E873EB" w:rsidRDefault="00000000" w:rsidP="00E873EB">
      <w:pPr>
        <w:jc w:val="both"/>
      </w:pPr>
      <w:r w:rsidRPr="00E873EB">
        <w:rPr>
          <w:noProof/>
        </w:rPr>
        <w:lastRenderedPageBreak/>
        <w:drawing>
          <wp:inline distT="0" distB="0" distL="0" distR="0" wp14:anchorId="19656F50" wp14:editId="636C0256">
            <wp:extent cx="5120640" cy="3899758"/>
            <wp:effectExtent l="0" t="0" r="0" b="0"/>
            <wp:docPr id="1468249218" name="Picture 1468249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_p37_32.png"/>
                    <pic:cNvPicPr/>
                  </pic:nvPicPr>
                  <pic:blipFill>
                    <a:blip r:embed="rId44"/>
                    <a:stretch>
                      <a:fillRect/>
                    </a:stretch>
                  </pic:blipFill>
                  <pic:spPr>
                    <a:xfrm>
                      <a:off x="0" y="0"/>
                      <a:ext cx="5120640" cy="3899758"/>
                    </a:xfrm>
                    <a:prstGeom prst="rect">
                      <a:avLst/>
                    </a:prstGeom>
                  </pic:spPr>
                </pic:pic>
              </a:graphicData>
            </a:graphic>
          </wp:inline>
        </w:drawing>
      </w:r>
    </w:p>
    <w:p w14:paraId="653F02E0" w14:textId="77777777" w:rsidR="00714AA6" w:rsidRPr="00E873EB" w:rsidRDefault="00000000" w:rsidP="00E873EB">
      <w:pPr>
        <w:jc w:val="both"/>
      </w:pPr>
      <w:r w:rsidRPr="00E873EB">
        <w:rPr>
          <w:i/>
          <w:sz w:val="18"/>
        </w:rPr>
        <w:t>Firma dell’USC: campi Utenza, PIN, OTP Provider — credenziali di firma remota di R007 (ParametriFirma), distinte dall’OTP di sessione (Guida operativa ANSC, «Firma remota»).</w:t>
      </w:r>
    </w:p>
    <w:p w14:paraId="3D5E4B51" w14:textId="77777777" w:rsidR="00714AA6" w:rsidRPr="00E873EB" w:rsidRDefault="00714AA6" w:rsidP="00E873EB">
      <w:pPr>
        <w:jc w:val="both"/>
      </w:pPr>
    </w:p>
    <w:p w14:paraId="657C2EED" w14:textId="77777777" w:rsidR="001E68C2" w:rsidRPr="00E873EB" w:rsidRDefault="146970C0" w:rsidP="00E873EB">
      <w:pPr>
        <w:pStyle w:val="Titolo2"/>
        <w:jc w:val="both"/>
        <w:rPr>
          <w:lang w:val="it-IT"/>
        </w:rPr>
      </w:pPr>
      <w:bookmarkStart w:id="128" w:name="_Toc243996765"/>
      <w:r w:rsidRPr="146970C0">
        <w:rPr>
          <w:lang w:val="it-IT"/>
        </w:rPr>
        <w:t>Esiti indeterminati</w:t>
      </w:r>
      <w:bookmarkEnd w:id="128"/>
      <w:r w:rsidRPr="146970C0">
        <w:rPr>
          <w:lang w:val="it-IT"/>
        </w:rPr>
        <w:t xml:space="preserve"> </w:t>
      </w:r>
    </w:p>
    <w:p w14:paraId="68212565" w14:textId="4C72221D" w:rsidR="001E68C2" w:rsidRPr="00E873EB" w:rsidRDefault="00000000" w:rsidP="00E873EB">
      <w:pPr>
        <w:jc w:val="both"/>
      </w:pPr>
      <w:r w:rsidRPr="00E873EB">
        <w:t xml:space="preserve">Poiché R009 muta </w:t>
      </w:r>
      <w:r w:rsidR="00F2405D" w:rsidRPr="00E873EB">
        <w:t xml:space="preserve">lo </w:t>
      </w:r>
      <w:r w:rsidRPr="00E873EB">
        <w:t xml:space="preserve">stato (deposita la bozza e assegna idAnsc), un timeout </w:t>
      </w:r>
      <w:r w:rsidR="003C4BAD" w:rsidRPr="00E873EB">
        <w:t xml:space="preserve">potrebbe </w:t>
      </w:r>
      <w:r w:rsidRPr="00E873EB">
        <w:t>lascia</w:t>
      </w:r>
      <w:r w:rsidR="003C4BAD" w:rsidRPr="00E873EB">
        <w:t>re</w:t>
      </w:r>
      <w:r w:rsidRPr="00E873EB">
        <w:t xml:space="preserve"> il sistema in stato indeterminato. </w:t>
      </w:r>
    </w:p>
    <w:p w14:paraId="5AA471BA" w14:textId="71CE69A6" w:rsidR="001E68C2" w:rsidRPr="00E873EB" w:rsidRDefault="00000000" w:rsidP="00E873EB">
      <w:pPr>
        <w:jc w:val="both"/>
      </w:pPr>
      <w:r w:rsidRPr="00E873EB">
        <w:t>L’identificativo nazionale (idAnsc) è attribuito dal sistema centrale; quello comunale è a carico del comune</w:t>
      </w:r>
      <w:r w:rsidR="005A37B7" w:rsidRPr="00E873EB">
        <w:rPr>
          <w:rStyle w:val="Rimandonotaapidipagina"/>
        </w:rPr>
        <w:footnoteReference w:id="9"/>
      </w:r>
      <w:r w:rsidRPr="00E873EB">
        <w:t>. Se assegnato prima del deposito, un fallimento produce buchi o duplicati nella numerazione progressiva del registro; se assegnato al deposito riuscito, l’operatore non conosce il numero dell’atto allo sportello. Poiché il numero viaggia nel modello evento, lo si stacca dopo il pre-filtro e prima del deposito, nella pagina di anteprima: se il deposito è respinto il numero resta all’atto e si riusa al tentativo successivo, se l’atto è abbandonato si scarta. La serie e il servizio che la governa sono descritti in «La numerazione comunale».</w:t>
      </w:r>
      <w:r w:rsidR="00F2405D" w:rsidRPr="00E873EB">
        <w:br/>
        <w:t>Altro elemento è quello di introdurre dei pulsanti di verifica in grado di interrogare ANSC sullo stato delle interazioni (es: deposito documenti).</w:t>
      </w:r>
    </w:p>
    <w:p w14:paraId="71ABC4D5" w14:textId="77777777" w:rsidR="00D82BC4" w:rsidRPr="00E873EB" w:rsidRDefault="146970C0" w:rsidP="00E873EB">
      <w:pPr>
        <w:pStyle w:val="Titolo2"/>
        <w:jc w:val="both"/>
        <w:rPr>
          <w:lang w:val="it-IT"/>
        </w:rPr>
      </w:pPr>
      <w:bookmarkStart w:id="129" w:name="_Toc243996766"/>
      <w:r w:rsidRPr="146970C0">
        <w:rPr>
          <w:lang w:val="it-IT"/>
        </w:rPr>
        <w:t>Errori in fase di formazione e logiche di recupero</w:t>
      </w:r>
      <w:bookmarkEnd w:id="129"/>
    </w:p>
    <w:p w14:paraId="65AB1E88" w14:textId="77777777" w:rsidR="00D82BC4" w:rsidRPr="00E873EB" w:rsidRDefault="00000000" w:rsidP="00E873EB">
      <w:pPr>
        <w:jc w:val="both"/>
      </w:pPr>
      <w:r w:rsidRPr="00E873EB">
        <w:t xml:space="preserve">La formazione dell’atto attraversa più servizi cooperativi in sequenza (R001 → R005 → R009 → R006 → R007), ciascuno dei quali può fallire. Poiché ogni passo che va a buon fine avanza lo </w:t>
      </w:r>
      <w:r w:rsidRPr="00E873EB">
        <w:lastRenderedPageBreak/>
        <w:t xml:space="preserve">stato reale dell’atto in ANSC (ed R009 consuma un identificativo nazionale), la gestione degli errori non è un ritentativo cieco ma una ripresa dallo stato raggiunto. </w:t>
      </w:r>
      <w:r w:rsidR="003C4BAD" w:rsidRPr="00E873EB">
        <w:t>Questo</w:t>
      </w:r>
      <w:r w:rsidRPr="00E873EB">
        <w:t xml:space="preserve"> capitolo classifica gli errori per fase e definisce le logiche di recupero</w:t>
      </w:r>
      <w:r w:rsidR="003C4BAD" w:rsidRPr="00E873EB">
        <w:t xml:space="preserve"> sulla base di quanto evinto dalla documentazione in nostro possesso</w:t>
      </w:r>
      <w:r w:rsidRPr="00E873EB">
        <w:t>.</w:t>
      </w:r>
    </w:p>
    <w:p w14:paraId="70BF2AAF" w14:textId="77777777" w:rsidR="00D82BC4" w:rsidRPr="00E873EB" w:rsidRDefault="146970C0" w:rsidP="00E873EB">
      <w:pPr>
        <w:pStyle w:val="Titolo3"/>
      </w:pPr>
      <w:bookmarkStart w:id="130" w:name="_Toc243996767"/>
      <w:r>
        <w:t>Struttura dell’esito ANSC</w:t>
      </w:r>
      <w:bookmarkEnd w:id="130"/>
    </w:p>
    <w:p w14:paraId="70D56F43" w14:textId="77777777" w:rsidR="00D82BC4" w:rsidRPr="00E873EB" w:rsidRDefault="00000000" w:rsidP="00E873EB">
      <w:pPr>
        <w:jc w:val="both"/>
      </w:pPr>
      <w:r w:rsidRPr="00E873EB">
        <w:t>Ogni risposta cooperativa riporta un esito nella testata e, in caso di problemi, liste di messaggi tipizzati. La struttura verificata (base_servizi.yaml e note tecniche) 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6378"/>
      </w:tblGrid>
      <w:tr w:rsidR="00D82BC4" w:rsidRPr="00E873EB" w14:paraId="054BAC80" w14:textId="77777777" w:rsidTr="005A37B7">
        <w:tc>
          <w:tcPr>
            <w:tcW w:w="2972" w:type="dxa"/>
            <w:shd w:val="clear" w:color="auto" w:fill="DAE9F7" w:themeFill="text2" w:themeFillTint="1A"/>
          </w:tcPr>
          <w:p w14:paraId="471A4890" w14:textId="77777777" w:rsidR="00D82BC4" w:rsidRPr="00E873EB" w:rsidRDefault="00000000" w:rsidP="00E873EB">
            <w:pPr>
              <w:jc w:val="both"/>
            </w:pPr>
            <w:r w:rsidRPr="00E873EB">
              <w:rPr>
                <w:b/>
                <w:sz w:val="16"/>
              </w:rPr>
              <w:t>Elemento</w:t>
            </w:r>
          </w:p>
        </w:tc>
        <w:tc>
          <w:tcPr>
            <w:tcW w:w="6378" w:type="dxa"/>
            <w:shd w:val="clear" w:color="auto" w:fill="DAE9F7" w:themeFill="text2" w:themeFillTint="1A"/>
          </w:tcPr>
          <w:p w14:paraId="565E9374" w14:textId="77777777" w:rsidR="00D82BC4" w:rsidRPr="00E873EB" w:rsidRDefault="00000000" w:rsidP="00E873EB">
            <w:pPr>
              <w:jc w:val="both"/>
            </w:pPr>
            <w:r w:rsidRPr="00E873EB">
              <w:rPr>
                <w:b/>
                <w:sz w:val="16"/>
              </w:rPr>
              <w:t>Contenuto</w:t>
            </w:r>
          </w:p>
        </w:tc>
      </w:tr>
      <w:tr w:rsidR="00D82BC4" w:rsidRPr="00E873EB" w14:paraId="43B84C41" w14:textId="77777777" w:rsidTr="005A37B7">
        <w:tc>
          <w:tcPr>
            <w:tcW w:w="2972" w:type="dxa"/>
          </w:tcPr>
          <w:p w14:paraId="4325586E" w14:textId="77777777" w:rsidR="00D82BC4" w:rsidRPr="00E873EB" w:rsidRDefault="00000000" w:rsidP="00E873EB">
            <w:pPr>
              <w:jc w:val="both"/>
            </w:pPr>
            <w:r w:rsidRPr="00E873EB">
              <w:rPr>
                <w:sz w:val="16"/>
              </w:rPr>
              <w:t>testataRisposta.idEsito / esito</w:t>
            </w:r>
          </w:p>
        </w:tc>
        <w:tc>
          <w:tcPr>
            <w:tcW w:w="6378" w:type="dxa"/>
          </w:tcPr>
          <w:p w14:paraId="0ABE5B11" w14:textId="77777777" w:rsidR="00D82BC4" w:rsidRPr="00E873EB" w:rsidRDefault="00000000" w:rsidP="00E873EB">
            <w:pPr>
              <w:jc w:val="both"/>
            </w:pPr>
            <w:r w:rsidRPr="00E873EB">
              <w:rPr>
                <w:sz w:val="16"/>
              </w:rPr>
              <w:t>Esito complessivo dell’operazione.</w:t>
            </w:r>
          </w:p>
        </w:tc>
      </w:tr>
      <w:tr w:rsidR="00D82BC4" w:rsidRPr="00E873EB" w14:paraId="6454365F" w14:textId="77777777" w:rsidTr="005A37B7">
        <w:tc>
          <w:tcPr>
            <w:tcW w:w="2972" w:type="dxa"/>
          </w:tcPr>
          <w:p w14:paraId="1052327B" w14:textId="77777777" w:rsidR="00D82BC4" w:rsidRPr="00E873EB" w:rsidRDefault="00000000" w:rsidP="00E873EB">
            <w:pPr>
              <w:jc w:val="both"/>
            </w:pPr>
            <w:r w:rsidRPr="00E873EB">
              <w:rPr>
                <w:sz w:val="16"/>
              </w:rPr>
              <w:t>errors[] / warnings[] / infos[] / success[]</w:t>
            </w:r>
          </w:p>
        </w:tc>
        <w:tc>
          <w:tcPr>
            <w:tcW w:w="6378" w:type="dxa"/>
          </w:tcPr>
          <w:p w14:paraId="3C675C7F" w14:textId="77777777" w:rsidR="00D82BC4" w:rsidRPr="00E873EB" w:rsidRDefault="00000000" w:rsidP="00E873EB">
            <w:pPr>
              <w:jc w:val="both"/>
            </w:pPr>
            <w:r w:rsidRPr="00E873EB">
              <w:rPr>
                <w:sz w:val="16"/>
              </w:rPr>
              <w:t>Messaggi con code, severity (E/W/I) e text. Es. errore OTP scaduto: code «406002», severity «E», text «Codice OTP scaduto».</w:t>
            </w:r>
          </w:p>
        </w:tc>
      </w:tr>
      <w:tr w:rsidR="00D82BC4" w:rsidRPr="00E873EB" w14:paraId="16E5619D" w14:textId="77777777" w:rsidTr="005A37B7">
        <w:tc>
          <w:tcPr>
            <w:tcW w:w="2972" w:type="dxa"/>
          </w:tcPr>
          <w:p w14:paraId="0DB6CA3C" w14:textId="77777777" w:rsidR="00D82BC4" w:rsidRPr="00E873EB" w:rsidRDefault="00000000" w:rsidP="00E873EB">
            <w:pPr>
              <w:jc w:val="both"/>
            </w:pPr>
            <w:r w:rsidRPr="00E873EB">
              <w:rPr>
                <w:sz w:val="16"/>
              </w:rPr>
              <w:t>Codici HTTP</w:t>
            </w:r>
          </w:p>
        </w:tc>
        <w:tc>
          <w:tcPr>
            <w:tcW w:w="6378" w:type="dxa"/>
          </w:tcPr>
          <w:p w14:paraId="38790C9B" w14:textId="77777777" w:rsidR="00D82BC4" w:rsidRPr="00E873EB" w:rsidRDefault="00000000" w:rsidP="00E873EB">
            <w:pPr>
              <w:jc w:val="both"/>
            </w:pPr>
            <w:r w:rsidRPr="00E873EB">
              <w:rPr>
                <w:sz w:val="16"/>
              </w:rPr>
              <w:t>200 (esito positivo); 400 dati in ingresso incompleti o non corretti — 400001 campo obbligatorio non compilato, 400002 dati non completi, 400003 dati non corretti — oltre ai metadati non in formato JSON; 401 attributi JWT errati (sub, postazione); 403 non autorizzato; 404 use case non presente; 416 use case non abilitato; 500 (es. sede/ISTAT errata o errore di sistema). L’elenco completo è nella tabella ufficiale docs/openapi/Codici d’errore.xlsx.</w:t>
            </w:r>
          </w:p>
        </w:tc>
      </w:tr>
      <w:tr w:rsidR="00D82BC4" w:rsidRPr="00E873EB" w14:paraId="3FC35515" w14:textId="77777777" w:rsidTr="005A37B7">
        <w:tc>
          <w:tcPr>
            <w:tcW w:w="2972" w:type="dxa"/>
          </w:tcPr>
          <w:p w14:paraId="78DE8C90" w14:textId="77777777" w:rsidR="00D82BC4" w:rsidRPr="00E873EB" w:rsidRDefault="00000000" w:rsidP="00E873EB">
            <w:pPr>
              <w:jc w:val="both"/>
            </w:pPr>
            <w:r w:rsidRPr="00E873EB">
              <w:rPr>
                <w:sz w:val="16"/>
              </w:rPr>
              <w:t>idAnsc / idEvento</w:t>
            </w:r>
          </w:p>
        </w:tc>
        <w:tc>
          <w:tcPr>
            <w:tcW w:w="6378" w:type="dxa"/>
          </w:tcPr>
          <w:p w14:paraId="0CC369ED" w14:textId="77777777" w:rsidR="00D82BC4" w:rsidRPr="00E873EB" w:rsidRDefault="00000000" w:rsidP="00E873EB">
            <w:pPr>
              <w:jc w:val="both"/>
            </w:pPr>
            <w:r w:rsidRPr="00E873EB">
              <w:rPr>
                <w:sz w:val="16"/>
              </w:rPr>
              <w:t>Restituiti da R009 in caso di validazione riuscita (identificativo nazionale).</w:t>
            </w:r>
          </w:p>
        </w:tc>
      </w:tr>
      <w:tr w:rsidR="00D82BC4" w:rsidRPr="00E873EB" w14:paraId="1CAA8E32" w14:textId="77777777" w:rsidTr="005A37B7">
        <w:tc>
          <w:tcPr>
            <w:tcW w:w="2972" w:type="dxa"/>
          </w:tcPr>
          <w:p w14:paraId="43A3D202" w14:textId="77777777" w:rsidR="00D82BC4" w:rsidRPr="00E873EB" w:rsidRDefault="00000000" w:rsidP="00E873EB">
            <w:pPr>
              <w:jc w:val="both"/>
            </w:pPr>
            <w:r w:rsidRPr="00E873EB">
              <w:rPr>
                <w:sz w:val="16"/>
              </w:rPr>
              <w:t>forcingCode</w:t>
            </w:r>
          </w:p>
        </w:tc>
        <w:tc>
          <w:tcPr>
            <w:tcW w:w="6378" w:type="dxa"/>
          </w:tcPr>
          <w:p w14:paraId="7EBC6639" w14:textId="77777777" w:rsidR="00D82BC4" w:rsidRPr="00E873EB" w:rsidRDefault="00000000" w:rsidP="00E873EB">
            <w:pPr>
              <w:jc w:val="both"/>
            </w:pPr>
            <w:r w:rsidRPr="00E873EB">
              <w:rPr>
                <w:sz w:val="16"/>
              </w:rPr>
              <w:t>Restituito da R009: codice di forzatura per eventi anomali, per far procedere casi eccezionali sotto responsabilità dell’operatore.</w:t>
            </w:r>
          </w:p>
        </w:tc>
      </w:tr>
    </w:tbl>
    <w:p w14:paraId="561DE6CF" w14:textId="77777777" w:rsidR="00D82BC4" w:rsidRPr="00E873EB" w:rsidRDefault="00D82BC4" w:rsidP="00E873EB">
      <w:pPr>
        <w:jc w:val="both"/>
      </w:pPr>
    </w:p>
    <w:p w14:paraId="542C7A73" w14:textId="77777777" w:rsidR="00D82BC4" w:rsidRPr="00E873EB" w:rsidRDefault="146970C0" w:rsidP="00E873EB">
      <w:pPr>
        <w:pStyle w:val="Titolo3"/>
      </w:pPr>
      <w:bookmarkStart w:id="131" w:name="_Toc243996768"/>
      <w:r>
        <w:t>Tassonomia degli errori per fase</w:t>
      </w:r>
      <w:bookmarkEnd w:id="13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8"/>
        <w:gridCol w:w="2487"/>
        <w:gridCol w:w="1176"/>
        <w:gridCol w:w="2014"/>
        <w:gridCol w:w="2085"/>
      </w:tblGrid>
      <w:tr w:rsidR="00D82BC4" w:rsidRPr="00E873EB" w14:paraId="2A7629F2" w14:textId="77777777" w:rsidTr="005A37B7">
        <w:tc>
          <w:tcPr>
            <w:tcW w:w="1591" w:type="dxa"/>
            <w:shd w:val="clear" w:color="auto" w:fill="DAE9F7" w:themeFill="text2" w:themeFillTint="1A"/>
          </w:tcPr>
          <w:p w14:paraId="49627328" w14:textId="77777777" w:rsidR="00D82BC4" w:rsidRPr="00E873EB" w:rsidRDefault="00000000" w:rsidP="00E873EB">
            <w:pPr>
              <w:jc w:val="both"/>
            </w:pPr>
            <w:r w:rsidRPr="00E873EB">
              <w:rPr>
                <w:b/>
                <w:sz w:val="16"/>
              </w:rPr>
              <w:t>Fase / servizio</w:t>
            </w:r>
          </w:p>
        </w:tc>
        <w:tc>
          <w:tcPr>
            <w:tcW w:w="2496" w:type="dxa"/>
            <w:shd w:val="clear" w:color="auto" w:fill="DAE9F7" w:themeFill="text2" w:themeFillTint="1A"/>
          </w:tcPr>
          <w:p w14:paraId="60E89627" w14:textId="77777777" w:rsidR="00D82BC4" w:rsidRPr="00E873EB" w:rsidRDefault="00000000" w:rsidP="00E873EB">
            <w:pPr>
              <w:jc w:val="both"/>
            </w:pPr>
            <w:r w:rsidRPr="00E873EB">
              <w:rPr>
                <w:b/>
                <w:sz w:val="16"/>
              </w:rPr>
              <w:t>Errore tipico</w:t>
            </w:r>
          </w:p>
        </w:tc>
        <w:tc>
          <w:tcPr>
            <w:tcW w:w="1153" w:type="dxa"/>
            <w:shd w:val="clear" w:color="auto" w:fill="DAE9F7" w:themeFill="text2" w:themeFillTint="1A"/>
          </w:tcPr>
          <w:p w14:paraId="55D54117" w14:textId="77777777" w:rsidR="00D82BC4" w:rsidRPr="00E873EB" w:rsidRDefault="00000000" w:rsidP="00E873EB">
            <w:pPr>
              <w:jc w:val="both"/>
            </w:pPr>
            <w:r w:rsidRPr="00E873EB">
              <w:rPr>
                <w:b/>
                <w:sz w:val="16"/>
              </w:rPr>
              <w:t>Natura</w:t>
            </w:r>
          </w:p>
        </w:tc>
        <w:tc>
          <w:tcPr>
            <w:tcW w:w="2019" w:type="dxa"/>
            <w:shd w:val="clear" w:color="auto" w:fill="DAE9F7" w:themeFill="text2" w:themeFillTint="1A"/>
          </w:tcPr>
          <w:p w14:paraId="712EF0E9" w14:textId="77777777" w:rsidR="00D82BC4" w:rsidRPr="00E873EB" w:rsidRDefault="00000000" w:rsidP="00E873EB">
            <w:pPr>
              <w:jc w:val="both"/>
            </w:pPr>
            <w:r w:rsidRPr="00E873EB">
              <w:rPr>
                <w:b/>
                <w:sz w:val="16"/>
              </w:rPr>
              <w:t>Effetto sullo stato</w:t>
            </w:r>
          </w:p>
        </w:tc>
        <w:tc>
          <w:tcPr>
            <w:tcW w:w="2091" w:type="dxa"/>
            <w:shd w:val="clear" w:color="auto" w:fill="DAE9F7" w:themeFill="text2" w:themeFillTint="1A"/>
          </w:tcPr>
          <w:p w14:paraId="30DD0784" w14:textId="77777777" w:rsidR="00D82BC4" w:rsidRPr="00E873EB" w:rsidRDefault="00000000" w:rsidP="00E873EB">
            <w:pPr>
              <w:jc w:val="both"/>
            </w:pPr>
            <w:r w:rsidRPr="00E873EB">
              <w:rPr>
                <w:b/>
                <w:sz w:val="16"/>
              </w:rPr>
              <w:t>Recupero</w:t>
            </w:r>
          </w:p>
        </w:tc>
      </w:tr>
      <w:tr w:rsidR="00D82BC4" w:rsidRPr="00E873EB" w14:paraId="1A27B213" w14:textId="77777777" w:rsidTr="005A37B7">
        <w:tc>
          <w:tcPr>
            <w:tcW w:w="1591" w:type="dxa"/>
          </w:tcPr>
          <w:p w14:paraId="1233FE56" w14:textId="77777777" w:rsidR="00D82BC4" w:rsidRPr="00E873EB" w:rsidRDefault="00000000" w:rsidP="00E873EB">
            <w:pPr>
              <w:jc w:val="both"/>
            </w:pPr>
            <w:r w:rsidRPr="00E873EB">
              <w:rPr>
                <w:sz w:val="16"/>
              </w:rPr>
              <w:t>Autenticazione (ogni chiamata)</w:t>
            </w:r>
          </w:p>
        </w:tc>
        <w:tc>
          <w:tcPr>
            <w:tcW w:w="2496" w:type="dxa"/>
          </w:tcPr>
          <w:p w14:paraId="6FB0DF6A" w14:textId="77777777" w:rsidR="00D82BC4" w:rsidRPr="00E873EB" w:rsidRDefault="00000000" w:rsidP="00E873EB">
            <w:pPr>
              <w:jc w:val="both"/>
            </w:pPr>
            <w:r w:rsidRPr="00E873EB">
              <w:rPr>
                <w:sz w:val="16"/>
              </w:rPr>
              <w:t>OTP scaduto (406002, oltre le 4h); OTP non valido (mai generato); attributi JWT inconsistenti (sub, postazione → 401; sede → 500)</w:t>
            </w:r>
          </w:p>
        </w:tc>
        <w:tc>
          <w:tcPr>
            <w:tcW w:w="1153" w:type="dxa"/>
          </w:tcPr>
          <w:p w14:paraId="6F77CBDB" w14:textId="77777777" w:rsidR="00D82BC4" w:rsidRPr="00E873EB" w:rsidRDefault="00000000" w:rsidP="00E873EB">
            <w:pPr>
              <w:jc w:val="both"/>
            </w:pPr>
            <w:r w:rsidRPr="00E873EB">
              <w:rPr>
                <w:sz w:val="16"/>
              </w:rPr>
              <w:t>Auth</w:t>
            </w:r>
          </w:p>
        </w:tc>
        <w:tc>
          <w:tcPr>
            <w:tcW w:w="2019" w:type="dxa"/>
          </w:tcPr>
          <w:p w14:paraId="61D49568" w14:textId="77777777" w:rsidR="00D82BC4" w:rsidRPr="00E873EB" w:rsidRDefault="00000000" w:rsidP="00E873EB">
            <w:pPr>
              <w:jc w:val="both"/>
            </w:pPr>
            <w:r w:rsidRPr="00E873EB">
              <w:rPr>
                <w:sz w:val="16"/>
              </w:rPr>
              <w:t>Nessun avanzamento</w:t>
            </w:r>
          </w:p>
        </w:tc>
        <w:tc>
          <w:tcPr>
            <w:tcW w:w="2091" w:type="dxa"/>
          </w:tcPr>
          <w:p w14:paraId="33749292" w14:textId="77777777" w:rsidR="00D82BC4" w:rsidRPr="00E873EB" w:rsidRDefault="00000000" w:rsidP="00E873EB">
            <w:pPr>
              <w:jc w:val="both"/>
            </w:pPr>
            <w:r w:rsidRPr="00E873EB">
              <w:rPr>
                <w:sz w:val="16"/>
              </w:rPr>
              <w:t>Rigenerare l’OTP dalla web app; correggere postazione/sede nel registro; la lavorazione riprende dallo stato ANSC già raggiunto, non riparte.</w:t>
            </w:r>
          </w:p>
        </w:tc>
      </w:tr>
      <w:tr w:rsidR="00D82BC4" w:rsidRPr="00E873EB" w14:paraId="7138B9D5" w14:textId="77777777" w:rsidTr="005A37B7">
        <w:tc>
          <w:tcPr>
            <w:tcW w:w="1591" w:type="dxa"/>
          </w:tcPr>
          <w:p w14:paraId="7FE73DDE" w14:textId="77777777" w:rsidR="00D82BC4" w:rsidRPr="00E873EB" w:rsidRDefault="00000000" w:rsidP="00E873EB">
            <w:pPr>
              <w:jc w:val="both"/>
            </w:pPr>
            <w:r w:rsidRPr="00E873EB">
              <w:rPr>
                <w:sz w:val="16"/>
              </w:rPr>
              <w:t>Allegati (R001)</w:t>
            </w:r>
          </w:p>
        </w:tc>
        <w:tc>
          <w:tcPr>
            <w:tcW w:w="2496" w:type="dxa"/>
          </w:tcPr>
          <w:p w14:paraId="653D6BFA" w14:textId="77777777" w:rsidR="00D82BC4" w:rsidRPr="00E873EB" w:rsidRDefault="00000000" w:rsidP="00E873EB">
            <w:pPr>
              <w:jc w:val="both"/>
            </w:pPr>
            <w:r w:rsidRPr="00E873EB">
              <w:rPr>
                <w:sz w:val="16"/>
              </w:rPr>
              <w:t>Scansione antivirus negativa (file infetto/corrotto); stato «in corso di verifica»</w:t>
            </w:r>
          </w:p>
        </w:tc>
        <w:tc>
          <w:tcPr>
            <w:tcW w:w="1153" w:type="dxa"/>
          </w:tcPr>
          <w:p w14:paraId="0064391B" w14:textId="77777777" w:rsidR="00D82BC4" w:rsidRPr="00E873EB" w:rsidRDefault="00000000" w:rsidP="00E873EB">
            <w:pPr>
              <w:jc w:val="both"/>
            </w:pPr>
            <w:r w:rsidRPr="00E873EB">
              <w:rPr>
                <w:sz w:val="16"/>
              </w:rPr>
              <w:t>Contenuto / tecnica</w:t>
            </w:r>
          </w:p>
        </w:tc>
        <w:tc>
          <w:tcPr>
            <w:tcW w:w="2019" w:type="dxa"/>
          </w:tcPr>
          <w:p w14:paraId="1FEF67C6" w14:textId="77777777" w:rsidR="00D82BC4" w:rsidRPr="00E873EB" w:rsidRDefault="00000000" w:rsidP="00E873EB">
            <w:pPr>
              <w:jc w:val="both"/>
            </w:pPr>
            <w:r w:rsidRPr="00E873EB">
              <w:rPr>
                <w:sz w:val="16"/>
              </w:rPr>
              <w:t>Deposito bloccato: R009 fallisce se l’allegato non è nello stato corretto</w:t>
            </w:r>
          </w:p>
        </w:tc>
        <w:tc>
          <w:tcPr>
            <w:tcW w:w="2091" w:type="dxa"/>
          </w:tcPr>
          <w:p w14:paraId="3E6CDBCA" w14:textId="77777777" w:rsidR="00D82BC4" w:rsidRPr="00E873EB" w:rsidRDefault="00000000" w:rsidP="00E873EB">
            <w:pPr>
              <w:jc w:val="both"/>
            </w:pPr>
            <w:r w:rsidRPr="00E873EB">
              <w:rPr>
                <w:sz w:val="16"/>
              </w:rPr>
              <w:t>Attendere con polling se «in corso»; ricaricare un file valido se negativo; non procedere a R009 finché positivo</w:t>
            </w:r>
            <w:r w:rsidR="003C4BAD" w:rsidRPr="00E873EB">
              <w:rPr>
                <w:rStyle w:val="Rimandonotaapidipagina"/>
                <w:sz w:val="16"/>
              </w:rPr>
              <w:footnoteReference w:id="10"/>
            </w:r>
            <w:r w:rsidRPr="00E873EB">
              <w:rPr>
                <w:sz w:val="16"/>
              </w:rPr>
              <w:t>.</w:t>
            </w:r>
          </w:p>
        </w:tc>
      </w:tr>
      <w:tr w:rsidR="00D82BC4" w:rsidRPr="00E873EB" w14:paraId="43B88B1F" w14:textId="77777777" w:rsidTr="005A37B7">
        <w:tc>
          <w:tcPr>
            <w:tcW w:w="1591" w:type="dxa"/>
          </w:tcPr>
          <w:p w14:paraId="283E1E56" w14:textId="77777777" w:rsidR="00D82BC4" w:rsidRPr="00E873EB" w:rsidRDefault="00000000" w:rsidP="00E873EB">
            <w:pPr>
              <w:jc w:val="both"/>
            </w:pPr>
            <w:r w:rsidRPr="00E873EB">
              <w:rPr>
                <w:sz w:val="16"/>
              </w:rPr>
              <w:t>Consultazione soggetto (R005)</w:t>
            </w:r>
          </w:p>
        </w:tc>
        <w:tc>
          <w:tcPr>
            <w:tcW w:w="2496" w:type="dxa"/>
          </w:tcPr>
          <w:p w14:paraId="721E89C1" w14:textId="77777777" w:rsidR="00D82BC4" w:rsidRPr="00E873EB" w:rsidRDefault="00000000" w:rsidP="00E873EB">
            <w:pPr>
              <w:jc w:val="both"/>
            </w:pPr>
            <w:r w:rsidRPr="00E873EB">
              <w:rPr>
                <w:sz w:val="16"/>
              </w:rPr>
              <w:t>Soggetto non trovato o non riconciliato in ANSC</w:t>
            </w:r>
          </w:p>
        </w:tc>
        <w:tc>
          <w:tcPr>
            <w:tcW w:w="1153" w:type="dxa"/>
          </w:tcPr>
          <w:p w14:paraId="18979A04" w14:textId="77777777" w:rsidR="00D82BC4" w:rsidRPr="00E873EB" w:rsidRDefault="00000000" w:rsidP="00E873EB">
            <w:pPr>
              <w:jc w:val="both"/>
            </w:pPr>
            <w:r w:rsidRPr="00E873EB">
              <w:rPr>
                <w:sz w:val="16"/>
              </w:rPr>
              <w:t>Dato</w:t>
            </w:r>
          </w:p>
        </w:tc>
        <w:tc>
          <w:tcPr>
            <w:tcW w:w="2019" w:type="dxa"/>
          </w:tcPr>
          <w:p w14:paraId="0AFC4A52" w14:textId="77777777" w:rsidR="00D82BC4" w:rsidRPr="00E873EB" w:rsidRDefault="00000000" w:rsidP="00E873EB">
            <w:pPr>
              <w:jc w:val="both"/>
            </w:pPr>
            <w:r w:rsidRPr="00E873EB">
              <w:rPr>
                <w:sz w:val="16"/>
              </w:rPr>
              <w:t>—</w:t>
            </w:r>
          </w:p>
        </w:tc>
        <w:tc>
          <w:tcPr>
            <w:tcW w:w="2091" w:type="dxa"/>
          </w:tcPr>
          <w:p w14:paraId="0BBBEE7B" w14:textId="77777777" w:rsidR="00D82BC4" w:rsidRPr="00E873EB" w:rsidRDefault="00000000" w:rsidP="00E873EB">
            <w:pPr>
              <w:jc w:val="both"/>
            </w:pPr>
            <w:r w:rsidRPr="00E873EB">
              <w:rPr>
                <w:sz w:val="16"/>
              </w:rPr>
              <w:t>Riconciliazione del soggetto (R018) o trattamento manuale prima della validazione.</w:t>
            </w:r>
          </w:p>
        </w:tc>
      </w:tr>
      <w:tr w:rsidR="00D82BC4" w:rsidRPr="00E873EB" w14:paraId="55B0793E" w14:textId="77777777" w:rsidTr="005A37B7">
        <w:tc>
          <w:tcPr>
            <w:tcW w:w="1591" w:type="dxa"/>
          </w:tcPr>
          <w:p w14:paraId="19BE0512" w14:textId="77777777" w:rsidR="00D82BC4" w:rsidRPr="00E873EB" w:rsidRDefault="00000000" w:rsidP="00E873EB">
            <w:pPr>
              <w:jc w:val="both"/>
            </w:pPr>
            <w:r w:rsidRPr="00E873EB">
              <w:rPr>
                <w:sz w:val="16"/>
              </w:rPr>
              <w:t>Validazione (R009)</w:t>
            </w:r>
          </w:p>
        </w:tc>
        <w:tc>
          <w:tcPr>
            <w:tcW w:w="2496" w:type="dxa"/>
          </w:tcPr>
          <w:p w14:paraId="29D55117" w14:textId="77777777" w:rsidR="00D82BC4" w:rsidRPr="00E873EB" w:rsidRDefault="00000000" w:rsidP="00E873EB">
            <w:pPr>
              <w:jc w:val="both"/>
            </w:pPr>
            <w:r w:rsidRPr="00E873EB">
              <w:rPr>
                <w:sz w:val="16"/>
              </w:rPr>
              <w:t>Campo obbligatorio non compilato (400, codice 400001); dati in ingresso non completi o non corretti (400002, 400003); metadati non JSON (400); use case assente (404) o non abilitato (416)</w:t>
            </w:r>
          </w:p>
        </w:tc>
        <w:tc>
          <w:tcPr>
            <w:tcW w:w="1153" w:type="dxa"/>
          </w:tcPr>
          <w:p w14:paraId="7794B91E" w14:textId="77777777" w:rsidR="00D82BC4" w:rsidRPr="00E873EB" w:rsidRDefault="00000000" w:rsidP="00E873EB">
            <w:pPr>
              <w:jc w:val="both"/>
            </w:pPr>
            <w:r w:rsidRPr="00E873EB">
              <w:rPr>
                <w:sz w:val="16"/>
              </w:rPr>
              <w:t>Business / configurazione</w:t>
            </w:r>
          </w:p>
        </w:tc>
        <w:tc>
          <w:tcPr>
            <w:tcW w:w="2019" w:type="dxa"/>
          </w:tcPr>
          <w:p w14:paraId="1F8EA4F8" w14:textId="77777777" w:rsidR="00D82BC4" w:rsidRPr="00E873EB" w:rsidRDefault="00000000" w:rsidP="00E873EB">
            <w:pPr>
              <w:jc w:val="both"/>
            </w:pPr>
            <w:r w:rsidRPr="00E873EB">
              <w:rPr>
                <w:sz w:val="16"/>
              </w:rPr>
              <w:t xml:space="preserve">Nessun avanzamento: l’evento non è creato e nessun identificativo nazionale è consumato. </w:t>
            </w:r>
            <w:r w:rsidR="003C4BAD" w:rsidRPr="00E873EB">
              <w:rPr>
                <w:rStyle w:val="Rimandonotaapidipagina"/>
              </w:rPr>
              <w:footnoteReference w:id="11"/>
            </w:r>
          </w:p>
        </w:tc>
        <w:tc>
          <w:tcPr>
            <w:tcW w:w="2091" w:type="dxa"/>
          </w:tcPr>
          <w:p w14:paraId="3E5B7551" w14:textId="77777777" w:rsidR="00D82BC4" w:rsidRPr="00E873EB" w:rsidRDefault="00000000" w:rsidP="00E873EB">
            <w:pPr>
              <w:jc w:val="both"/>
            </w:pPr>
            <w:r w:rsidRPr="00E873EB">
              <w:rPr>
                <w:sz w:val="16"/>
              </w:rPr>
              <w:t>Il pre-filtro RF-9 intercetta i casi comuni prima; correggere i dati e ripetere la chiamata — non serve alcuna bonifica, perché in ANSC non è rimasto nulla; per eventi anomali usare il forcingCode; 404/416 = profilazione o configurazione da correggere.</w:t>
            </w:r>
          </w:p>
        </w:tc>
      </w:tr>
      <w:tr w:rsidR="00D82BC4" w:rsidRPr="00E873EB" w14:paraId="038C528B" w14:textId="77777777" w:rsidTr="005A37B7">
        <w:tc>
          <w:tcPr>
            <w:tcW w:w="1591" w:type="dxa"/>
          </w:tcPr>
          <w:p w14:paraId="6E28310A" w14:textId="77777777" w:rsidR="00D82BC4" w:rsidRPr="00E873EB" w:rsidRDefault="00000000" w:rsidP="00E873EB">
            <w:pPr>
              <w:jc w:val="both"/>
            </w:pPr>
            <w:r w:rsidRPr="00E873EB">
              <w:rPr>
                <w:sz w:val="16"/>
              </w:rPr>
              <w:t>Validazione (R009) — timeout</w:t>
            </w:r>
          </w:p>
        </w:tc>
        <w:tc>
          <w:tcPr>
            <w:tcW w:w="2496" w:type="dxa"/>
          </w:tcPr>
          <w:p w14:paraId="16EE2D98" w14:textId="77777777" w:rsidR="00D82BC4" w:rsidRPr="00E873EB" w:rsidRDefault="00000000" w:rsidP="00E873EB">
            <w:pPr>
              <w:jc w:val="both"/>
            </w:pPr>
            <w:r w:rsidRPr="00E873EB">
              <w:rPr>
                <w:sz w:val="16"/>
              </w:rPr>
              <w:t>Risposta persa dopo l’invio</w:t>
            </w:r>
          </w:p>
        </w:tc>
        <w:tc>
          <w:tcPr>
            <w:tcW w:w="1153" w:type="dxa"/>
          </w:tcPr>
          <w:p w14:paraId="4A57D558" w14:textId="77777777" w:rsidR="00D82BC4" w:rsidRPr="00E873EB" w:rsidRDefault="00000000" w:rsidP="00E873EB">
            <w:pPr>
              <w:jc w:val="both"/>
            </w:pPr>
            <w:r w:rsidRPr="00E873EB">
              <w:rPr>
                <w:sz w:val="16"/>
              </w:rPr>
              <w:t>Indeterminato</w:t>
            </w:r>
          </w:p>
        </w:tc>
        <w:tc>
          <w:tcPr>
            <w:tcW w:w="2019" w:type="dxa"/>
          </w:tcPr>
          <w:p w14:paraId="26A0627E" w14:textId="77777777" w:rsidR="00D82BC4" w:rsidRPr="00E873EB" w:rsidRDefault="00000000" w:rsidP="00E873EB">
            <w:pPr>
              <w:jc w:val="both"/>
            </w:pPr>
            <w:r w:rsidRPr="00E873EB">
              <w:rPr>
                <w:sz w:val="16"/>
              </w:rPr>
              <w:t>L’evento può essere CONFERMATO (con idAnsc) oppure no</w:t>
            </w:r>
          </w:p>
        </w:tc>
        <w:tc>
          <w:tcPr>
            <w:tcW w:w="2091" w:type="dxa"/>
          </w:tcPr>
          <w:p w14:paraId="71EF4739" w14:textId="77777777" w:rsidR="00D82BC4" w:rsidRPr="00E873EB" w:rsidRDefault="00000000" w:rsidP="00E873EB">
            <w:pPr>
              <w:jc w:val="both"/>
            </w:pPr>
            <w:r w:rsidRPr="00E873EB">
              <w:rPr>
                <w:sz w:val="16"/>
              </w:rPr>
              <w:t>R005 per accertare l’esistenza; se presente, adottare l’idAnsc; se creato in doppio, R011 «annulla» sull’occorrenza di troppo.</w:t>
            </w:r>
          </w:p>
        </w:tc>
      </w:tr>
      <w:tr w:rsidR="00D82BC4" w:rsidRPr="00E873EB" w14:paraId="24025EF1" w14:textId="77777777" w:rsidTr="005A37B7">
        <w:tc>
          <w:tcPr>
            <w:tcW w:w="1591" w:type="dxa"/>
          </w:tcPr>
          <w:p w14:paraId="39474323" w14:textId="77777777" w:rsidR="00D82BC4" w:rsidRPr="00E873EB" w:rsidRDefault="00000000" w:rsidP="00E873EB">
            <w:pPr>
              <w:jc w:val="both"/>
            </w:pPr>
            <w:r w:rsidRPr="00E873EB">
              <w:rPr>
                <w:sz w:val="16"/>
              </w:rPr>
              <w:lastRenderedPageBreak/>
              <w:t>Firma dichiarante (R006)</w:t>
            </w:r>
          </w:p>
        </w:tc>
        <w:tc>
          <w:tcPr>
            <w:tcW w:w="2496" w:type="dxa"/>
          </w:tcPr>
          <w:p w14:paraId="7DE768BB" w14:textId="77777777" w:rsidR="00D82BC4" w:rsidRPr="00E873EB" w:rsidRDefault="00000000" w:rsidP="00E873EB">
            <w:pPr>
              <w:jc w:val="both"/>
            </w:pPr>
            <w:r w:rsidRPr="00E873EB">
              <w:rPr>
                <w:sz w:val="16"/>
              </w:rPr>
              <w:t>Upload del verbale fallito; scansione negativa</w:t>
            </w:r>
          </w:p>
        </w:tc>
        <w:tc>
          <w:tcPr>
            <w:tcW w:w="1153" w:type="dxa"/>
          </w:tcPr>
          <w:p w14:paraId="31A9D807" w14:textId="77777777" w:rsidR="00D82BC4" w:rsidRPr="00E873EB" w:rsidRDefault="00000000" w:rsidP="00E873EB">
            <w:pPr>
              <w:jc w:val="both"/>
            </w:pPr>
            <w:r w:rsidRPr="00E873EB">
              <w:rPr>
                <w:sz w:val="16"/>
              </w:rPr>
              <w:t>Tecnica</w:t>
            </w:r>
          </w:p>
        </w:tc>
        <w:tc>
          <w:tcPr>
            <w:tcW w:w="2019" w:type="dxa"/>
          </w:tcPr>
          <w:p w14:paraId="5BD15564" w14:textId="77777777" w:rsidR="00D82BC4" w:rsidRPr="00E873EB" w:rsidRDefault="00000000" w:rsidP="00E873EB">
            <w:pPr>
              <w:jc w:val="both"/>
            </w:pPr>
            <w:r w:rsidRPr="00E873EB">
              <w:rPr>
                <w:sz w:val="16"/>
              </w:rPr>
              <w:t>Resta CONFERMATO</w:t>
            </w:r>
          </w:p>
        </w:tc>
        <w:tc>
          <w:tcPr>
            <w:tcW w:w="2091" w:type="dxa"/>
          </w:tcPr>
          <w:p w14:paraId="08C5B6CC" w14:textId="77777777" w:rsidR="00D82BC4" w:rsidRPr="00E873EB" w:rsidRDefault="00000000" w:rsidP="00E873EB">
            <w:pPr>
              <w:jc w:val="both"/>
            </w:pPr>
            <w:r w:rsidRPr="00E873EB">
              <w:rPr>
                <w:sz w:val="16"/>
              </w:rPr>
              <w:t xml:space="preserve">Ricaricare il documento firmato; </w:t>
            </w:r>
            <w:r w:rsidR="0016239C" w:rsidRPr="00E873EB">
              <w:rPr>
                <w:rStyle w:val="Rimandonotaapidipagina"/>
              </w:rPr>
              <w:footnoteReference w:id="12"/>
            </w:r>
          </w:p>
        </w:tc>
      </w:tr>
      <w:tr w:rsidR="00D82BC4" w:rsidRPr="00E873EB" w14:paraId="16E01852" w14:textId="77777777" w:rsidTr="005A37B7">
        <w:tc>
          <w:tcPr>
            <w:tcW w:w="1591" w:type="dxa"/>
          </w:tcPr>
          <w:p w14:paraId="0A010B30" w14:textId="77777777" w:rsidR="00D82BC4" w:rsidRPr="00E873EB" w:rsidRDefault="00000000" w:rsidP="00E873EB">
            <w:pPr>
              <w:jc w:val="both"/>
            </w:pPr>
            <w:r w:rsidRPr="00E873EB">
              <w:rPr>
                <w:sz w:val="16"/>
              </w:rPr>
              <w:t>Firma USC (R007)</w:t>
            </w:r>
          </w:p>
        </w:tc>
        <w:tc>
          <w:tcPr>
            <w:tcW w:w="2496" w:type="dxa"/>
          </w:tcPr>
          <w:p w14:paraId="6516D66D" w14:textId="77777777" w:rsidR="00D82BC4" w:rsidRPr="00E873EB" w:rsidRDefault="00000000" w:rsidP="00E873EB">
            <w:pPr>
              <w:jc w:val="both"/>
            </w:pPr>
            <w:r w:rsidRPr="00E873EB">
              <w:rPr>
                <w:sz w:val="16"/>
              </w:rPr>
              <w:t>Credenziali/OTP di firma errati (utenza/PIN/OTP Provider); servizio di firma remota (es. Aruba) non disponibile; timeout</w:t>
            </w:r>
          </w:p>
        </w:tc>
        <w:tc>
          <w:tcPr>
            <w:tcW w:w="1153" w:type="dxa"/>
          </w:tcPr>
          <w:p w14:paraId="382CF0F6" w14:textId="77777777" w:rsidR="00D82BC4" w:rsidRPr="00E873EB" w:rsidRDefault="00000000" w:rsidP="00E873EB">
            <w:pPr>
              <w:jc w:val="both"/>
            </w:pPr>
            <w:r w:rsidRPr="00E873EB">
              <w:rPr>
                <w:sz w:val="16"/>
              </w:rPr>
              <w:t>Auth-firma / tecnica / indeterminato</w:t>
            </w:r>
          </w:p>
        </w:tc>
        <w:tc>
          <w:tcPr>
            <w:tcW w:w="2019" w:type="dxa"/>
          </w:tcPr>
          <w:p w14:paraId="2F24CD48" w14:textId="77777777" w:rsidR="00D82BC4" w:rsidRPr="00E873EB" w:rsidRDefault="00000000" w:rsidP="00E873EB">
            <w:pPr>
              <w:jc w:val="both"/>
            </w:pPr>
            <w:r w:rsidRPr="00E873EB">
              <w:rPr>
                <w:sz w:val="16"/>
              </w:rPr>
              <w:t>Resta FIRMATO DA DICHIARANTE; se la firma è andata, FIRMATO DA USC</w:t>
            </w:r>
          </w:p>
        </w:tc>
        <w:tc>
          <w:tcPr>
            <w:tcW w:w="2091" w:type="dxa"/>
          </w:tcPr>
          <w:p w14:paraId="31E41AAC" w14:textId="77777777" w:rsidR="00D82BC4" w:rsidRPr="00E873EB" w:rsidRDefault="00000000" w:rsidP="00E873EB">
            <w:pPr>
              <w:jc w:val="both"/>
            </w:pPr>
            <w:r w:rsidRPr="00E873EB">
              <w:rPr>
                <w:sz w:val="16"/>
              </w:rPr>
              <w:t>R005 per accertare lo stato; se non completata, ri-firmare; se il provider è indisponibile, supervisione e ritentativo presidiato.</w:t>
            </w:r>
          </w:p>
        </w:tc>
      </w:tr>
      <w:tr w:rsidR="00D82BC4" w:rsidRPr="00E873EB" w14:paraId="16334EB6" w14:textId="77777777" w:rsidTr="005A37B7">
        <w:trPr>
          <w:trHeight w:val="1529"/>
        </w:trPr>
        <w:tc>
          <w:tcPr>
            <w:tcW w:w="1591" w:type="dxa"/>
          </w:tcPr>
          <w:p w14:paraId="2E11C17B" w14:textId="77777777" w:rsidR="00D82BC4" w:rsidRPr="00E873EB" w:rsidRDefault="00000000" w:rsidP="00E873EB">
            <w:pPr>
              <w:jc w:val="both"/>
            </w:pPr>
            <w:r w:rsidRPr="00E873EB">
              <w:rPr>
                <w:sz w:val="16"/>
              </w:rPr>
              <w:t>Post-firma</w:t>
            </w:r>
          </w:p>
        </w:tc>
        <w:tc>
          <w:tcPr>
            <w:tcW w:w="2496" w:type="dxa"/>
          </w:tcPr>
          <w:p w14:paraId="7A384E4B" w14:textId="77777777" w:rsidR="00D82BC4" w:rsidRPr="00E873EB" w:rsidRDefault="00000000" w:rsidP="00E873EB">
            <w:pPr>
              <w:jc w:val="both"/>
            </w:pPr>
            <w:r w:rsidRPr="00E873EB">
              <w:rPr>
                <w:sz w:val="16"/>
              </w:rPr>
              <w:t>Provvedimento di rifiuto (R016) = rifiuto formale dell’atto (atto deliberato, non errore); variazione data di validità (R014)</w:t>
            </w:r>
          </w:p>
        </w:tc>
        <w:tc>
          <w:tcPr>
            <w:tcW w:w="1153" w:type="dxa"/>
          </w:tcPr>
          <w:p w14:paraId="5D207F71" w14:textId="77777777" w:rsidR="00D82BC4" w:rsidRPr="00E873EB" w:rsidRDefault="00000000" w:rsidP="00E873EB">
            <w:pPr>
              <w:jc w:val="both"/>
            </w:pPr>
            <w:r w:rsidRPr="00E873EB">
              <w:rPr>
                <w:sz w:val="16"/>
              </w:rPr>
              <w:t>Business</w:t>
            </w:r>
          </w:p>
        </w:tc>
        <w:tc>
          <w:tcPr>
            <w:tcW w:w="2019" w:type="dxa"/>
          </w:tcPr>
          <w:p w14:paraId="42C5F6FB" w14:textId="77777777" w:rsidR="00D82BC4" w:rsidRPr="00E873EB" w:rsidRDefault="00000000" w:rsidP="00E873EB">
            <w:pPr>
              <w:jc w:val="both"/>
            </w:pPr>
            <w:r w:rsidRPr="00E873EB">
              <w:rPr>
                <w:sz w:val="16"/>
              </w:rPr>
              <w:t>Transizioni successive dell’atto</w:t>
            </w:r>
          </w:p>
        </w:tc>
        <w:tc>
          <w:tcPr>
            <w:tcW w:w="2091" w:type="dxa"/>
          </w:tcPr>
          <w:p w14:paraId="3FA0C85C" w14:textId="77777777" w:rsidR="00D82BC4" w:rsidRPr="00E873EB" w:rsidRDefault="00000000" w:rsidP="00E873EB">
            <w:pPr>
              <w:jc w:val="both"/>
            </w:pPr>
            <w:r w:rsidRPr="00E873EB">
              <w:rPr>
                <w:sz w:val="16"/>
              </w:rPr>
              <w:t>Il provvedimento di rifiuto è un’operazione presidiata a sé: è l’unica che porta l’atto allo stato RIFIUTATA, che non va confuso con lo scarto in validazione. Non è una logica di recupero da errore.</w:t>
            </w:r>
          </w:p>
        </w:tc>
      </w:tr>
    </w:tbl>
    <w:p w14:paraId="495F5510" w14:textId="77777777" w:rsidR="00D82BC4" w:rsidRPr="00E873EB" w:rsidRDefault="00D82BC4" w:rsidP="00E873EB">
      <w:pPr>
        <w:jc w:val="both"/>
      </w:pPr>
    </w:p>
    <w:p w14:paraId="694F2273" w14:textId="77777777" w:rsidR="00D82BC4" w:rsidRPr="00E873EB" w:rsidRDefault="00000000" w:rsidP="00E873EB">
      <w:pPr>
        <w:jc w:val="both"/>
      </w:pPr>
      <w:r w:rsidRPr="00E873EB">
        <w:t>Vanno tenuti separati due «rifiuti»: lo scarto in validazione R009 (errore di dato; ANSC risponde 400, l’evento non è creato, si corregge e si ripete) e il provvedimento di rifiuto R016 (decisione dell’ufficiale di non formare l’atto, che porta allo stato RIFIUTATA). Il primo è recupero da errore; il secondo è un’operazione voluta</w:t>
      </w:r>
      <w:r w:rsidR="0016239C" w:rsidRPr="00E873EB">
        <w:t xml:space="preserve"> il cui recupero deve essere valutato in funzione degli errori ritornati (al momento non noti)</w:t>
      </w:r>
      <w:r w:rsidRPr="00E873EB">
        <w:t>.</w:t>
      </w:r>
    </w:p>
    <w:p w14:paraId="1F8558E5" w14:textId="77777777" w:rsidR="00D82BC4" w:rsidRPr="00E873EB" w:rsidRDefault="146970C0" w:rsidP="00E873EB">
      <w:pPr>
        <w:pStyle w:val="Titolo3"/>
      </w:pPr>
      <w:bookmarkStart w:id="132" w:name="_Toc243996769"/>
      <w:r>
        <w:t>Classificazione e destinazione degli errori</w:t>
      </w:r>
      <w:bookmarkEnd w:id="13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D82BC4" w:rsidRPr="00E873EB" w14:paraId="04799A43" w14:textId="77777777" w:rsidTr="005A37B7">
        <w:tc>
          <w:tcPr>
            <w:tcW w:w="4680" w:type="dxa"/>
            <w:shd w:val="clear" w:color="auto" w:fill="DAE9F7" w:themeFill="text2" w:themeFillTint="1A"/>
          </w:tcPr>
          <w:p w14:paraId="59B0195D" w14:textId="77777777" w:rsidR="00D82BC4" w:rsidRPr="00E873EB" w:rsidRDefault="00000000" w:rsidP="00E873EB">
            <w:pPr>
              <w:jc w:val="both"/>
            </w:pPr>
            <w:r w:rsidRPr="00E873EB">
              <w:rPr>
                <w:b/>
                <w:sz w:val="16"/>
              </w:rPr>
              <w:t>Classe</w:t>
            </w:r>
          </w:p>
        </w:tc>
        <w:tc>
          <w:tcPr>
            <w:tcW w:w="4680" w:type="dxa"/>
            <w:shd w:val="clear" w:color="auto" w:fill="DAE9F7" w:themeFill="text2" w:themeFillTint="1A"/>
          </w:tcPr>
          <w:p w14:paraId="53C9EC43" w14:textId="77777777" w:rsidR="00D82BC4" w:rsidRPr="00E873EB" w:rsidRDefault="00000000" w:rsidP="00E873EB">
            <w:pPr>
              <w:jc w:val="both"/>
            </w:pPr>
            <w:r w:rsidRPr="00E873EB">
              <w:rPr>
                <w:b/>
                <w:sz w:val="16"/>
              </w:rPr>
              <w:t>Trattamento</w:t>
            </w:r>
          </w:p>
        </w:tc>
      </w:tr>
      <w:tr w:rsidR="00D82BC4" w:rsidRPr="00E873EB" w14:paraId="1B0E8C7C" w14:textId="77777777" w:rsidTr="005A37B7">
        <w:tc>
          <w:tcPr>
            <w:tcW w:w="4680" w:type="dxa"/>
          </w:tcPr>
          <w:p w14:paraId="481FC099" w14:textId="77777777" w:rsidR="00D82BC4" w:rsidRPr="00E873EB" w:rsidRDefault="00000000" w:rsidP="00E873EB">
            <w:pPr>
              <w:jc w:val="both"/>
            </w:pPr>
            <w:r w:rsidRPr="00E873EB">
              <w:rPr>
                <w:sz w:val="16"/>
              </w:rPr>
              <w:t>Errore di dato / business (validazione respinta, allegato negativo, soggetto non riconciliato)</w:t>
            </w:r>
          </w:p>
        </w:tc>
        <w:tc>
          <w:tcPr>
            <w:tcW w:w="4680" w:type="dxa"/>
          </w:tcPr>
          <w:p w14:paraId="052C99A2" w14:textId="77777777" w:rsidR="00D82BC4" w:rsidRPr="00E873EB" w:rsidRDefault="00000000" w:rsidP="00E873EB">
            <w:pPr>
              <w:jc w:val="both"/>
            </w:pPr>
            <w:r w:rsidRPr="00E873EB">
              <w:rPr>
                <w:sz w:val="16"/>
              </w:rPr>
              <w:t>Correzione presidiata dell’operatore, dalla vista di supervisione; non è ritentabile automaticamente. Il pre-filtro RF-9 ne riduce l’incidenza.</w:t>
            </w:r>
          </w:p>
        </w:tc>
      </w:tr>
      <w:tr w:rsidR="00D82BC4" w:rsidRPr="00E873EB" w14:paraId="5257C089" w14:textId="77777777" w:rsidTr="005A37B7">
        <w:tc>
          <w:tcPr>
            <w:tcW w:w="4680" w:type="dxa"/>
          </w:tcPr>
          <w:p w14:paraId="1830201B" w14:textId="77777777" w:rsidR="00D82BC4" w:rsidRPr="00E873EB" w:rsidRDefault="00000000" w:rsidP="00E873EB">
            <w:pPr>
              <w:jc w:val="both"/>
            </w:pPr>
            <w:r w:rsidRPr="00E873EB">
              <w:rPr>
                <w:sz w:val="16"/>
              </w:rPr>
              <w:t>Esito indeterminato (timeout)</w:t>
            </w:r>
          </w:p>
        </w:tc>
        <w:tc>
          <w:tcPr>
            <w:tcW w:w="4680" w:type="dxa"/>
          </w:tcPr>
          <w:p w14:paraId="094C61FC" w14:textId="77777777" w:rsidR="00D82BC4" w:rsidRPr="00E873EB" w:rsidRDefault="00000000" w:rsidP="00E873EB">
            <w:pPr>
              <w:jc w:val="both"/>
            </w:pPr>
            <w:r w:rsidRPr="00E873EB">
              <w:rPr>
                <w:sz w:val="16"/>
              </w:rPr>
              <w:t>Riconciliazione R005 in prima battuta; se l’esito resta ambiguo, escalation alla supervisione.</w:t>
            </w:r>
          </w:p>
        </w:tc>
      </w:tr>
      <w:tr w:rsidR="00D82BC4" w:rsidRPr="00E873EB" w14:paraId="4642C194" w14:textId="77777777" w:rsidTr="005A37B7">
        <w:tc>
          <w:tcPr>
            <w:tcW w:w="4680" w:type="dxa"/>
          </w:tcPr>
          <w:p w14:paraId="0B822642" w14:textId="77777777" w:rsidR="00D82BC4" w:rsidRPr="00E873EB" w:rsidRDefault="00000000" w:rsidP="00E873EB">
            <w:pPr>
              <w:jc w:val="both"/>
            </w:pPr>
            <w:r w:rsidRPr="00E873EB">
              <w:rPr>
                <w:sz w:val="16"/>
              </w:rPr>
              <w:t>Errore tecnico transitorio (provider di firma indisponibile, rete)</w:t>
            </w:r>
          </w:p>
        </w:tc>
        <w:tc>
          <w:tcPr>
            <w:tcW w:w="4680" w:type="dxa"/>
          </w:tcPr>
          <w:p w14:paraId="1B026754" w14:textId="77777777" w:rsidR="00D82BC4" w:rsidRPr="00E873EB" w:rsidRDefault="00000000" w:rsidP="00E873EB">
            <w:pPr>
              <w:jc w:val="both"/>
            </w:pPr>
            <w:r w:rsidRPr="00E873EB">
              <w:rPr>
                <w:sz w:val="16"/>
              </w:rPr>
              <w:t>Ritentativo presidiato limitato da parte dell’operatore (non un worker automatico); se persistente, supervisione ed eventualmente registro di emergenza.</w:t>
            </w:r>
          </w:p>
        </w:tc>
      </w:tr>
      <w:tr w:rsidR="00D82BC4" w:rsidRPr="00E873EB" w14:paraId="124FD6A1" w14:textId="77777777" w:rsidTr="005A37B7">
        <w:tc>
          <w:tcPr>
            <w:tcW w:w="4680" w:type="dxa"/>
          </w:tcPr>
          <w:p w14:paraId="0A093039" w14:textId="77777777" w:rsidR="00D82BC4" w:rsidRPr="00E873EB" w:rsidRDefault="00000000" w:rsidP="00E873EB">
            <w:pPr>
              <w:jc w:val="both"/>
            </w:pPr>
            <w:r w:rsidRPr="00E873EB">
              <w:rPr>
                <w:sz w:val="16"/>
              </w:rPr>
              <w:t>Non risolvibile allo sportello</w:t>
            </w:r>
          </w:p>
        </w:tc>
        <w:tc>
          <w:tcPr>
            <w:tcW w:w="4680" w:type="dxa"/>
          </w:tcPr>
          <w:p w14:paraId="1D8BABF0" w14:textId="77777777" w:rsidR="00D82BC4" w:rsidRPr="00E873EB" w:rsidRDefault="00000000" w:rsidP="00E873EB">
            <w:pPr>
              <w:jc w:val="both"/>
            </w:pPr>
            <w:r w:rsidRPr="00E873EB">
              <w:rPr>
                <w:sz w:val="16"/>
              </w:rPr>
              <w:t>Coda di supervisione presidiata per l’ufficiale competente; nessun ritentativo automatico della formazione.</w:t>
            </w:r>
          </w:p>
        </w:tc>
      </w:tr>
    </w:tbl>
    <w:p w14:paraId="1BE99A0F" w14:textId="77777777" w:rsidR="00D82BC4" w:rsidRDefault="00000000" w:rsidP="00E873EB">
      <w:pPr>
        <w:jc w:val="both"/>
      </w:pPr>
      <w:r w:rsidRPr="00E873EB">
        <w:t xml:space="preserve">ANSC_STATO_ATTO.STATO </w:t>
      </w:r>
      <w:r w:rsidR="0016239C" w:rsidRPr="00E873EB">
        <w:t xml:space="preserve">è il campo che </w:t>
      </w:r>
      <w:r w:rsidRPr="00E873EB">
        <w:t>riflette lo stato reale (decodifica ANSC_11) e TIPO_ESITO distingue lo scarto in validazione (SCARTATO: l’atto resta IN_PREPARAZIONE, perché in ANSC non è stato creato nulla) dall’esito indeterminato (timeout tecnico); ULTIMO_ERRORE conserva code e text del messaggio ANSC (es. 406002). ANSC_LOG_AUDIT registra richiesta e risposta di ogni chiamata, indispensabile alla diagnosi e al canale di supporto Sogei (che richiede header Authorization/JWS, IP pubblico, body).</w:t>
      </w:r>
    </w:p>
    <w:p w14:paraId="4EE1DAAB" w14:textId="72CA3412" w:rsidR="0078454E" w:rsidRDefault="0078454E">
      <w:pPr>
        <w:spacing w:after="160" w:line="278" w:lineRule="auto"/>
      </w:pPr>
      <w:r>
        <w:br w:type="page"/>
      </w:r>
    </w:p>
    <w:p w14:paraId="523C7998" w14:textId="77777777" w:rsidR="0078454E" w:rsidRDefault="0078454E" w:rsidP="00E873EB">
      <w:pPr>
        <w:jc w:val="both"/>
      </w:pPr>
    </w:p>
    <w:p w14:paraId="047B6A9C" w14:textId="5599D4A1" w:rsidR="0078454E" w:rsidRDefault="0078454E" w:rsidP="0078454E">
      <w:pPr>
        <w:pStyle w:val="Titolo2"/>
      </w:pPr>
      <w:bookmarkStart w:id="133" w:name="_Toc243996770"/>
      <w:r>
        <w:t>Il processo nel dettaglio</w:t>
      </w:r>
      <w:bookmarkEnd w:id="133"/>
    </w:p>
    <w:p w14:paraId="6A6CD872" w14:textId="2192B514" w:rsidR="00D81AB2" w:rsidRPr="00D81AB2" w:rsidRDefault="00D81AB2" w:rsidP="00D81AB2">
      <w:pPr>
        <w:rPr>
          <w:lang w:val="en-US" w:eastAsia="en-US"/>
        </w:rPr>
      </w:pPr>
      <w:r>
        <w:rPr>
          <w:lang w:val="en-US" w:eastAsia="en-US"/>
        </w:rPr>
        <w:t>Il processo di dettaglio è stato descritto nel documento “WORKFLOW_Interfacce-SIPO-ANSC_V0.x.docx”.</w:t>
      </w:r>
    </w:p>
    <w:p w14:paraId="7F30629E" w14:textId="7E444340" w:rsidR="0082786A" w:rsidRPr="00E873EB" w:rsidRDefault="00D81AB2" w:rsidP="00D81AB2">
      <w:pPr>
        <w:spacing w:after="160" w:line="278" w:lineRule="auto"/>
      </w:pPr>
      <w:r>
        <w:br w:type="page"/>
      </w:r>
    </w:p>
    <w:p w14:paraId="00A595D6" w14:textId="3B418129" w:rsidR="006F598C" w:rsidRPr="00E873EB" w:rsidRDefault="146970C0" w:rsidP="0078454E">
      <w:pPr>
        <w:pStyle w:val="Titolo1"/>
      </w:pPr>
      <w:bookmarkStart w:id="134" w:name="_Toc243996771"/>
      <w:r w:rsidRPr="146970C0">
        <w:lastRenderedPageBreak/>
        <w:t>Riconciliazione dei dati tramite Web App</w:t>
      </w:r>
      <w:bookmarkEnd w:id="134"/>
    </w:p>
    <w:p w14:paraId="4A452CF6" w14:textId="4AE0683C" w:rsidR="006F598C" w:rsidRPr="00E873EB" w:rsidRDefault="006F598C" w:rsidP="00E873EB">
      <w:pPr>
        <w:jc w:val="both"/>
      </w:pPr>
      <w:r w:rsidRPr="00E873EB">
        <w:t>Può capitare che ANSC e SIPO abbiano, per lo stesso soggetto, due codifiche simili ma differenti. In questo caso però l’atto deve essere portato a buon fine, comunque, e il dato del soggetto potrà essere riconciliato dopo attraverso la funzionalità di Riconciliazione soggetto per Id.</w:t>
      </w:r>
    </w:p>
    <w:p w14:paraId="63889750" w14:textId="31F86749" w:rsidR="006F598C" w:rsidRPr="00E873EB" w:rsidRDefault="006F598C" w:rsidP="00E873EB">
      <w:pPr>
        <w:jc w:val="both"/>
      </w:pPr>
      <w:r w:rsidRPr="00E873EB">
        <w:rPr>
          <w:noProof/>
        </w:rPr>
        <w:drawing>
          <wp:inline distT="0" distB="0" distL="0" distR="0" wp14:anchorId="219F23D4" wp14:editId="4048591D">
            <wp:extent cx="4744905" cy="2879387"/>
            <wp:effectExtent l="0" t="0" r="5080" b="3810"/>
            <wp:docPr id="55315302"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5302" name="Immagine 55315302"/>
                    <pic:cNvPicPr/>
                  </pic:nvPicPr>
                  <pic:blipFill>
                    <a:blip r:embed="rId45">
                      <a:extLst>
                        <a:ext uri="{28A0092B-C50C-407E-A947-70E740481C1C}">
                          <a14:useLocalDpi xmlns:a14="http://schemas.microsoft.com/office/drawing/2010/main" val="0"/>
                        </a:ext>
                      </a:extLst>
                    </a:blip>
                    <a:stretch>
                      <a:fillRect/>
                    </a:stretch>
                  </pic:blipFill>
                  <pic:spPr>
                    <a:xfrm>
                      <a:off x="0" y="0"/>
                      <a:ext cx="4761475" cy="2889442"/>
                    </a:xfrm>
                    <a:prstGeom prst="rect">
                      <a:avLst/>
                    </a:prstGeom>
                  </pic:spPr>
                </pic:pic>
              </a:graphicData>
            </a:graphic>
          </wp:inline>
        </w:drawing>
      </w:r>
    </w:p>
    <w:p w14:paraId="479C9BCC" w14:textId="693B6A8A" w:rsidR="006F598C" w:rsidRPr="00E873EB" w:rsidRDefault="006F598C" w:rsidP="00E873EB">
      <w:pPr>
        <w:jc w:val="both"/>
      </w:pPr>
      <w:r w:rsidRPr="00E873EB">
        <w:t>Questa funzionalità mette in relazione una definizione di un soggetto con una similare definizione dello stesso soggetto (ad esempio può essere utilizzato in caso di omonimie o errato inserimento dei dati).</w:t>
      </w:r>
    </w:p>
    <w:p w14:paraId="6BC7F46F" w14:textId="1FD9C69F" w:rsidR="00D82BC4" w:rsidRPr="00E873EB" w:rsidRDefault="146970C0" w:rsidP="00E873EB">
      <w:pPr>
        <w:pStyle w:val="Titolo2"/>
        <w:jc w:val="both"/>
        <w:rPr>
          <w:lang w:val="it-IT"/>
        </w:rPr>
      </w:pPr>
      <w:bookmarkStart w:id="135" w:name="_Toc243996772"/>
      <w:commentRangeStart w:id="136"/>
      <w:r w:rsidRPr="146970C0">
        <w:rPr>
          <w:lang w:val="it-IT"/>
        </w:rPr>
        <w:t>Indisponibilità: la modalità di emergenza e il rientro</w:t>
      </w:r>
      <w:bookmarkEnd w:id="135"/>
      <w:commentRangeEnd w:id="136"/>
      <w:r w:rsidRPr="00E873EB">
        <w:rPr>
          <w:rStyle w:val="Rimandocommento"/>
          <w:sz w:val="32"/>
          <w:szCs w:val="32"/>
          <w:lang w:val="it-IT"/>
        </w:rPr>
        <w:commentReference w:id="136"/>
      </w:r>
    </w:p>
    <w:p w14:paraId="70F92EFF" w14:textId="77777777" w:rsidR="00D82BC4" w:rsidRPr="00E873EB" w:rsidRDefault="00000000" w:rsidP="00E873EB">
      <w:pPr>
        <w:jc w:val="both"/>
      </w:pPr>
      <w:r w:rsidRPr="00E873EB">
        <w:t>Quando ANSC o il concentratore non sono raggiungibili, l’atto non può essere formato: la formazione è sincrona e presidiata, e non è disaccoppiabile. Resta però la possibilità di continuare a lavorarlo. La soluzione adottata da un altro grande comune già in esercizio, e qui assunta come riferimento, è una modalità di emergenza interna al gestionale: nessuna carta, nessun registro parallelo, un archivio temporaneo.</w:t>
      </w:r>
    </w:p>
    <w:p w14:paraId="228CE366" w14:textId="77777777" w:rsidR="009B65D9" w:rsidRPr="00E873EB" w:rsidRDefault="00000000" w:rsidP="00E873EB">
      <w:pPr>
        <w:jc w:val="both"/>
      </w:pPr>
      <w:r w:rsidRPr="00E873EB">
        <w:t>Il singolo atto può essere posto temporaneamente in emergenza. Riceve un identificativo locale, e da quel momento le verifiche che dipendono da ANSC sono sospese: si può proseguire la lavorazione senza la ricerca dell’identificativo del soggetto o dei comparenti, che altrimenti sarebbe bloccante. Le operazioni di lettura verso ANSC restano possibili quando il sistema centrale risponde. Una sola cosa non è mai eseguibile in emergenza: la chiusura dell’atto.</w:t>
      </w:r>
    </w:p>
    <w:p w14:paraId="11FC9627" w14:textId="77777777" w:rsidR="009B65D9" w:rsidRPr="00E873EB" w:rsidRDefault="00000000" w:rsidP="00E873EB">
      <w:pPr>
        <w:jc w:val="both"/>
      </w:pPr>
      <w:r w:rsidRPr="00E873EB">
        <w:rPr>
          <w:b/>
        </w:rPr>
        <w:t xml:space="preserve">È il vincolo su cui poggia tutta la costruzione, e conviene enunciarlo per esteso: in emergenza si prepara, non si forma. </w:t>
      </w:r>
      <w:r w:rsidRPr="00E873EB">
        <w:t>La firma dell’Ufficiale di Stato Civile è l’atto costitutivo, e resta fuori dalla modalità. Ne discende che in emergenza non esiste un atto di stato civile alternativo: esiste una minuta, cioè una lavorazione. Non si sta tenendo un registro parallelo, e questa è la ragione per cui il meccanismo è difendibile — non la sua comodità.</w:t>
      </w:r>
    </w:p>
    <w:p w14:paraId="2218FE55" w14:textId="77777777" w:rsidR="009B65D9" w:rsidRPr="00E873EB" w:rsidRDefault="00000000" w:rsidP="00E873EB">
      <w:pPr>
        <w:jc w:val="both"/>
      </w:pPr>
      <w:r w:rsidRPr="00E873EB">
        <w:rPr>
          <w:noProof/>
        </w:rPr>
        <w:lastRenderedPageBreak/>
        <w:drawing>
          <wp:inline distT="0" distB="0" distL="0" distR="0" wp14:anchorId="7F5492B1" wp14:editId="6A8C96B8">
            <wp:extent cx="5760720" cy="4019107"/>
            <wp:effectExtent l="0" t="0" r="0" b="0"/>
            <wp:docPr id="1468249229" name="Picture 1468249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ergenza.png"/>
                    <pic:cNvPicPr/>
                  </pic:nvPicPr>
                  <pic:blipFill>
                    <a:blip r:embed="rId46"/>
                    <a:stretch>
                      <a:fillRect/>
                    </a:stretch>
                  </pic:blipFill>
                  <pic:spPr>
                    <a:xfrm>
                      <a:off x="0" y="0"/>
                      <a:ext cx="5760720" cy="4019107"/>
                    </a:xfrm>
                    <a:prstGeom prst="rect">
                      <a:avLst/>
                    </a:prstGeom>
                  </pic:spPr>
                </pic:pic>
              </a:graphicData>
            </a:graphic>
          </wp:inline>
        </w:drawing>
      </w:r>
    </w:p>
    <w:p w14:paraId="33E1C424" w14:textId="77777777" w:rsidR="009B65D9" w:rsidRPr="00E873EB" w:rsidRDefault="00000000" w:rsidP="00E873EB">
      <w:pPr>
        <w:jc w:val="both"/>
      </w:pPr>
      <w:r w:rsidRPr="00E873EB">
        <w:rPr>
          <w:i/>
          <w:sz w:val="18"/>
        </w:rPr>
        <w:t>La modalità di emergenza e il rientro. Il vincolo che regge l’impianto è che la firma non sia mai eseguibile in emergenza; il vincolo che regge il rientro è che la ricerca del soggetto non sia saltabile.</w:t>
      </w:r>
    </w:p>
    <w:p w14:paraId="772E7AEE" w14:textId="77777777" w:rsidR="009B65D9" w:rsidRPr="00E873EB" w:rsidRDefault="146970C0" w:rsidP="00E873EB">
      <w:pPr>
        <w:pStyle w:val="Titolo3"/>
      </w:pPr>
      <w:bookmarkStart w:id="137" w:name="_Toc243996773"/>
      <w:commentRangeStart w:id="138"/>
      <w:r>
        <w:t>Che cosa si può e non si può fare in emergenza</w:t>
      </w:r>
      <w:bookmarkEnd w:id="137"/>
      <w:commentRangeEnd w:id="138"/>
      <w:r w:rsidRPr="00E873EB">
        <w:rPr>
          <w:rStyle w:val="Rimandocommento"/>
          <w:sz w:val="22"/>
          <w:szCs w:val="22"/>
        </w:rPr>
        <w:commentReference w:id="138"/>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8"/>
        <w:gridCol w:w="2302"/>
        <w:gridCol w:w="4171"/>
      </w:tblGrid>
      <w:tr w:rsidR="009B65D9" w:rsidRPr="00E873EB" w14:paraId="2BDD1BEE" w14:textId="77777777" w:rsidTr="00DA5655">
        <w:tc>
          <w:tcPr>
            <w:tcW w:w="2880" w:type="dxa"/>
            <w:shd w:val="clear" w:color="auto" w:fill="DAE9F7" w:themeFill="text2" w:themeFillTint="1A"/>
          </w:tcPr>
          <w:p w14:paraId="4D2F0534" w14:textId="77777777" w:rsidR="009B65D9" w:rsidRPr="00E873EB" w:rsidRDefault="00000000" w:rsidP="00E873EB">
            <w:pPr>
              <w:jc w:val="both"/>
            </w:pPr>
            <w:r w:rsidRPr="00E873EB">
              <w:rPr>
                <w:b/>
                <w:sz w:val="18"/>
              </w:rPr>
              <w:t>Ambito</w:t>
            </w:r>
          </w:p>
        </w:tc>
        <w:tc>
          <w:tcPr>
            <w:tcW w:w="2304" w:type="dxa"/>
            <w:shd w:val="clear" w:color="auto" w:fill="DAE9F7" w:themeFill="text2" w:themeFillTint="1A"/>
          </w:tcPr>
          <w:p w14:paraId="1FE788C4" w14:textId="77777777" w:rsidR="009B65D9" w:rsidRPr="00E873EB" w:rsidRDefault="00000000" w:rsidP="00E873EB">
            <w:pPr>
              <w:jc w:val="both"/>
            </w:pPr>
            <w:r w:rsidRPr="00E873EB">
              <w:rPr>
                <w:b/>
                <w:sz w:val="18"/>
              </w:rPr>
              <w:t>In emergenza</w:t>
            </w:r>
          </w:p>
        </w:tc>
        <w:tc>
          <w:tcPr>
            <w:tcW w:w="4176" w:type="dxa"/>
            <w:shd w:val="clear" w:color="auto" w:fill="DAE9F7" w:themeFill="text2" w:themeFillTint="1A"/>
          </w:tcPr>
          <w:p w14:paraId="107677C3" w14:textId="77777777" w:rsidR="009B65D9" w:rsidRPr="00E873EB" w:rsidRDefault="00000000" w:rsidP="00E873EB">
            <w:pPr>
              <w:jc w:val="both"/>
            </w:pPr>
            <w:r w:rsidRPr="00E873EB">
              <w:rPr>
                <w:b/>
                <w:sz w:val="18"/>
              </w:rPr>
              <w:t>Perché</w:t>
            </w:r>
          </w:p>
        </w:tc>
      </w:tr>
      <w:tr w:rsidR="009B65D9" w:rsidRPr="00E873EB" w14:paraId="25D31EBE" w14:textId="77777777">
        <w:tc>
          <w:tcPr>
            <w:tcW w:w="2880" w:type="dxa"/>
          </w:tcPr>
          <w:p w14:paraId="5C8533C1" w14:textId="77777777" w:rsidR="009B65D9" w:rsidRPr="00E873EB" w:rsidRDefault="00000000" w:rsidP="00E873EB">
            <w:pPr>
              <w:jc w:val="both"/>
            </w:pPr>
            <w:r w:rsidRPr="00E873EB">
              <w:rPr>
                <w:sz w:val="18"/>
              </w:rPr>
              <w:t>Compilazione e salvataggio dell’atto</w:t>
            </w:r>
          </w:p>
        </w:tc>
        <w:tc>
          <w:tcPr>
            <w:tcW w:w="2304" w:type="dxa"/>
          </w:tcPr>
          <w:p w14:paraId="7D1F5916" w14:textId="77777777" w:rsidR="009B65D9" w:rsidRPr="00E873EB" w:rsidRDefault="00000000" w:rsidP="00E873EB">
            <w:pPr>
              <w:jc w:val="both"/>
            </w:pPr>
            <w:r w:rsidRPr="00E873EB">
              <w:rPr>
                <w:sz w:val="18"/>
              </w:rPr>
              <w:t>Consentiti</w:t>
            </w:r>
          </w:p>
        </w:tc>
        <w:tc>
          <w:tcPr>
            <w:tcW w:w="4176" w:type="dxa"/>
          </w:tcPr>
          <w:p w14:paraId="36A9A95D" w14:textId="77777777" w:rsidR="009B65D9" w:rsidRPr="00E873EB" w:rsidRDefault="00000000" w:rsidP="00E873EB">
            <w:pPr>
              <w:jc w:val="both"/>
            </w:pPr>
            <w:r w:rsidRPr="00E873EB">
              <w:rPr>
                <w:sz w:val="18"/>
              </w:rPr>
              <w:t>L’atto vive in SIPO, che è il sistema di riferimento del dato.</w:t>
            </w:r>
          </w:p>
        </w:tc>
      </w:tr>
      <w:tr w:rsidR="009B65D9" w:rsidRPr="00E873EB" w14:paraId="204D6519" w14:textId="77777777">
        <w:tc>
          <w:tcPr>
            <w:tcW w:w="2880" w:type="dxa"/>
          </w:tcPr>
          <w:p w14:paraId="2F4F1D37" w14:textId="77777777" w:rsidR="009B65D9" w:rsidRPr="00E873EB" w:rsidRDefault="00000000" w:rsidP="00E873EB">
            <w:pPr>
              <w:jc w:val="both"/>
            </w:pPr>
            <w:r w:rsidRPr="00E873EB">
              <w:rPr>
                <w:sz w:val="18"/>
              </w:rPr>
              <w:t>Pre-filtro e determinazione dell’UC</w:t>
            </w:r>
          </w:p>
        </w:tc>
        <w:tc>
          <w:tcPr>
            <w:tcW w:w="2304" w:type="dxa"/>
          </w:tcPr>
          <w:p w14:paraId="092097AF" w14:textId="77777777" w:rsidR="009B65D9" w:rsidRPr="00E873EB" w:rsidRDefault="00000000" w:rsidP="00E873EB">
            <w:pPr>
              <w:jc w:val="both"/>
            </w:pPr>
            <w:r w:rsidRPr="00E873EB">
              <w:rPr>
                <w:sz w:val="18"/>
              </w:rPr>
              <w:t>Sospesi</w:t>
            </w:r>
          </w:p>
        </w:tc>
        <w:tc>
          <w:tcPr>
            <w:tcW w:w="4176" w:type="dxa"/>
          </w:tcPr>
          <w:p w14:paraId="4267B9BD" w14:textId="77777777" w:rsidR="009B65D9" w:rsidRPr="00E873EB" w:rsidRDefault="00000000" w:rsidP="00E873EB">
            <w:pPr>
              <w:jc w:val="both"/>
            </w:pPr>
            <w:r w:rsidRPr="00E873EB">
              <w:rPr>
                <w:sz w:val="18"/>
              </w:rPr>
              <w:t>Dipendono dai dizionari e dalla configurazione, e comunque ANSC li ripete al deposito: saltarli non ha conseguenze sull’esito.</w:t>
            </w:r>
          </w:p>
        </w:tc>
      </w:tr>
      <w:tr w:rsidR="009B65D9" w:rsidRPr="00E873EB" w14:paraId="4FE3C9E9" w14:textId="77777777">
        <w:tc>
          <w:tcPr>
            <w:tcW w:w="2880" w:type="dxa"/>
          </w:tcPr>
          <w:p w14:paraId="542C36F7" w14:textId="77777777" w:rsidR="009B65D9" w:rsidRPr="00E873EB" w:rsidRDefault="00000000" w:rsidP="00E873EB">
            <w:pPr>
              <w:jc w:val="both"/>
            </w:pPr>
            <w:r w:rsidRPr="00E873EB">
              <w:rPr>
                <w:sz w:val="18"/>
              </w:rPr>
              <w:t>Ricerca del soggetto e dei comparenti</w:t>
            </w:r>
          </w:p>
        </w:tc>
        <w:tc>
          <w:tcPr>
            <w:tcW w:w="2304" w:type="dxa"/>
          </w:tcPr>
          <w:p w14:paraId="3F457520" w14:textId="77777777" w:rsidR="009B65D9" w:rsidRPr="00E873EB" w:rsidRDefault="00000000" w:rsidP="00E873EB">
            <w:pPr>
              <w:jc w:val="both"/>
            </w:pPr>
            <w:r w:rsidRPr="00E873EB">
              <w:rPr>
                <w:sz w:val="18"/>
              </w:rPr>
              <w:t>Sospesa</w:t>
            </w:r>
          </w:p>
        </w:tc>
        <w:tc>
          <w:tcPr>
            <w:tcW w:w="4176" w:type="dxa"/>
          </w:tcPr>
          <w:p w14:paraId="66AB2CD5" w14:textId="77777777" w:rsidR="009B65D9" w:rsidRPr="00E873EB" w:rsidRDefault="00000000" w:rsidP="00E873EB">
            <w:pPr>
              <w:jc w:val="both"/>
            </w:pPr>
            <w:r w:rsidRPr="00E873EB">
              <w:rPr>
                <w:sz w:val="18"/>
              </w:rPr>
              <w:t>È la verifica che richiede ANSC raggiungibile. Sospenderla è il motivo per cui la modalità esiste.</w:t>
            </w:r>
          </w:p>
        </w:tc>
      </w:tr>
      <w:tr w:rsidR="009B65D9" w:rsidRPr="00E873EB" w14:paraId="7FE70C29" w14:textId="77777777">
        <w:tc>
          <w:tcPr>
            <w:tcW w:w="2880" w:type="dxa"/>
          </w:tcPr>
          <w:p w14:paraId="70C5C403" w14:textId="77777777" w:rsidR="009B65D9" w:rsidRPr="00E873EB" w:rsidRDefault="00000000" w:rsidP="00E873EB">
            <w:pPr>
              <w:jc w:val="both"/>
            </w:pPr>
            <w:r w:rsidRPr="00E873EB">
              <w:rPr>
                <w:sz w:val="18"/>
              </w:rPr>
              <w:t>Consultazioni e anteprime verso ANSC</w:t>
            </w:r>
          </w:p>
        </w:tc>
        <w:tc>
          <w:tcPr>
            <w:tcW w:w="2304" w:type="dxa"/>
          </w:tcPr>
          <w:p w14:paraId="6DFD9528" w14:textId="77777777" w:rsidR="009B65D9" w:rsidRPr="00E873EB" w:rsidRDefault="00000000" w:rsidP="00E873EB">
            <w:pPr>
              <w:jc w:val="both"/>
            </w:pPr>
            <w:r w:rsidRPr="00E873EB">
              <w:rPr>
                <w:sz w:val="18"/>
              </w:rPr>
              <w:t>Consentite se ANSC risponde</w:t>
            </w:r>
          </w:p>
        </w:tc>
        <w:tc>
          <w:tcPr>
            <w:tcW w:w="4176" w:type="dxa"/>
          </w:tcPr>
          <w:p w14:paraId="3450194A" w14:textId="77777777" w:rsidR="009B65D9" w:rsidRPr="00E873EB" w:rsidRDefault="00000000" w:rsidP="00E873EB">
            <w:pPr>
              <w:jc w:val="both"/>
            </w:pPr>
            <w:r w:rsidRPr="00E873EB">
              <w:rPr>
                <w:sz w:val="18"/>
              </w:rPr>
              <w:t>Sono letture: non mutano nulla e non richiedono la modalità ordinaria.</w:t>
            </w:r>
          </w:p>
        </w:tc>
      </w:tr>
      <w:tr w:rsidR="009B65D9" w:rsidRPr="00E873EB" w14:paraId="24E5C378" w14:textId="77777777">
        <w:tc>
          <w:tcPr>
            <w:tcW w:w="2880" w:type="dxa"/>
          </w:tcPr>
          <w:p w14:paraId="5DCA90C1" w14:textId="77777777" w:rsidR="009B65D9" w:rsidRPr="00E873EB" w:rsidRDefault="00000000" w:rsidP="00E873EB">
            <w:pPr>
              <w:jc w:val="both"/>
            </w:pPr>
            <w:r w:rsidRPr="00E873EB">
              <w:rPr>
                <w:sz w:val="18"/>
              </w:rPr>
              <w:t>Deposito e firme</w:t>
            </w:r>
          </w:p>
        </w:tc>
        <w:tc>
          <w:tcPr>
            <w:tcW w:w="2304" w:type="dxa"/>
          </w:tcPr>
          <w:p w14:paraId="3F2032BA" w14:textId="77777777" w:rsidR="009B65D9" w:rsidRPr="00E873EB" w:rsidRDefault="00000000" w:rsidP="00E873EB">
            <w:pPr>
              <w:jc w:val="both"/>
            </w:pPr>
            <w:r w:rsidRPr="00E873EB">
              <w:rPr>
                <w:sz w:val="18"/>
              </w:rPr>
              <w:t>Non consentiti</w:t>
            </w:r>
          </w:p>
        </w:tc>
        <w:tc>
          <w:tcPr>
            <w:tcW w:w="4176" w:type="dxa"/>
          </w:tcPr>
          <w:p w14:paraId="5146D1A7" w14:textId="77777777" w:rsidR="009B65D9" w:rsidRPr="00E873EB" w:rsidRDefault="00000000" w:rsidP="00E873EB">
            <w:pPr>
              <w:jc w:val="both"/>
            </w:pPr>
            <w:r w:rsidRPr="00E873EB">
              <w:rPr>
                <w:sz w:val="18"/>
              </w:rPr>
              <w:t>Sono gli atti che portano l’evento in ANSC e lo formano. La loro esclusione è ciò che distingue una lavorazione da un registro.</w:t>
            </w:r>
          </w:p>
        </w:tc>
      </w:tr>
    </w:tbl>
    <w:p w14:paraId="1D88973B" w14:textId="77777777" w:rsidR="009B65D9" w:rsidRPr="00E873EB" w:rsidRDefault="146970C0" w:rsidP="00E873EB">
      <w:pPr>
        <w:pStyle w:val="Titolo3"/>
      </w:pPr>
      <w:bookmarkStart w:id="139" w:name="_Toc243996774"/>
      <w:r>
        <w:t>Il rientro</w:t>
      </w:r>
      <w:bookmarkEnd w:id="139"/>
    </w:p>
    <w:p w14:paraId="1C1E7499" w14:textId="77777777" w:rsidR="009B65D9" w:rsidRPr="00E873EB" w:rsidRDefault="00000000" w:rsidP="00E873EB">
      <w:pPr>
        <w:jc w:val="both"/>
      </w:pPr>
      <w:r w:rsidRPr="00E873EB">
        <w:t>Il rientro riporta l’atto nel percorso ordinario senza perdita di dati. Le verifiche locali sospese non vanno rifatte, perché ANSC le ripete comunque al deposito e un loro esito negativo si manifesterebbe lì. Una verifica però va rifatta, e non è facoltativa.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7"/>
        <w:gridCol w:w="6474"/>
      </w:tblGrid>
      <w:tr w:rsidR="009B65D9" w:rsidRPr="00E873EB" w14:paraId="13DBA8E5" w14:textId="77777777" w:rsidTr="00DA5655">
        <w:tc>
          <w:tcPr>
            <w:tcW w:w="2880" w:type="dxa"/>
            <w:shd w:val="clear" w:color="auto" w:fill="DAE9F7" w:themeFill="text2" w:themeFillTint="1A"/>
          </w:tcPr>
          <w:p w14:paraId="576BD3F8" w14:textId="77777777" w:rsidR="009B65D9" w:rsidRPr="00E873EB" w:rsidRDefault="00000000" w:rsidP="00E873EB">
            <w:pPr>
              <w:jc w:val="both"/>
            </w:pPr>
            <w:r w:rsidRPr="00E873EB">
              <w:rPr>
                <w:b/>
                <w:sz w:val="18"/>
              </w:rPr>
              <w:t>Passo</w:t>
            </w:r>
          </w:p>
        </w:tc>
        <w:tc>
          <w:tcPr>
            <w:tcW w:w="6480" w:type="dxa"/>
            <w:shd w:val="clear" w:color="auto" w:fill="DAE9F7" w:themeFill="text2" w:themeFillTint="1A"/>
          </w:tcPr>
          <w:p w14:paraId="5EAFA862" w14:textId="77777777" w:rsidR="009B65D9" w:rsidRPr="00E873EB" w:rsidRDefault="00000000" w:rsidP="00E873EB">
            <w:pPr>
              <w:jc w:val="both"/>
            </w:pPr>
            <w:r w:rsidRPr="00E873EB">
              <w:rPr>
                <w:b/>
                <w:sz w:val="18"/>
              </w:rPr>
              <w:t>Che cosa comporta</w:t>
            </w:r>
          </w:p>
        </w:tc>
      </w:tr>
      <w:tr w:rsidR="009B65D9" w:rsidRPr="00E873EB" w14:paraId="77886A45" w14:textId="77777777">
        <w:tc>
          <w:tcPr>
            <w:tcW w:w="2880" w:type="dxa"/>
          </w:tcPr>
          <w:p w14:paraId="6CEB253E" w14:textId="77777777" w:rsidR="009B65D9" w:rsidRPr="00E873EB" w:rsidRDefault="00000000" w:rsidP="00E873EB">
            <w:pPr>
              <w:jc w:val="both"/>
            </w:pPr>
            <w:r w:rsidRPr="00E873EB">
              <w:rPr>
                <w:sz w:val="18"/>
              </w:rPr>
              <w:t>1 — Ricerca del soggetto (R005)</w:t>
            </w:r>
          </w:p>
        </w:tc>
        <w:tc>
          <w:tcPr>
            <w:tcW w:w="6480" w:type="dxa"/>
          </w:tcPr>
          <w:p w14:paraId="1400A361" w14:textId="77777777" w:rsidR="009B65D9" w:rsidRPr="00E873EB" w:rsidRDefault="00000000" w:rsidP="00E873EB">
            <w:pPr>
              <w:jc w:val="both"/>
            </w:pPr>
            <w:r w:rsidRPr="00E873EB">
              <w:rPr>
                <w:sz w:val="18"/>
              </w:rPr>
              <w:t xml:space="preserve">Obbligatoria. La nota di processo ANSC stabilisce che senza l’identificativo del soggetto trasmesso nel deposito gli automatismi non si attivano: niente proposta di annotazione, nessun collegamento all’atto primario. Il rimedio esiste — l’operazione di collegamento — ma la nota stessa lo qualifica come recupero di un’errata registrazione </w:t>
            </w:r>
            <w:r w:rsidRPr="00E873EB">
              <w:rPr>
                <w:sz w:val="18"/>
              </w:rPr>
              <w:lastRenderedPageBreak/>
              <w:t>e ne sconsiglia il ricorso. Saltare questa ricerca al rientro significa depositare un atto monco.</w:t>
            </w:r>
          </w:p>
        </w:tc>
      </w:tr>
      <w:tr w:rsidR="009B65D9" w:rsidRPr="00E873EB" w14:paraId="1A83FCA1" w14:textId="77777777">
        <w:tc>
          <w:tcPr>
            <w:tcW w:w="2880" w:type="dxa"/>
          </w:tcPr>
          <w:p w14:paraId="4761D572" w14:textId="77777777" w:rsidR="009B65D9" w:rsidRPr="00E873EB" w:rsidRDefault="00000000" w:rsidP="00E873EB">
            <w:pPr>
              <w:jc w:val="both"/>
            </w:pPr>
            <w:r w:rsidRPr="00E873EB">
              <w:rPr>
                <w:sz w:val="18"/>
              </w:rPr>
              <w:lastRenderedPageBreak/>
              <w:t>2 — Deposito (R009)</w:t>
            </w:r>
          </w:p>
        </w:tc>
        <w:tc>
          <w:tcPr>
            <w:tcW w:w="6480" w:type="dxa"/>
          </w:tcPr>
          <w:p w14:paraId="0F466456" w14:textId="6CBF3F88" w:rsidR="009B65D9" w:rsidRPr="00E873EB" w:rsidRDefault="00000000" w:rsidP="00E873EB">
            <w:pPr>
              <w:jc w:val="both"/>
            </w:pPr>
            <w:r w:rsidRPr="00E873EB">
              <w:rPr>
                <w:sz w:val="18"/>
              </w:rPr>
              <w:t>Con il motivo del recupero e l’identificativo dell’archivio temporaneo valorizzati: è l’informazione con cui ANSC sa perché l’atto arriva fuori percorso, e resta agli atti.</w:t>
            </w:r>
            <w:r w:rsidR="00E92DCB" w:rsidRPr="00E873EB">
              <w:rPr>
                <w:sz w:val="18"/>
              </w:rPr>
              <w:t xml:space="preserve"> </w:t>
            </w:r>
          </w:p>
        </w:tc>
      </w:tr>
      <w:tr w:rsidR="009B65D9" w:rsidRPr="00E873EB" w14:paraId="140771A8" w14:textId="77777777">
        <w:tc>
          <w:tcPr>
            <w:tcW w:w="2880" w:type="dxa"/>
          </w:tcPr>
          <w:p w14:paraId="547F679B" w14:textId="77777777" w:rsidR="009B65D9" w:rsidRPr="00E873EB" w:rsidRDefault="00000000" w:rsidP="00E873EB">
            <w:pPr>
              <w:jc w:val="both"/>
            </w:pPr>
            <w:r w:rsidRPr="00E873EB">
              <w:rPr>
                <w:sz w:val="18"/>
              </w:rPr>
              <w:t>3 — Firme (R006 o R012, poi R007)</w:t>
            </w:r>
          </w:p>
        </w:tc>
        <w:tc>
          <w:tcPr>
            <w:tcW w:w="6480" w:type="dxa"/>
          </w:tcPr>
          <w:p w14:paraId="36B68B36" w14:textId="77777777" w:rsidR="009B65D9" w:rsidRPr="00E873EB" w:rsidRDefault="00000000" w:rsidP="00E873EB">
            <w:pPr>
              <w:jc w:val="both"/>
            </w:pPr>
            <w:r w:rsidRPr="00E873EB">
              <w:rPr>
                <w:sz w:val="18"/>
              </w:rPr>
              <w:t>Solo a questo punto l’atto è formato. Nulla di ciò che precede lo era.</w:t>
            </w:r>
          </w:p>
        </w:tc>
      </w:tr>
      <w:tr w:rsidR="009B65D9" w:rsidRPr="00E873EB" w14:paraId="6B61D934" w14:textId="77777777">
        <w:tc>
          <w:tcPr>
            <w:tcW w:w="2880" w:type="dxa"/>
          </w:tcPr>
          <w:p w14:paraId="7CA0081A" w14:textId="77777777" w:rsidR="009B65D9" w:rsidRPr="00E873EB" w:rsidRDefault="00000000" w:rsidP="00E873EB">
            <w:pPr>
              <w:jc w:val="both"/>
            </w:pPr>
            <w:r w:rsidRPr="00E873EB">
              <w:rPr>
                <w:sz w:val="18"/>
              </w:rPr>
              <w:t>4 — Chiusura della modalità</w:t>
            </w:r>
          </w:p>
        </w:tc>
        <w:tc>
          <w:tcPr>
            <w:tcW w:w="6480" w:type="dxa"/>
          </w:tcPr>
          <w:p w14:paraId="2263D7FD" w14:textId="77777777" w:rsidR="009B65D9" w:rsidRPr="00E873EB" w:rsidRDefault="00000000" w:rsidP="00E873EB">
            <w:pPr>
              <w:jc w:val="both"/>
            </w:pPr>
            <w:r w:rsidRPr="00E873EB">
              <w:rPr>
                <w:sz w:val="18"/>
              </w:rPr>
              <w:t>L’identificativo locale non viene cancellato: resta come traccia della lavorazione e come chiave con cui ritrovare l’atto.</w:t>
            </w:r>
          </w:p>
        </w:tc>
      </w:tr>
    </w:tbl>
    <w:p w14:paraId="23D686FE" w14:textId="77777777" w:rsidR="009B65D9" w:rsidRPr="00E873EB" w:rsidRDefault="146970C0" w:rsidP="00E873EB">
      <w:pPr>
        <w:pStyle w:val="Titolo3"/>
      </w:pPr>
      <w:bookmarkStart w:id="140" w:name="_Toc243996775"/>
      <w:r>
        <w:t>Il presidio</w:t>
      </w:r>
      <w:bookmarkEnd w:id="140"/>
    </w:p>
    <w:p w14:paraId="3490F9A8" w14:textId="77777777" w:rsidR="006475FB" w:rsidRPr="00E873EB" w:rsidRDefault="00000000" w:rsidP="00E873EB">
      <w:pPr>
        <w:jc w:val="both"/>
      </w:pPr>
      <w:commentRangeStart w:id="141"/>
      <w:r w:rsidRPr="00E873EB">
        <w:t xml:space="preserve">Una modalità di emergenza senza presidio </w:t>
      </w:r>
      <w:r w:rsidR="00DA5655" w:rsidRPr="00E873EB">
        <w:t>potrebbe essere pericoloso</w:t>
      </w:r>
      <w:r w:rsidRPr="00E873EB">
        <w:t xml:space="preserve">. Se un atto può restare in emergenza indefinitamente, l’archivio temporaneo diventa un secondo registro permanente, cioè precisamente ciò che l’adesione ad ANSC esclude. Servono quindi tre cose: </w:t>
      </w:r>
    </w:p>
    <w:p w14:paraId="03EEACAE" w14:textId="77777777" w:rsidR="006475FB" w:rsidRPr="00E873EB" w:rsidRDefault="00000000" w:rsidP="00E873EB">
      <w:pPr>
        <w:pStyle w:val="Paragrafoelenco"/>
        <w:numPr>
          <w:ilvl w:val="0"/>
          <w:numId w:val="27"/>
        </w:numPr>
        <w:jc w:val="both"/>
        <w:rPr>
          <w:lang w:val="it-IT"/>
        </w:rPr>
      </w:pPr>
      <w:r w:rsidRPr="00E873EB">
        <w:rPr>
          <w:lang w:val="it-IT"/>
        </w:rPr>
        <w:t xml:space="preserve">un contrassegno nello store, che distingua un atto in preparazione ordinaria da uno in emergenza e ne conservi il motivo e la data di ingresso; </w:t>
      </w:r>
    </w:p>
    <w:p w14:paraId="1A514023" w14:textId="3A1648AB" w:rsidR="006475FB" w:rsidRPr="00E873EB" w:rsidRDefault="00000000" w:rsidP="00E873EB">
      <w:pPr>
        <w:pStyle w:val="Paragrafoelenco"/>
        <w:numPr>
          <w:ilvl w:val="0"/>
          <w:numId w:val="27"/>
        </w:numPr>
        <w:jc w:val="both"/>
        <w:rPr>
          <w:lang w:val="it-IT"/>
        </w:rPr>
      </w:pPr>
      <w:r w:rsidRPr="00E873EB">
        <w:rPr>
          <w:lang w:val="it-IT"/>
        </w:rPr>
        <w:t xml:space="preserve">una categoria di eccezione dedicata nella vista di supervisione, con l’anzianità in evidenza; </w:t>
      </w:r>
    </w:p>
    <w:p w14:paraId="780595B6" w14:textId="3FB19295" w:rsidR="009B65D9" w:rsidRPr="00E873EB" w:rsidRDefault="00000000" w:rsidP="00E873EB">
      <w:pPr>
        <w:pStyle w:val="Paragrafoelenco"/>
        <w:numPr>
          <w:ilvl w:val="0"/>
          <w:numId w:val="27"/>
        </w:numPr>
        <w:jc w:val="both"/>
        <w:rPr>
          <w:lang w:val="it-IT"/>
        </w:rPr>
      </w:pPr>
      <w:r w:rsidRPr="00E873EB">
        <w:rPr>
          <w:lang w:val="it-IT"/>
        </w:rPr>
        <w:t>un termine massimo di permanenza, che è materia da concordare e resta aperta.</w:t>
      </w:r>
      <w:commentRangeEnd w:id="141"/>
      <w:r w:rsidR="006F598C" w:rsidRPr="00E873EB">
        <w:rPr>
          <w:rStyle w:val="Rimandocommento"/>
          <w:sz w:val="24"/>
          <w:szCs w:val="24"/>
          <w:lang w:val="it-IT"/>
        </w:rPr>
        <w:commentReference w:id="141"/>
      </w:r>
    </w:p>
    <w:p w14:paraId="6F8A7055" w14:textId="77777777" w:rsidR="00A953D5" w:rsidRPr="00E873EB" w:rsidRDefault="00A953D5" w:rsidP="00E873EB">
      <w:pPr>
        <w:spacing w:after="160" w:line="278" w:lineRule="auto"/>
        <w:jc w:val="both"/>
      </w:pPr>
      <w:r w:rsidRPr="00E873EB">
        <w:br w:type="page"/>
      </w:r>
    </w:p>
    <w:p w14:paraId="4309117A" w14:textId="7A74D7DF" w:rsidR="00A83A04" w:rsidRPr="00E873EB" w:rsidRDefault="146970C0" w:rsidP="00F41F7F">
      <w:pPr>
        <w:pStyle w:val="Titolo1"/>
      </w:pPr>
      <w:bookmarkStart w:id="142" w:name="_Toc243996776"/>
      <w:r w:rsidRPr="146970C0">
        <w:lastRenderedPageBreak/>
        <w:t>Atti a Testo Libero</w:t>
      </w:r>
      <w:bookmarkEnd w:id="142"/>
    </w:p>
    <w:p w14:paraId="4558307A" w14:textId="08B8361A" w:rsidR="00A83A04" w:rsidRPr="00E873EB" w:rsidRDefault="78DAF2A9" w:rsidP="00E873EB">
      <w:pPr>
        <w:jc w:val="both"/>
        <w:rPr>
          <w:lang w:eastAsia="en-US"/>
        </w:rPr>
      </w:pPr>
      <w:r w:rsidRPr="78DAF2A9">
        <w:rPr>
          <w:lang w:eastAsia="en-US"/>
        </w:rPr>
        <w:t>Questa tipologia di atti potrà essere redatta quando, per una specifica area (decessi, matrimoni, ecc…), non è possibile identificare uno specifico UC.</w:t>
      </w:r>
    </w:p>
    <w:p w14:paraId="4A6197E5" w14:textId="0D01A90D" w:rsidR="00A83A04" w:rsidRPr="00E873EB" w:rsidRDefault="00A83A04" w:rsidP="00E873EB">
      <w:pPr>
        <w:jc w:val="both"/>
        <w:rPr>
          <w:lang w:eastAsia="en-US"/>
        </w:rPr>
      </w:pPr>
      <w:r w:rsidRPr="00E873EB">
        <w:rPr>
          <w:lang w:eastAsia="en-US"/>
        </w:rPr>
        <w:t xml:space="preserve">La strategia di formazione dell’atto da adottare in questi casi prevede la stesura del testo </w:t>
      </w:r>
      <w:r w:rsidR="00A953D5" w:rsidRPr="00E873EB">
        <w:rPr>
          <w:lang w:eastAsia="en-US"/>
        </w:rPr>
        <w:t>a cura dell’USC e non auto formato dal Sistema SIPO.</w:t>
      </w:r>
    </w:p>
    <w:p w14:paraId="25735A4D" w14:textId="22635182" w:rsidR="00A953D5" w:rsidRPr="00E873EB" w:rsidRDefault="00A953D5" w:rsidP="00E873EB">
      <w:pPr>
        <w:jc w:val="both"/>
        <w:rPr>
          <w:lang w:eastAsia="en-US"/>
        </w:rPr>
      </w:pPr>
      <w:r w:rsidRPr="00E873EB">
        <w:rPr>
          <w:lang w:eastAsia="en-US"/>
        </w:rPr>
        <w:t>Abbiamo identificato due distinte modalità tra cui scegliere:</w:t>
      </w:r>
    </w:p>
    <w:p w14:paraId="0214904B" w14:textId="3881D206" w:rsidR="00A953D5" w:rsidRPr="00E873EB" w:rsidRDefault="00A953D5" w:rsidP="00E873EB">
      <w:pPr>
        <w:jc w:val="both"/>
        <w:rPr>
          <w:lang w:eastAsia="en-US"/>
        </w:rPr>
      </w:pPr>
      <w:r w:rsidRPr="00E873EB">
        <w:rPr>
          <w:noProof/>
          <w:lang w:eastAsia="en-US"/>
          <w14:ligatures w14:val="standardContextual"/>
        </w:rPr>
        <w:drawing>
          <wp:inline distT="0" distB="0" distL="0" distR="0" wp14:anchorId="67630DFD" wp14:editId="67DBF071">
            <wp:extent cx="5943600" cy="3343275"/>
            <wp:effectExtent l="0" t="0" r="0" b="0"/>
            <wp:docPr id="177246668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466684" name="Immagine 1772466684"/>
                    <pic:cNvPicPr/>
                  </pic:nvPicPr>
                  <pic:blipFill>
                    <a:blip r:embed="rId47">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0F9C1AC" w14:textId="06517C7B" w:rsidR="00A953D5" w:rsidRPr="00E873EB" w:rsidRDefault="00A953D5" w:rsidP="00E873EB">
      <w:pPr>
        <w:jc w:val="both"/>
        <w:rPr>
          <w:lang w:eastAsia="en-US"/>
        </w:rPr>
      </w:pPr>
      <w:r w:rsidRPr="00E873EB">
        <w:rPr>
          <w:lang w:eastAsia="en-US"/>
        </w:rPr>
        <w:t>Queste due opzioni dovranno essere discusse e bisognerà prendere una decisione.</w:t>
      </w:r>
    </w:p>
    <w:p w14:paraId="5BCB7E19" w14:textId="06F8580D" w:rsidR="00A953D5" w:rsidRPr="00E873EB" w:rsidRDefault="00E873EB" w:rsidP="00E873EB">
      <w:pPr>
        <w:jc w:val="both"/>
        <w:rPr>
          <w:lang w:eastAsia="en-US"/>
        </w:rPr>
      </w:pPr>
      <w:r w:rsidRPr="00E873EB">
        <w:rPr>
          <w:lang w:eastAsia="en-US"/>
        </w:rPr>
        <w:t>È</w:t>
      </w:r>
      <w:r w:rsidR="00A953D5" w:rsidRPr="00E873EB">
        <w:rPr>
          <w:lang w:eastAsia="en-US"/>
        </w:rPr>
        <w:t xml:space="preserve"> evidente che l’opzione 2 permette di minimizzare l’occorrenza di errori in quanto l’inserimento dei dati viene effettuato una sola volta così come la compilazione manual</w:t>
      </w:r>
      <w:r>
        <w:rPr>
          <w:lang w:eastAsia="en-US"/>
        </w:rPr>
        <w:t>e</w:t>
      </w:r>
      <w:r w:rsidR="00A953D5" w:rsidRPr="00E873EB">
        <w:rPr>
          <w:lang w:eastAsia="en-US"/>
        </w:rPr>
        <w:t xml:space="preserve"> dell’atto.</w:t>
      </w:r>
      <w:r w:rsidR="00A953D5" w:rsidRPr="00E873EB">
        <w:rPr>
          <w:lang w:eastAsia="en-US"/>
        </w:rPr>
        <w:br/>
      </w:r>
    </w:p>
    <w:p w14:paraId="17B06E37" w14:textId="4E06BC9C" w:rsidR="00A953D5" w:rsidRPr="00E873EB" w:rsidRDefault="00A953D5" w:rsidP="00E873EB">
      <w:pPr>
        <w:jc w:val="both"/>
        <w:rPr>
          <w:lang w:eastAsia="en-US"/>
        </w:rPr>
      </w:pPr>
      <w:r w:rsidRPr="00E873EB">
        <w:rPr>
          <w:lang w:eastAsia="en-US"/>
        </w:rPr>
        <w:t xml:space="preserve">Questo meccanismo garantisce che </w:t>
      </w:r>
      <w:r w:rsidR="00E873EB" w:rsidRPr="00E873EB">
        <w:rPr>
          <w:lang w:eastAsia="en-US"/>
        </w:rPr>
        <w:t>il recupero delle informazioni da ANSC, grazie allo specifico servizio R005, permetta di popolare le tabelle SIPO con tutte le informazioni dei soggetti perfettamente compatibili con ANSC. D’atra parte è evidente che si renderà necessaria una trascodifica delle informazioni legate ai luoghi per poter avere I dati SIPO correttamente compilati.</w:t>
      </w:r>
    </w:p>
    <w:p w14:paraId="5765A7FC" w14:textId="70498C5C" w:rsidR="00E873EB" w:rsidRPr="00E873EB" w:rsidRDefault="00E873EB" w:rsidP="00E873EB">
      <w:pPr>
        <w:jc w:val="both"/>
        <w:rPr>
          <w:lang w:eastAsia="en-US"/>
        </w:rPr>
      </w:pPr>
      <w:r w:rsidRPr="00E873EB">
        <w:rPr>
          <w:lang w:eastAsia="en-US"/>
        </w:rPr>
        <w:t>Un altro elemnto da non sottovalutare che questo percorso potrebbe essere utilizzato anche per tutti gli UC meno complessi permettendo di utilizzare questo meccanismo in caso di necessità.</w:t>
      </w:r>
    </w:p>
    <w:p w14:paraId="3DE0FD3F" w14:textId="0AB502E0" w:rsidR="00C4771B" w:rsidRPr="00E873EB" w:rsidRDefault="006475FB" w:rsidP="00E873EB">
      <w:pPr>
        <w:jc w:val="both"/>
      </w:pPr>
      <w:r w:rsidRPr="00E873EB">
        <w:t xml:space="preserve">  </w:t>
      </w:r>
      <w:r w:rsidR="00621A2A" w:rsidRPr="00E873EB">
        <w:br w:type="page"/>
      </w:r>
    </w:p>
    <w:p w14:paraId="7B602D21" w14:textId="4D37F3EF" w:rsidR="005D7279" w:rsidRPr="00E873EB" w:rsidRDefault="146970C0" w:rsidP="00E873EB">
      <w:pPr>
        <w:pStyle w:val="Titolo1"/>
        <w:jc w:val="both"/>
        <w:rPr>
          <w:lang w:val="it-IT"/>
        </w:rPr>
      </w:pPr>
      <w:r w:rsidRPr="146970C0">
        <w:rPr>
          <w:lang w:val="it-IT"/>
        </w:rPr>
        <w:lastRenderedPageBreak/>
        <w:t xml:space="preserve"> </w:t>
      </w:r>
      <w:bookmarkStart w:id="143" w:name="_Toc243996777"/>
      <w:commentRangeStart w:id="144"/>
      <w:r w:rsidRPr="146970C0">
        <w:rPr>
          <w:lang w:val="it-IT"/>
        </w:rPr>
        <w:t>Il flusso in ingresso: notifiche, comunicazioni e solleciti</w:t>
      </w:r>
      <w:bookmarkEnd w:id="143"/>
      <w:commentRangeEnd w:id="144"/>
      <w:r w:rsidR="006475FB" w:rsidRPr="00E873EB">
        <w:rPr>
          <w:rStyle w:val="Rimandocommento"/>
          <w:sz w:val="40"/>
          <w:szCs w:val="40"/>
          <w:lang w:val="it-IT"/>
        </w:rPr>
        <w:commentReference w:id="144"/>
      </w:r>
    </w:p>
    <w:p w14:paraId="33B043A0" w14:textId="77777777" w:rsidR="005D7279" w:rsidRPr="00E873EB" w:rsidRDefault="00000000" w:rsidP="00E873EB">
      <w:pPr>
        <w:jc w:val="both"/>
      </w:pPr>
      <w:r w:rsidRPr="00E873EB">
        <w:t>Tutto ciò che il documento ha descritto finora ha un solo verso: da SIPO verso ANSC. Ma la formazione di un atto digitale — che sia il Comune a formarlo o che lo formi un altro comune — genera adempimenti che tornano indietro, verso l’ufficio di stato civile. Sono tre famiglie distinte, con natura e conseguenze diverse, e nessuna di esse è oggi trattata nel disegno.</w:t>
      </w:r>
    </w:p>
    <w:p w14:paraId="0C1F158A" w14:textId="77777777" w:rsidR="005D7279" w:rsidRPr="00E873EB" w:rsidRDefault="00000000" w:rsidP="00E873EB">
      <w:pPr>
        <w:jc w:val="both"/>
      </w:pPr>
      <w:r w:rsidRPr="00E873EB">
        <w:t xml:space="preserve">La nota di processo ufficiale di ANSC sui flussi di conferma [R11] stabilisce </w:t>
      </w:r>
      <w:r w:rsidR="00621A2A" w:rsidRPr="00E873EB">
        <w:t>che</w:t>
      </w:r>
      <w:r w:rsidRPr="00E873EB">
        <w:t xml:space="preserve"> la conferma di una notifica è un atto di volontà dell’Ufficiale di Stato Civile, che produce due effetti giuridici — collega l’annotazione all’atto primario e sblocca la comunicazione anagrafica. Una notifica non è un avviso: è una richiesta di provvedimento.</w:t>
      </w:r>
    </w:p>
    <w:p w14:paraId="1F89FC64" w14:textId="77777777" w:rsidR="005D7279" w:rsidRPr="00E873EB" w:rsidRDefault="146970C0" w:rsidP="00E873EB">
      <w:pPr>
        <w:pStyle w:val="Titolo2"/>
        <w:jc w:val="both"/>
        <w:rPr>
          <w:lang w:val="it-IT"/>
        </w:rPr>
      </w:pPr>
      <w:bookmarkStart w:id="145" w:name="_Toc243996778"/>
      <w:r w:rsidRPr="146970C0">
        <w:rPr>
          <w:lang w:val="it-IT"/>
        </w:rPr>
        <w:t>Le tre famiglie</w:t>
      </w:r>
      <w:bookmarkEnd w:id="145"/>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333"/>
        <w:gridCol w:w="2589"/>
        <w:gridCol w:w="2733"/>
      </w:tblGrid>
      <w:tr w:rsidR="005D7279" w:rsidRPr="00E873EB" w14:paraId="52EB3E31" w14:textId="77777777" w:rsidTr="00621A2A">
        <w:tc>
          <w:tcPr>
            <w:tcW w:w="1696" w:type="dxa"/>
            <w:shd w:val="clear" w:color="auto" w:fill="DAE9F7" w:themeFill="text2" w:themeFillTint="1A"/>
          </w:tcPr>
          <w:p w14:paraId="0BA45715" w14:textId="77777777" w:rsidR="005D7279" w:rsidRPr="00E873EB" w:rsidRDefault="00000000" w:rsidP="00E873EB">
            <w:pPr>
              <w:jc w:val="both"/>
            </w:pPr>
            <w:r w:rsidRPr="00E873EB">
              <w:rPr>
                <w:b/>
                <w:sz w:val="18"/>
              </w:rPr>
              <w:t>Famiglia</w:t>
            </w:r>
          </w:p>
        </w:tc>
        <w:tc>
          <w:tcPr>
            <w:tcW w:w="2333" w:type="dxa"/>
            <w:shd w:val="clear" w:color="auto" w:fill="DAE9F7" w:themeFill="text2" w:themeFillTint="1A"/>
          </w:tcPr>
          <w:p w14:paraId="3AAD706F" w14:textId="77777777" w:rsidR="005D7279" w:rsidRPr="00E873EB" w:rsidRDefault="00000000" w:rsidP="00E873EB">
            <w:pPr>
              <w:jc w:val="both"/>
            </w:pPr>
            <w:r w:rsidRPr="00E873EB">
              <w:rPr>
                <w:b/>
                <w:sz w:val="18"/>
              </w:rPr>
              <w:t>Servizio</w:t>
            </w:r>
          </w:p>
        </w:tc>
        <w:tc>
          <w:tcPr>
            <w:tcW w:w="2589" w:type="dxa"/>
            <w:shd w:val="clear" w:color="auto" w:fill="DAE9F7" w:themeFill="text2" w:themeFillTint="1A"/>
          </w:tcPr>
          <w:p w14:paraId="2ABF27D2" w14:textId="77777777" w:rsidR="005D7279" w:rsidRPr="00E873EB" w:rsidRDefault="00000000" w:rsidP="00E873EB">
            <w:pPr>
              <w:jc w:val="both"/>
            </w:pPr>
            <w:r w:rsidRPr="00E873EB">
              <w:rPr>
                <w:b/>
                <w:sz w:val="18"/>
              </w:rPr>
              <w:t>Natura</w:t>
            </w:r>
          </w:p>
        </w:tc>
        <w:tc>
          <w:tcPr>
            <w:tcW w:w="2733" w:type="dxa"/>
            <w:shd w:val="clear" w:color="auto" w:fill="DAE9F7" w:themeFill="text2" w:themeFillTint="1A"/>
          </w:tcPr>
          <w:p w14:paraId="0267606F" w14:textId="77777777" w:rsidR="005D7279" w:rsidRPr="00E873EB" w:rsidRDefault="00000000" w:rsidP="00E873EB">
            <w:pPr>
              <w:jc w:val="both"/>
            </w:pPr>
            <w:r w:rsidRPr="00E873EB">
              <w:rPr>
                <w:b/>
                <w:sz w:val="18"/>
              </w:rPr>
              <w:t>Effetto se non lavorata</w:t>
            </w:r>
          </w:p>
        </w:tc>
      </w:tr>
      <w:tr w:rsidR="005D7279" w:rsidRPr="00E873EB" w14:paraId="1C39A36F" w14:textId="77777777" w:rsidTr="00621A2A">
        <w:tc>
          <w:tcPr>
            <w:tcW w:w="1696" w:type="dxa"/>
          </w:tcPr>
          <w:p w14:paraId="25BDBCAA" w14:textId="77777777" w:rsidR="005D7279" w:rsidRPr="00E873EB" w:rsidRDefault="00000000" w:rsidP="00E873EB">
            <w:pPr>
              <w:jc w:val="both"/>
            </w:pPr>
            <w:r w:rsidRPr="00E873EB">
              <w:rPr>
                <w:sz w:val="18"/>
              </w:rPr>
              <w:t>Notifiche</w:t>
            </w:r>
          </w:p>
        </w:tc>
        <w:tc>
          <w:tcPr>
            <w:tcW w:w="2333" w:type="dxa"/>
          </w:tcPr>
          <w:p w14:paraId="7AFB8E96" w14:textId="77777777" w:rsidR="005D7279" w:rsidRPr="00E873EB" w:rsidRDefault="00000000" w:rsidP="00E873EB">
            <w:pPr>
              <w:jc w:val="both"/>
            </w:pPr>
            <w:r w:rsidRPr="00E873EB">
              <w:rPr>
                <w:sz w:val="18"/>
              </w:rPr>
              <w:t>R008 — cinque operazioni</w:t>
            </w:r>
          </w:p>
        </w:tc>
        <w:tc>
          <w:tcPr>
            <w:tcW w:w="2589" w:type="dxa"/>
          </w:tcPr>
          <w:p w14:paraId="1F99FF9D" w14:textId="77777777" w:rsidR="005D7279" w:rsidRPr="00E873EB" w:rsidRDefault="00000000" w:rsidP="00E873EB">
            <w:pPr>
              <w:jc w:val="both"/>
            </w:pPr>
            <w:r w:rsidRPr="00E873EB">
              <w:rPr>
                <w:sz w:val="18"/>
              </w:rPr>
              <w:t>Richiesta di provvedimento all’USC: si conferma o si rifiuta.</w:t>
            </w:r>
          </w:p>
        </w:tc>
        <w:tc>
          <w:tcPr>
            <w:tcW w:w="2733" w:type="dxa"/>
          </w:tcPr>
          <w:p w14:paraId="71EFEBE5" w14:textId="77777777" w:rsidR="005D7279" w:rsidRPr="00E873EB" w:rsidRDefault="00000000" w:rsidP="00E873EB">
            <w:pPr>
              <w:jc w:val="both"/>
            </w:pPr>
            <w:r w:rsidRPr="00E873EB">
              <w:rPr>
                <w:sz w:val="18"/>
              </w:rPr>
              <w:t>La comunicazione anagrafica resta trattenuta e l’annotazione non viene apposta sull’atto primario.</w:t>
            </w:r>
          </w:p>
        </w:tc>
      </w:tr>
      <w:tr w:rsidR="005D7279" w:rsidRPr="00E873EB" w14:paraId="78D937B1" w14:textId="77777777" w:rsidTr="00621A2A">
        <w:tc>
          <w:tcPr>
            <w:tcW w:w="1696" w:type="dxa"/>
          </w:tcPr>
          <w:p w14:paraId="6A3F9ABC" w14:textId="77777777" w:rsidR="005D7279" w:rsidRPr="00E873EB" w:rsidRDefault="00000000" w:rsidP="00E873EB">
            <w:pPr>
              <w:jc w:val="both"/>
            </w:pPr>
            <w:r w:rsidRPr="00E873EB">
              <w:rPr>
                <w:sz w:val="18"/>
              </w:rPr>
              <w:t>Comunicazioni ad altri enti</w:t>
            </w:r>
          </w:p>
        </w:tc>
        <w:tc>
          <w:tcPr>
            <w:tcW w:w="2333" w:type="dxa"/>
          </w:tcPr>
          <w:p w14:paraId="25200E18" w14:textId="77777777" w:rsidR="005D7279" w:rsidRPr="00E873EB" w:rsidRDefault="00000000" w:rsidP="00E873EB">
            <w:pPr>
              <w:jc w:val="both"/>
            </w:pPr>
            <w:r w:rsidRPr="00E873EB">
              <w:rPr>
                <w:sz w:val="18"/>
              </w:rPr>
              <w:t>R003 — una operazione</w:t>
            </w:r>
          </w:p>
        </w:tc>
        <w:tc>
          <w:tcPr>
            <w:tcW w:w="2589" w:type="dxa"/>
          </w:tcPr>
          <w:p w14:paraId="59C9627E" w14:textId="77777777" w:rsidR="005D7279" w:rsidRPr="00E873EB" w:rsidRDefault="00000000" w:rsidP="00E873EB">
            <w:pPr>
              <w:jc w:val="both"/>
            </w:pPr>
            <w:r w:rsidRPr="00E873EB">
              <w:rPr>
                <w:sz w:val="18"/>
              </w:rPr>
              <w:t xml:space="preserve">Artefatti già prodotti da ANSC, </w:t>
            </w:r>
            <w:r w:rsidR="00621A2A" w:rsidRPr="00E873EB">
              <w:rPr>
                <w:sz w:val="18"/>
              </w:rPr>
              <w:t xml:space="preserve">via WebApp, </w:t>
            </w:r>
            <w:r w:rsidRPr="00E873EB">
              <w:rPr>
                <w:sz w:val="18"/>
              </w:rPr>
              <w:t>da trasmettere agli enti di competenza.</w:t>
            </w:r>
          </w:p>
        </w:tc>
        <w:tc>
          <w:tcPr>
            <w:tcW w:w="2733" w:type="dxa"/>
          </w:tcPr>
          <w:p w14:paraId="1DD46952" w14:textId="77777777" w:rsidR="005D7279" w:rsidRPr="00E873EB" w:rsidRDefault="00000000" w:rsidP="00E873EB">
            <w:pPr>
              <w:jc w:val="both"/>
            </w:pPr>
            <w:r w:rsidRPr="00E873EB">
              <w:rPr>
                <w:sz w:val="18"/>
              </w:rPr>
              <w:t>Inadempimento verso prefettura, procura, ISTAT, ASL o INPS secondo il tipo.</w:t>
            </w:r>
          </w:p>
        </w:tc>
      </w:tr>
      <w:tr w:rsidR="005D7279" w:rsidRPr="00E873EB" w14:paraId="24015D47" w14:textId="77777777" w:rsidTr="00621A2A">
        <w:tc>
          <w:tcPr>
            <w:tcW w:w="1696" w:type="dxa"/>
          </w:tcPr>
          <w:p w14:paraId="403A7763" w14:textId="77777777" w:rsidR="005D7279" w:rsidRPr="00E873EB" w:rsidRDefault="00000000" w:rsidP="00E873EB">
            <w:pPr>
              <w:jc w:val="both"/>
            </w:pPr>
            <w:r w:rsidRPr="00E873EB">
              <w:rPr>
                <w:sz w:val="18"/>
              </w:rPr>
              <w:t>Solleciti</w:t>
            </w:r>
          </w:p>
        </w:tc>
        <w:tc>
          <w:tcPr>
            <w:tcW w:w="2333" w:type="dxa"/>
          </w:tcPr>
          <w:p w14:paraId="1E02F4FF" w14:textId="77777777" w:rsidR="005D7279" w:rsidRPr="00E873EB" w:rsidRDefault="00000000" w:rsidP="00E873EB">
            <w:pPr>
              <w:jc w:val="both"/>
            </w:pPr>
            <w:r w:rsidRPr="00E873EB">
              <w:rPr>
                <w:sz w:val="18"/>
              </w:rPr>
              <w:t>R021 — una operazione</w:t>
            </w:r>
          </w:p>
        </w:tc>
        <w:tc>
          <w:tcPr>
            <w:tcW w:w="2589" w:type="dxa"/>
          </w:tcPr>
          <w:p w14:paraId="727DA0EB" w14:textId="77777777" w:rsidR="005D7279" w:rsidRPr="00E873EB" w:rsidRDefault="00000000" w:rsidP="00E873EB">
            <w:pPr>
              <w:jc w:val="both"/>
            </w:pPr>
            <w:r w:rsidRPr="00E873EB">
              <w:rPr>
                <w:sz w:val="18"/>
              </w:rPr>
              <w:t>Sollecito emesso da ANSC sulle notifiche non lavorate. Sola lettura.</w:t>
            </w:r>
          </w:p>
        </w:tc>
        <w:tc>
          <w:tcPr>
            <w:tcW w:w="2733" w:type="dxa"/>
          </w:tcPr>
          <w:p w14:paraId="58933FBF" w14:textId="77777777" w:rsidR="005D7279" w:rsidRPr="00E873EB" w:rsidRDefault="00000000" w:rsidP="00E873EB">
            <w:pPr>
              <w:jc w:val="both"/>
            </w:pPr>
            <w:r w:rsidRPr="00E873EB">
              <w:rPr>
                <w:sz w:val="18"/>
              </w:rPr>
              <w:t>Il sollecito passa allo stato «Scaduto»; la notifica sottostante resta comunque da lavorare.</w:t>
            </w:r>
          </w:p>
        </w:tc>
      </w:tr>
    </w:tbl>
    <w:p w14:paraId="63642CEE" w14:textId="77777777" w:rsidR="005D7279" w:rsidRPr="00E873EB" w:rsidRDefault="146970C0" w:rsidP="00E873EB">
      <w:pPr>
        <w:pStyle w:val="Titolo2"/>
        <w:jc w:val="both"/>
        <w:rPr>
          <w:lang w:val="it-IT"/>
        </w:rPr>
      </w:pPr>
      <w:bookmarkStart w:id="146" w:name="_Toc243996779"/>
      <w:r w:rsidRPr="146970C0">
        <w:rPr>
          <w:lang w:val="it-IT"/>
        </w:rPr>
        <w:t>Le notifiche</w:t>
      </w:r>
      <w:bookmarkEnd w:id="146"/>
    </w:p>
    <w:p w14:paraId="151C92E3" w14:textId="77777777" w:rsidR="005D7279" w:rsidRPr="00E873EB" w:rsidRDefault="00000000" w:rsidP="00E873EB">
      <w:pPr>
        <w:jc w:val="both"/>
      </w:pPr>
      <w:r w:rsidRPr="00E873EB">
        <w:t>Il fondamento normativo è il decreto ministeriale del 18 ottobre 2022, al punto B.5.1 «Comunicazione ai fini trascrizione e annotazione», che regola le comunicazioni fra comuni ai fini delle trascrizioni e delle annotazioni. ANSC ne dà attuazione con due automatismi e una richiesta esplicita: genera l’annotazione e predispone la comunicazione anagrafica, ma non le rende efficaci finché gli ufficiali dei comuni coinvolti non hanno confermato.</w:t>
      </w:r>
    </w:p>
    <w:p w14:paraId="043BBB93" w14:textId="77777777" w:rsidR="005D7279" w:rsidRPr="00E873EB" w:rsidRDefault="00000000" w:rsidP="00E873EB">
      <w:pPr>
        <w:jc w:val="both"/>
      </w:pPr>
      <w:r w:rsidRPr="00E873EB">
        <w:t>Le decodifiche che descrivono una notifica sono quattro. Il genere (ANSC_101) dichiara sei valori, ma il flusso di conferma riguarda i primi due: 1 = Annotazione, 2 = Trascrizione. Lo stato (ANSC_102) ne ha quattro: DA APPROVARE, APPROVATO, RIFIUTATA e, dal 2025, INEFFICACE. Il canale (ANSC_105) distingue DIGITALE da PEC. Lo stato di rifiuto (ANSC_112) distingue il rifiuto associato da quello associato e firmato.</w:t>
      </w:r>
    </w:p>
    <w:p w14:paraId="0297B738" w14:textId="77777777" w:rsidR="005D7279" w:rsidRPr="00E873EB" w:rsidRDefault="146970C0" w:rsidP="00E873EB">
      <w:pPr>
        <w:pStyle w:val="Titolo3"/>
      </w:pPr>
      <w:bookmarkStart w:id="147" w:name="_Toc243996780"/>
      <w:r>
        <w:t>Le tre situazioni in cui il Comune riceve una notifica</w:t>
      </w:r>
      <w:bookmarkEnd w:id="147"/>
    </w:p>
    <w:p w14:paraId="115C9765" w14:textId="77777777" w:rsidR="005D7279" w:rsidRPr="00E873EB" w:rsidRDefault="00000000" w:rsidP="00E873EB">
      <w:pPr>
        <w:jc w:val="both"/>
      </w:pPr>
      <w:r w:rsidRPr="00E873EB">
        <w:t>La distinzione è essenziale perché le tre situazioni hanno destinatari, cause e seguiti operativi diversi, e soprattutto perché la terza — quella che l’intuizione considererebbe marginale — è la più frequente nella fase di adesione progressiva.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1"/>
        <w:gridCol w:w="2877"/>
        <w:gridCol w:w="1727"/>
        <w:gridCol w:w="2446"/>
      </w:tblGrid>
      <w:tr w:rsidR="005D7279" w:rsidRPr="00E873EB" w14:paraId="3D8038F6" w14:textId="77777777" w:rsidTr="00621A2A">
        <w:tc>
          <w:tcPr>
            <w:tcW w:w="2304" w:type="dxa"/>
            <w:shd w:val="clear" w:color="auto" w:fill="DAE9F7" w:themeFill="text2" w:themeFillTint="1A"/>
          </w:tcPr>
          <w:p w14:paraId="2828AC13" w14:textId="77777777" w:rsidR="005D7279" w:rsidRPr="00E873EB" w:rsidRDefault="00000000" w:rsidP="00E873EB">
            <w:pPr>
              <w:jc w:val="both"/>
            </w:pPr>
            <w:r w:rsidRPr="00E873EB">
              <w:rPr>
                <w:b/>
                <w:sz w:val="18"/>
              </w:rPr>
              <w:t>Situazione</w:t>
            </w:r>
          </w:p>
        </w:tc>
        <w:tc>
          <w:tcPr>
            <w:tcW w:w="2880" w:type="dxa"/>
            <w:shd w:val="clear" w:color="auto" w:fill="DAE9F7" w:themeFill="text2" w:themeFillTint="1A"/>
          </w:tcPr>
          <w:p w14:paraId="3B5E3017" w14:textId="77777777" w:rsidR="005D7279" w:rsidRPr="00E873EB" w:rsidRDefault="00000000" w:rsidP="00E873EB">
            <w:pPr>
              <w:jc w:val="both"/>
            </w:pPr>
            <w:r w:rsidRPr="00E873EB">
              <w:rPr>
                <w:b/>
                <w:sz w:val="18"/>
              </w:rPr>
              <w:t>Perché arriva</w:t>
            </w:r>
          </w:p>
        </w:tc>
        <w:tc>
          <w:tcPr>
            <w:tcW w:w="1728" w:type="dxa"/>
            <w:shd w:val="clear" w:color="auto" w:fill="DAE9F7" w:themeFill="text2" w:themeFillTint="1A"/>
          </w:tcPr>
          <w:p w14:paraId="2767BE5F" w14:textId="77777777" w:rsidR="005D7279" w:rsidRPr="00E873EB" w:rsidRDefault="00000000" w:rsidP="00E873EB">
            <w:pPr>
              <w:jc w:val="both"/>
            </w:pPr>
            <w:r w:rsidRPr="00E873EB">
              <w:rPr>
                <w:b/>
                <w:sz w:val="18"/>
              </w:rPr>
              <w:t>Genere</w:t>
            </w:r>
          </w:p>
        </w:tc>
        <w:tc>
          <w:tcPr>
            <w:tcW w:w="2448" w:type="dxa"/>
            <w:shd w:val="clear" w:color="auto" w:fill="DAE9F7" w:themeFill="text2" w:themeFillTint="1A"/>
          </w:tcPr>
          <w:p w14:paraId="51FEF816" w14:textId="77777777" w:rsidR="005D7279" w:rsidRPr="00E873EB" w:rsidRDefault="00000000" w:rsidP="00E873EB">
            <w:pPr>
              <w:jc w:val="both"/>
            </w:pPr>
            <w:r w:rsidRPr="00E873EB">
              <w:rPr>
                <w:b/>
                <w:sz w:val="18"/>
              </w:rPr>
              <w:t>Che cosa comporta oltre alla conferma</w:t>
            </w:r>
          </w:p>
        </w:tc>
      </w:tr>
      <w:tr w:rsidR="005D7279" w:rsidRPr="00E873EB" w14:paraId="344CA247" w14:textId="77777777">
        <w:tc>
          <w:tcPr>
            <w:tcW w:w="2304" w:type="dxa"/>
          </w:tcPr>
          <w:p w14:paraId="7B160E74" w14:textId="77777777" w:rsidR="005D7279" w:rsidRPr="00E873EB" w:rsidRDefault="00000000" w:rsidP="00E873EB">
            <w:pPr>
              <w:jc w:val="both"/>
            </w:pPr>
            <w:r w:rsidRPr="00E873EB">
              <w:rPr>
                <w:sz w:val="18"/>
              </w:rPr>
              <w:t>Il Comune detiene l’atto primario digitale</w:t>
            </w:r>
          </w:p>
        </w:tc>
        <w:tc>
          <w:tcPr>
            <w:tcW w:w="2880" w:type="dxa"/>
          </w:tcPr>
          <w:p w14:paraId="18357739" w14:textId="77777777" w:rsidR="005D7279" w:rsidRPr="00E873EB" w:rsidRDefault="00000000" w:rsidP="00E873EB">
            <w:pPr>
              <w:jc w:val="both"/>
            </w:pPr>
            <w:r w:rsidRPr="00E873EB">
              <w:rPr>
                <w:sz w:val="18"/>
              </w:rPr>
              <w:t>Un altro comune ha formato un atto secondario (</w:t>
            </w:r>
            <w:r w:rsidR="00621A2A" w:rsidRPr="00E873EB">
              <w:rPr>
                <w:sz w:val="18"/>
              </w:rPr>
              <w:t xml:space="preserve">es: </w:t>
            </w:r>
            <w:r w:rsidRPr="00E873EB">
              <w:rPr>
                <w:sz w:val="18"/>
              </w:rPr>
              <w:t>matrimonio, morte) su una persona il cui atto primario è stato formato dal Comune.</w:t>
            </w:r>
          </w:p>
        </w:tc>
        <w:tc>
          <w:tcPr>
            <w:tcW w:w="1728" w:type="dxa"/>
          </w:tcPr>
          <w:p w14:paraId="562B7B94" w14:textId="77777777" w:rsidR="005D7279" w:rsidRPr="00E873EB" w:rsidRDefault="00000000" w:rsidP="00E873EB">
            <w:pPr>
              <w:jc w:val="both"/>
            </w:pPr>
            <w:r w:rsidRPr="00E873EB">
              <w:rPr>
                <w:sz w:val="18"/>
              </w:rPr>
              <w:t>Proposta di annotazione</w:t>
            </w:r>
          </w:p>
        </w:tc>
        <w:tc>
          <w:tcPr>
            <w:tcW w:w="2448" w:type="dxa"/>
          </w:tcPr>
          <w:p w14:paraId="5D30CD9B" w14:textId="77777777" w:rsidR="005D7279" w:rsidRPr="00E873EB" w:rsidRDefault="00000000" w:rsidP="00E873EB">
            <w:pPr>
              <w:jc w:val="both"/>
            </w:pPr>
            <w:r w:rsidRPr="00E873EB">
              <w:rPr>
                <w:sz w:val="18"/>
              </w:rPr>
              <w:t>Nulla: dopo la conferma è ANSC a collegare l’annotazione all’atto.</w:t>
            </w:r>
          </w:p>
        </w:tc>
      </w:tr>
      <w:tr w:rsidR="005D7279" w:rsidRPr="00E873EB" w14:paraId="44A58690" w14:textId="77777777">
        <w:tc>
          <w:tcPr>
            <w:tcW w:w="2304" w:type="dxa"/>
          </w:tcPr>
          <w:p w14:paraId="7AFA5801" w14:textId="77777777" w:rsidR="005D7279" w:rsidRPr="00E873EB" w:rsidRDefault="00000000" w:rsidP="00E873EB">
            <w:pPr>
              <w:jc w:val="both"/>
            </w:pPr>
            <w:r w:rsidRPr="00E873EB">
              <w:rPr>
                <w:sz w:val="18"/>
              </w:rPr>
              <w:t>Il Comune è il comune di residenza</w:t>
            </w:r>
          </w:p>
        </w:tc>
        <w:tc>
          <w:tcPr>
            <w:tcW w:w="2880" w:type="dxa"/>
          </w:tcPr>
          <w:p w14:paraId="710F12E0" w14:textId="77777777" w:rsidR="005D7279" w:rsidRPr="00E873EB" w:rsidRDefault="00000000" w:rsidP="00E873EB">
            <w:pPr>
              <w:jc w:val="both"/>
            </w:pPr>
            <w:r w:rsidRPr="00E873EB">
              <w:rPr>
                <w:sz w:val="18"/>
              </w:rPr>
              <w:t>Un altro comune ha formato un atto digitale per un residente del Comune.</w:t>
            </w:r>
          </w:p>
        </w:tc>
        <w:tc>
          <w:tcPr>
            <w:tcW w:w="1728" w:type="dxa"/>
          </w:tcPr>
          <w:p w14:paraId="6A540698" w14:textId="77777777" w:rsidR="005D7279" w:rsidRPr="00E873EB" w:rsidRDefault="00000000" w:rsidP="00E873EB">
            <w:pPr>
              <w:jc w:val="both"/>
            </w:pPr>
            <w:r w:rsidRPr="00E873EB">
              <w:rPr>
                <w:sz w:val="18"/>
              </w:rPr>
              <w:t>Presa visione</w:t>
            </w:r>
          </w:p>
        </w:tc>
        <w:tc>
          <w:tcPr>
            <w:tcW w:w="2448" w:type="dxa"/>
          </w:tcPr>
          <w:p w14:paraId="348DF2BA" w14:textId="77777777" w:rsidR="005D7279" w:rsidRPr="00E873EB" w:rsidRDefault="00000000" w:rsidP="00E873EB">
            <w:pPr>
              <w:jc w:val="both"/>
            </w:pPr>
            <w:r w:rsidRPr="00E873EB">
              <w:rPr>
                <w:sz w:val="18"/>
              </w:rPr>
              <w:t xml:space="preserve">Nulla, e soprattutto nessuna trascrizione: l’atto originale </w:t>
            </w:r>
            <w:r w:rsidRPr="00E873EB">
              <w:rPr>
                <w:sz w:val="18"/>
              </w:rPr>
              <w:lastRenderedPageBreak/>
              <w:t>resta consultabile a livello nazionale.</w:t>
            </w:r>
          </w:p>
        </w:tc>
      </w:tr>
      <w:tr w:rsidR="005D7279" w:rsidRPr="00E873EB" w14:paraId="6748BA3B" w14:textId="77777777">
        <w:tc>
          <w:tcPr>
            <w:tcW w:w="2304" w:type="dxa"/>
          </w:tcPr>
          <w:p w14:paraId="1D28169C" w14:textId="77777777" w:rsidR="005D7279" w:rsidRPr="00E873EB" w:rsidRDefault="00000000" w:rsidP="00E873EB">
            <w:pPr>
              <w:jc w:val="both"/>
            </w:pPr>
            <w:r w:rsidRPr="00E873EB">
              <w:rPr>
                <w:sz w:val="18"/>
              </w:rPr>
              <w:lastRenderedPageBreak/>
              <w:t>Il Comune ha formato l’atto e il primario è cartaceo</w:t>
            </w:r>
          </w:p>
        </w:tc>
        <w:tc>
          <w:tcPr>
            <w:tcW w:w="2880" w:type="dxa"/>
          </w:tcPr>
          <w:p w14:paraId="25F81F69" w14:textId="77777777" w:rsidR="005D7279" w:rsidRPr="00E873EB" w:rsidRDefault="00000000" w:rsidP="00E873EB">
            <w:pPr>
              <w:jc w:val="both"/>
            </w:pPr>
            <w:r w:rsidRPr="00E873EB">
              <w:rPr>
                <w:sz w:val="18"/>
              </w:rPr>
              <w:t>Il Comune ha formato un atto secondario ma l’atto primario non esiste in ANSC, perché cartaceo o perché il soggetto non era ancora censito.</w:t>
            </w:r>
          </w:p>
        </w:tc>
        <w:tc>
          <w:tcPr>
            <w:tcW w:w="1728" w:type="dxa"/>
          </w:tcPr>
          <w:p w14:paraId="3AD9D696" w14:textId="77777777" w:rsidR="005D7279" w:rsidRPr="00E873EB" w:rsidRDefault="00000000" w:rsidP="00E873EB">
            <w:pPr>
              <w:jc w:val="both"/>
            </w:pPr>
            <w:r w:rsidRPr="00E873EB">
              <w:rPr>
                <w:sz w:val="18"/>
              </w:rPr>
              <w:t>Proposta di annotazione, indirizzata al Comune stesso</w:t>
            </w:r>
          </w:p>
        </w:tc>
        <w:tc>
          <w:tcPr>
            <w:tcW w:w="2448" w:type="dxa"/>
          </w:tcPr>
          <w:p w14:paraId="520A115B" w14:textId="77777777" w:rsidR="005D7279" w:rsidRPr="00E873EB" w:rsidRDefault="00621A2A" w:rsidP="00E873EB">
            <w:pPr>
              <w:jc w:val="both"/>
            </w:pPr>
            <w:r w:rsidRPr="00E873EB">
              <w:rPr>
                <w:sz w:val="18"/>
              </w:rPr>
              <w:t>Azioni: scaricare l’annotazione (R005 o anteprima R010 in PDF), inviarla per PEC al comune che detiene l’atto primario, il quale la stampa e la appone fisicamente.</w:t>
            </w:r>
          </w:p>
        </w:tc>
      </w:tr>
    </w:tbl>
    <w:p w14:paraId="6C1D5208" w14:textId="77777777" w:rsidR="005D7279" w:rsidRPr="00E873EB" w:rsidRDefault="00000000" w:rsidP="00E873EB">
      <w:pPr>
        <w:jc w:val="both"/>
      </w:pPr>
      <w:r w:rsidRPr="00E873EB">
        <w:rPr>
          <w:noProof/>
        </w:rPr>
        <w:drawing>
          <wp:inline distT="0" distB="0" distL="0" distR="0" wp14:anchorId="1959382A" wp14:editId="0ECC7469">
            <wp:extent cx="5760720" cy="3382748"/>
            <wp:effectExtent l="0" t="0" r="0" b="0"/>
            <wp:docPr id="1468249226" name="Picture 1468249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_situazioni.png"/>
                    <pic:cNvPicPr/>
                  </pic:nvPicPr>
                  <pic:blipFill>
                    <a:blip r:embed="rId48"/>
                    <a:stretch>
                      <a:fillRect/>
                    </a:stretch>
                  </pic:blipFill>
                  <pic:spPr>
                    <a:xfrm>
                      <a:off x="0" y="0"/>
                      <a:ext cx="5760720" cy="3382748"/>
                    </a:xfrm>
                    <a:prstGeom prst="rect">
                      <a:avLst/>
                    </a:prstGeom>
                  </pic:spPr>
                </pic:pic>
              </a:graphicData>
            </a:graphic>
          </wp:inline>
        </w:drawing>
      </w:r>
    </w:p>
    <w:p w14:paraId="3BE0ECA0" w14:textId="77777777" w:rsidR="005D7279" w:rsidRPr="00E873EB" w:rsidRDefault="00000000" w:rsidP="00E873EB">
      <w:pPr>
        <w:jc w:val="both"/>
      </w:pPr>
      <w:r w:rsidRPr="00E873EB">
        <w:rPr>
          <w:i/>
          <w:sz w:val="18"/>
        </w:rPr>
        <w:t>Le tre situazioni in cui il Comune riceve una notifica da ANSC. La terza — la notifica che ANSC indirizza al Comune su un atto formato dal Comune stesso — è quella che genera lavoro residuo, ed è il caso ordinario finché gli atti primari sono in prevalenza cartacei.</w:t>
      </w:r>
    </w:p>
    <w:p w14:paraId="3EE2895F" w14:textId="77777777" w:rsidR="005D7279" w:rsidRPr="00E873EB" w:rsidRDefault="00000000" w:rsidP="00E873EB">
      <w:pPr>
        <w:pStyle w:val="Paragrafoelenco"/>
        <w:ind w:left="0"/>
        <w:jc w:val="both"/>
        <w:rPr>
          <w:lang w:val="it-IT"/>
        </w:rPr>
      </w:pPr>
      <w:r w:rsidRPr="00E873EB">
        <w:rPr>
          <w:bCs/>
          <w:lang w:val="it-IT"/>
        </w:rPr>
        <w:t>La terza situazione va dimensionata, non archiviata</w:t>
      </w:r>
      <w:r w:rsidRPr="00E873EB">
        <w:rPr>
          <w:b/>
          <w:lang w:val="it-IT"/>
        </w:rPr>
        <w:t xml:space="preserve">. </w:t>
      </w:r>
      <w:r w:rsidRPr="00E873EB">
        <w:rPr>
          <w:lang w:val="it-IT"/>
        </w:rPr>
        <w:t>La nota di processo ANSC [R11] la descrive per i casi in cui l’atto primario non è digitale, che nella fase di adesione progressiva sono la maggioranza: quasi ogni atto secondario formato dal Comune produce una notifica al Comune stesso più un adempimento di trasmissione per PEC. Non è un caso limite, è il carico principale del flusso in ingresso nei primi anni di esercizio.</w:t>
      </w:r>
    </w:p>
    <w:p w14:paraId="13BCD3C9" w14:textId="77777777" w:rsidR="005D7279" w:rsidRPr="00E873EB" w:rsidRDefault="146970C0" w:rsidP="00E873EB">
      <w:pPr>
        <w:pStyle w:val="Titolo3"/>
      </w:pPr>
      <w:bookmarkStart w:id="148" w:name="_Toc243996781"/>
      <w:r>
        <w:t>Cosa accade se non si gestiscono le notifiche</w:t>
      </w:r>
      <w:bookmarkEnd w:id="148"/>
    </w:p>
    <w:p w14:paraId="4E158A6E" w14:textId="77777777" w:rsidR="005D7279" w:rsidRPr="00E873EB" w:rsidRDefault="00000000" w:rsidP="00E873EB">
      <w:pPr>
        <w:jc w:val="both"/>
      </w:pPr>
      <w:r w:rsidRPr="00E873EB">
        <w:t>La conseguenza di una notifica non lavorata non ricade sul Comune che non la lavora, ma su una persona e su un altro ufficio. La nota di processo è esplicita: la comunicazione anagrafica non viene inviata all’ufficio anagrafe finché non sono state confermate tutte le notifiche da parte di tutti i comuni coinvolti; e se anche una sola viene rifiutata, l’atto non produce alcuna conseguenza anagrafica.</w:t>
      </w:r>
    </w:p>
    <w:p w14:paraId="2B6C7195" w14:textId="77777777" w:rsidR="005D7279" w:rsidRPr="00E873EB" w:rsidRDefault="00000000" w:rsidP="00E873EB">
      <w:pPr>
        <w:jc w:val="both"/>
      </w:pPr>
      <w:r w:rsidRPr="00E873EB">
        <w:rPr>
          <w:noProof/>
        </w:rPr>
        <w:lastRenderedPageBreak/>
        <w:drawing>
          <wp:inline distT="0" distB="0" distL="0" distR="0" wp14:anchorId="549A88C1" wp14:editId="477D3F30">
            <wp:extent cx="5760720" cy="3885137"/>
            <wp:effectExtent l="0" t="0" r="0" b="0"/>
            <wp:docPr id="1468249227" name="Picture 1468249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_cancello.png"/>
                    <pic:cNvPicPr/>
                  </pic:nvPicPr>
                  <pic:blipFill>
                    <a:blip r:embed="rId49"/>
                    <a:stretch>
                      <a:fillRect/>
                    </a:stretch>
                  </pic:blipFill>
                  <pic:spPr>
                    <a:xfrm>
                      <a:off x="0" y="0"/>
                      <a:ext cx="5760720" cy="3885137"/>
                    </a:xfrm>
                    <a:prstGeom prst="rect">
                      <a:avLst/>
                    </a:prstGeom>
                  </pic:spPr>
                </pic:pic>
              </a:graphicData>
            </a:graphic>
          </wp:inline>
        </w:drawing>
      </w:r>
    </w:p>
    <w:p w14:paraId="7A4E2FE0" w14:textId="77777777" w:rsidR="005D7279" w:rsidRPr="00E873EB" w:rsidRDefault="00000000" w:rsidP="00E873EB">
      <w:pPr>
        <w:jc w:val="both"/>
      </w:pPr>
      <w:r w:rsidRPr="00E873EB">
        <w:rPr>
          <w:i/>
          <w:sz w:val="18"/>
        </w:rPr>
        <w:t>L’esempio completo della nota di processo ANSC: la comunicazione anagrafica è trattenuta finché tutte le conferme non sono acquisite. Il cancello è di ANSC e non è forzabile dal Comune.</w:t>
      </w:r>
    </w:p>
    <w:p w14:paraId="248FA0E8" w14:textId="77777777" w:rsidR="005D7279" w:rsidRPr="00E873EB" w:rsidRDefault="00000000" w:rsidP="00E873EB">
      <w:pPr>
        <w:jc w:val="both"/>
      </w:pPr>
      <w:r w:rsidRPr="00E873EB">
        <w:t>Ne discende un criterio di priorità per la worklist: una notifica pendente non è un arretrato amministrativo interno che si smaltisce quando si può, ma un effetto giuridico sospeso su una persona che risiede o è nata altrove. È la ragione per cui i solleciti di ANSC, descritti più avanti, vanno letti e usati.</w:t>
      </w:r>
    </w:p>
    <w:p w14:paraId="351CB9C7" w14:textId="77777777" w:rsidR="005D7279" w:rsidRPr="00E873EB" w:rsidRDefault="146970C0" w:rsidP="00E873EB">
      <w:pPr>
        <w:pStyle w:val="Titolo3"/>
      </w:pPr>
      <w:bookmarkStart w:id="149" w:name="_Toc243996782"/>
      <w:r>
        <w:t>La ricerca del soggetto prima del deposito</w:t>
      </w:r>
      <w:bookmarkEnd w:id="149"/>
    </w:p>
    <w:p w14:paraId="2A0FC470" w14:textId="77777777" w:rsidR="005D7279" w:rsidRPr="00E873EB" w:rsidRDefault="00000000" w:rsidP="00E873EB">
      <w:pPr>
        <w:jc w:val="both"/>
      </w:pPr>
      <w:r w:rsidRPr="00E873EB">
        <w:t>Gli automatismi di ANSC funzionano solo se il sistema riesce a identificare univocamente l’intestatario, e l’identificativo che glielo consente è l’idANSC del soggetto, generato la prima volta che per quel soggetto viene registrato un atto digitale. La nota di processo prescrive quindi di eseguire sempre la consultazione R005 prima di depositare un evento secondario, e di trasmetterne l’esito in R009.</w:t>
      </w:r>
      <w:r w:rsidR="009E7F48" w:rsidRPr="00E873EB">
        <w:rPr>
          <w:rStyle w:val="Rimandonotaapidipagina"/>
        </w:rPr>
        <w:footnoteReference w:id="13"/>
      </w:r>
      <w:r w:rsidRPr="00E873EB">
        <w:t xml:space="preserve"> Le conseguenze dell’ometterlo sono documentate e non sono neutre.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
        <w:gridCol w:w="3165"/>
        <w:gridCol w:w="5466"/>
      </w:tblGrid>
      <w:tr w:rsidR="005D7279" w:rsidRPr="00E873EB" w14:paraId="557D9321" w14:textId="77777777" w:rsidTr="009E7F48">
        <w:tc>
          <w:tcPr>
            <w:tcW w:w="720" w:type="dxa"/>
            <w:shd w:val="clear" w:color="auto" w:fill="DAE9F7" w:themeFill="text2" w:themeFillTint="1A"/>
          </w:tcPr>
          <w:p w14:paraId="39EFB88E" w14:textId="77777777" w:rsidR="005D7279" w:rsidRPr="00E873EB" w:rsidRDefault="00000000" w:rsidP="00E873EB">
            <w:pPr>
              <w:jc w:val="both"/>
            </w:pPr>
            <w:r w:rsidRPr="00E873EB">
              <w:rPr>
                <w:b/>
                <w:sz w:val="18"/>
              </w:rPr>
              <w:t>Caso</w:t>
            </w:r>
          </w:p>
        </w:tc>
        <w:tc>
          <w:tcPr>
            <w:tcW w:w="3168" w:type="dxa"/>
            <w:shd w:val="clear" w:color="auto" w:fill="DAE9F7" w:themeFill="text2" w:themeFillTint="1A"/>
          </w:tcPr>
          <w:p w14:paraId="3C87FE72" w14:textId="77777777" w:rsidR="005D7279" w:rsidRPr="00E873EB" w:rsidRDefault="00000000" w:rsidP="00E873EB">
            <w:pPr>
              <w:jc w:val="both"/>
            </w:pPr>
            <w:r w:rsidRPr="00E873EB">
              <w:rPr>
                <w:b/>
                <w:sz w:val="18"/>
              </w:rPr>
              <w:t>Situazione</w:t>
            </w:r>
          </w:p>
        </w:tc>
        <w:tc>
          <w:tcPr>
            <w:tcW w:w="5472" w:type="dxa"/>
            <w:shd w:val="clear" w:color="auto" w:fill="DAE9F7" w:themeFill="text2" w:themeFillTint="1A"/>
          </w:tcPr>
          <w:p w14:paraId="4839339B" w14:textId="77777777" w:rsidR="005D7279" w:rsidRPr="00E873EB" w:rsidRDefault="00000000" w:rsidP="00E873EB">
            <w:pPr>
              <w:jc w:val="both"/>
            </w:pPr>
            <w:r w:rsidRPr="00E873EB">
              <w:rPr>
                <w:b/>
                <w:sz w:val="18"/>
              </w:rPr>
              <w:t>Comportamento di ANSC</w:t>
            </w:r>
          </w:p>
        </w:tc>
      </w:tr>
      <w:tr w:rsidR="005D7279" w:rsidRPr="00E873EB" w14:paraId="37D23E3D" w14:textId="77777777">
        <w:tc>
          <w:tcPr>
            <w:tcW w:w="720" w:type="dxa"/>
          </w:tcPr>
          <w:p w14:paraId="4D824050" w14:textId="77777777" w:rsidR="005D7279" w:rsidRPr="00E873EB" w:rsidRDefault="00000000" w:rsidP="00E873EB">
            <w:pPr>
              <w:jc w:val="both"/>
            </w:pPr>
            <w:r w:rsidRPr="00E873EB">
              <w:rPr>
                <w:sz w:val="18"/>
              </w:rPr>
              <w:t>1</w:t>
            </w:r>
          </w:p>
        </w:tc>
        <w:tc>
          <w:tcPr>
            <w:tcW w:w="3168" w:type="dxa"/>
          </w:tcPr>
          <w:p w14:paraId="18EA2969" w14:textId="77777777" w:rsidR="005D7279" w:rsidRPr="00E873EB" w:rsidRDefault="00000000" w:rsidP="00E873EB">
            <w:pPr>
              <w:jc w:val="both"/>
            </w:pPr>
            <w:r w:rsidRPr="00E873EB">
              <w:rPr>
                <w:sz w:val="18"/>
              </w:rPr>
              <w:t>Il soggetto è presente in ANSC e l’idANSC viene trasmesso.</w:t>
            </w:r>
          </w:p>
        </w:tc>
        <w:tc>
          <w:tcPr>
            <w:tcW w:w="5472" w:type="dxa"/>
          </w:tcPr>
          <w:p w14:paraId="6A436DA5" w14:textId="77777777" w:rsidR="005D7279" w:rsidRPr="00E873EB" w:rsidRDefault="00000000" w:rsidP="00E873EB">
            <w:pPr>
              <w:jc w:val="both"/>
            </w:pPr>
            <w:r w:rsidRPr="00E873EB">
              <w:rPr>
                <w:sz w:val="18"/>
              </w:rPr>
              <w:t>Tutti gli automatismi si attivano. Se l’atto primario è digitale, la notifica va al comune che lo detiene; se è cartaceo, la notifica torna al comune di formazione.</w:t>
            </w:r>
          </w:p>
        </w:tc>
      </w:tr>
      <w:tr w:rsidR="005D7279" w:rsidRPr="00E873EB" w14:paraId="08535AF5" w14:textId="77777777">
        <w:tc>
          <w:tcPr>
            <w:tcW w:w="720" w:type="dxa"/>
          </w:tcPr>
          <w:p w14:paraId="17AA8833" w14:textId="77777777" w:rsidR="005D7279" w:rsidRPr="00E873EB" w:rsidRDefault="00000000" w:rsidP="00E873EB">
            <w:pPr>
              <w:jc w:val="both"/>
            </w:pPr>
            <w:r w:rsidRPr="00E873EB">
              <w:rPr>
                <w:sz w:val="18"/>
              </w:rPr>
              <w:t>2</w:t>
            </w:r>
          </w:p>
        </w:tc>
        <w:tc>
          <w:tcPr>
            <w:tcW w:w="3168" w:type="dxa"/>
          </w:tcPr>
          <w:p w14:paraId="0437BE6F" w14:textId="77777777" w:rsidR="005D7279" w:rsidRPr="00E873EB" w:rsidRDefault="00000000" w:rsidP="00E873EB">
            <w:pPr>
              <w:jc w:val="both"/>
            </w:pPr>
            <w:r w:rsidRPr="00E873EB">
              <w:rPr>
                <w:sz w:val="18"/>
              </w:rPr>
              <w:t>Il soggetto non è presente: non esistono atti digitali per lui.</w:t>
            </w:r>
          </w:p>
        </w:tc>
        <w:tc>
          <w:tcPr>
            <w:tcW w:w="5472" w:type="dxa"/>
          </w:tcPr>
          <w:p w14:paraId="69915AC0" w14:textId="77777777" w:rsidR="005D7279" w:rsidRPr="00E873EB" w:rsidRDefault="00000000" w:rsidP="00E873EB">
            <w:pPr>
              <w:jc w:val="both"/>
            </w:pPr>
            <w:r w:rsidRPr="00E873EB">
              <w:rPr>
                <w:sz w:val="18"/>
              </w:rPr>
              <w:t>L’atto primario è certamente cartaceo. ANSC genera l’idANSC per il soggetto e indirizza la notifica al comune di formazione.</w:t>
            </w:r>
          </w:p>
        </w:tc>
      </w:tr>
      <w:tr w:rsidR="005D7279" w:rsidRPr="00E873EB" w14:paraId="5516E09A" w14:textId="77777777">
        <w:tc>
          <w:tcPr>
            <w:tcW w:w="720" w:type="dxa"/>
          </w:tcPr>
          <w:p w14:paraId="00D52F5E" w14:textId="77777777" w:rsidR="005D7279" w:rsidRPr="00E873EB" w:rsidRDefault="00000000" w:rsidP="00E873EB">
            <w:pPr>
              <w:jc w:val="both"/>
            </w:pPr>
            <w:r w:rsidRPr="00E873EB">
              <w:rPr>
                <w:sz w:val="18"/>
              </w:rPr>
              <w:t>3</w:t>
            </w:r>
          </w:p>
        </w:tc>
        <w:tc>
          <w:tcPr>
            <w:tcW w:w="3168" w:type="dxa"/>
          </w:tcPr>
          <w:p w14:paraId="0D86CBC5" w14:textId="77777777" w:rsidR="005D7279" w:rsidRPr="00E873EB" w:rsidRDefault="00000000" w:rsidP="00E873EB">
            <w:pPr>
              <w:jc w:val="both"/>
            </w:pPr>
            <w:r w:rsidRPr="00E873EB">
              <w:rPr>
                <w:sz w:val="18"/>
              </w:rPr>
              <w:t>Il soggetto esiste ma l’idANSC non è stato trasmesso.</w:t>
            </w:r>
          </w:p>
        </w:tc>
        <w:tc>
          <w:tcPr>
            <w:tcW w:w="5472" w:type="dxa"/>
          </w:tcPr>
          <w:p w14:paraId="0743F4E6" w14:textId="77777777" w:rsidR="005D7279" w:rsidRPr="00E873EB" w:rsidRDefault="00000000" w:rsidP="00E873EB">
            <w:pPr>
              <w:jc w:val="both"/>
            </w:pPr>
            <w:r w:rsidRPr="00E873EB">
              <w:rPr>
                <w:sz w:val="18"/>
              </w:rPr>
              <w:t xml:space="preserve">Gli automatismi non si attivano e il flusso resta monco. Il rimedio è l’operazione di collegamento evento (R009), che lega a posteriori </w:t>
            </w:r>
            <w:r w:rsidRPr="00E873EB">
              <w:rPr>
                <w:sz w:val="18"/>
              </w:rPr>
              <w:lastRenderedPageBreak/>
              <w:t>annotazione e atto primario. La nota lo qualifica come recupero di un errore, non come modalità.</w:t>
            </w:r>
          </w:p>
        </w:tc>
      </w:tr>
    </w:tbl>
    <w:p w14:paraId="69B34940" w14:textId="77777777" w:rsidR="005D7279" w:rsidRPr="00E873EB" w:rsidRDefault="00000000" w:rsidP="00E873EB">
      <w:pPr>
        <w:jc w:val="both"/>
      </w:pPr>
      <w:r w:rsidRPr="00E873EB">
        <w:lastRenderedPageBreak/>
        <w:t>Per il presente disegno questo significa che il passo di consultazione R005 già previsto nel flusso di formazione non è una cortesia diagnostica ma il presupposto del funzionamento delle annotazioni: va trattato come obbligatorio, e il suo esito va conservato nello store di stato. L’operazione di collegamento va prevista come azione di recupero nella vista di supervisione, non come passo ordinario.</w:t>
      </w:r>
    </w:p>
    <w:p w14:paraId="71259B46" w14:textId="77777777" w:rsidR="006475FB" w:rsidRPr="00E873EB" w:rsidRDefault="006475FB" w:rsidP="00E873EB">
      <w:pPr>
        <w:jc w:val="both"/>
      </w:pPr>
    </w:p>
    <w:p w14:paraId="22873071" w14:textId="77777777" w:rsidR="006475FB" w:rsidRPr="00E873EB" w:rsidRDefault="006475FB" w:rsidP="00E873EB">
      <w:pPr>
        <w:jc w:val="both"/>
      </w:pPr>
    </w:p>
    <w:p w14:paraId="259B169A" w14:textId="77777777" w:rsidR="006475FB" w:rsidRPr="00E873EB" w:rsidRDefault="006475FB" w:rsidP="00E873EB">
      <w:pPr>
        <w:jc w:val="both"/>
      </w:pPr>
    </w:p>
    <w:p w14:paraId="1E0E018E" w14:textId="77777777" w:rsidR="005D7279" w:rsidRPr="00E873EB" w:rsidRDefault="146970C0" w:rsidP="00E873EB">
      <w:pPr>
        <w:pStyle w:val="Titolo3"/>
      </w:pPr>
      <w:bookmarkStart w:id="150" w:name="_Toc243996783"/>
      <w:r>
        <w:t>Che cosa il contratto consente, e che cosa no</w:t>
      </w:r>
      <w:bookmarkEnd w:id="150"/>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3"/>
        <w:gridCol w:w="1990"/>
        <w:gridCol w:w="4678"/>
      </w:tblGrid>
      <w:tr w:rsidR="005D7279" w:rsidRPr="00E873EB" w14:paraId="343E2FEF" w14:textId="77777777" w:rsidTr="009E7F48">
        <w:tc>
          <w:tcPr>
            <w:tcW w:w="2683" w:type="dxa"/>
            <w:shd w:val="clear" w:color="auto" w:fill="DAE9F7" w:themeFill="text2" w:themeFillTint="1A"/>
          </w:tcPr>
          <w:p w14:paraId="1A5E6E3E" w14:textId="77777777" w:rsidR="005D7279" w:rsidRPr="00E873EB" w:rsidRDefault="00000000" w:rsidP="00E873EB">
            <w:pPr>
              <w:jc w:val="both"/>
            </w:pPr>
            <w:r w:rsidRPr="00E873EB">
              <w:rPr>
                <w:b/>
                <w:sz w:val="18"/>
              </w:rPr>
              <w:t>Operazione R008</w:t>
            </w:r>
          </w:p>
        </w:tc>
        <w:tc>
          <w:tcPr>
            <w:tcW w:w="1990" w:type="dxa"/>
            <w:shd w:val="clear" w:color="auto" w:fill="DAE9F7" w:themeFill="text2" w:themeFillTint="1A"/>
          </w:tcPr>
          <w:p w14:paraId="33B80934" w14:textId="77777777" w:rsidR="005D7279" w:rsidRPr="00E873EB" w:rsidRDefault="00000000" w:rsidP="00E873EB">
            <w:pPr>
              <w:jc w:val="both"/>
            </w:pPr>
            <w:r w:rsidRPr="00E873EB">
              <w:rPr>
                <w:b/>
                <w:sz w:val="18"/>
              </w:rPr>
              <w:t>Che cosa fa</w:t>
            </w:r>
          </w:p>
        </w:tc>
        <w:tc>
          <w:tcPr>
            <w:tcW w:w="4678" w:type="dxa"/>
            <w:shd w:val="clear" w:color="auto" w:fill="DAE9F7" w:themeFill="text2" w:themeFillTint="1A"/>
          </w:tcPr>
          <w:p w14:paraId="3645F113" w14:textId="77777777" w:rsidR="005D7279" w:rsidRPr="00E873EB" w:rsidRDefault="00000000" w:rsidP="00E873EB">
            <w:pPr>
              <w:jc w:val="both"/>
            </w:pPr>
            <w:r w:rsidRPr="00E873EB">
              <w:rPr>
                <w:b/>
                <w:sz w:val="18"/>
              </w:rPr>
              <w:t>Nota</w:t>
            </w:r>
          </w:p>
        </w:tc>
      </w:tr>
      <w:tr w:rsidR="005D7279" w:rsidRPr="00E873EB" w14:paraId="02FA47F6" w14:textId="77777777" w:rsidTr="009E7F48">
        <w:tc>
          <w:tcPr>
            <w:tcW w:w="2683" w:type="dxa"/>
          </w:tcPr>
          <w:p w14:paraId="50C1A8FB" w14:textId="77777777" w:rsidR="005D7279" w:rsidRPr="00E873EB" w:rsidRDefault="00000000" w:rsidP="00E873EB">
            <w:pPr>
              <w:jc w:val="both"/>
            </w:pPr>
            <w:r w:rsidRPr="00E873EB">
              <w:rPr>
                <w:sz w:val="18"/>
              </w:rPr>
              <w:t>/notifiche/ricerca</w:t>
            </w:r>
          </w:p>
        </w:tc>
        <w:tc>
          <w:tcPr>
            <w:tcW w:w="1990" w:type="dxa"/>
          </w:tcPr>
          <w:p w14:paraId="307C9820" w14:textId="77777777" w:rsidR="005D7279" w:rsidRPr="00E873EB" w:rsidRDefault="00000000" w:rsidP="00E873EB">
            <w:pPr>
              <w:jc w:val="both"/>
            </w:pPr>
            <w:r w:rsidRPr="00E873EB">
              <w:rPr>
                <w:sz w:val="18"/>
              </w:rPr>
              <w:t>Ricerca le notifiche del Comune.</w:t>
            </w:r>
          </w:p>
        </w:tc>
        <w:tc>
          <w:tcPr>
            <w:tcW w:w="4678" w:type="dxa"/>
          </w:tcPr>
          <w:p w14:paraId="36E4CF87" w14:textId="77777777" w:rsidR="005D7279" w:rsidRPr="00E873EB" w:rsidRDefault="00000000" w:rsidP="00E873EB">
            <w:pPr>
              <w:jc w:val="both"/>
            </w:pPr>
            <w:r w:rsidRPr="00E873EB">
              <w:rPr>
                <w:sz w:val="18"/>
              </w:rPr>
              <w:t>Criteri: intervallo di date, tipo di evento e di contenuto, stato, genere, dati del soggetto. Con paginazione. È l’operazione che alimenta la worklist.</w:t>
            </w:r>
          </w:p>
        </w:tc>
      </w:tr>
      <w:tr w:rsidR="005D7279" w:rsidRPr="00E873EB" w14:paraId="68E83BDF" w14:textId="77777777" w:rsidTr="009E7F48">
        <w:tc>
          <w:tcPr>
            <w:tcW w:w="2683" w:type="dxa"/>
          </w:tcPr>
          <w:p w14:paraId="56A75AA5" w14:textId="77777777" w:rsidR="005D7279" w:rsidRPr="00E873EB" w:rsidRDefault="00000000" w:rsidP="00E873EB">
            <w:pPr>
              <w:jc w:val="both"/>
            </w:pPr>
            <w:r w:rsidRPr="00E873EB">
              <w:rPr>
                <w:sz w:val="18"/>
              </w:rPr>
              <w:t>/notifiche/getNotificheByEvento</w:t>
            </w:r>
          </w:p>
        </w:tc>
        <w:tc>
          <w:tcPr>
            <w:tcW w:w="1990" w:type="dxa"/>
          </w:tcPr>
          <w:p w14:paraId="6D4D4136" w14:textId="77777777" w:rsidR="005D7279" w:rsidRPr="00E873EB" w:rsidRDefault="00000000" w:rsidP="00E873EB">
            <w:pPr>
              <w:jc w:val="both"/>
            </w:pPr>
            <w:r w:rsidRPr="00E873EB">
              <w:rPr>
                <w:sz w:val="18"/>
              </w:rPr>
              <w:t>Restituisce le notifiche di un evento sorgente.</w:t>
            </w:r>
          </w:p>
        </w:tc>
        <w:tc>
          <w:tcPr>
            <w:tcW w:w="4678" w:type="dxa"/>
          </w:tcPr>
          <w:p w14:paraId="47CB9A38" w14:textId="77777777" w:rsidR="005D7279" w:rsidRPr="00E873EB" w:rsidRDefault="00000000" w:rsidP="00E873EB">
            <w:pPr>
              <w:jc w:val="both"/>
            </w:pPr>
            <w:r w:rsidRPr="00E873EB">
              <w:rPr>
                <w:sz w:val="18"/>
              </w:rPr>
              <w:t>Con il flag «tutti i comuni» mostra lo stato delle notifiche inviate agli altri comuni per un atto formato dal Comune: è l’unico modo per sapere se l’atto che abbiamo formato ha prodotto i suoi effetti.</w:t>
            </w:r>
          </w:p>
        </w:tc>
      </w:tr>
      <w:tr w:rsidR="005D7279" w:rsidRPr="00E873EB" w14:paraId="40A9CBA2" w14:textId="77777777" w:rsidTr="009E7F48">
        <w:tc>
          <w:tcPr>
            <w:tcW w:w="2683" w:type="dxa"/>
          </w:tcPr>
          <w:p w14:paraId="304DB893" w14:textId="77777777" w:rsidR="005D7279" w:rsidRPr="00E873EB" w:rsidRDefault="00000000" w:rsidP="00E873EB">
            <w:pPr>
              <w:jc w:val="both"/>
            </w:pPr>
            <w:r w:rsidRPr="00E873EB">
              <w:rPr>
                <w:sz w:val="18"/>
              </w:rPr>
              <w:t>/notifiche/ricerca-notifiche-anpr</w:t>
            </w:r>
          </w:p>
        </w:tc>
        <w:tc>
          <w:tcPr>
            <w:tcW w:w="1990" w:type="dxa"/>
          </w:tcPr>
          <w:p w14:paraId="30AE9BB9" w14:textId="77777777" w:rsidR="005D7279" w:rsidRPr="00E873EB" w:rsidRDefault="00000000" w:rsidP="00E873EB">
            <w:pPr>
              <w:jc w:val="both"/>
            </w:pPr>
            <w:r w:rsidRPr="00E873EB">
              <w:rPr>
                <w:sz w:val="18"/>
              </w:rPr>
              <w:t>Restituisce le notifiche anagrafiche di un evento.</w:t>
            </w:r>
          </w:p>
        </w:tc>
        <w:tc>
          <w:tcPr>
            <w:tcW w:w="4678" w:type="dxa"/>
          </w:tcPr>
          <w:p w14:paraId="3598C427" w14:textId="77777777" w:rsidR="005D7279" w:rsidRPr="00E873EB" w:rsidRDefault="00000000" w:rsidP="00E873EB">
            <w:pPr>
              <w:jc w:val="both"/>
            </w:pPr>
            <w:r w:rsidRPr="00E873EB">
              <w:rPr>
                <w:sz w:val="18"/>
              </w:rPr>
              <w:t>Riguarda il flusso verso l’ufficio anagrafe (decodifica ANSC_93, diciotto tipi): è un altro dominio, citato per completezza.</w:t>
            </w:r>
          </w:p>
        </w:tc>
      </w:tr>
      <w:tr w:rsidR="005D7279" w:rsidRPr="00E873EB" w14:paraId="1AABC272" w14:textId="77777777" w:rsidTr="009E7F48">
        <w:tc>
          <w:tcPr>
            <w:tcW w:w="2683" w:type="dxa"/>
          </w:tcPr>
          <w:p w14:paraId="4CF5D9EC" w14:textId="77777777" w:rsidR="005D7279" w:rsidRPr="00E873EB" w:rsidRDefault="00000000" w:rsidP="00E873EB">
            <w:pPr>
              <w:jc w:val="both"/>
            </w:pPr>
            <w:r w:rsidRPr="00E873EB">
              <w:rPr>
                <w:sz w:val="18"/>
              </w:rPr>
              <w:t>/notifiche/conferma</w:t>
            </w:r>
          </w:p>
        </w:tc>
        <w:tc>
          <w:tcPr>
            <w:tcW w:w="1990" w:type="dxa"/>
          </w:tcPr>
          <w:p w14:paraId="0EB604EF" w14:textId="77777777" w:rsidR="005D7279" w:rsidRPr="00E873EB" w:rsidRDefault="00000000" w:rsidP="00E873EB">
            <w:pPr>
              <w:jc w:val="both"/>
            </w:pPr>
            <w:r w:rsidRPr="00E873EB">
              <w:rPr>
                <w:sz w:val="18"/>
              </w:rPr>
              <w:t>Conferma una notifica.</w:t>
            </w:r>
          </w:p>
        </w:tc>
        <w:tc>
          <w:tcPr>
            <w:tcW w:w="4678" w:type="dxa"/>
          </w:tcPr>
          <w:p w14:paraId="77E80243" w14:textId="77777777" w:rsidR="005D7279" w:rsidRPr="00E873EB" w:rsidRDefault="00000000" w:rsidP="00E873EB">
            <w:pPr>
              <w:jc w:val="both"/>
            </w:pPr>
            <w:r w:rsidRPr="00E873EB">
              <w:rPr>
                <w:sz w:val="18"/>
              </w:rPr>
              <w:t>Il corpo della richiesta contiene il solo identificativo della notifica.</w:t>
            </w:r>
          </w:p>
        </w:tc>
      </w:tr>
      <w:tr w:rsidR="005D7279" w:rsidRPr="00E873EB" w14:paraId="2B38730D" w14:textId="77777777" w:rsidTr="009E7F48">
        <w:tc>
          <w:tcPr>
            <w:tcW w:w="2683" w:type="dxa"/>
          </w:tcPr>
          <w:p w14:paraId="4A4F5DDD" w14:textId="77777777" w:rsidR="005D7279" w:rsidRPr="00E873EB" w:rsidRDefault="00000000" w:rsidP="00E873EB">
            <w:pPr>
              <w:jc w:val="both"/>
            </w:pPr>
            <w:r w:rsidRPr="00E873EB">
              <w:rPr>
                <w:sz w:val="18"/>
              </w:rPr>
              <w:t>/notifiche/rifiuta</w:t>
            </w:r>
          </w:p>
        </w:tc>
        <w:tc>
          <w:tcPr>
            <w:tcW w:w="1990" w:type="dxa"/>
          </w:tcPr>
          <w:p w14:paraId="61D0C7F1" w14:textId="77777777" w:rsidR="005D7279" w:rsidRPr="00E873EB" w:rsidRDefault="00000000" w:rsidP="00E873EB">
            <w:pPr>
              <w:jc w:val="both"/>
            </w:pPr>
            <w:r w:rsidRPr="00E873EB">
              <w:rPr>
                <w:sz w:val="18"/>
              </w:rPr>
              <w:t>Rifiuta una notifica.</w:t>
            </w:r>
          </w:p>
        </w:tc>
        <w:tc>
          <w:tcPr>
            <w:tcW w:w="4678" w:type="dxa"/>
          </w:tcPr>
          <w:p w14:paraId="21934E88" w14:textId="77777777" w:rsidR="005D7279" w:rsidRPr="00E873EB" w:rsidRDefault="00000000" w:rsidP="00E873EB">
            <w:pPr>
              <w:jc w:val="both"/>
            </w:pPr>
            <w:r w:rsidRPr="00E873EB">
              <w:rPr>
                <w:sz w:val="18"/>
              </w:rPr>
              <w:t>Stesso corpo. Il contratto non prevede alcun campo per la motivazione del rifiuto.</w:t>
            </w:r>
          </w:p>
        </w:tc>
      </w:tr>
    </w:tbl>
    <w:p w14:paraId="2FA283AE" w14:textId="77777777" w:rsidR="005D7279" w:rsidRPr="00E873EB" w:rsidRDefault="00000000" w:rsidP="00E873EB">
      <w:pPr>
        <w:jc w:val="both"/>
      </w:pPr>
      <w:r w:rsidRPr="00E873EB">
        <w:t xml:space="preserve">Tre </w:t>
      </w:r>
      <w:r w:rsidR="009E7F48" w:rsidRPr="00E873EB">
        <w:t>prescrizioni</w:t>
      </w:r>
      <w:r w:rsidRPr="00E873EB">
        <w:t xml:space="preserve"> vanno registrat</w:t>
      </w:r>
      <w:r w:rsidR="009E7F48" w:rsidRPr="00E873EB">
        <w:t>e</w:t>
      </w:r>
      <w:r w:rsidRPr="00E873EB">
        <w:t xml:space="preserve"> perché condizionano il disegno.</w:t>
      </w:r>
    </w:p>
    <w:p w14:paraId="08A26868" w14:textId="77777777" w:rsidR="005D7279" w:rsidRPr="00E873EB" w:rsidRDefault="00000000" w:rsidP="00E873EB">
      <w:pPr>
        <w:pStyle w:val="Paragrafoelenco"/>
        <w:numPr>
          <w:ilvl w:val="0"/>
          <w:numId w:val="16"/>
        </w:numPr>
        <w:jc w:val="both"/>
        <w:rPr>
          <w:lang w:val="it-IT"/>
        </w:rPr>
      </w:pPr>
      <w:r w:rsidRPr="00E873EB">
        <w:rPr>
          <w:b/>
          <w:lang w:val="it-IT"/>
        </w:rPr>
        <w:t xml:space="preserve">Non esiste una conferma massiva. </w:t>
      </w:r>
      <w:r w:rsidRPr="00E873EB">
        <w:rPr>
          <w:lang w:val="it-IT"/>
        </w:rPr>
        <w:t>Ogni conferma è una chiamata con un solo identificativo. Il costo di lavorazione è quindi proporzionale al numero di notifiche, senza economie di scala possibili sul lato ANSC.</w:t>
      </w:r>
    </w:p>
    <w:p w14:paraId="598C081D" w14:textId="77777777" w:rsidR="005D7279" w:rsidRPr="00E873EB" w:rsidRDefault="00000000" w:rsidP="00E873EB">
      <w:pPr>
        <w:pStyle w:val="Paragrafoelenco"/>
        <w:numPr>
          <w:ilvl w:val="0"/>
          <w:numId w:val="16"/>
        </w:numPr>
        <w:jc w:val="both"/>
        <w:rPr>
          <w:lang w:val="it-IT"/>
        </w:rPr>
      </w:pPr>
      <w:r w:rsidRPr="00E873EB">
        <w:rPr>
          <w:b/>
          <w:lang w:val="it-IT"/>
        </w:rPr>
        <w:t xml:space="preserve">Il rifiuto non porta una motivazione. </w:t>
      </w:r>
      <w:r w:rsidRPr="00E873EB">
        <w:rPr>
          <w:lang w:val="it-IT"/>
        </w:rPr>
        <w:t>Il contratto non ha un campo per il motivo, che pure è l’informazione più utile al comune che riceve il rifiuto. La motivazione può essere conservata solo in locale, come dato del Comune.</w:t>
      </w:r>
    </w:p>
    <w:p w14:paraId="6C20326C" w14:textId="77777777" w:rsidR="005D7279" w:rsidRPr="00E873EB" w:rsidRDefault="00000000" w:rsidP="00E873EB">
      <w:pPr>
        <w:pStyle w:val="Paragrafoelenco"/>
        <w:numPr>
          <w:ilvl w:val="0"/>
          <w:numId w:val="16"/>
        </w:numPr>
        <w:jc w:val="both"/>
        <w:rPr>
          <w:lang w:val="it-IT"/>
        </w:rPr>
      </w:pPr>
      <w:r w:rsidRPr="00E873EB">
        <w:rPr>
          <w:b/>
          <w:lang w:val="it-IT"/>
        </w:rPr>
        <w:t xml:space="preserve">L’identità è la sessione, non il messaggio. </w:t>
      </w:r>
      <w:r w:rsidRPr="00E873EB">
        <w:rPr>
          <w:lang w:val="it-IT"/>
        </w:rPr>
        <w:t>Il corpo non contiene l’operatore, eppure ANSC registra nome, cognome e codice fiscale dell’ufficiale che approva. Vale qui la stessa regola già rilevata sul modello evento, dove i campi dell’operatore sono dichiarati deprecati con la nota che «vengono usati i dati dell’ufficiale autenticato». La conferma è quindi imputata a chi possiede la sessione OTP con cui la chiamata viaggia: non è delegabile a un’utenza tecnica senza cambiare il soggetto dell’atto.</w:t>
      </w:r>
    </w:p>
    <w:p w14:paraId="2A3B5D09" w14:textId="77777777" w:rsidR="005D7279" w:rsidRPr="00E873EB" w:rsidRDefault="146970C0" w:rsidP="00E873EB">
      <w:pPr>
        <w:pStyle w:val="Titolo2"/>
        <w:jc w:val="both"/>
        <w:rPr>
          <w:lang w:val="it-IT"/>
        </w:rPr>
      </w:pPr>
      <w:bookmarkStart w:id="151" w:name="_Toc243996784"/>
      <w:r w:rsidRPr="146970C0">
        <w:rPr>
          <w:lang w:val="it-IT"/>
        </w:rPr>
        <w:t>Il modello dati: lo store delle notifiche</w:t>
      </w:r>
      <w:bookmarkEnd w:id="151"/>
    </w:p>
    <w:p w14:paraId="426CE93A" w14:textId="77777777" w:rsidR="005D7279" w:rsidRPr="00E873EB" w:rsidRDefault="00000000" w:rsidP="00E873EB">
      <w:pPr>
        <w:jc w:val="both"/>
      </w:pPr>
      <w:r w:rsidRPr="00E873EB">
        <w:t xml:space="preserve">Le notifiche vengono replicate in locale, in una tabella dedicata. La ragione non è la disponibilità — ANSC risponde — ma il fatto che ANSC non conosce le chiavi del Comune: non sa a quale atto SIPO una notifica si riferisca, non sa a quale municipio o a quale ufficiale vada instradata, e </w:t>
      </w:r>
      <w:r w:rsidRPr="00E873EB">
        <w:lastRenderedPageBreak/>
        <w:t>non conserva la motivazione di un rifiuto. Senza uno store locale la worklist non sarebbe ordinabile né instradabile, e la notifica resterebbe un oggetto estraneo al resto del back-office.</w:t>
      </w:r>
    </w:p>
    <w:p w14:paraId="673C306F" w14:textId="77777777" w:rsidR="005D7279" w:rsidRPr="00E873EB" w:rsidRDefault="00000000" w:rsidP="00E873EB">
      <w:pPr>
        <w:jc w:val="both"/>
      </w:pPr>
      <w:r w:rsidRPr="00E873EB">
        <w:t>Valgono le convenzioni di nomenclatura già adottate [R5]: la tabella è operativa, quindi senza marcatore di tipo, con chiave surrogata e campi tecnici.</w:t>
      </w:r>
    </w:p>
    <w:p w14:paraId="0B1AEE6A" w14:textId="77777777" w:rsidR="005D7279" w:rsidRPr="00E873EB" w:rsidRDefault="146970C0" w:rsidP="00E873EB">
      <w:pPr>
        <w:pStyle w:val="Titolo3"/>
      </w:pPr>
      <w:bookmarkStart w:id="152" w:name="_Toc243996785"/>
      <w:r>
        <w:t>ANSC_NOTIFICA</w:t>
      </w:r>
      <w:bookmarkEnd w:id="152"/>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3"/>
        <w:gridCol w:w="2159"/>
        <w:gridCol w:w="4169"/>
      </w:tblGrid>
      <w:tr w:rsidR="005D7279" w:rsidRPr="00E873EB" w14:paraId="576D400E" w14:textId="77777777" w:rsidTr="009E7F48">
        <w:tc>
          <w:tcPr>
            <w:tcW w:w="3024" w:type="dxa"/>
            <w:shd w:val="clear" w:color="auto" w:fill="DAE9F7" w:themeFill="text2" w:themeFillTint="1A"/>
          </w:tcPr>
          <w:p w14:paraId="2339150D" w14:textId="77777777" w:rsidR="005D7279" w:rsidRPr="00E873EB" w:rsidRDefault="00000000" w:rsidP="00E873EB">
            <w:pPr>
              <w:jc w:val="both"/>
            </w:pPr>
            <w:r w:rsidRPr="00E873EB">
              <w:rPr>
                <w:b/>
                <w:sz w:val="18"/>
              </w:rPr>
              <w:t>Colonna</w:t>
            </w:r>
          </w:p>
        </w:tc>
        <w:tc>
          <w:tcPr>
            <w:tcW w:w="2160" w:type="dxa"/>
            <w:shd w:val="clear" w:color="auto" w:fill="DAE9F7" w:themeFill="text2" w:themeFillTint="1A"/>
          </w:tcPr>
          <w:p w14:paraId="5FE96492" w14:textId="77777777" w:rsidR="005D7279" w:rsidRPr="00E873EB" w:rsidRDefault="00000000" w:rsidP="00E873EB">
            <w:pPr>
              <w:jc w:val="both"/>
            </w:pPr>
            <w:r w:rsidRPr="00E873EB">
              <w:rPr>
                <w:b/>
                <w:sz w:val="18"/>
              </w:rPr>
              <w:t>Tipo</w:t>
            </w:r>
          </w:p>
        </w:tc>
        <w:tc>
          <w:tcPr>
            <w:tcW w:w="4176" w:type="dxa"/>
            <w:shd w:val="clear" w:color="auto" w:fill="DAE9F7" w:themeFill="text2" w:themeFillTint="1A"/>
          </w:tcPr>
          <w:p w14:paraId="17C40E82" w14:textId="77777777" w:rsidR="005D7279" w:rsidRPr="00E873EB" w:rsidRDefault="00000000" w:rsidP="00E873EB">
            <w:pPr>
              <w:jc w:val="both"/>
            </w:pPr>
            <w:r w:rsidRPr="00E873EB">
              <w:rPr>
                <w:b/>
                <w:sz w:val="18"/>
              </w:rPr>
              <w:t>Note</w:t>
            </w:r>
          </w:p>
        </w:tc>
      </w:tr>
      <w:tr w:rsidR="005D7279" w:rsidRPr="00E873EB" w14:paraId="2CB9A8C6" w14:textId="77777777">
        <w:tc>
          <w:tcPr>
            <w:tcW w:w="3024" w:type="dxa"/>
          </w:tcPr>
          <w:p w14:paraId="153F4715" w14:textId="77777777" w:rsidR="005D7279" w:rsidRPr="00E873EB" w:rsidRDefault="00000000" w:rsidP="00E873EB">
            <w:pPr>
              <w:jc w:val="both"/>
            </w:pPr>
            <w:r w:rsidRPr="00E873EB">
              <w:rPr>
                <w:sz w:val="18"/>
              </w:rPr>
              <w:t>ID_NOTIFICA</w:t>
            </w:r>
          </w:p>
        </w:tc>
        <w:tc>
          <w:tcPr>
            <w:tcW w:w="2160" w:type="dxa"/>
          </w:tcPr>
          <w:p w14:paraId="3796BCFB" w14:textId="77777777" w:rsidR="005D7279" w:rsidRPr="00E873EB" w:rsidRDefault="00000000" w:rsidP="00E873EB">
            <w:pPr>
              <w:jc w:val="both"/>
            </w:pPr>
            <w:r w:rsidRPr="00E873EB">
              <w:rPr>
                <w:sz w:val="18"/>
              </w:rPr>
              <w:t>NUMBER (PK)</w:t>
            </w:r>
          </w:p>
        </w:tc>
        <w:tc>
          <w:tcPr>
            <w:tcW w:w="4176" w:type="dxa"/>
          </w:tcPr>
          <w:p w14:paraId="2CDCC68C" w14:textId="77777777" w:rsidR="005D7279" w:rsidRPr="00E873EB" w:rsidRDefault="00000000" w:rsidP="00E873EB">
            <w:pPr>
              <w:jc w:val="both"/>
            </w:pPr>
            <w:r w:rsidRPr="00E873EB">
              <w:rPr>
                <w:sz w:val="18"/>
              </w:rPr>
              <w:t>Chiave tecnica.</w:t>
            </w:r>
          </w:p>
        </w:tc>
      </w:tr>
      <w:tr w:rsidR="005D7279" w:rsidRPr="00E873EB" w14:paraId="63CF3229" w14:textId="77777777">
        <w:tc>
          <w:tcPr>
            <w:tcW w:w="3024" w:type="dxa"/>
          </w:tcPr>
          <w:p w14:paraId="698C8B72" w14:textId="77777777" w:rsidR="005D7279" w:rsidRPr="00E873EB" w:rsidRDefault="00000000" w:rsidP="00E873EB">
            <w:pPr>
              <w:jc w:val="both"/>
            </w:pPr>
            <w:r w:rsidRPr="00E873EB">
              <w:rPr>
                <w:sz w:val="18"/>
              </w:rPr>
              <w:t>ID_NOTIFICA_ANSC</w:t>
            </w:r>
          </w:p>
        </w:tc>
        <w:tc>
          <w:tcPr>
            <w:tcW w:w="2160" w:type="dxa"/>
          </w:tcPr>
          <w:p w14:paraId="4FCE743F" w14:textId="77777777" w:rsidR="005D7279" w:rsidRPr="00E873EB" w:rsidRDefault="00000000" w:rsidP="00E873EB">
            <w:pPr>
              <w:jc w:val="both"/>
            </w:pPr>
            <w:r w:rsidRPr="00E873EB">
              <w:rPr>
                <w:sz w:val="18"/>
              </w:rPr>
              <w:t>VARCHAR2(50)</w:t>
            </w:r>
          </w:p>
        </w:tc>
        <w:tc>
          <w:tcPr>
            <w:tcW w:w="4176" w:type="dxa"/>
          </w:tcPr>
          <w:p w14:paraId="3E4E7AF1" w14:textId="77777777" w:rsidR="005D7279" w:rsidRPr="00E873EB" w:rsidRDefault="00000000" w:rsidP="00E873EB">
            <w:pPr>
              <w:jc w:val="both"/>
            </w:pPr>
            <w:r w:rsidRPr="00E873EB">
              <w:rPr>
                <w:sz w:val="18"/>
              </w:rPr>
              <w:t>Identificativo assegnato da ANSC: è quello da trasmettere nella conferma e nel rifiuto. Univoco.</w:t>
            </w:r>
          </w:p>
        </w:tc>
      </w:tr>
      <w:tr w:rsidR="005D7279" w:rsidRPr="00E873EB" w14:paraId="3AD1A8F3" w14:textId="77777777">
        <w:tc>
          <w:tcPr>
            <w:tcW w:w="3024" w:type="dxa"/>
          </w:tcPr>
          <w:p w14:paraId="1EC43B18" w14:textId="77777777" w:rsidR="005D7279" w:rsidRPr="00E873EB" w:rsidRDefault="00000000" w:rsidP="00E873EB">
            <w:pPr>
              <w:jc w:val="both"/>
            </w:pPr>
            <w:r w:rsidRPr="00E873EB">
              <w:rPr>
                <w:sz w:val="18"/>
              </w:rPr>
              <w:t>ID_ANSC</w:t>
            </w:r>
          </w:p>
        </w:tc>
        <w:tc>
          <w:tcPr>
            <w:tcW w:w="2160" w:type="dxa"/>
          </w:tcPr>
          <w:p w14:paraId="691BC648" w14:textId="77777777" w:rsidR="005D7279" w:rsidRPr="00E873EB" w:rsidRDefault="00000000" w:rsidP="00E873EB">
            <w:pPr>
              <w:jc w:val="both"/>
            </w:pPr>
            <w:r w:rsidRPr="00E873EB">
              <w:rPr>
                <w:sz w:val="18"/>
              </w:rPr>
              <w:t>VARCHAR2(50)</w:t>
            </w:r>
          </w:p>
        </w:tc>
        <w:tc>
          <w:tcPr>
            <w:tcW w:w="4176" w:type="dxa"/>
          </w:tcPr>
          <w:p w14:paraId="6992ABB2" w14:textId="77777777" w:rsidR="005D7279" w:rsidRPr="00E873EB" w:rsidRDefault="00000000" w:rsidP="00E873EB">
            <w:pPr>
              <w:jc w:val="both"/>
            </w:pPr>
            <w:r w:rsidRPr="00E873EB">
              <w:rPr>
                <w:sz w:val="18"/>
              </w:rPr>
              <w:t>Identificativo nazionale dell’evento che ha originato la notifica.</w:t>
            </w:r>
          </w:p>
        </w:tc>
      </w:tr>
      <w:tr w:rsidR="005D7279" w:rsidRPr="00E873EB" w14:paraId="389A06FD" w14:textId="77777777">
        <w:tc>
          <w:tcPr>
            <w:tcW w:w="3024" w:type="dxa"/>
          </w:tcPr>
          <w:p w14:paraId="184B5197" w14:textId="77777777" w:rsidR="005D7279" w:rsidRPr="00E873EB" w:rsidRDefault="00000000" w:rsidP="00E873EB">
            <w:pPr>
              <w:jc w:val="both"/>
            </w:pPr>
            <w:r w:rsidRPr="00E873EB">
              <w:rPr>
                <w:sz w:val="18"/>
              </w:rPr>
              <w:t>ID_ATTO_SIPO</w:t>
            </w:r>
          </w:p>
        </w:tc>
        <w:tc>
          <w:tcPr>
            <w:tcW w:w="2160" w:type="dxa"/>
          </w:tcPr>
          <w:p w14:paraId="1C85C322" w14:textId="77777777" w:rsidR="005D7279" w:rsidRPr="00E873EB" w:rsidRDefault="00000000" w:rsidP="00E873EB">
            <w:pPr>
              <w:jc w:val="both"/>
            </w:pPr>
            <w:r w:rsidRPr="00E873EB">
              <w:rPr>
                <w:sz w:val="18"/>
              </w:rPr>
              <w:t>NUMBER</w:t>
            </w:r>
          </w:p>
        </w:tc>
        <w:tc>
          <w:tcPr>
            <w:tcW w:w="4176" w:type="dxa"/>
          </w:tcPr>
          <w:p w14:paraId="529BA872" w14:textId="77777777" w:rsidR="005D7279" w:rsidRPr="00E873EB" w:rsidRDefault="00000000" w:rsidP="00E873EB">
            <w:pPr>
              <w:jc w:val="both"/>
            </w:pPr>
            <w:r w:rsidRPr="00E873EB">
              <w:rPr>
                <w:sz w:val="18"/>
              </w:rPr>
              <w:t>Atto SIPO cui la notifica è stata ricondotta, quando esiste. È nullo per le notifiche che riguardano atti formati da altri comuni: è la differenza fra le tre situazioni.</w:t>
            </w:r>
          </w:p>
        </w:tc>
      </w:tr>
      <w:tr w:rsidR="005D7279" w:rsidRPr="00E873EB" w14:paraId="5912FD41" w14:textId="77777777">
        <w:tc>
          <w:tcPr>
            <w:tcW w:w="3024" w:type="dxa"/>
          </w:tcPr>
          <w:p w14:paraId="080AEF21" w14:textId="77777777" w:rsidR="005D7279" w:rsidRPr="00E873EB" w:rsidRDefault="00000000" w:rsidP="00E873EB">
            <w:pPr>
              <w:jc w:val="both"/>
            </w:pPr>
            <w:r w:rsidRPr="00E873EB">
              <w:rPr>
                <w:sz w:val="18"/>
              </w:rPr>
              <w:t>COD_GENERE</w:t>
            </w:r>
          </w:p>
        </w:tc>
        <w:tc>
          <w:tcPr>
            <w:tcW w:w="2160" w:type="dxa"/>
          </w:tcPr>
          <w:p w14:paraId="268488F3" w14:textId="77777777" w:rsidR="005D7279" w:rsidRPr="00E873EB" w:rsidRDefault="00000000" w:rsidP="00E873EB">
            <w:pPr>
              <w:jc w:val="both"/>
            </w:pPr>
            <w:r w:rsidRPr="00E873EB">
              <w:rPr>
                <w:sz w:val="18"/>
              </w:rPr>
              <w:t>VARCHAR2(20)</w:t>
            </w:r>
          </w:p>
        </w:tc>
        <w:tc>
          <w:tcPr>
            <w:tcW w:w="4176" w:type="dxa"/>
          </w:tcPr>
          <w:p w14:paraId="4586A273" w14:textId="77777777" w:rsidR="005D7279" w:rsidRPr="00E873EB" w:rsidRDefault="00000000" w:rsidP="00E873EB">
            <w:pPr>
              <w:jc w:val="both"/>
            </w:pPr>
            <w:r w:rsidRPr="00E873EB">
              <w:rPr>
                <w:sz w:val="18"/>
              </w:rPr>
              <w:t>Genere della notifica (decodifica ANSC_101).</w:t>
            </w:r>
          </w:p>
        </w:tc>
      </w:tr>
      <w:tr w:rsidR="005D7279" w:rsidRPr="00E873EB" w14:paraId="404B9DD9" w14:textId="77777777">
        <w:tc>
          <w:tcPr>
            <w:tcW w:w="3024" w:type="dxa"/>
          </w:tcPr>
          <w:p w14:paraId="488A7A88" w14:textId="77777777" w:rsidR="005D7279" w:rsidRPr="00E873EB" w:rsidRDefault="00000000" w:rsidP="00E873EB">
            <w:pPr>
              <w:jc w:val="both"/>
            </w:pPr>
            <w:r w:rsidRPr="00E873EB">
              <w:rPr>
                <w:sz w:val="18"/>
              </w:rPr>
              <w:t>COD_STATO</w:t>
            </w:r>
          </w:p>
        </w:tc>
        <w:tc>
          <w:tcPr>
            <w:tcW w:w="2160" w:type="dxa"/>
          </w:tcPr>
          <w:p w14:paraId="038B9E09" w14:textId="77777777" w:rsidR="005D7279" w:rsidRPr="00E873EB" w:rsidRDefault="00000000" w:rsidP="00E873EB">
            <w:pPr>
              <w:jc w:val="both"/>
            </w:pPr>
            <w:r w:rsidRPr="00E873EB">
              <w:rPr>
                <w:sz w:val="18"/>
              </w:rPr>
              <w:t>VARCHAR2(20)</w:t>
            </w:r>
          </w:p>
        </w:tc>
        <w:tc>
          <w:tcPr>
            <w:tcW w:w="4176" w:type="dxa"/>
          </w:tcPr>
          <w:p w14:paraId="1E3A5E98" w14:textId="77777777" w:rsidR="005D7279" w:rsidRPr="00E873EB" w:rsidRDefault="00000000" w:rsidP="00E873EB">
            <w:pPr>
              <w:jc w:val="both"/>
            </w:pPr>
            <w:r w:rsidRPr="00E873EB">
              <w:rPr>
                <w:sz w:val="18"/>
              </w:rPr>
              <w:t>Stato del flusso in ANSC (decodifica ANSC_102). Non è uno stato nostro: si allinea in lettura.</w:t>
            </w:r>
          </w:p>
        </w:tc>
      </w:tr>
      <w:tr w:rsidR="005D7279" w:rsidRPr="00E873EB" w14:paraId="2F1A25FF" w14:textId="77777777">
        <w:tc>
          <w:tcPr>
            <w:tcW w:w="3024" w:type="dxa"/>
          </w:tcPr>
          <w:p w14:paraId="2FF36340" w14:textId="77777777" w:rsidR="005D7279" w:rsidRPr="00E873EB" w:rsidRDefault="00000000" w:rsidP="00E873EB">
            <w:pPr>
              <w:jc w:val="both"/>
            </w:pPr>
            <w:r w:rsidRPr="00E873EB">
              <w:rPr>
                <w:sz w:val="18"/>
              </w:rPr>
              <w:t>COD_CANALE</w:t>
            </w:r>
          </w:p>
        </w:tc>
        <w:tc>
          <w:tcPr>
            <w:tcW w:w="2160" w:type="dxa"/>
          </w:tcPr>
          <w:p w14:paraId="27336ACA" w14:textId="77777777" w:rsidR="005D7279" w:rsidRPr="00E873EB" w:rsidRDefault="00000000" w:rsidP="00E873EB">
            <w:pPr>
              <w:jc w:val="both"/>
            </w:pPr>
            <w:r w:rsidRPr="00E873EB">
              <w:rPr>
                <w:sz w:val="18"/>
              </w:rPr>
              <w:t>VARCHAR2(20)</w:t>
            </w:r>
          </w:p>
        </w:tc>
        <w:tc>
          <w:tcPr>
            <w:tcW w:w="4176" w:type="dxa"/>
          </w:tcPr>
          <w:p w14:paraId="7A94875E" w14:textId="77777777" w:rsidR="005D7279" w:rsidRPr="00E873EB" w:rsidRDefault="00000000" w:rsidP="00E873EB">
            <w:pPr>
              <w:jc w:val="both"/>
            </w:pPr>
            <w:r w:rsidRPr="00E873EB">
              <w:rPr>
                <w:sz w:val="18"/>
              </w:rPr>
              <w:t>Canale di trasmissione (decodifica ANSC_105).</w:t>
            </w:r>
          </w:p>
        </w:tc>
      </w:tr>
      <w:tr w:rsidR="005D7279" w:rsidRPr="00E873EB" w14:paraId="7E953854" w14:textId="77777777">
        <w:tc>
          <w:tcPr>
            <w:tcW w:w="3024" w:type="dxa"/>
          </w:tcPr>
          <w:p w14:paraId="1930836D" w14:textId="77777777" w:rsidR="005D7279" w:rsidRPr="00E873EB" w:rsidRDefault="00000000" w:rsidP="00E873EB">
            <w:pPr>
              <w:jc w:val="both"/>
            </w:pPr>
            <w:r w:rsidRPr="00E873EB">
              <w:rPr>
                <w:sz w:val="18"/>
              </w:rPr>
              <w:t>FLG_EVENTO_CARTACEO</w:t>
            </w:r>
          </w:p>
        </w:tc>
        <w:tc>
          <w:tcPr>
            <w:tcW w:w="2160" w:type="dxa"/>
          </w:tcPr>
          <w:p w14:paraId="752EB3A0" w14:textId="77777777" w:rsidR="005D7279" w:rsidRPr="00E873EB" w:rsidRDefault="00000000" w:rsidP="00E873EB">
            <w:pPr>
              <w:jc w:val="both"/>
            </w:pPr>
            <w:r w:rsidRPr="00E873EB">
              <w:rPr>
                <w:sz w:val="18"/>
              </w:rPr>
              <w:t>CHAR(1)</w:t>
            </w:r>
          </w:p>
        </w:tc>
        <w:tc>
          <w:tcPr>
            <w:tcW w:w="4176" w:type="dxa"/>
          </w:tcPr>
          <w:p w14:paraId="1BAE08D3" w14:textId="77777777" w:rsidR="005D7279" w:rsidRPr="00E873EB" w:rsidRDefault="00000000" w:rsidP="00E873EB">
            <w:pPr>
              <w:jc w:val="both"/>
            </w:pPr>
            <w:r w:rsidRPr="00E873EB">
              <w:rPr>
                <w:sz w:val="18"/>
              </w:rPr>
              <w:t>S/N: distingue la terza situazione, quella che comporta l’adempimento per PEC.</w:t>
            </w:r>
          </w:p>
        </w:tc>
      </w:tr>
      <w:tr w:rsidR="005D7279" w:rsidRPr="00E873EB" w14:paraId="5017D9C8" w14:textId="77777777">
        <w:tc>
          <w:tcPr>
            <w:tcW w:w="3024" w:type="dxa"/>
          </w:tcPr>
          <w:p w14:paraId="3D9ED8C4" w14:textId="77777777" w:rsidR="005D7279" w:rsidRPr="00E873EB" w:rsidRDefault="00000000" w:rsidP="00E873EB">
            <w:pPr>
              <w:jc w:val="both"/>
            </w:pPr>
            <w:r w:rsidRPr="00E873EB">
              <w:rPr>
                <w:sz w:val="18"/>
              </w:rPr>
              <w:t>ID_COMUNE_FORMAZIONE / ID_COMUNE_COMPETENTE</w:t>
            </w:r>
          </w:p>
        </w:tc>
        <w:tc>
          <w:tcPr>
            <w:tcW w:w="2160" w:type="dxa"/>
          </w:tcPr>
          <w:p w14:paraId="11EEA069" w14:textId="77777777" w:rsidR="005D7279" w:rsidRPr="00E873EB" w:rsidRDefault="00000000" w:rsidP="00E873EB">
            <w:pPr>
              <w:jc w:val="both"/>
            </w:pPr>
            <w:r w:rsidRPr="00E873EB">
              <w:rPr>
                <w:sz w:val="18"/>
              </w:rPr>
              <w:t>VARCHAR2(20)</w:t>
            </w:r>
          </w:p>
        </w:tc>
        <w:tc>
          <w:tcPr>
            <w:tcW w:w="4176" w:type="dxa"/>
          </w:tcPr>
          <w:p w14:paraId="0A8CA162" w14:textId="77777777" w:rsidR="005D7279" w:rsidRPr="00E873EB" w:rsidRDefault="00000000" w:rsidP="00E873EB">
            <w:pPr>
              <w:jc w:val="both"/>
            </w:pPr>
            <w:r w:rsidRPr="00E873EB">
              <w:rPr>
                <w:sz w:val="18"/>
              </w:rPr>
              <w:t>Comuni coinvolti, come restituiti da ANSC.</w:t>
            </w:r>
          </w:p>
        </w:tc>
      </w:tr>
      <w:tr w:rsidR="005D7279" w:rsidRPr="00E873EB" w14:paraId="5EB3A007" w14:textId="77777777">
        <w:tc>
          <w:tcPr>
            <w:tcW w:w="3024" w:type="dxa"/>
          </w:tcPr>
          <w:p w14:paraId="3E0ABBCD" w14:textId="77777777" w:rsidR="005D7279" w:rsidRPr="00E873EB" w:rsidRDefault="00000000" w:rsidP="00E873EB">
            <w:pPr>
              <w:jc w:val="both"/>
            </w:pPr>
            <w:r w:rsidRPr="00E873EB">
              <w:rPr>
                <w:sz w:val="18"/>
              </w:rPr>
              <w:t>DESC_INTESTATARIO</w:t>
            </w:r>
          </w:p>
        </w:tc>
        <w:tc>
          <w:tcPr>
            <w:tcW w:w="2160" w:type="dxa"/>
          </w:tcPr>
          <w:p w14:paraId="3CD381C3" w14:textId="77777777" w:rsidR="005D7279" w:rsidRPr="00E873EB" w:rsidRDefault="00000000" w:rsidP="00E873EB">
            <w:pPr>
              <w:jc w:val="both"/>
            </w:pPr>
            <w:r w:rsidRPr="00E873EB">
              <w:rPr>
                <w:sz w:val="18"/>
              </w:rPr>
              <w:t>VARCHAR2(200)</w:t>
            </w:r>
          </w:p>
        </w:tc>
        <w:tc>
          <w:tcPr>
            <w:tcW w:w="4176" w:type="dxa"/>
          </w:tcPr>
          <w:p w14:paraId="1925EAF6" w14:textId="77777777" w:rsidR="005D7279" w:rsidRPr="00E873EB" w:rsidRDefault="00000000" w:rsidP="00E873EB">
            <w:pPr>
              <w:jc w:val="both"/>
            </w:pPr>
            <w:r w:rsidRPr="00E873EB">
              <w:rPr>
                <w:sz w:val="18"/>
              </w:rPr>
              <w:t>Descrizione del soggetto intestatario, per la worklist.</w:t>
            </w:r>
          </w:p>
        </w:tc>
      </w:tr>
      <w:tr w:rsidR="005D7279" w:rsidRPr="00E873EB" w14:paraId="469829FC" w14:textId="77777777">
        <w:tc>
          <w:tcPr>
            <w:tcW w:w="3024" w:type="dxa"/>
          </w:tcPr>
          <w:p w14:paraId="2C0F2361" w14:textId="77777777" w:rsidR="005D7279" w:rsidRPr="00E873EB" w:rsidRDefault="00000000" w:rsidP="00E873EB">
            <w:pPr>
              <w:jc w:val="both"/>
            </w:pPr>
            <w:r w:rsidRPr="00E873EB">
              <w:rPr>
                <w:sz w:val="18"/>
              </w:rPr>
              <w:t>TXT_COMPOSIZIONE</w:t>
            </w:r>
          </w:p>
        </w:tc>
        <w:tc>
          <w:tcPr>
            <w:tcW w:w="2160" w:type="dxa"/>
          </w:tcPr>
          <w:p w14:paraId="5BCD1D39" w14:textId="77777777" w:rsidR="005D7279" w:rsidRPr="00E873EB" w:rsidRDefault="00000000" w:rsidP="00E873EB">
            <w:pPr>
              <w:jc w:val="both"/>
            </w:pPr>
            <w:r w:rsidRPr="00E873EB">
              <w:rPr>
                <w:sz w:val="18"/>
              </w:rPr>
              <w:t>VARCHAR2(4000)</w:t>
            </w:r>
          </w:p>
        </w:tc>
        <w:tc>
          <w:tcPr>
            <w:tcW w:w="4176" w:type="dxa"/>
          </w:tcPr>
          <w:p w14:paraId="66E6FD81" w14:textId="77777777" w:rsidR="005D7279" w:rsidRPr="00E873EB" w:rsidRDefault="00000000" w:rsidP="00E873EB">
            <w:pPr>
              <w:jc w:val="both"/>
            </w:pPr>
            <w:r w:rsidRPr="00E873EB">
              <w:rPr>
                <w:sz w:val="18"/>
              </w:rPr>
              <w:t>Minuta dell’annotazione proposta, quando presente.</w:t>
            </w:r>
          </w:p>
        </w:tc>
      </w:tr>
      <w:tr w:rsidR="005D7279" w:rsidRPr="00E873EB" w14:paraId="75D65AAF" w14:textId="77777777">
        <w:tc>
          <w:tcPr>
            <w:tcW w:w="3024" w:type="dxa"/>
          </w:tcPr>
          <w:p w14:paraId="568F8682" w14:textId="77777777" w:rsidR="005D7279" w:rsidRPr="00E873EB" w:rsidRDefault="00000000" w:rsidP="00E873EB">
            <w:pPr>
              <w:jc w:val="both"/>
            </w:pPr>
            <w:r w:rsidRPr="00E873EB">
              <w:rPr>
                <w:sz w:val="18"/>
              </w:rPr>
              <w:t>COD_MUNICIPIO / ID_UFFICIALE</w:t>
            </w:r>
          </w:p>
        </w:tc>
        <w:tc>
          <w:tcPr>
            <w:tcW w:w="2160" w:type="dxa"/>
          </w:tcPr>
          <w:p w14:paraId="5B27FA86" w14:textId="77777777" w:rsidR="005D7279" w:rsidRPr="00E873EB" w:rsidRDefault="00000000" w:rsidP="00E873EB">
            <w:pPr>
              <w:jc w:val="both"/>
            </w:pPr>
            <w:r w:rsidRPr="00E873EB">
              <w:rPr>
                <w:sz w:val="18"/>
              </w:rPr>
              <w:t>VARCHAR2(10) / VARCHAR2(40)</w:t>
            </w:r>
          </w:p>
        </w:tc>
        <w:tc>
          <w:tcPr>
            <w:tcW w:w="4176" w:type="dxa"/>
          </w:tcPr>
          <w:p w14:paraId="27C2C398" w14:textId="7C7047C8" w:rsidR="005D7279" w:rsidRPr="00E873EB" w:rsidRDefault="00000000" w:rsidP="00E873EB">
            <w:pPr>
              <w:jc w:val="both"/>
            </w:pPr>
            <w:r w:rsidRPr="00E873EB">
              <w:rPr>
                <w:sz w:val="18"/>
              </w:rPr>
              <w:t>Instradamento, come per lo store di stato degli atti.</w:t>
            </w:r>
            <w:r w:rsidR="00E92DCB" w:rsidRPr="00E873EB">
              <w:rPr>
                <w:sz w:val="18"/>
              </w:rPr>
              <w:t xml:space="preserve"> </w:t>
            </w:r>
          </w:p>
        </w:tc>
      </w:tr>
      <w:tr w:rsidR="005D7279" w:rsidRPr="00E873EB" w14:paraId="69D0934C" w14:textId="77777777">
        <w:tc>
          <w:tcPr>
            <w:tcW w:w="3024" w:type="dxa"/>
          </w:tcPr>
          <w:p w14:paraId="3B61DBD1" w14:textId="77777777" w:rsidR="005D7279" w:rsidRPr="00E873EB" w:rsidRDefault="00000000" w:rsidP="00E873EB">
            <w:pPr>
              <w:jc w:val="both"/>
            </w:pPr>
            <w:r w:rsidRPr="00E873EB">
              <w:rPr>
                <w:sz w:val="18"/>
              </w:rPr>
              <w:t>DATA_ESITO / UTENTE_ESITO</w:t>
            </w:r>
          </w:p>
        </w:tc>
        <w:tc>
          <w:tcPr>
            <w:tcW w:w="2160" w:type="dxa"/>
          </w:tcPr>
          <w:p w14:paraId="343ABE83" w14:textId="77777777" w:rsidR="005D7279" w:rsidRPr="00E873EB" w:rsidRDefault="00000000" w:rsidP="00E873EB">
            <w:pPr>
              <w:jc w:val="both"/>
            </w:pPr>
            <w:r w:rsidRPr="00E873EB">
              <w:rPr>
                <w:sz w:val="18"/>
              </w:rPr>
              <w:t>TIMESTAMP / VARCHAR2(40)</w:t>
            </w:r>
          </w:p>
        </w:tc>
        <w:tc>
          <w:tcPr>
            <w:tcW w:w="4176" w:type="dxa"/>
          </w:tcPr>
          <w:p w14:paraId="4CAB7C69" w14:textId="77777777" w:rsidR="005D7279" w:rsidRPr="00E873EB" w:rsidRDefault="00000000" w:rsidP="00E873EB">
            <w:pPr>
              <w:jc w:val="both"/>
            </w:pPr>
            <w:r w:rsidRPr="00E873EB">
              <w:rPr>
                <w:sz w:val="18"/>
              </w:rPr>
              <w:t>Quando e da chi è stata confermata o rifiutata, in locale. ANSC lo registra a sua volta: la copia locale serve all’audit del Comune.</w:t>
            </w:r>
          </w:p>
        </w:tc>
      </w:tr>
      <w:tr w:rsidR="005D7279" w:rsidRPr="00E873EB" w14:paraId="3F30241D" w14:textId="77777777">
        <w:tc>
          <w:tcPr>
            <w:tcW w:w="3024" w:type="dxa"/>
          </w:tcPr>
          <w:p w14:paraId="01AFAB92" w14:textId="77777777" w:rsidR="005D7279" w:rsidRPr="00E873EB" w:rsidRDefault="00000000" w:rsidP="00E873EB">
            <w:pPr>
              <w:jc w:val="both"/>
            </w:pPr>
            <w:r w:rsidRPr="00E873EB">
              <w:rPr>
                <w:sz w:val="18"/>
              </w:rPr>
              <w:t>TXT_MOTIVO_RIFIUTO</w:t>
            </w:r>
          </w:p>
        </w:tc>
        <w:tc>
          <w:tcPr>
            <w:tcW w:w="2160" w:type="dxa"/>
          </w:tcPr>
          <w:p w14:paraId="4B55B52A" w14:textId="77777777" w:rsidR="005D7279" w:rsidRPr="00E873EB" w:rsidRDefault="00000000" w:rsidP="00E873EB">
            <w:pPr>
              <w:jc w:val="both"/>
            </w:pPr>
            <w:r w:rsidRPr="00E873EB">
              <w:rPr>
                <w:sz w:val="18"/>
              </w:rPr>
              <w:t>VARCHAR2(400)</w:t>
            </w:r>
          </w:p>
        </w:tc>
        <w:tc>
          <w:tcPr>
            <w:tcW w:w="4176" w:type="dxa"/>
          </w:tcPr>
          <w:p w14:paraId="3213DDC9" w14:textId="77777777" w:rsidR="005D7279" w:rsidRPr="00E873EB" w:rsidRDefault="00000000" w:rsidP="00E873EB">
            <w:pPr>
              <w:jc w:val="both"/>
            </w:pPr>
            <w:r w:rsidRPr="00E873EB">
              <w:rPr>
                <w:sz w:val="18"/>
              </w:rPr>
              <w:t>Motivazione del rifiuto. Dato solo locale: il contratto ANSC non la prevede.</w:t>
            </w:r>
          </w:p>
        </w:tc>
      </w:tr>
      <w:tr w:rsidR="005D7279" w:rsidRPr="00E873EB" w14:paraId="234B99E5" w14:textId="77777777">
        <w:tc>
          <w:tcPr>
            <w:tcW w:w="3024" w:type="dxa"/>
          </w:tcPr>
          <w:p w14:paraId="34E639F0" w14:textId="77777777" w:rsidR="005D7279" w:rsidRPr="00E873EB" w:rsidRDefault="00000000" w:rsidP="00E873EB">
            <w:pPr>
              <w:jc w:val="both"/>
            </w:pPr>
            <w:r w:rsidRPr="00E873EB">
              <w:rPr>
                <w:sz w:val="18"/>
              </w:rPr>
              <w:t>DATA_SOLLECITO / COD_STATO_SOLLECITO</w:t>
            </w:r>
          </w:p>
        </w:tc>
        <w:tc>
          <w:tcPr>
            <w:tcW w:w="2160" w:type="dxa"/>
          </w:tcPr>
          <w:p w14:paraId="7F497803" w14:textId="77777777" w:rsidR="005D7279" w:rsidRPr="00E873EB" w:rsidRDefault="00000000" w:rsidP="00E873EB">
            <w:pPr>
              <w:jc w:val="both"/>
            </w:pPr>
            <w:r w:rsidRPr="00E873EB">
              <w:rPr>
                <w:sz w:val="18"/>
              </w:rPr>
              <w:t>TIMESTAMP / VARCHAR2(20)</w:t>
            </w:r>
          </w:p>
        </w:tc>
        <w:tc>
          <w:tcPr>
            <w:tcW w:w="4176" w:type="dxa"/>
          </w:tcPr>
          <w:p w14:paraId="408E0466" w14:textId="77777777" w:rsidR="005D7279" w:rsidRPr="00E873EB" w:rsidRDefault="00000000" w:rsidP="00E873EB">
            <w:pPr>
              <w:jc w:val="both"/>
            </w:pPr>
            <w:r w:rsidRPr="00E873EB">
              <w:rPr>
                <w:sz w:val="18"/>
              </w:rPr>
              <w:t>Ultimo sollecito ricevuto e suo stato (decodifica ANSC_124).</w:t>
            </w:r>
          </w:p>
        </w:tc>
      </w:tr>
      <w:tr w:rsidR="005D7279" w:rsidRPr="00E873EB" w14:paraId="2B02496B" w14:textId="77777777">
        <w:tc>
          <w:tcPr>
            <w:tcW w:w="3024" w:type="dxa"/>
          </w:tcPr>
          <w:p w14:paraId="265B9BB1" w14:textId="77777777" w:rsidR="005D7279" w:rsidRPr="00E873EB" w:rsidRDefault="00000000" w:rsidP="00E873EB">
            <w:pPr>
              <w:jc w:val="both"/>
            </w:pPr>
            <w:r w:rsidRPr="00E873EB">
              <w:rPr>
                <w:sz w:val="18"/>
              </w:rPr>
              <w:t>DATA_INS / DATA_UPD / UTENTE_INS / UTENTE_UPD</w:t>
            </w:r>
          </w:p>
        </w:tc>
        <w:tc>
          <w:tcPr>
            <w:tcW w:w="2160" w:type="dxa"/>
          </w:tcPr>
          <w:p w14:paraId="2370A34E" w14:textId="77777777" w:rsidR="005D7279" w:rsidRPr="00E873EB" w:rsidRDefault="00000000" w:rsidP="00E873EB">
            <w:pPr>
              <w:jc w:val="both"/>
            </w:pPr>
            <w:r w:rsidRPr="00E873EB">
              <w:rPr>
                <w:sz w:val="18"/>
              </w:rPr>
              <w:t>TIMESTAMP / VARCHAR2(40)</w:t>
            </w:r>
          </w:p>
        </w:tc>
        <w:tc>
          <w:tcPr>
            <w:tcW w:w="4176" w:type="dxa"/>
          </w:tcPr>
          <w:p w14:paraId="33359E2F" w14:textId="77777777" w:rsidR="005D7279" w:rsidRPr="00E873EB" w:rsidRDefault="00000000" w:rsidP="00E873EB">
            <w:pPr>
              <w:jc w:val="both"/>
            </w:pPr>
            <w:r w:rsidRPr="00E873EB">
              <w:rPr>
                <w:sz w:val="18"/>
              </w:rPr>
              <w:t>Campi tecnici previsti dallo standard.</w:t>
            </w:r>
          </w:p>
        </w:tc>
      </w:tr>
      <w:tr w:rsidR="005D7279" w:rsidRPr="00E873EB" w14:paraId="6706CA5B" w14:textId="77777777">
        <w:tc>
          <w:tcPr>
            <w:tcW w:w="3024" w:type="dxa"/>
          </w:tcPr>
          <w:p w14:paraId="11C74745" w14:textId="77777777" w:rsidR="005D7279" w:rsidRPr="00E873EB" w:rsidRDefault="00000000" w:rsidP="00E873EB">
            <w:pPr>
              <w:jc w:val="both"/>
            </w:pPr>
            <w:r w:rsidRPr="00E873EB">
              <w:rPr>
                <w:sz w:val="18"/>
              </w:rPr>
              <w:t>ID_USECASE</w:t>
            </w:r>
          </w:p>
        </w:tc>
        <w:tc>
          <w:tcPr>
            <w:tcW w:w="2160" w:type="dxa"/>
          </w:tcPr>
          <w:p w14:paraId="2505DACA" w14:textId="77777777" w:rsidR="005D7279" w:rsidRPr="00E873EB" w:rsidRDefault="00000000" w:rsidP="00E873EB">
            <w:pPr>
              <w:jc w:val="both"/>
            </w:pPr>
            <w:r w:rsidRPr="00E873EB">
              <w:rPr>
                <w:sz w:val="18"/>
              </w:rPr>
              <w:t>VARCHAR2(20)</w:t>
            </w:r>
          </w:p>
        </w:tc>
        <w:tc>
          <w:tcPr>
            <w:tcW w:w="4176" w:type="dxa"/>
          </w:tcPr>
          <w:p w14:paraId="6CA73E1D" w14:textId="77777777" w:rsidR="005D7279" w:rsidRPr="00E873EB" w:rsidRDefault="00000000" w:rsidP="00E873EB">
            <w:pPr>
              <w:jc w:val="both"/>
            </w:pPr>
            <w:r w:rsidRPr="00E873EB">
              <w:rPr>
                <w:sz w:val="18"/>
              </w:rPr>
              <w:t>UC cui la notifica si riferisce, come restituito da ANSC.</w:t>
            </w:r>
          </w:p>
        </w:tc>
      </w:tr>
      <w:tr w:rsidR="005D7279" w:rsidRPr="00E873EB" w14:paraId="6715ADD6" w14:textId="77777777">
        <w:tc>
          <w:tcPr>
            <w:tcW w:w="3024" w:type="dxa"/>
          </w:tcPr>
          <w:p w14:paraId="0A8DED96" w14:textId="77777777" w:rsidR="005D7279" w:rsidRPr="00E873EB" w:rsidRDefault="00000000" w:rsidP="00E873EB">
            <w:pPr>
              <w:jc w:val="both"/>
            </w:pPr>
            <w:r w:rsidRPr="00E873EB">
              <w:rPr>
                <w:sz w:val="18"/>
              </w:rPr>
              <w:t>DATA_NOTIFICA</w:t>
            </w:r>
          </w:p>
        </w:tc>
        <w:tc>
          <w:tcPr>
            <w:tcW w:w="2160" w:type="dxa"/>
          </w:tcPr>
          <w:p w14:paraId="01E055E2" w14:textId="77777777" w:rsidR="005D7279" w:rsidRPr="00E873EB" w:rsidRDefault="00000000" w:rsidP="00E873EB">
            <w:pPr>
              <w:jc w:val="both"/>
            </w:pPr>
            <w:r w:rsidRPr="00E873EB">
              <w:rPr>
                <w:sz w:val="18"/>
              </w:rPr>
              <w:t>TIMESTAMP</w:t>
            </w:r>
          </w:p>
        </w:tc>
        <w:tc>
          <w:tcPr>
            <w:tcW w:w="4176" w:type="dxa"/>
          </w:tcPr>
          <w:p w14:paraId="164B7008" w14:textId="77777777" w:rsidR="005D7279" w:rsidRPr="00E873EB" w:rsidRDefault="00000000" w:rsidP="00E873EB">
            <w:pPr>
              <w:jc w:val="both"/>
            </w:pPr>
            <w:r w:rsidRPr="00E873EB">
              <w:rPr>
                <w:sz w:val="18"/>
              </w:rPr>
              <w:t>Data in cui ANSC ha emesso la notifica: è il riferimento per l’anzianità nella worklist.</w:t>
            </w:r>
          </w:p>
        </w:tc>
      </w:tr>
    </w:tbl>
    <w:p w14:paraId="3E60A3E2" w14:textId="77777777" w:rsidR="00530180" w:rsidRPr="00E873EB" w:rsidRDefault="00530180" w:rsidP="00E873EB">
      <w:pPr>
        <w:jc w:val="both"/>
      </w:pPr>
    </w:p>
    <w:p w14:paraId="45BACDCC" w14:textId="77777777" w:rsidR="005D7279" w:rsidRPr="00E873EB" w:rsidRDefault="00000000" w:rsidP="00E873EB">
      <w:pPr>
        <w:jc w:val="both"/>
      </w:pPr>
      <w:r w:rsidRPr="00E873EB">
        <w:t>Come per le altre chiamate verso ANSC, richiesta e risposta di ogni conferma e di ogni rifiuto finiscono in ANSC_LOG_AUDIT: è la traccia che consente di rispondere alla domanda su chi abbia disposto che cosa, e quando.</w:t>
      </w:r>
    </w:p>
    <w:p w14:paraId="2A75E9E5" w14:textId="77777777" w:rsidR="005D7279" w:rsidRPr="00E873EB" w:rsidRDefault="146970C0" w:rsidP="00E873EB">
      <w:pPr>
        <w:pStyle w:val="Titolo2"/>
        <w:jc w:val="both"/>
        <w:rPr>
          <w:lang w:val="it-IT"/>
        </w:rPr>
      </w:pPr>
      <w:bookmarkStart w:id="153" w:name="_Toc243996786"/>
      <w:r w:rsidRPr="146970C0">
        <w:rPr>
          <w:lang w:val="it-IT"/>
        </w:rPr>
        <w:t>Le comunicazioni ad altri enti</w:t>
      </w:r>
      <w:bookmarkEnd w:id="153"/>
    </w:p>
    <w:p w14:paraId="089AC76B" w14:textId="77777777" w:rsidR="005D7279" w:rsidRPr="00E873EB" w:rsidRDefault="00000000" w:rsidP="00E873EB">
      <w:pPr>
        <w:jc w:val="both"/>
      </w:pPr>
      <w:r w:rsidRPr="00E873EB">
        <w:t>Dopo la registrazione di un evento ANSC produce automaticamente le comunicazioni destinate ad altre amministrazioni, secondo formati standard. La guida operativa descrive l’adempimento residuo in modo netto: l’operatore le scarica in PDF sul proprio computer e le invia per PEC agli enti di competenza, come previsto dalla normativa vigente. I tipi sono sette (decodifica ANSC_26).</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5"/>
        <w:gridCol w:w="7336"/>
      </w:tblGrid>
      <w:tr w:rsidR="005D7279" w:rsidRPr="00E873EB" w14:paraId="4F098470" w14:textId="77777777" w:rsidTr="009E7F48">
        <w:tc>
          <w:tcPr>
            <w:tcW w:w="2016" w:type="dxa"/>
            <w:shd w:val="clear" w:color="auto" w:fill="DAE9F7" w:themeFill="text2" w:themeFillTint="1A"/>
          </w:tcPr>
          <w:p w14:paraId="34E10374" w14:textId="77777777" w:rsidR="005D7279" w:rsidRPr="00E873EB" w:rsidRDefault="00000000" w:rsidP="00E873EB">
            <w:pPr>
              <w:jc w:val="both"/>
            </w:pPr>
            <w:r w:rsidRPr="00E873EB">
              <w:rPr>
                <w:b/>
                <w:sz w:val="18"/>
              </w:rPr>
              <w:t>Tipo (ANSC_26)</w:t>
            </w:r>
          </w:p>
        </w:tc>
        <w:tc>
          <w:tcPr>
            <w:tcW w:w="7344" w:type="dxa"/>
            <w:shd w:val="clear" w:color="auto" w:fill="DAE9F7" w:themeFill="text2" w:themeFillTint="1A"/>
          </w:tcPr>
          <w:p w14:paraId="374E39BB" w14:textId="77777777" w:rsidR="005D7279" w:rsidRPr="00E873EB" w:rsidRDefault="00000000" w:rsidP="00E873EB">
            <w:pPr>
              <w:jc w:val="both"/>
            </w:pPr>
            <w:r w:rsidRPr="00E873EB">
              <w:rPr>
                <w:b/>
                <w:sz w:val="18"/>
              </w:rPr>
              <w:t>Destinatario</w:t>
            </w:r>
          </w:p>
        </w:tc>
      </w:tr>
      <w:tr w:rsidR="005D7279" w:rsidRPr="00E873EB" w14:paraId="75CD8743" w14:textId="77777777">
        <w:tc>
          <w:tcPr>
            <w:tcW w:w="2016" w:type="dxa"/>
          </w:tcPr>
          <w:p w14:paraId="3B2A9DCC" w14:textId="77777777" w:rsidR="005D7279" w:rsidRPr="00E873EB" w:rsidRDefault="00000000" w:rsidP="00E873EB">
            <w:pPr>
              <w:jc w:val="both"/>
            </w:pPr>
            <w:r w:rsidRPr="00E873EB">
              <w:rPr>
                <w:sz w:val="18"/>
              </w:rPr>
              <w:t>1</w:t>
            </w:r>
          </w:p>
        </w:tc>
        <w:tc>
          <w:tcPr>
            <w:tcW w:w="7344" w:type="dxa"/>
          </w:tcPr>
          <w:p w14:paraId="6CF45E2B" w14:textId="77777777" w:rsidR="005D7279" w:rsidRPr="00E873EB" w:rsidRDefault="00000000" w:rsidP="00E873EB">
            <w:pPr>
              <w:jc w:val="both"/>
            </w:pPr>
            <w:r w:rsidRPr="00E873EB">
              <w:rPr>
                <w:sz w:val="18"/>
              </w:rPr>
              <w:t>Prefettura</w:t>
            </w:r>
          </w:p>
        </w:tc>
      </w:tr>
      <w:tr w:rsidR="005D7279" w:rsidRPr="00E873EB" w14:paraId="6FD8ADC7" w14:textId="77777777">
        <w:tc>
          <w:tcPr>
            <w:tcW w:w="2016" w:type="dxa"/>
          </w:tcPr>
          <w:p w14:paraId="68CB07E7" w14:textId="77777777" w:rsidR="005D7279" w:rsidRPr="00E873EB" w:rsidRDefault="00000000" w:rsidP="00E873EB">
            <w:pPr>
              <w:jc w:val="both"/>
            </w:pPr>
            <w:r w:rsidRPr="00E873EB">
              <w:rPr>
                <w:sz w:val="18"/>
              </w:rPr>
              <w:t>2</w:t>
            </w:r>
          </w:p>
        </w:tc>
        <w:tc>
          <w:tcPr>
            <w:tcW w:w="7344" w:type="dxa"/>
          </w:tcPr>
          <w:p w14:paraId="4FFB1EC8" w14:textId="77777777" w:rsidR="005D7279" w:rsidRPr="00E873EB" w:rsidRDefault="00000000" w:rsidP="00E873EB">
            <w:pPr>
              <w:jc w:val="both"/>
            </w:pPr>
            <w:r w:rsidRPr="00E873EB">
              <w:rPr>
                <w:sz w:val="18"/>
              </w:rPr>
              <w:t>Comune di residenza, quando l’evento è registrato in comune diverso</w:t>
            </w:r>
          </w:p>
        </w:tc>
      </w:tr>
      <w:tr w:rsidR="005D7279" w:rsidRPr="00E873EB" w14:paraId="029B20F6" w14:textId="77777777">
        <w:tc>
          <w:tcPr>
            <w:tcW w:w="2016" w:type="dxa"/>
          </w:tcPr>
          <w:p w14:paraId="668FA44D" w14:textId="77777777" w:rsidR="005D7279" w:rsidRPr="00E873EB" w:rsidRDefault="00000000" w:rsidP="00E873EB">
            <w:pPr>
              <w:jc w:val="both"/>
            </w:pPr>
            <w:r w:rsidRPr="00E873EB">
              <w:rPr>
                <w:sz w:val="18"/>
              </w:rPr>
              <w:lastRenderedPageBreak/>
              <w:t>3</w:t>
            </w:r>
          </w:p>
        </w:tc>
        <w:tc>
          <w:tcPr>
            <w:tcW w:w="7344" w:type="dxa"/>
          </w:tcPr>
          <w:p w14:paraId="2F9F054D" w14:textId="77777777" w:rsidR="005D7279" w:rsidRPr="00E873EB" w:rsidRDefault="00000000" w:rsidP="00E873EB">
            <w:pPr>
              <w:jc w:val="both"/>
            </w:pPr>
            <w:r w:rsidRPr="00E873EB">
              <w:rPr>
                <w:sz w:val="18"/>
              </w:rPr>
              <w:t>Procura, per atto registrato fuori tempo massimo</w:t>
            </w:r>
          </w:p>
        </w:tc>
      </w:tr>
      <w:tr w:rsidR="005D7279" w:rsidRPr="00E873EB" w14:paraId="01E8D4F0" w14:textId="77777777">
        <w:tc>
          <w:tcPr>
            <w:tcW w:w="2016" w:type="dxa"/>
          </w:tcPr>
          <w:p w14:paraId="144C2382" w14:textId="77777777" w:rsidR="005D7279" w:rsidRPr="00E873EB" w:rsidRDefault="00000000" w:rsidP="00E873EB">
            <w:pPr>
              <w:jc w:val="both"/>
            </w:pPr>
            <w:r w:rsidRPr="00E873EB">
              <w:rPr>
                <w:sz w:val="18"/>
              </w:rPr>
              <w:t>4</w:t>
            </w:r>
          </w:p>
        </w:tc>
        <w:tc>
          <w:tcPr>
            <w:tcW w:w="7344" w:type="dxa"/>
          </w:tcPr>
          <w:p w14:paraId="47FAF72A" w14:textId="77777777" w:rsidR="005D7279" w:rsidRPr="00E873EB" w:rsidRDefault="00000000" w:rsidP="00E873EB">
            <w:pPr>
              <w:jc w:val="both"/>
            </w:pPr>
            <w:r w:rsidRPr="00E873EB">
              <w:rPr>
                <w:sz w:val="18"/>
              </w:rPr>
              <w:t>ISTAT</w:t>
            </w:r>
          </w:p>
        </w:tc>
      </w:tr>
      <w:tr w:rsidR="005D7279" w:rsidRPr="00E873EB" w14:paraId="43FD8CE1" w14:textId="77777777">
        <w:tc>
          <w:tcPr>
            <w:tcW w:w="2016" w:type="dxa"/>
          </w:tcPr>
          <w:p w14:paraId="5C3DA406" w14:textId="77777777" w:rsidR="005D7279" w:rsidRPr="00E873EB" w:rsidRDefault="00000000" w:rsidP="00E873EB">
            <w:pPr>
              <w:jc w:val="both"/>
            </w:pPr>
            <w:r w:rsidRPr="00E873EB">
              <w:rPr>
                <w:sz w:val="18"/>
              </w:rPr>
              <w:t>5</w:t>
            </w:r>
          </w:p>
        </w:tc>
        <w:tc>
          <w:tcPr>
            <w:tcW w:w="7344" w:type="dxa"/>
          </w:tcPr>
          <w:p w14:paraId="43CA53CC" w14:textId="77777777" w:rsidR="005D7279" w:rsidRPr="00E873EB" w:rsidRDefault="00000000" w:rsidP="00E873EB">
            <w:pPr>
              <w:jc w:val="both"/>
            </w:pPr>
            <w:r w:rsidRPr="00E873EB">
              <w:rPr>
                <w:sz w:val="18"/>
              </w:rPr>
              <w:t>ASL</w:t>
            </w:r>
          </w:p>
        </w:tc>
      </w:tr>
      <w:tr w:rsidR="005D7279" w:rsidRPr="00E873EB" w14:paraId="3C1291EC" w14:textId="77777777">
        <w:tc>
          <w:tcPr>
            <w:tcW w:w="2016" w:type="dxa"/>
          </w:tcPr>
          <w:p w14:paraId="7112706C" w14:textId="77777777" w:rsidR="005D7279" w:rsidRPr="00E873EB" w:rsidRDefault="00000000" w:rsidP="00E873EB">
            <w:pPr>
              <w:jc w:val="both"/>
            </w:pPr>
            <w:r w:rsidRPr="00E873EB">
              <w:rPr>
                <w:sz w:val="18"/>
              </w:rPr>
              <w:t>6</w:t>
            </w:r>
          </w:p>
        </w:tc>
        <w:tc>
          <w:tcPr>
            <w:tcW w:w="7344" w:type="dxa"/>
          </w:tcPr>
          <w:p w14:paraId="6B6FD385" w14:textId="77777777" w:rsidR="005D7279" w:rsidRPr="00E873EB" w:rsidRDefault="00000000" w:rsidP="00E873EB">
            <w:pPr>
              <w:jc w:val="both"/>
            </w:pPr>
            <w:r w:rsidRPr="00E873EB">
              <w:rPr>
                <w:sz w:val="18"/>
              </w:rPr>
              <w:t>INPS</w:t>
            </w:r>
          </w:p>
        </w:tc>
      </w:tr>
      <w:tr w:rsidR="005D7279" w:rsidRPr="00E873EB" w14:paraId="4FF06F5B" w14:textId="77777777">
        <w:tc>
          <w:tcPr>
            <w:tcW w:w="2016" w:type="dxa"/>
          </w:tcPr>
          <w:p w14:paraId="2F74E746" w14:textId="77777777" w:rsidR="005D7279" w:rsidRPr="00E873EB" w:rsidRDefault="00000000" w:rsidP="00E873EB">
            <w:pPr>
              <w:jc w:val="both"/>
            </w:pPr>
            <w:r w:rsidRPr="00E873EB">
              <w:rPr>
                <w:sz w:val="18"/>
              </w:rPr>
              <w:t>7</w:t>
            </w:r>
          </w:p>
        </w:tc>
        <w:tc>
          <w:tcPr>
            <w:tcW w:w="7344" w:type="dxa"/>
          </w:tcPr>
          <w:p w14:paraId="32D9286B" w14:textId="77777777" w:rsidR="005D7279" w:rsidRPr="00E873EB" w:rsidRDefault="00000000" w:rsidP="00E873EB">
            <w:pPr>
              <w:jc w:val="both"/>
            </w:pPr>
            <w:r w:rsidRPr="00E873EB">
              <w:rPr>
                <w:sz w:val="18"/>
              </w:rPr>
              <w:t>Procuratore della Repubblica</w:t>
            </w:r>
          </w:p>
        </w:tc>
      </w:tr>
    </w:tbl>
    <w:p w14:paraId="55ECD1C5" w14:textId="77777777" w:rsidR="005D7279" w:rsidRPr="00E873EB" w:rsidRDefault="00000000" w:rsidP="00E873EB">
      <w:pPr>
        <w:jc w:val="both"/>
      </w:pPr>
      <w:r w:rsidRPr="00E873EB">
        <w:t>Il servizio R003 recupera gli artefatti già generati: restituisce il documento in base64 con il proprio protocollo, il tipo e la data di fine validità. Ha però un limite di forma che va conosciuto: si interroga per singolo identificativo di evento, e non esiste una ricerca per intervallo di date. Recuperare le comunicazioni è quindi possibile solo iterando sugli eventi — operazione praticabile per gli atti formati dal Comune, che il Comune conosce, ma non per altri.</w:t>
      </w:r>
      <w:r w:rsidR="009E7F48" w:rsidRPr="00E873EB">
        <w:rPr>
          <w:rStyle w:val="Rimandonotaapidipagina"/>
        </w:rPr>
        <w:footnoteReference w:id="14"/>
      </w:r>
    </w:p>
    <w:p w14:paraId="793858FD" w14:textId="77777777" w:rsidR="005D7279" w:rsidRPr="00E873EB" w:rsidRDefault="146970C0" w:rsidP="00E873EB">
      <w:pPr>
        <w:pStyle w:val="Titolo2"/>
        <w:jc w:val="both"/>
        <w:rPr>
          <w:lang w:val="it-IT"/>
        </w:rPr>
      </w:pPr>
      <w:bookmarkStart w:id="154" w:name="_Toc243996787"/>
      <w:r w:rsidRPr="146970C0">
        <w:rPr>
          <w:lang w:val="it-IT"/>
        </w:rPr>
        <w:t>I solleciti</w:t>
      </w:r>
      <w:bookmarkEnd w:id="154"/>
    </w:p>
    <w:p w14:paraId="01BAEDBB" w14:textId="77777777" w:rsidR="005D7279" w:rsidRPr="00E873EB" w:rsidRDefault="00000000" w:rsidP="00E873EB">
      <w:pPr>
        <w:jc w:val="both"/>
      </w:pPr>
      <w:r w:rsidRPr="00E873EB">
        <w:t>ANSC non si limita a inviare la notifica: se resta non lavorata emette un sollecito, consultabile con R021. Gli stati sono tre (decodifica ANSC_124): «Da visionare», «Gestita notifica relativa» e «Scaduto». Il servizio è di sola lettura e non prevede alcuna operazione dispositiva.</w:t>
      </w:r>
    </w:p>
    <w:p w14:paraId="7B3ED028" w14:textId="77777777" w:rsidR="005D7279" w:rsidRPr="00E873EB" w:rsidRDefault="00000000" w:rsidP="00E873EB">
      <w:pPr>
        <w:jc w:val="both"/>
      </w:pPr>
      <w:r w:rsidRPr="00E873EB">
        <w:t>L’uso proposto è di supporto, non di processo: il sollecito non genera un’azione propria, ma qualifica l’urgenza di una notifica che è già nella worklist. Poiché la lettura non muta lo stato di nulla, lo scarico dei solleciti è una delle poche attività legittimamente affidabili al processo di automazione, insieme allo scarico delle notifiche stesse.</w:t>
      </w:r>
    </w:p>
    <w:p w14:paraId="33C49BB3" w14:textId="77777777" w:rsidR="005D7279" w:rsidRPr="00E873EB" w:rsidRDefault="00000000" w:rsidP="00E873EB">
      <w:pPr>
        <w:jc w:val="both"/>
      </w:pPr>
      <w:r w:rsidRPr="00E873EB">
        <w:t xml:space="preserve">Va però segnalata una </w:t>
      </w:r>
      <w:r w:rsidR="009E7F48" w:rsidRPr="00E873EB">
        <w:t>problematica ovvero</w:t>
      </w:r>
      <w:r w:rsidRPr="00E873EB">
        <w:t xml:space="preserve"> né il contratto né le guide dichiarano entro quale termine una notifica debba essere confermata. Lo stato «Scaduto» esiste, ma la scadenza che lo determina non è pubblicata. Poiché si tratta di un livello di servizio imposto al Comune, il termine va chiesto al fornitore prima di dimensionare il presidio: è OP-40.</w:t>
      </w:r>
    </w:p>
    <w:p w14:paraId="1895F487" w14:textId="77777777" w:rsidR="005D7279" w:rsidRPr="00E873EB" w:rsidRDefault="146970C0" w:rsidP="00E873EB">
      <w:pPr>
        <w:pStyle w:val="Titolo2"/>
        <w:jc w:val="both"/>
        <w:rPr>
          <w:lang w:val="it-IT"/>
        </w:rPr>
      </w:pPr>
      <w:bookmarkStart w:id="155" w:name="_Toc243996788"/>
      <w:commentRangeStart w:id="156"/>
      <w:r w:rsidRPr="146970C0">
        <w:rPr>
          <w:lang w:val="it-IT"/>
        </w:rPr>
        <w:t>Il back-office</w:t>
      </w:r>
      <w:bookmarkEnd w:id="155"/>
      <w:commentRangeEnd w:id="156"/>
      <w:r w:rsidRPr="00E873EB">
        <w:rPr>
          <w:rStyle w:val="Rimandocommento"/>
          <w:sz w:val="32"/>
          <w:szCs w:val="32"/>
          <w:lang w:val="it-IT"/>
        </w:rPr>
        <w:commentReference w:id="156"/>
      </w:r>
    </w:p>
    <w:p w14:paraId="4BD291FE" w14:textId="34D46512" w:rsidR="005D7279" w:rsidRPr="00E873EB" w:rsidRDefault="00000000" w:rsidP="00E873EB">
      <w:pPr>
        <w:jc w:val="both"/>
      </w:pPr>
      <w:r w:rsidRPr="00E873EB">
        <w:t>Il flusso in ingresso ha un</w:t>
      </w:r>
      <w:r w:rsidR="00AB7035" w:rsidRPr="00E873EB">
        <w:t>’</w:t>
      </w:r>
      <w:r w:rsidRPr="00E873EB">
        <w:t>a</w:t>
      </w:r>
      <w:r w:rsidR="00AB7035" w:rsidRPr="00E873EB">
        <w:t>rea</w:t>
      </w:r>
      <w:r w:rsidRPr="00E873EB">
        <w:t xml:space="preserve"> </w:t>
      </w:r>
      <w:r w:rsidR="00AB7035" w:rsidRPr="00E873EB">
        <w:t>applicativa</w:t>
      </w:r>
      <w:r w:rsidRPr="00E873EB">
        <w:t xml:space="preserve"> propria, distinta dalla vista di supervisione degli atti: quella osserva atti che il Comune sta formando, questa raccoglie richieste che arrivano dall’esterno. La schermata «Notifiche» presenta due sezioni.</w:t>
      </w:r>
    </w:p>
    <w:p w14:paraId="6837AAE4" w14:textId="77777777" w:rsidR="005D7279" w:rsidRPr="00E873EB" w:rsidRDefault="00000000" w:rsidP="00E873EB">
      <w:pPr>
        <w:pStyle w:val="Paragrafoelenco"/>
        <w:numPr>
          <w:ilvl w:val="0"/>
          <w:numId w:val="17"/>
        </w:numPr>
        <w:jc w:val="both"/>
        <w:rPr>
          <w:lang w:val="it-IT"/>
        </w:rPr>
      </w:pPr>
      <w:r w:rsidRPr="00E873EB">
        <w:rPr>
          <w:b/>
          <w:lang w:val="it-IT"/>
        </w:rPr>
        <w:t xml:space="preserve">Notifiche ricevute. </w:t>
      </w:r>
      <w:r w:rsidRPr="00E873EB">
        <w:rPr>
          <w:lang w:val="it-IT"/>
        </w:rPr>
        <w:t>La worklist vera e propria, alimentata dalla ricerca R008 e ordinabile per stato di sollecito, genere, data e municipio. Il dettaglio mostra la minuta dell’annotazione proposta, l’atto di riferimento e — quando la notifica è ricondotta a un atto SIPO — il collegamento all’atto. Le azioni sono due: conferma e rifiuto, quest’ultimo con motivazione obbligatoria conservata in locale.</w:t>
      </w:r>
    </w:p>
    <w:p w14:paraId="3AA3E311" w14:textId="77777777" w:rsidR="005D7279" w:rsidRPr="00E873EB" w:rsidRDefault="00000000" w:rsidP="00E873EB">
      <w:pPr>
        <w:pStyle w:val="Paragrafoelenco"/>
        <w:numPr>
          <w:ilvl w:val="0"/>
          <w:numId w:val="17"/>
        </w:numPr>
        <w:jc w:val="both"/>
        <w:rPr>
          <w:lang w:val="it-IT"/>
        </w:rPr>
      </w:pPr>
      <w:r w:rsidRPr="00E873EB">
        <w:rPr>
          <w:b/>
          <w:lang w:val="it-IT"/>
        </w:rPr>
        <w:t xml:space="preserve">Notifiche sugli atti formati dal Comune. </w:t>
      </w:r>
      <w:r w:rsidRPr="00E873EB">
        <w:rPr>
          <w:lang w:val="it-IT"/>
        </w:rPr>
        <w:t xml:space="preserve">La vista speculare, costruita sull’operazione per evento sorgente con il flag «tutti i comuni»: mostra, per ogni atto che il Comune ha </w:t>
      </w:r>
      <w:r w:rsidRPr="00E873EB">
        <w:rPr>
          <w:lang w:val="it-IT"/>
        </w:rPr>
        <w:lastRenderedPageBreak/>
        <w:t>formato, se i comuni destinatari hanno confermato. È il solo modo per sapere se un atto formato ha prodotto i suoi effetti, e per accorgersi di un rifiuto ricevuto.</w:t>
      </w:r>
    </w:p>
    <w:p w14:paraId="3C4ACEC7" w14:textId="77777777" w:rsidR="005D7279" w:rsidRPr="00E873EB" w:rsidRDefault="00000000" w:rsidP="00E873EB">
      <w:pPr>
        <w:jc w:val="both"/>
      </w:pPr>
      <w:r w:rsidRPr="00E873EB">
        <w:t>Le due sezioni condividono il vincolo di attribuzione: ogni conferma e ogni rifiuto viaggiano nella sessione OTP dell’ufficiale che li dispone, e la schermata li rende disponibili soltanto a chi ne ha una attiva.</w:t>
      </w:r>
    </w:p>
    <w:p w14:paraId="1CEB8CB3" w14:textId="77777777" w:rsidR="005D7279" w:rsidRPr="00E873EB" w:rsidRDefault="146970C0" w:rsidP="00E873EB">
      <w:pPr>
        <w:pStyle w:val="Titolo2"/>
        <w:jc w:val="both"/>
        <w:rPr>
          <w:lang w:val="it-IT"/>
        </w:rPr>
      </w:pPr>
      <w:bookmarkStart w:id="157" w:name="_Toc243996789"/>
      <w:r w:rsidRPr="146970C0">
        <w:rPr>
          <w:lang w:val="it-IT"/>
        </w:rPr>
        <w:t>Che cosa cambia nei contratti dei componenti</w:t>
      </w:r>
      <w:bookmarkEnd w:id="157"/>
    </w:p>
    <w:p w14:paraId="138171CB" w14:textId="77777777" w:rsidR="005D7279" w:rsidRPr="00E873EB" w:rsidRDefault="00000000" w:rsidP="00E873EB">
      <w:pPr>
        <w:jc w:val="both"/>
      </w:pPr>
      <w:r w:rsidRPr="00E873EB">
        <w:t>Il flusso in ingresso non è oggi rappresentato nei contratti dei componenti: l’unica operazione esistente è l’elenco delle notifiche nel processo di automazione, che oltre a essere sola lettura descrive una semantica diversa da quella reale e va quindi riscritta. Le operazioni necessarie sono le seguenti.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9"/>
        <w:gridCol w:w="1726"/>
        <w:gridCol w:w="1527"/>
        <w:gridCol w:w="2829"/>
      </w:tblGrid>
      <w:tr w:rsidR="005D7279" w:rsidRPr="00E873EB" w14:paraId="56A63358" w14:textId="77777777" w:rsidTr="009E7F48">
        <w:tc>
          <w:tcPr>
            <w:tcW w:w="3312" w:type="dxa"/>
            <w:shd w:val="clear" w:color="auto" w:fill="DAE9F7" w:themeFill="text2" w:themeFillTint="1A"/>
          </w:tcPr>
          <w:p w14:paraId="67F72627" w14:textId="77777777" w:rsidR="005D7279" w:rsidRPr="00E873EB" w:rsidRDefault="00000000" w:rsidP="00E873EB">
            <w:pPr>
              <w:jc w:val="both"/>
            </w:pPr>
            <w:r w:rsidRPr="00E873EB">
              <w:rPr>
                <w:b/>
                <w:sz w:val="18"/>
              </w:rPr>
              <w:t>Operazione</w:t>
            </w:r>
          </w:p>
        </w:tc>
        <w:tc>
          <w:tcPr>
            <w:tcW w:w="2016" w:type="dxa"/>
            <w:shd w:val="clear" w:color="auto" w:fill="DAE9F7" w:themeFill="text2" w:themeFillTint="1A"/>
          </w:tcPr>
          <w:p w14:paraId="0F7F82DC" w14:textId="77777777" w:rsidR="005D7279" w:rsidRPr="00E873EB" w:rsidRDefault="00000000" w:rsidP="00E873EB">
            <w:pPr>
              <w:jc w:val="both"/>
            </w:pPr>
            <w:r w:rsidRPr="00E873EB">
              <w:rPr>
                <w:b/>
                <w:sz w:val="18"/>
              </w:rPr>
              <w:t>Componente</w:t>
            </w:r>
          </w:p>
        </w:tc>
        <w:tc>
          <w:tcPr>
            <w:tcW w:w="1872" w:type="dxa"/>
            <w:shd w:val="clear" w:color="auto" w:fill="DAE9F7" w:themeFill="text2" w:themeFillTint="1A"/>
          </w:tcPr>
          <w:p w14:paraId="29CBD97C" w14:textId="77777777" w:rsidR="005D7279" w:rsidRPr="00E873EB" w:rsidRDefault="00000000" w:rsidP="00E873EB">
            <w:pPr>
              <w:jc w:val="both"/>
            </w:pPr>
            <w:r w:rsidRPr="00E873EB">
              <w:rPr>
                <w:b/>
                <w:sz w:val="18"/>
              </w:rPr>
              <w:t>Servizio ANSC</w:t>
            </w:r>
          </w:p>
        </w:tc>
        <w:tc>
          <w:tcPr>
            <w:tcW w:w="3600" w:type="dxa"/>
            <w:shd w:val="clear" w:color="auto" w:fill="DAE9F7" w:themeFill="text2" w:themeFillTint="1A"/>
          </w:tcPr>
          <w:p w14:paraId="0C63404B" w14:textId="77777777" w:rsidR="005D7279" w:rsidRPr="00E873EB" w:rsidRDefault="00000000" w:rsidP="00E873EB">
            <w:pPr>
              <w:jc w:val="both"/>
            </w:pPr>
            <w:r w:rsidRPr="00E873EB">
              <w:rPr>
                <w:b/>
                <w:sz w:val="18"/>
              </w:rPr>
              <w:t>Nota</w:t>
            </w:r>
          </w:p>
        </w:tc>
      </w:tr>
      <w:tr w:rsidR="005D7279" w:rsidRPr="00E873EB" w14:paraId="1DB81201" w14:textId="77777777">
        <w:tc>
          <w:tcPr>
            <w:tcW w:w="3312" w:type="dxa"/>
          </w:tcPr>
          <w:p w14:paraId="410C965A" w14:textId="77777777" w:rsidR="005D7279" w:rsidRPr="00E873EB" w:rsidRDefault="00000000" w:rsidP="00E873EB">
            <w:pPr>
              <w:jc w:val="both"/>
            </w:pPr>
            <w:r w:rsidRPr="00E873EB">
              <w:rPr>
                <w:sz w:val="18"/>
              </w:rPr>
              <w:t>GET /ansc/v1/notifiche</w:t>
            </w:r>
          </w:p>
        </w:tc>
        <w:tc>
          <w:tcPr>
            <w:tcW w:w="2016" w:type="dxa"/>
          </w:tcPr>
          <w:p w14:paraId="1AF0DD4E" w14:textId="77777777" w:rsidR="005D7279" w:rsidRPr="00E873EB" w:rsidRDefault="00000000" w:rsidP="00E873EB">
            <w:pPr>
              <w:jc w:val="both"/>
            </w:pPr>
            <w:r w:rsidRPr="00E873EB">
              <w:rPr>
                <w:sz w:val="18"/>
              </w:rPr>
              <w:t>all-ansc-sipo</w:t>
            </w:r>
          </w:p>
        </w:tc>
        <w:tc>
          <w:tcPr>
            <w:tcW w:w="1872" w:type="dxa"/>
          </w:tcPr>
          <w:p w14:paraId="2566AE50" w14:textId="77777777" w:rsidR="005D7279" w:rsidRPr="00E873EB" w:rsidRDefault="00000000" w:rsidP="00E873EB">
            <w:pPr>
              <w:jc w:val="both"/>
            </w:pPr>
            <w:r w:rsidRPr="00E873EB">
              <w:rPr>
                <w:sz w:val="18"/>
              </w:rPr>
              <w:t>R008 ricerca</w:t>
            </w:r>
          </w:p>
        </w:tc>
        <w:tc>
          <w:tcPr>
            <w:tcW w:w="3600" w:type="dxa"/>
          </w:tcPr>
          <w:p w14:paraId="6F39F6A5" w14:textId="77777777" w:rsidR="005D7279" w:rsidRPr="00E873EB" w:rsidRDefault="00000000" w:rsidP="00E873EB">
            <w:pPr>
              <w:jc w:val="both"/>
            </w:pPr>
            <w:r w:rsidRPr="00E873EB">
              <w:rPr>
                <w:sz w:val="18"/>
              </w:rPr>
              <w:t>Elenco paginato delle notifiche, dallo store locale allineato.</w:t>
            </w:r>
          </w:p>
        </w:tc>
      </w:tr>
      <w:tr w:rsidR="005D7279" w:rsidRPr="00E873EB" w14:paraId="368DC42C" w14:textId="77777777">
        <w:tc>
          <w:tcPr>
            <w:tcW w:w="3312" w:type="dxa"/>
          </w:tcPr>
          <w:p w14:paraId="39975FCB" w14:textId="77777777" w:rsidR="005D7279" w:rsidRPr="00E873EB" w:rsidRDefault="00000000" w:rsidP="00E873EB">
            <w:pPr>
              <w:jc w:val="both"/>
            </w:pPr>
            <w:r w:rsidRPr="00E873EB">
              <w:rPr>
                <w:sz w:val="18"/>
              </w:rPr>
              <w:t>GET /ansc/v1/notifiche/{idNotifica}</w:t>
            </w:r>
          </w:p>
        </w:tc>
        <w:tc>
          <w:tcPr>
            <w:tcW w:w="2016" w:type="dxa"/>
          </w:tcPr>
          <w:p w14:paraId="7F42C7C2" w14:textId="77777777" w:rsidR="005D7279" w:rsidRPr="00E873EB" w:rsidRDefault="00000000" w:rsidP="00E873EB">
            <w:pPr>
              <w:jc w:val="both"/>
            </w:pPr>
            <w:r w:rsidRPr="00E873EB">
              <w:rPr>
                <w:sz w:val="18"/>
              </w:rPr>
              <w:t>all-ansc-sipo</w:t>
            </w:r>
          </w:p>
        </w:tc>
        <w:tc>
          <w:tcPr>
            <w:tcW w:w="1872" w:type="dxa"/>
          </w:tcPr>
          <w:p w14:paraId="3FF65596" w14:textId="77777777" w:rsidR="005D7279" w:rsidRPr="00E873EB" w:rsidRDefault="00000000" w:rsidP="00E873EB">
            <w:pPr>
              <w:jc w:val="both"/>
            </w:pPr>
            <w:r w:rsidRPr="00E873EB">
              <w:rPr>
                <w:sz w:val="18"/>
              </w:rPr>
              <w:t>—</w:t>
            </w:r>
          </w:p>
        </w:tc>
        <w:tc>
          <w:tcPr>
            <w:tcW w:w="3600" w:type="dxa"/>
          </w:tcPr>
          <w:p w14:paraId="683E3BEC" w14:textId="77777777" w:rsidR="005D7279" w:rsidRPr="00E873EB" w:rsidRDefault="00000000" w:rsidP="00E873EB">
            <w:pPr>
              <w:jc w:val="both"/>
            </w:pPr>
            <w:r w:rsidRPr="00E873EB">
              <w:rPr>
                <w:sz w:val="18"/>
              </w:rPr>
              <w:t>Dettaglio, con la minuta dell’annotazione e l’atto di riferimento.</w:t>
            </w:r>
          </w:p>
        </w:tc>
      </w:tr>
      <w:tr w:rsidR="005D7279" w:rsidRPr="00E873EB" w14:paraId="25865B24" w14:textId="77777777">
        <w:tc>
          <w:tcPr>
            <w:tcW w:w="3312" w:type="dxa"/>
          </w:tcPr>
          <w:p w14:paraId="77AB93FD" w14:textId="77777777" w:rsidR="005D7279" w:rsidRPr="00E873EB" w:rsidRDefault="00000000" w:rsidP="00E873EB">
            <w:pPr>
              <w:jc w:val="both"/>
            </w:pPr>
            <w:r w:rsidRPr="00E873EB">
              <w:rPr>
                <w:sz w:val="18"/>
              </w:rPr>
              <w:t>POST /ansc/v1/notifiche/{idNotifica}/conferma</w:t>
            </w:r>
          </w:p>
        </w:tc>
        <w:tc>
          <w:tcPr>
            <w:tcW w:w="2016" w:type="dxa"/>
          </w:tcPr>
          <w:p w14:paraId="0C59401B" w14:textId="77777777" w:rsidR="005D7279" w:rsidRPr="00E873EB" w:rsidRDefault="00000000" w:rsidP="00E873EB">
            <w:pPr>
              <w:jc w:val="both"/>
            </w:pPr>
            <w:r w:rsidRPr="00E873EB">
              <w:rPr>
                <w:sz w:val="18"/>
              </w:rPr>
              <w:t>all-ansc-sipo</w:t>
            </w:r>
          </w:p>
        </w:tc>
        <w:tc>
          <w:tcPr>
            <w:tcW w:w="1872" w:type="dxa"/>
          </w:tcPr>
          <w:p w14:paraId="56FD1490" w14:textId="77777777" w:rsidR="005D7279" w:rsidRPr="00E873EB" w:rsidRDefault="00000000" w:rsidP="00E873EB">
            <w:pPr>
              <w:jc w:val="both"/>
            </w:pPr>
            <w:r w:rsidRPr="00E873EB">
              <w:rPr>
                <w:sz w:val="18"/>
              </w:rPr>
              <w:t>R008 conferma</w:t>
            </w:r>
          </w:p>
        </w:tc>
        <w:tc>
          <w:tcPr>
            <w:tcW w:w="3600" w:type="dxa"/>
          </w:tcPr>
          <w:p w14:paraId="460AC076" w14:textId="77777777" w:rsidR="005D7279" w:rsidRPr="00E873EB" w:rsidRDefault="00000000" w:rsidP="00E873EB">
            <w:pPr>
              <w:jc w:val="both"/>
            </w:pPr>
            <w:r w:rsidRPr="00E873EB">
              <w:rPr>
                <w:sz w:val="18"/>
              </w:rPr>
              <w:t>Atto dispositivo: richiede sessione OTP attiva.</w:t>
            </w:r>
          </w:p>
        </w:tc>
      </w:tr>
      <w:tr w:rsidR="005D7279" w:rsidRPr="00E873EB" w14:paraId="2A5C7B8F" w14:textId="77777777">
        <w:tc>
          <w:tcPr>
            <w:tcW w:w="3312" w:type="dxa"/>
          </w:tcPr>
          <w:p w14:paraId="2E63399D" w14:textId="77777777" w:rsidR="005D7279" w:rsidRPr="00E873EB" w:rsidRDefault="00000000" w:rsidP="00E873EB">
            <w:pPr>
              <w:jc w:val="both"/>
            </w:pPr>
            <w:r w:rsidRPr="00E873EB">
              <w:rPr>
                <w:sz w:val="18"/>
              </w:rPr>
              <w:t>POST /ansc/v1/notifiche/{idNotifica}/rifiuto</w:t>
            </w:r>
          </w:p>
        </w:tc>
        <w:tc>
          <w:tcPr>
            <w:tcW w:w="2016" w:type="dxa"/>
          </w:tcPr>
          <w:p w14:paraId="2FA60517" w14:textId="77777777" w:rsidR="005D7279" w:rsidRPr="00E873EB" w:rsidRDefault="00000000" w:rsidP="00E873EB">
            <w:pPr>
              <w:jc w:val="both"/>
            </w:pPr>
            <w:r w:rsidRPr="00E873EB">
              <w:rPr>
                <w:sz w:val="18"/>
              </w:rPr>
              <w:t>all-ansc-sipo</w:t>
            </w:r>
          </w:p>
        </w:tc>
        <w:tc>
          <w:tcPr>
            <w:tcW w:w="1872" w:type="dxa"/>
          </w:tcPr>
          <w:p w14:paraId="0F1E2105" w14:textId="77777777" w:rsidR="005D7279" w:rsidRPr="00E873EB" w:rsidRDefault="00000000" w:rsidP="00E873EB">
            <w:pPr>
              <w:jc w:val="both"/>
            </w:pPr>
            <w:r w:rsidRPr="00E873EB">
              <w:rPr>
                <w:sz w:val="18"/>
              </w:rPr>
              <w:t>R008 rifiuta</w:t>
            </w:r>
          </w:p>
        </w:tc>
        <w:tc>
          <w:tcPr>
            <w:tcW w:w="3600" w:type="dxa"/>
          </w:tcPr>
          <w:p w14:paraId="11E5723E" w14:textId="77777777" w:rsidR="005D7279" w:rsidRPr="00E873EB" w:rsidRDefault="00000000" w:rsidP="00E873EB">
            <w:pPr>
              <w:jc w:val="both"/>
            </w:pPr>
            <w:r w:rsidRPr="00E873EB">
              <w:rPr>
                <w:sz w:val="18"/>
              </w:rPr>
              <w:t>Atto dispositivo: richiede sessione OTP attiva e motivazione, conservata in locale.</w:t>
            </w:r>
          </w:p>
        </w:tc>
      </w:tr>
      <w:tr w:rsidR="005D7279" w:rsidRPr="00E873EB" w14:paraId="718A7395" w14:textId="77777777">
        <w:tc>
          <w:tcPr>
            <w:tcW w:w="3312" w:type="dxa"/>
          </w:tcPr>
          <w:p w14:paraId="38FCD7EB" w14:textId="77777777" w:rsidR="005D7279" w:rsidRPr="00E873EB" w:rsidRDefault="00000000" w:rsidP="00E873EB">
            <w:pPr>
              <w:jc w:val="both"/>
            </w:pPr>
            <w:r w:rsidRPr="00E873EB">
              <w:rPr>
                <w:sz w:val="18"/>
              </w:rPr>
              <w:t>GET /ansc/v1/back-office/atti/{idAtto}/notifiche</w:t>
            </w:r>
          </w:p>
        </w:tc>
        <w:tc>
          <w:tcPr>
            <w:tcW w:w="2016" w:type="dxa"/>
          </w:tcPr>
          <w:p w14:paraId="56F42A56" w14:textId="77777777" w:rsidR="005D7279" w:rsidRPr="00E873EB" w:rsidRDefault="00000000" w:rsidP="00E873EB">
            <w:pPr>
              <w:jc w:val="both"/>
            </w:pPr>
            <w:r w:rsidRPr="00E873EB">
              <w:rPr>
                <w:sz w:val="18"/>
              </w:rPr>
              <w:t>all-ansc-sipo</w:t>
            </w:r>
          </w:p>
        </w:tc>
        <w:tc>
          <w:tcPr>
            <w:tcW w:w="1872" w:type="dxa"/>
          </w:tcPr>
          <w:p w14:paraId="70090885" w14:textId="77777777" w:rsidR="005D7279" w:rsidRPr="00E873EB" w:rsidRDefault="00000000" w:rsidP="00E873EB">
            <w:pPr>
              <w:jc w:val="both"/>
            </w:pPr>
            <w:r w:rsidRPr="00E873EB">
              <w:rPr>
                <w:sz w:val="18"/>
              </w:rPr>
              <w:t>R008 per evento sorgente</w:t>
            </w:r>
          </w:p>
        </w:tc>
        <w:tc>
          <w:tcPr>
            <w:tcW w:w="3600" w:type="dxa"/>
          </w:tcPr>
          <w:p w14:paraId="2598CA02" w14:textId="77777777" w:rsidR="005D7279" w:rsidRPr="00E873EB" w:rsidRDefault="00000000" w:rsidP="00E873EB">
            <w:pPr>
              <w:jc w:val="both"/>
            </w:pPr>
            <w:r w:rsidRPr="00E873EB">
              <w:rPr>
                <w:sz w:val="18"/>
              </w:rPr>
              <w:t>Le notifiche inviate agli altri comuni per un atto formato dal Comune.</w:t>
            </w:r>
          </w:p>
        </w:tc>
      </w:tr>
      <w:tr w:rsidR="005D7279" w:rsidRPr="00E873EB" w14:paraId="2A9BB171" w14:textId="77777777">
        <w:tc>
          <w:tcPr>
            <w:tcW w:w="3312" w:type="dxa"/>
          </w:tcPr>
          <w:p w14:paraId="6781188F" w14:textId="77777777" w:rsidR="005D7279" w:rsidRPr="00E873EB" w:rsidRDefault="00000000" w:rsidP="00E873EB">
            <w:pPr>
              <w:jc w:val="both"/>
            </w:pPr>
            <w:r w:rsidRPr="00E873EB">
              <w:rPr>
                <w:sz w:val="18"/>
              </w:rPr>
              <w:t>GET /ansc/v1/automazione/notifiche</w:t>
            </w:r>
          </w:p>
        </w:tc>
        <w:tc>
          <w:tcPr>
            <w:tcW w:w="2016" w:type="dxa"/>
          </w:tcPr>
          <w:p w14:paraId="5E980256" w14:textId="77777777" w:rsidR="005D7279" w:rsidRPr="00E873EB" w:rsidRDefault="00000000" w:rsidP="00E873EB">
            <w:pPr>
              <w:jc w:val="both"/>
            </w:pPr>
            <w:r w:rsidRPr="00E873EB">
              <w:rPr>
                <w:sz w:val="18"/>
              </w:rPr>
              <w:t>processo di automazione</w:t>
            </w:r>
          </w:p>
        </w:tc>
        <w:tc>
          <w:tcPr>
            <w:tcW w:w="1872" w:type="dxa"/>
          </w:tcPr>
          <w:p w14:paraId="089E75A9" w14:textId="77777777" w:rsidR="005D7279" w:rsidRPr="00E873EB" w:rsidRDefault="00000000" w:rsidP="00E873EB">
            <w:pPr>
              <w:jc w:val="both"/>
            </w:pPr>
            <w:r w:rsidRPr="00E873EB">
              <w:rPr>
                <w:sz w:val="18"/>
              </w:rPr>
              <w:t>R008 ricerca</w:t>
            </w:r>
          </w:p>
        </w:tc>
        <w:tc>
          <w:tcPr>
            <w:tcW w:w="3600" w:type="dxa"/>
          </w:tcPr>
          <w:p w14:paraId="421494C2" w14:textId="77777777" w:rsidR="005D7279" w:rsidRPr="00E873EB" w:rsidRDefault="00000000" w:rsidP="00E873EB">
            <w:pPr>
              <w:jc w:val="both"/>
            </w:pPr>
            <w:r w:rsidRPr="00E873EB">
              <w:rPr>
                <w:sz w:val="18"/>
              </w:rPr>
              <w:t>Riscritta: scarico periodico che alimenta lo store locale. Non dispone nulla.</w:t>
            </w:r>
          </w:p>
        </w:tc>
      </w:tr>
      <w:tr w:rsidR="005D7279" w:rsidRPr="00E873EB" w14:paraId="4B059797" w14:textId="77777777">
        <w:tc>
          <w:tcPr>
            <w:tcW w:w="3312" w:type="dxa"/>
          </w:tcPr>
          <w:p w14:paraId="31F30329" w14:textId="77777777" w:rsidR="005D7279" w:rsidRPr="00E873EB" w:rsidRDefault="00000000" w:rsidP="00E873EB">
            <w:pPr>
              <w:jc w:val="both"/>
            </w:pPr>
            <w:r w:rsidRPr="00E873EB">
              <w:rPr>
                <w:sz w:val="18"/>
              </w:rPr>
              <w:t>GET /ansc/v1/automazione/solleciti</w:t>
            </w:r>
          </w:p>
        </w:tc>
        <w:tc>
          <w:tcPr>
            <w:tcW w:w="2016" w:type="dxa"/>
          </w:tcPr>
          <w:p w14:paraId="52CCFDD5" w14:textId="77777777" w:rsidR="005D7279" w:rsidRPr="00E873EB" w:rsidRDefault="00000000" w:rsidP="00E873EB">
            <w:pPr>
              <w:jc w:val="both"/>
            </w:pPr>
            <w:r w:rsidRPr="00E873EB">
              <w:rPr>
                <w:sz w:val="18"/>
              </w:rPr>
              <w:t>processo di automazione</w:t>
            </w:r>
          </w:p>
        </w:tc>
        <w:tc>
          <w:tcPr>
            <w:tcW w:w="1872" w:type="dxa"/>
          </w:tcPr>
          <w:p w14:paraId="1D32A83A" w14:textId="77777777" w:rsidR="005D7279" w:rsidRPr="00E873EB" w:rsidRDefault="00000000" w:rsidP="00E873EB">
            <w:pPr>
              <w:jc w:val="both"/>
            </w:pPr>
            <w:r w:rsidRPr="00E873EB">
              <w:rPr>
                <w:sz w:val="18"/>
              </w:rPr>
              <w:t>R021</w:t>
            </w:r>
          </w:p>
        </w:tc>
        <w:tc>
          <w:tcPr>
            <w:tcW w:w="3600" w:type="dxa"/>
          </w:tcPr>
          <w:p w14:paraId="3B6C765D" w14:textId="77777777" w:rsidR="005D7279" w:rsidRPr="00E873EB" w:rsidRDefault="00000000" w:rsidP="00E873EB">
            <w:pPr>
              <w:jc w:val="both"/>
            </w:pPr>
            <w:r w:rsidRPr="00E873EB">
              <w:rPr>
                <w:sz w:val="18"/>
              </w:rPr>
              <w:t>Scarico dei solleciti, per qualificare l’urgenza nella worklist.</w:t>
            </w:r>
          </w:p>
        </w:tc>
      </w:tr>
    </w:tbl>
    <w:p w14:paraId="30955279" w14:textId="77777777" w:rsidR="003220BE" w:rsidRPr="00E873EB" w:rsidRDefault="00000000" w:rsidP="00E873EB">
      <w:pPr>
        <w:jc w:val="both"/>
      </w:pPr>
      <w:r w:rsidRPr="00E873EB">
        <w:t>I contratti OpenAPI e la specifica generata che ne discende [R7], [R8] vanno allineati di conseguenza. L’allineamento è trattato insieme alla revisione complessiva dell’inventario delle operazioni, per non intervenire due volte sugli stessi file.</w:t>
      </w:r>
    </w:p>
    <w:p w14:paraId="6B89C4E5" w14:textId="77777777" w:rsidR="005D7279" w:rsidRPr="00E873EB" w:rsidRDefault="003220BE" w:rsidP="00E873EB">
      <w:pPr>
        <w:jc w:val="both"/>
      </w:pPr>
      <w:r w:rsidRPr="00E873EB">
        <w:br w:type="page"/>
      </w:r>
    </w:p>
    <w:p w14:paraId="2CF071C4" w14:textId="16C829C9" w:rsidR="00221EFA" w:rsidRPr="00E873EB" w:rsidRDefault="146970C0" w:rsidP="00E873EB">
      <w:pPr>
        <w:pStyle w:val="Titolo1"/>
        <w:jc w:val="both"/>
        <w:rPr>
          <w:lang w:val="it-IT"/>
        </w:rPr>
      </w:pPr>
      <w:r w:rsidRPr="146970C0">
        <w:rPr>
          <w:lang w:val="it-IT"/>
        </w:rPr>
        <w:lastRenderedPageBreak/>
        <w:t xml:space="preserve"> </w:t>
      </w:r>
      <w:bookmarkStart w:id="158" w:name="_Toc243996790"/>
      <w:r w:rsidRPr="146970C0">
        <w:rPr>
          <w:lang w:val="it-IT"/>
        </w:rPr>
        <w:t>La gestione delle notifiche: il processo ereditato dal sistema Side</w:t>
      </w:r>
      <w:bookmarkEnd w:id="158"/>
    </w:p>
    <w:p w14:paraId="6B77AEE7" w14:textId="77777777" w:rsidR="00530180" w:rsidRPr="00E873EB" w:rsidRDefault="00000000" w:rsidP="00E873EB">
      <w:pPr>
        <w:jc w:val="both"/>
      </w:pPr>
      <w:r w:rsidRPr="00E873EB">
        <w:t>Il capitolo precedente stabilisce che cosa il Comune debba fare delle notifiche che ANSC gli invia, e perché non possa non farlo</w:t>
      </w:r>
      <w:r w:rsidR="00530180" w:rsidRPr="00E873EB">
        <w:t>.</w:t>
      </w:r>
      <w:r w:rsidRPr="00E873EB">
        <w:t xml:space="preserve"> </w:t>
      </w:r>
    </w:p>
    <w:p w14:paraId="1F4925C0" w14:textId="56C1FF9B" w:rsidR="00221EFA" w:rsidRPr="00E873EB" w:rsidRDefault="00530180" w:rsidP="00E873EB">
      <w:pPr>
        <w:jc w:val="both"/>
      </w:pPr>
      <w:r w:rsidRPr="00E873EB">
        <w:t>Finché le notifiche generate da un atto non sono confermate da tutti i comuni coinvolti la comunicazione all’ufficio anagrafe non parte, e un solo rifiuto la annulla. Il presente capitolo descrive come quel lavoro è organizzato nel sistema Side del Comune di Milano, che lo ha già in esercizio, e formula le ipotesi necessarie a portarlo in SIPO.</w:t>
      </w:r>
    </w:p>
    <w:p w14:paraId="5439FD68" w14:textId="77777777" w:rsidR="00221EFA" w:rsidRPr="00E873EB" w:rsidRDefault="00000000" w:rsidP="00E873EB">
      <w:pPr>
        <w:jc w:val="both"/>
      </w:pPr>
      <w:r w:rsidRPr="00E873EB">
        <w:t>La scelta di ereditare invece di progettare ha una ragione precisa. Il contratto R008 è povero: non prevede conferme massive, non ha un campo per la motivazione del rifiuto, e l’identità di chi conferma è quella della sessione. Attorno a quella povertà Milano ha costruito ciò che serve davvero all’ufficio — lo scarico periodico, l’incrocio con gli atti propri, la classificazione di che cosa fare di ciascuna notifica, e due elenchi su cui lavorare — ed è materiale che conviene riusare.</w:t>
      </w:r>
    </w:p>
    <w:p w14:paraId="4FBB63A2" w14:textId="1A22E7BD" w:rsidR="00221EFA" w:rsidRPr="00E873EB" w:rsidRDefault="00000000" w:rsidP="00E873EB">
      <w:pPr>
        <w:jc w:val="both"/>
      </w:pPr>
      <w:r w:rsidRPr="00E873EB">
        <w:t>Al momento della firma dell’atto il sistema predispone già alcune delle azioni che le notifiche richiederanno — le comunicazioni per l’archivio e le PEC verso i comuni non aderenti — e quando la notifica arriva la si ritrova collegata a ciò che era stato preparato. È la ragione della colonna che lega la notifica alla comunicazione predisposta, ed è la parte del processo che in SIPO non ha alcun corrispondente.</w:t>
      </w:r>
    </w:p>
    <w:p w14:paraId="54B0D83F" w14:textId="77777777" w:rsidR="001D046E" w:rsidRPr="00E873EB" w:rsidRDefault="001D046E" w:rsidP="00E873EB">
      <w:pPr>
        <w:jc w:val="both"/>
      </w:pPr>
      <w:r w:rsidRPr="00E873EB">
        <w:rPr>
          <w:noProof/>
        </w:rPr>
        <w:drawing>
          <wp:inline distT="0" distB="0" distL="0" distR="0" wp14:anchorId="2F776A3E" wp14:editId="2E8AB98C">
            <wp:extent cx="3514330" cy="1986197"/>
            <wp:effectExtent l="0" t="0" r="3810" b="0"/>
            <wp:docPr id="727395585"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95585" name="Immagine 727395585"/>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641982" cy="2058342"/>
                    </a:xfrm>
                    <a:prstGeom prst="rect">
                      <a:avLst/>
                    </a:prstGeom>
                  </pic:spPr>
                </pic:pic>
              </a:graphicData>
            </a:graphic>
          </wp:inline>
        </w:drawing>
      </w:r>
    </w:p>
    <w:p w14:paraId="62EA2A6C" w14:textId="44AA4F4B" w:rsidR="00221EFA" w:rsidRPr="00E873EB" w:rsidRDefault="00000000" w:rsidP="00E873EB">
      <w:pPr>
        <w:jc w:val="both"/>
      </w:pPr>
      <w:r w:rsidRPr="00E873EB">
        <w:t>Le tabelle che seguono sono riportate nella forma in cui le sorgenti le esprimono, con i nomi di Side: la traduzione nella nomenclatura del Comune si fa una volta sola, quando le strutture vengono recepite, e non in sede di analisi.</w:t>
      </w:r>
      <w:r w:rsidR="001D046E" w:rsidRPr="00E873EB">
        <w:rPr>
          <w:noProof/>
        </w:rPr>
        <w:t xml:space="preserve"> </w:t>
      </w:r>
    </w:p>
    <w:p w14:paraId="4DDEC7B2" w14:textId="7BAFFD7D" w:rsidR="001D046E" w:rsidRPr="00E873EB" w:rsidRDefault="001D046E" w:rsidP="00E873EB">
      <w:pPr>
        <w:jc w:val="both"/>
      </w:pPr>
    </w:p>
    <w:p w14:paraId="25F13C84" w14:textId="7F711E9B" w:rsidR="00221EFA" w:rsidRPr="00E873EB" w:rsidRDefault="001D046E" w:rsidP="00E873EB">
      <w:pPr>
        <w:jc w:val="both"/>
      </w:pPr>
      <w:r w:rsidRPr="00E873EB">
        <w:t>L’analisi dei documenti trasmessi descrivono due realizzazioni distinte, prodotte a circa un anno di distanza:</w:t>
      </w:r>
    </w:p>
    <w:p w14:paraId="32AB4CC0" w14:textId="5107BC96" w:rsidR="00221EFA" w:rsidRPr="00E873EB" w:rsidRDefault="00000000" w:rsidP="00E873EB">
      <w:pPr>
        <w:pStyle w:val="Paragrafoelenco"/>
        <w:numPr>
          <w:ilvl w:val="0"/>
          <w:numId w:val="32"/>
        </w:numPr>
        <w:jc w:val="both"/>
        <w:rPr>
          <w:lang w:val="it-IT"/>
        </w:rPr>
      </w:pPr>
      <w:r w:rsidRPr="00E873EB">
        <w:rPr>
          <w:b/>
          <w:lang w:val="it-IT"/>
        </w:rPr>
        <w:t xml:space="preserve">La ricerca in linea. </w:t>
      </w:r>
      <w:r w:rsidRPr="00E873EB">
        <w:rPr>
          <w:lang w:val="it-IT"/>
        </w:rPr>
        <w:t xml:space="preserve">L’analisi tecnica del settembre 2024 aggiunge alla scrivania di stato civile un pulsante «Ricerca Notifiche ANSC» che interroga R008 al momento, con due modalità di ricerca — per parametri della notifica e per persona (codice fiscale, cognome e nome, identificativo ANPR o ANSC del soggetto) — e consente di approvare, rifiutare e vedere l’anteprima dell’atto. Il rifiuto non si esaurisce nella notifica: apre il provvedimento di rifiuto, che è un deposito vero e proprio (R016). La ricerca è </w:t>
      </w:r>
      <w:r w:rsidRPr="00E873EB">
        <w:rPr>
          <w:lang w:val="it-IT"/>
        </w:rPr>
        <w:lastRenderedPageBreak/>
        <w:t>richiamabile anche dai pulsanti di evento della scrivania, e in quel caso il registro arriva già impostato e protetto.</w:t>
      </w:r>
    </w:p>
    <w:p w14:paraId="70AC2F73" w14:textId="77777777" w:rsidR="00221EFA" w:rsidRPr="00E873EB" w:rsidRDefault="00000000" w:rsidP="00E873EB">
      <w:pPr>
        <w:pStyle w:val="Paragrafoelenco"/>
        <w:numPr>
          <w:ilvl w:val="0"/>
          <w:numId w:val="32"/>
        </w:numPr>
        <w:jc w:val="both"/>
        <w:rPr>
          <w:lang w:val="it-IT"/>
        </w:rPr>
      </w:pPr>
      <w:r w:rsidRPr="00E873EB">
        <w:rPr>
          <w:b/>
          <w:lang w:val="it-IT"/>
        </w:rPr>
        <w:t xml:space="preserve">Lo scarico periodico. </w:t>
      </w:r>
      <w:r w:rsidRPr="00E873EB">
        <w:rPr>
          <w:lang w:val="it-IT"/>
        </w:rPr>
        <w:t>L’analisi funzionale dell’agosto 2025 aggiunge un batch che porta le notifiche in una tabella locale, le incrocia con gli eventi del Comune, le classifica e le espone in due pagine. Non sostituisce la ricerca in linea: le si affianca, perché risponde a una domanda che la ricerca non sa porre — quali notifiche competono a un certo ufficiale, in un certo intervallo, e che cosa bisogna farne.</w:t>
      </w:r>
    </w:p>
    <w:p w14:paraId="1527CF26" w14:textId="77777777" w:rsidR="00221EFA" w:rsidRPr="00E873EB" w:rsidRDefault="146970C0" w:rsidP="00E873EB">
      <w:pPr>
        <w:pStyle w:val="Titolo2"/>
        <w:jc w:val="both"/>
        <w:rPr>
          <w:lang w:val="it-IT"/>
        </w:rPr>
      </w:pPr>
      <w:bookmarkStart w:id="159" w:name="_Toc243996791"/>
      <w:r w:rsidRPr="146970C0">
        <w:rPr>
          <w:lang w:val="it-IT"/>
        </w:rPr>
        <w:t>Le attività del processo</w:t>
      </w:r>
      <w:bookmarkEnd w:id="159"/>
    </w:p>
    <w:p w14:paraId="33429CB4" w14:textId="77777777" w:rsidR="00221EFA" w:rsidRPr="00E873EB" w:rsidRDefault="00000000" w:rsidP="00E873EB">
      <w:pPr>
        <w:jc w:val="both"/>
      </w:pPr>
      <w:r w:rsidRPr="00E873EB">
        <w:t>Il processo si articola in cinque attività.</w:t>
      </w:r>
    </w:p>
    <w:p w14:paraId="1D826C33" w14:textId="77777777" w:rsidR="00221EFA" w:rsidRPr="00E873EB" w:rsidRDefault="00000000" w:rsidP="00E873EB">
      <w:pPr>
        <w:pStyle w:val="Paragrafoelenco"/>
        <w:numPr>
          <w:ilvl w:val="0"/>
          <w:numId w:val="29"/>
        </w:numPr>
        <w:jc w:val="both"/>
        <w:rPr>
          <w:lang w:val="it-IT"/>
        </w:rPr>
      </w:pPr>
      <w:r w:rsidRPr="00E873EB">
        <w:rPr>
          <w:b/>
          <w:lang w:val="it-IT"/>
        </w:rPr>
        <w:t xml:space="preserve">Scarico. </w:t>
      </w:r>
      <w:r w:rsidRPr="00E873EB">
        <w:rPr>
          <w:lang w:val="it-IT"/>
        </w:rPr>
        <w:t>Un batch interroga R008 e registra in locale le notifiche ricevute.</w:t>
      </w:r>
    </w:p>
    <w:p w14:paraId="2F7DACF5" w14:textId="77777777" w:rsidR="00221EFA" w:rsidRPr="00E873EB" w:rsidRDefault="00000000" w:rsidP="00E873EB">
      <w:pPr>
        <w:pStyle w:val="Paragrafoelenco"/>
        <w:numPr>
          <w:ilvl w:val="0"/>
          <w:numId w:val="29"/>
        </w:numPr>
        <w:jc w:val="both"/>
        <w:rPr>
          <w:lang w:val="it-IT"/>
        </w:rPr>
      </w:pPr>
      <w:r w:rsidRPr="00E873EB">
        <w:rPr>
          <w:b/>
          <w:lang w:val="it-IT"/>
        </w:rPr>
        <w:t xml:space="preserve">Incrocio. </w:t>
      </w:r>
      <w:r w:rsidRPr="00E873EB">
        <w:rPr>
          <w:lang w:val="it-IT"/>
        </w:rPr>
        <w:t>Le notifiche si confrontano con gli eventi registrati localmente, per recuperare l’operatore che ha steso l’atto.</w:t>
      </w:r>
    </w:p>
    <w:p w14:paraId="0360F0F9" w14:textId="77777777" w:rsidR="00221EFA" w:rsidRPr="00E873EB" w:rsidRDefault="00000000" w:rsidP="00E873EB">
      <w:pPr>
        <w:pStyle w:val="Paragrafoelenco"/>
        <w:numPr>
          <w:ilvl w:val="0"/>
          <w:numId w:val="29"/>
        </w:numPr>
        <w:jc w:val="both"/>
        <w:rPr>
          <w:lang w:val="it-IT"/>
        </w:rPr>
      </w:pPr>
      <w:r w:rsidRPr="00E873EB">
        <w:rPr>
          <w:b/>
          <w:lang w:val="it-IT"/>
        </w:rPr>
        <w:t xml:space="preserve">Arricchimento e classificazione. </w:t>
      </w:r>
      <w:r w:rsidRPr="00E873EB">
        <w:rPr>
          <w:lang w:val="it-IT"/>
        </w:rPr>
        <w:t>A ciascuna notifica si aggiungono l’identificativo dell’evento locale, l’operatore, l’ambito — cioè che cosa occorre farne — e l’identificativo della comunicazione anticipatamente predisposta alla firma.</w:t>
      </w:r>
    </w:p>
    <w:p w14:paraId="39093C40" w14:textId="77777777" w:rsidR="00221EFA" w:rsidRPr="00E873EB" w:rsidRDefault="00000000" w:rsidP="00E873EB">
      <w:pPr>
        <w:pStyle w:val="Paragrafoelenco"/>
        <w:numPr>
          <w:ilvl w:val="0"/>
          <w:numId w:val="29"/>
        </w:numPr>
        <w:jc w:val="both"/>
        <w:rPr>
          <w:lang w:val="it-IT"/>
        </w:rPr>
      </w:pPr>
      <w:r w:rsidRPr="00E873EB">
        <w:rPr>
          <w:b/>
          <w:lang w:val="it-IT"/>
        </w:rPr>
        <w:t xml:space="preserve">Pagina di consultazione. </w:t>
      </w:r>
      <w:r w:rsidRPr="00E873EB">
        <w:rPr>
          <w:lang w:val="it-IT"/>
        </w:rPr>
        <w:t>L’elenco delle notifiche scaricate, con i filtri che l’ufficio usa davvero.</w:t>
      </w:r>
    </w:p>
    <w:p w14:paraId="32593B24" w14:textId="34C882AB" w:rsidR="001D046E" w:rsidRPr="00E873EB" w:rsidRDefault="00000000" w:rsidP="00E873EB">
      <w:pPr>
        <w:pStyle w:val="Paragrafoelenco"/>
        <w:numPr>
          <w:ilvl w:val="0"/>
          <w:numId w:val="29"/>
        </w:numPr>
        <w:jc w:val="both"/>
        <w:rPr>
          <w:lang w:val="it-IT"/>
        </w:rPr>
      </w:pPr>
      <w:r w:rsidRPr="00E873EB">
        <w:rPr>
          <w:b/>
          <w:lang w:val="it-IT"/>
        </w:rPr>
        <w:t xml:space="preserve">Pagina delle notifiche senza riscontro. </w:t>
      </w:r>
      <w:r w:rsidRPr="00E873EB">
        <w:rPr>
          <w:lang w:val="it-IT"/>
        </w:rPr>
        <w:t>L’elenco speculare: le comunicazioni predisposte localmente che in ANSC non hanno una notifica corrispondente. È il controllo che rende visibili le divergenze.</w:t>
      </w:r>
    </w:p>
    <w:p w14:paraId="6B83A7C8" w14:textId="5AB215C9" w:rsidR="00221EFA" w:rsidRPr="00E873EB" w:rsidRDefault="001D046E" w:rsidP="00E873EB">
      <w:pPr>
        <w:jc w:val="both"/>
      </w:pPr>
      <w:r w:rsidRPr="00E873EB">
        <w:br w:type="page"/>
      </w:r>
    </w:p>
    <w:p w14:paraId="243EB064" w14:textId="77777777" w:rsidR="00221EFA" w:rsidRPr="00E873EB" w:rsidRDefault="146970C0" w:rsidP="00E873EB">
      <w:pPr>
        <w:pStyle w:val="Titolo2"/>
        <w:jc w:val="both"/>
        <w:rPr>
          <w:lang w:val="it-IT"/>
        </w:rPr>
      </w:pPr>
      <w:bookmarkStart w:id="160" w:name="_Toc243996792"/>
      <w:r w:rsidRPr="146970C0">
        <w:rPr>
          <w:lang w:val="it-IT"/>
        </w:rPr>
        <w:lastRenderedPageBreak/>
        <w:t>Il batch di scarico</w:t>
      </w:r>
      <w:bookmarkEnd w:id="160"/>
    </w:p>
    <w:p w14:paraId="1401BDC7" w14:textId="77777777" w:rsidR="00221EFA" w:rsidRPr="00E873EB" w:rsidRDefault="00000000" w:rsidP="00E873EB">
      <w:pPr>
        <w:jc w:val="both"/>
      </w:pPr>
      <w:r w:rsidRPr="00E873EB">
        <w:t>Il batch si chiama ACQUISIZIONE_NOTIFICHE_ANSC_DB, è schedulabile e registra in locale le informazioni ricevute da ANSC. In questa fase vengono individuati gli eventi presenti nel sistema locale, per i quali è possibile arricchire i dati con l’identificativo dell’evento, l’operatore che ha redatto l’atto, la classificazione per ambito e l’identificativo della comunicazione predisposta alla firma.</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7"/>
        <w:gridCol w:w="6809"/>
      </w:tblGrid>
      <w:tr w:rsidR="00221EFA" w:rsidRPr="00E873EB" w14:paraId="05159BBC" w14:textId="77777777" w:rsidTr="00530180">
        <w:tc>
          <w:tcPr>
            <w:tcW w:w="2448" w:type="dxa"/>
            <w:shd w:val="clear" w:color="auto" w:fill="DAE9F7" w:themeFill="text2" w:themeFillTint="1A"/>
          </w:tcPr>
          <w:p w14:paraId="21DA3FC8" w14:textId="77777777" w:rsidR="00221EFA" w:rsidRPr="00E873EB" w:rsidRDefault="00000000" w:rsidP="00E873EB">
            <w:pPr>
              <w:jc w:val="both"/>
            </w:pPr>
            <w:r w:rsidRPr="00E873EB">
              <w:rPr>
                <w:b/>
                <w:sz w:val="18"/>
              </w:rPr>
              <w:t>Parametro</w:t>
            </w:r>
          </w:p>
        </w:tc>
        <w:tc>
          <w:tcPr>
            <w:tcW w:w="6624" w:type="dxa"/>
            <w:shd w:val="clear" w:color="auto" w:fill="DAE9F7" w:themeFill="text2" w:themeFillTint="1A"/>
          </w:tcPr>
          <w:p w14:paraId="4CCD8FE1" w14:textId="77777777" w:rsidR="00221EFA" w:rsidRPr="00E873EB" w:rsidRDefault="00000000" w:rsidP="00E873EB">
            <w:pPr>
              <w:jc w:val="both"/>
            </w:pPr>
            <w:r w:rsidRPr="00E873EB">
              <w:rPr>
                <w:b/>
                <w:sz w:val="18"/>
              </w:rPr>
              <w:t>Valori e descrizione</w:t>
            </w:r>
          </w:p>
        </w:tc>
      </w:tr>
      <w:tr w:rsidR="00221EFA" w:rsidRPr="00E873EB" w14:paraId="70454125" w14:textId="77777777">
        <w:tc>
          <w:tcPr>
            <w:tcW w:w="2448" w:type="dxa"/>
          </w:tcPr>
          <w:p w14:paraId="29042B7A" w14:textId="77777777" w:rsidR="00221EFA" w:rsidRPr="00E873EB" w:rsidRDefault="00000000" w:rsidP="00E873EB">
            <w:pPr>
              <w:jc w:val="both"/>
            </w:pPr>
            <w:r w:rsidRPr="00E873EB">
              <w:rPr>
                <w:sz w:val="18"/>
              </w:rPr>
              <w:t>giorni_intervallo</w:t>
            </w:r>
          </w:p>
        </w:tc>
        <w:tc>
          <w:tcPr>
            <w:tcW w:w="6624" w:type="dxa"/>
          </w:tcPr>
          <w:p w14:paraId="2004B94B" w14:textId="77777777" w:rsidR="00221EFA" w:rsidRPr="00E873EB" w:rsidRDefault="00000000" w:rsidP="00E873EB">
            <w:pPr>
              <w:jc w:val="both"/>
            </w:pPr>
            <w:r w:rsidRPr="00E873EB">
              <w:rPr>
                <w:sz w:val="18"/>
              </w:rPr>
              <w:t>Numero di giorni  con cui stabilisce  in automatico la data inizio dalla data fine</w:t>
            </w:r>
          </w:p>
        </w:tc>
      </w:tr>
      <w:tr w:rsidR="00221EFA" w:rsidRPr="00E873EB" w14:paraId="07952A6E" w14:textId="77777777">
        <w:tc>
          <w:tcPr>
            <w:tcW w:w="2448" w:type="dxa"/>
          </w:tcPr>
          <w:p w14:paraId="2BE10C8C" w14:textId="77777777" w:rsidR="00221EFA" w:rsidRPr="00E873EB" w:rsidRDefault="00000000" w:rsidP="00E873EB">
            <w:pPr>
              <w:jc w:val="both"/>
            </w:pPr>
            <w:r w:rsidRPr="00E873EB">
              <w:rPr>
                <w:sz w:val="18"/>
              </w:rPr>
              <w:t>dataInizio</w:t>
            </w:r>
          </w:p>
        </w:tc>
        <w:tc>
          <w:tcPr>
            <w:tcW w:w="6624" w:type="dxa"/>
          </w:tcPr>
          <w:p w14:paraId="73AB241C" w14:textId="77777777" w:rsidR="00221EFA" w:rsidRPr="00E873EB" w:rsidRDefault="00221EFA" w:rsidP="00E873EB">
            <w:pPr>
              <w:jc w:val="both"/>
            </w:pPr>
          </w:p>
        </w:tc>
      </w:tr>
      <w:tr w:rsidR="00221EFA" w:rsidRPr="00E873EB" w14:paraId="4E01BFD8" w14:textId="77777777">
        <w:tc>
          <w:tcPr>
            <w:tcW w:w="2448" w:type="dxa"/>
          </w:tcPr>
          <w:p w14:paraId="008972CA" w14:textId="77777777" w:rsidR="00221EFA" w:rsidRPr="00E873EB" w:rsidRDefault="00000000" w:rsidP="00E873EB">
            <w:pPr>
              <w:jc w:val="both"/>
            </w:pPr>
            <w:r w:rsidRPr="00E873EB">
              <w:rPr>
                <w:sz w:val="18"/>
              </w:rPr>
              <w:t>dataFine</w:t>
            </w:r>
          </w:p>
        </w:tc>
        <w:tc>
          <w:tcPr>
            <w:tcW w:w="6624" w:type="dxa"/>
          </w:tcPr>
          <w:p w14:paraId="34056508" w14:textId="77777777" w:rsidR="00221EFA" w:rsidRPr="00E873EB" w:rsidRDefault="00221EFA" w:rsidP="00E873EB">
            <w:pPr>
              <w:jc w:val="both"/>
            </w:pPr>
          </w:p>
        </w:tc>
      </w:tr>
      <w:tr w:rsidR="00221EFA" w:rsidRPr="00E873EB" w14:paraId="0C72DC2A" w14:textId="77777777">
        <w:tc>
          <w:tcPr>
            <w:tcW w:w="2448" w:type="dxa"/>
          </w:tcPr>
          <w:p w14:paraId="3429A1F1" w14:textId="77777777" w:rsidR="00221EFA" w:rsidRPr="00E873EB" w:rsidRDefault="00000000" w:rsidP="00E873EB">
            <w:pPr>
              <w:jc w:val="both"/>
            </w:pPr>
            <w:r w:rsidRPr="00E873EB">
              <w:rPr>
                <w:sz w:val="18"/>
              </w:rPr>
              <w:t>idTipoEvento</w:t>
            </w:r>
          </w:p>
        </w:tc>
        <w:tc>
          <w:tcPr>
            <w:tcW w:w="6624" w:type="dxa"/>
          </w:tcPr>
          <w:p w14:paraId="3C365BF7" w14:textId="77777777" w:rsidR="00221EFA" w:rsidRPr="00E873EB" w:rsidRDefault="00221EFA" w:rsidP="00E873EB">
            <w:pPr>
              <w:jc w:val="both"/>
            </w:pPr>
          </w:p>
        </w:tc>
      </w:tr>
      <w:tr w:rsidR="00221EFA" w:rsidRPr="00E873EB" w14:paraId="5F4B4E0B" w14:textId="77777777">
        <w:tc>
          <w:tcPr>
            <w:tcW w:w="2448" w:type="dxa"/>
          </w:tcPr>
          <w:p w14:paraId="2D74EB09" w14:textId="77777777" w:rsidR="00221EFA" w:rsidRPr="00E873EB" w:rsidRDefault="00000000" w:rsidP="00E873EB">
            <w:pPr>
              <w:jc w:val="both"/>
            </w:pPr>
            <w:r w:rsidRPr="00E873EB">
              <w:rPr>
                <w:sz w:val="18"/>
              </w:rPr>
              <w:t>idAnsc</w:t>
            </w:r>
          </w:p>
        </w:tc>
        <w:tc>
          <w:tcPr>
            <w:tcW w:w="6624" w:type="dxa"/>
          </w:tcPr>
          <w:p w14:paraId="79697F73" w14:textId="77777777" w:rsidR="00221EFA" w:rsidRPr="00E873EB" w:rsidRDefault="00221EFA" w:rsidP="00E873EB">
            <w:pPr>
              <w:jc w:val="both"/>
            </w:pPr>
          </w:p>
        </w:tc>
      </w:tr>
      <w:tr w:rsidR="00221EFA" w:rsidRPr="00E873EB" w14:paraId="26A2CA92" w14:textId="77777777">
        <w:tc>
          <w:tcPr>
            <w:tcW w:w="2448" w:type="dxa"/>
          </w:tcPr>
          <w:p w14:paraId="66FDF228" w14:textId="77777777" w:rsidR="00221EFA" w:rsidRPr="00E873EB" w:rsidRDefault="00000000" w:rsidP="00E873EB">
            <w:pPr>
              <w:jc w:val="both"/>
            </w:pPr>
            <w:r w:rsidRPr="00E873EB">
              <w:rPr>
                <w:sz w:val="18"/>
              </w:rPr>
              <w:t>idTipoContenuto</w:t>
            </w:r>
          </w:p>
        </w:tc>
        <w:tc>
          <w:tcPr>
            <w:tcW w:w="6624" w:type="dxa"/>
          </w:tcPr>
          <w:p w14:paraId="373FD388" w14:textId="77777777" w:rsidR="00221EFA" w:rsidRPr="00E873EB" w:rsidRDefault="00000000" w:rsidP="00E873EB">
            <w:pPr>
              <w:jc w:val="both"/>
            </w:pPr>
            <w:r w:rsidRPr="00E873EB">
              <w:rPr>
                <w:sz w:val="18"/>
              </w:rPr>
              <w:t>ANSC_002: — 1 - ATTO — 2 - ANNOTAZIONE — 3 - TRASCRIZIONE  — 4 - ANNOTAZIONE AUTOMATICA — 5 - RIFIUTO</w:t>
            </w:r>
          </w:p>
        </w:tc>
      </w:tr>
      <w:tr w:rsidR="00221EFA" w:rsidRPr="00E873EB" w14:paraId="33D6DEC2" w14:textId="77777777">
        <w:tc>
          <w:tcPr>
            <w:tcW w:w="2448" w:type="dxa"/>
          </w:tcPr>
          <w:p w14:paraId="4E42056D" w14:textId="77777777" w:rsidR="00221EFA" w:rsidRPr="00E873EB" w:rsidRDefault="00000000" w:rsidP="00E873EB">
            <w:pPr>
              <w:jc w:val="both"/>
            </w:pPr>
            <w:r w:rsidRPr="00E873EB">
              <w:rPr>
                <w:sz w:val="18"/>
              </w:rPr>
              <w:t>idStatoFlussoNotifiche</w:t>
            </w:r>
          </w:p>
        </w:tc>
        <w:tc>
          <w:tcPr>
            <w:tcW w:w="6624" w:type="dxa"/>
          </w:tcPr>
          <w:p w14:paraId="55D6FDE3" w14:textId="77777777" w:rsidR="00221EFA" w:rsidRPr="00E873EB" w:rsidRDefault="00000000" w:rsidP="00E873EB">
            <w:pPr>
              <w:jc w:val="both"/>
            </w:pPr>
            <w:r w:rsidRPr="00E873EB">
              <w:rPr>
                <w:sz w:val="18"/>
              </w:rPr>
              <w:t>ANSC_ 102: — 1 - DA APPROVARE — 2 - APPROVATO — 3 - RIFIUTATA — 4 - STATO INFORMATIVO</w:t>
            </w:r>
          </w:p>
        </w:tc>
      </w:tr>
      <w:tr w:rsidR="00221EFA" w:rsidRPr="00E873EB" w14:paraId="1AAC1F98" w14:textId="77777777">
        <w:tc>
          <w:tcPr>
            <w:tcW w:w="2448" w:type="dxa"/>
          </w:tcPr>
          <w:p w14:paraId="552C8487" w14:textId="77777777" w:rsidR="00221EFA" w:rsidRPr="00E873EB" w:rsidRDefault="00000000" w:rsidP="00E873EB">
            <w:pPr>
              <w:jc w:val="both"/>
            </w:pPr>
            <w:r w:rsidRPr="00E873EB">
              <w:rPr>
                <w:sz w:val="18"/>
              </w:rPr>
              <w:t>idGenereNotifiche</w:t>
            </w:r>
          </w:p>
        </w:tc>
        <w:tc>
          <w:tcPr>
            <w:tcW w:w="6624" w:type="dxa"/>
          </w:tcPr>
          <w:p w14:paraId="27E516E5" w14:textId="77777777" w:rsidR="00221EFA" w:rsidRPr="00E873EB" w:rsidRDefault="00000000" w:rsidP="00E873EB">
            <w:pPr>
              <w:jc w:val="both"/>
            </w:pPr>
            <w:r w:rsidRPr="00E873EB">
              <w:rPr>
                <w:sz w:val="18"/>
              </w:rPr>
              <w:t>ANSC_101: — 1 - Annotazione  — 2 - Trascrizione — 3 - Informativa (informa che è stata rifiutata una notifica) — 4 - INDICE — 5 - CHIUSURA — 6 - VERBALE</w:t>
            </w:r>
          </w:p>
        </w:tc>
      </w:tr>
      <w:tr w:rsidR="00221EFA" w:rsidRPr="00E873EB" w14:paraId="6DA0CF35" w14:textId="77777777">
        <w:tc>
          <w:tcPr>
            <w:tcW w:w="2448" w:type="dxa"/>
          </w:tcPr>
          <w:p w14:paraId="5844B9DF" w14:textId="77777777" w:rsidR="00221EFA" w:rsidRPr="00E873EB" w:rsidRDefault="00000000" w:rsidP="00E873EB">
            <w:pPr>
              <w:jc w:val="both"/>
            </w:pPr>
            <w:r w:rsidRPr="00E873EB">
              <w:rPr>
                <w:sz w:val="18"/>
              </w:rPr>
              <w:t>numRecordPagina</w:t>
            </w:r>
          </w:p>
        </w:tc>
        <w:tc>
          <w:tcPr>
            <w:tcW w:w="6624" w:type="dxa"/>
          </w:tcPr>
          <w:p w14:paraId="5F9B8DEE" w14:textId="77777777" w:rsidR="00221EFA" w:rsidRPr="00E873EB" w:rsidRDefault="00000000" w:rsidP="00E873EB">
            <w:pPr>
              <w:jc w:val="both"/>
            </w:pPr>
            <w:r w:rsidRPr="00E873EB">
              <w:rPr>
                <w:sz w:val="18"/>
              </w:rPr>
              <w:t>Impostato di default 5000 perchè si chiede una pagina sola e c'è il rischio di perdersi qualche notifica</w:t>
            </w:r>
          </w:p>
        </w:tc>
      </w:tr>
    </w:tbl>
    <w:p w14:paraId="4D3A05BC" w14:textId="77777777" w:rsidR="00221EFA" w:rsidRPr="00E873EB" w:rsidRDefault="00000000" w:rsidP="00E873EB">
      <w:pPr>
        <w:jc w:val="both"/>
      </w:pPr>
      <w:r w:rsidRPr="00E873EB">
        <w:t>Accanto alla schedulazione esiste una via manuale a grana grossa: l’operatore scarica autonomamente le notifiche degli ultimi quindici giorni con un pulsante, mentre gli altri parametri restano a disposizione dei tecnici abilitati per gli allineamenti straordinari. È una ripartizione sensata — all’operatore si dà il caso ordinario senza parametri da sbagliare — e si propone di conservarla.</w:t>
      </w:r>
    </w:p>
    <w:p w14:paraId="45FAE346" w14:textId="178C5C8F" w:rsidR="00221EFA" w:rsidRPr="00E873EB" w:rsidRDefault="00000000" w:rsidP="00E873EB">
      <w:pPr>
        <w:jc w:val="both"/>
      </w:pPr>
      <w:r w:rsidRPr="00E873EB">
        <w:t>Il parametro numRecordPagina merita attenzione, perché la motivazione dichiarata è istruttiva: è impostato a 5.000 per ottenere una pagina sola, «perché c’è il rischio di perdersi qualche notifica». La paginazione di ANSC non offre garanzie di stabilità fra una pagina e la successiva, e chiedere tutto in una volta è il modo pratico di aggirarla. Alla scala di Roma il valore va verificato: se il volume di un intervallo superasse la pagina, la scelta va rifatta e l’accorgimento perde efficacia. È una delle ragioni per cui i volumi delle notifiche restano una questione aperta.</w:t>
      </w:r>
    </w:p>
    <w:p w14:paraId="44EDD670" w14:textId="4C971D15" w:rsidR="00221EFA" w:rsidRPr="00E873EB" w:rsidRDefault="00000000" w:rsidP="00E873EB">
      <w:pPr>
        <w:jc w:val="both"/>
      </w:pPr>
      <w:r w:rsidRPr="00E873EB">
        <w:t>Il fatto che il batch sia schedulabile ha una conseguenza che va dichiarata: presuppone che la lettura delle notifiche sia eseguibile in modalità macchina-macchina, senza l’OTP del singolo ufficiale. È esattamente la domanda che il registro degli Open Point lascia aperta sul perimetro ammesso di quella modalità. Se la risposta fosse negativa il processo resterebbe valido nella sostanza ma cambierebbe forma: non un batch notturno, bensì un comando impartito da un amministratore dentro la propria sessione, con la stessa logica di confronto e di arricchimento. È una differenza di esercizio rilevante e conviene chiarirla prima di dimensionare il presidio.</w:t>
      </w:r>
    </w:p>
    <w:p w14:paraId="734850A4" w14:textId="77777777" w:rsidR="00221EFA" w:rsidRPr="00E873EB" w:rsidRDefault="146970C0" w:rsidP="00E873EB">
      <w:pPr>
        <w:pStyle w:val="Titolo2"/>
        <w:jc w:val="both"/>
        <w:rPr>
          <w:lang w:val="it-IT"/>
        </w:rPr>
      </w:pPr>
      <w:bookmarkStart w:id="161" w:name="_Toc243996793"/>
      <w:r w:rsidRPr="146970C0">
        <w:rPr>
          <w:lang w:val="it-IT"/>
        </w:rPr>
        <w:t>La struttura della notifica</w:t>
      </w:r>
      <w:bookmarkEnd w:id="161"/>
    </w:p>
    <w:p w14:paraId="1E55510D" w14:textId="7A3DC3BA" w:rsidR="00221EFA" w:rsidRPr="00E873EB" w:rsidRDefault="00000000" w:rsidP="00E873EB">
      <w:pPr>
        <w:jc w:val="both"/>
      </w:pPr>
      <w:r w:rsidRPr="00E873EB">
        <w:t>La notifica scaricata si conserva in una tabella — in Side notifica_stato_civile — che ricalca il messaggio di ANSC e vi aggiunge le colonne che servono al Comune. La struttura completa è riportata di seguito nella forma della sorgente.</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1"/>
        <w:gridCol w:w="3535"/>
        <w:gridCol w:w="2490"/>
      </w:tblGrid>
      <w:tr w:rsidR="00221EFA" w:rsidRPr="00E873EB" w14:paraId="094604B0" w14:textId="77777777" w:rsidTr="001D046E">
        <w:tc>
          <w:tcPr>
            <w:tcW w:w="2122" w:type="dxa"/>
            <w:shd w:val="clear" w:color="auto" w:fill="DAE9F7" w:themeFill="text2" w:themeFillTint="1A"/>
          </w:tcPr>
          <w:p w14:paraId="4A132B40" w14:textId="77777777" w:rsidR="00221EFA" w:rsidRPr="00E873EB" w:rsidRDefault="00000000" w:rsidP="00E873EB">
            <w:pPr>
              <w:jc w:val="both"/>
            </w:pPr>
            <w:r w:rsidRPr="00E873EB">
              <w:rPr>
                <w:b/>
                <w:sz w:val="18"/>
              </w:rPr>
              <w:t>Campo</w:t>
            </w:r>
          </w:p>
        </w:tc>
        <w:tc>
          <w:tcPr>
            <w:tcW w:w="4054" w:type="dxa"/>
            <w:shd w:val="clear" w:color="auto" w:fill="DAE9F7" w:themeFill="text2" w:themeFillTint="1A"/>
          </w:tcPr>
          <w:p w14:paraId="5C6F13AF" w14:textId="77777777" w:rsidR="00221EFA" w:rsidRPr="00E873EB" w:rsidRDefault="00000000" w:rsidP="00E873EB">
            <w:pPr>
              <w:jc w:val="both"/>
            </w:pPr>
            <w:r w:rsidRPr="00E873EB">
              <w:rPr>
                <w:b/>
                <w:sz w:val="18"/>
              </w:rPr>
              <w:t>Descrizione e valori</w:t>
            </w:r>
          </w:p>
        </w:tc>
        <w:tc>
          <w:tcPr>
            <w:tcW w:w="3150" w:type="dxa"/>
            <w:shd w:val="clear" w:color="auto" w:fill="DAE9F7" w:themeFill="text2" w:themeFillTint="1A"/>
          </w:tcPr>
          <w:p w14:paraId="2C530DD2" w14:textId="77777777" w:rsidR="00221EFA" w:rsidRPr="00E873EB" w:rsidRDefault="00000000" w:rsidP="00E873EB">
            <w:pPr>
              <w:jc w:val="both"/>
            </w:pPr>
            <w:r w:rsidRPr="00E873EB">
              <w:rPr>
                <w:b/>
                <w:sz w:val="18"/>
              </w:rPr>
              <w:t>Note</w:t>
            </w:r>
          </w:p>
        </w:tc>
      </w:tr>
      <w:tr w:rsidR="00221EFA" w:rsidRPr="00E873EB" w14:paraId="339551E8" w14:textId="77777777" w:rsidTr="001D046E">
        <w:tc>
          <w:tcPr>
            <w:tcW w:w="2122" w:type="dxa"/>
          </w:tcPr>
          <w:p w14:paraId="5E2E8DC8" w14:textId="77777777" w:rsidR="00221EFA" w:rsidRPr="00E873EB" w:rsidRDefault="00000000" w:rsidP="00E873EB">
            <w:pPr>
              <w:jc w:val="both"/>
            </w:pPr>
            <w:r w:rsidRPr="00E873EB">
              <w:rPr>
                <w:sz w:val="18"/>
              </w:rPr>
              <w:t>id</w:t>
            </w:r>
          </w:p>
        </w:tc>
        <w:tc>
          <w:tcPr>
            <w:tcW w:w="4054" w:type="dxa"/>
          </w:tcPr>
          <w:p w14:paraId="3B021430" w14:textId="77777777" w:rsidR="00221EFA" w:rsidRPr="00E873EB" w:rsidRDefault="00000000" w:rsidP="00E873EB">
            <w:pPr>
              <w:jc w:val="both"/>
            </w:pPr>
            <w:r w:rsidRPr="00E873EB">
              <w:rPr>
                <w:sz w:val="18"/>
              </w:rPr>
              <w:t>Identificativo univoco della notifica</w:t>
            </w:r>
          </w:p>
        </w:tc>
        <w:tc>
          <w:tcPr>
            <w:tcW w:w="3150" w:type="dxa"/>
          </w:tcPr>
          <w:p w14:paraId="59CD49CE" w14:textId="77777777" w:rsidR="00221EFA" w:rsidRPr="00E873EB" w:rsidRDefault="00000000" w:rsidP="00E873EB">
            <w:pPr>
              <w:jc w:val="both"/>
            </w:pPr>
            <w:r w:rsidRPr="00E873EB">
              <w:rPr>
                <w:sz w:val="18"/>
              </w:rPr>
              <w:t>Identificativo univoco della notifica ANSC</w:t>
            </w:r>
          </w:p>
        </w:tc>
      </w:tr>
      <w:tr w:rsidR="00221EFA" w:rsidRPr="00E873EB" w14:paraId="0ABF8092" w14:textId="77777777" w:rsidTr="001D046E">
        <w:tc>
          <w:tcPr>
            <w:tcW w:w="2122" w:type="dxa"/>
          </w:tcPr>
          <w:p w14:paraId="0274049B" w14:textId="77777777" w:rsidR="00221EFA" w:rsidRPr="00E873EB" w:rsidRDefault="00000000" w:rsidP="00E873EB">
            <w:pPr>
              <w:jc w:val="both"/>
            </w:pPr>
            <w:r w:rsidRPr="00E873EB">
              <w:rPr>
                <w:sz w:val="18"/>
              </w:rPr>
              <w:lastRenderedPageBreak/>
              <w:t>idAnsc</w:t>
            </w:r>
          </w:p>
        </w:tc>
        <w:tc>
          <w:tcPr>
            <w:tcW w:w="4054" w:type="dxa"/>
          </w:tcPr>
          <w:p w14:paraId="37E16130" w14:textId="77777777" w:rsidR="00221EFA" w:rsidRPr="00E873EB" w:rsidRDefault="00000000" w:rsidP="00E873EB">
            <w:pPr>
              <w:jc w:val="both"/>
            </w:pPr>
            <w:r w:rsidRPr="00E873EB">
              <w:rPr>
                <w:sz w:val="18"/>
              </w:rPr>
              <w:t>Identificativo evento Ansc (identifica la notifica se si tratta di una proposta di annotazione, è l'idAnsc dell'atto se si tratta di presa visione al comune di residenza o richiesta di trascrizione al comune di residenza non ANSC)</w:t>
            </w:r>
          </w:p>
        </w:tc>
        <w:tc>
          <w:tcPr>
            <w:tcW w:w="3150" w:type="dxa"/>
          </w:tcPr>
          <w:p w14:paraId="5C5A2EBA" w14:textId="77777777" w:rsidR="00221EFA" w:rsidRPr="00E873EB" w:rsidRDefault="00000000" w:rsidP="00E873EB">
            <w:pPr>
              <w:jc w:val="both"/>
            </w:pPr>
            <w:r w:rsidRPr="00E873EB">
              <w:rPr>
                <w:sz w:val="18"/>
              </w:rPr>
              <w:t>E' un idAnsc identificativo della notifica; il numero comunale è 0 per le notifiche automatiche e ??? Negl altri casi Studiarne la struttura</w:t>
            </w:r>
          </w:p>
        </w:tc>
      </w:tr>
      <w:tr w:rsidR="00221EFA" w:rsidRPr="00E873EB" w14:paraId="53F229FF" w14:textId="77777777" w:rsidTr="001D046E">
        <w:tc>
          <w:tcPr>
            <w:tcW w:w="2122" w:type="dxa"/>
          </w:tcPr>
          <w:p w14:paraId="6FB42333" w14:textId="77777777" w:rsidR="00221EFA" w:rsidRPr="00E873EB" w:rsidRDefault="00000000" w:rsidP="00E873EB">
            <w:pPr>
              <w:jc w:val="both"/>
            </w:pPr>
            <w:r w:rsidRPr="00E873EB">
              <w:rPr>
                <w:sz w:val="18"/>
              </w:rPr>
              <w:t>idComuneFormazione</w:t>
            </w:r>
          </w:p>
        </w:tc>
        <w:tc>
          <w:tcPr>
            <w:tcW w:w="4054" w:type="dxa"/>
          </w:tcPr>
          <w:p w14:paraId="6CB74446" w14:textId="77777777" w:rsidR="00221EFA" w:rsidRPr="00E873EB" w:rsidRDefault="00000000" w:rsidP="00E873EB">
            <w:pPr>
              <w:jc w:val="both"/>
            </w:pPr>
            <w:r w:rsidRPr="00E873EB">
              <w:rPr>
                <w:sz w:val="18"/>
              </w:rPr>
              <w:t>Identificativo comune formazione</w:t>
            </w:r>
          </w:p>
        </w:tc>
        <w:tc>
          <w:tcPr>
            <w:tcW w:w="3150" w:type="dxa"/>
          </w:tcPr>
          <w:p w14:paraId="4DC32F15" w14:textId="77777777" w:rsidR="00221EFA" w:rsidRPr="00E873EB" w:rsidRDefault="00000000" w:rsidP="00E873EB">
            <w:pPr>
              <w:jc w:val="both"/>
            </w:pPr>
            <w:r w:rsidRPr="00E873EB">
              <w:rPr>
                <w:sz w:val="18"/>
              </w:rPr>
              <w:t>E' il comune che ha inserito l'evento</w:t>
            </w:r>
          </w:p>
        </w:tc>
      </w:tr>
      <w:tr w:rsidR="00221EFA" w:rsidRPr="00E873EB" w14:paraId="7AABD487" w14:textId="77777777" w:rsidTr="001D046E">
        <w:tc>
          <w:tcPr>
            <w:tcW w:w="2122" w:type="dxa"/>
          </w:tcPr>
          <w:p w14:paraId="0C41EEA9" w14:textId="77777777" w:rsidR="00221EFA" w:rsidRPr="00E873EB" w:rsidRDefault="00000000" w:rsidP="00E873EB">
            <w:pPr>
              <w:jc w:val="both"/>
            </w:pPr>
            <w:r w:rsidRPr="00E873EB">
              <w:rPr>
                <w:sz w:val="18"/>
              </w:rPr>
              <w:t>idComuneCompetente</w:t>
            </w:r>
          </w:p>
        </w:tc>
        <w:tc>
          <w:tcPr>
            <w:tcW w:w="4054" w:type="dxa"/>
          </w:tcPr>
          <w:p w14:paraId="586D86C2" w14:textId="77777777" w:rsidR="00221EFA" w:rsidRPr="00E873EB" w:rsidRDefault="00000000" w:rsidP="00E873EB">
            <w:pPr>
              <w:jc w:val="both"/>
            </w:pPr>
            <w:r w:rsidRPr="00E873EB">
              <w:rPr>
                <w:sz w:val="18"/>
              </w:rPr>
              <w:t>Identificativo comune competente; poco utile perchè sarà sempre Milano essendo una notifica inviata a Milano; se il comune che possiade l'atto non è in ANSC, qui compare Milano</w:t>
            </w:r>
          </w:p>
        </w:tc>
        <w:tc>
          <w:tcPr>
            <w:tcW w:w="3150" w:type="dxa"/>
          </w:tcPr>
          <w:p w14:paraId="7CD7B79C" w14:textId="77777777" w:rsidR="00221EFA" w:rsidRPr="00E873EB" w:rsidRDefault="00000000" w:rsidP="00E873EB">
            <w:pPr>
              <w:jc w:val="both"/>
            </w:pPr>
            <w:r w:rsidRPr="00E873EB">
              <w:rPr>
                <w:sz w:val="18"/>
              </w:rPr>
              <w:t>Verificare che sia il comune che deve agire e non il comune che riceve la notifica nel caso in cui il comune che deve agire non sia subentrato e la notifica sia stata inviata al comune che ha registrato l'evento</w:t>
            </w:r>
          </w:p>
        </w:tc>
      </w:tr>
      <w:tr w:rsidR="00221EFA" w:rsidRPr="00E873EB" w14:paraId="401A3881" w14:textId="77777777" w:rsidTr="001D046E">
        <w:tc>
          <w:tcPr>
            <w:tcW w:w="2122" w:type="dxa"/>
          </w:tcPr>
          <w:p w14:paraId="2D053ECC" w14:textId="77777777" w:rsidR="00221EFA" w:rsidRPr="00E873EB" w:rsidRDefault="00000000" w:rsidP="00E873EB">
            <w:pPr>
              <w:jc w:val="both"/>
            </w:pPr>
            <w:r w:rsidRPr="00E873EB">
              <w:rPr>
                <w:sz w:val="18"/>
              </w:rPr>
              <w:t>idStatoFlussoNotifiche</w:t>
            </w:r>
          </w:p>
        </w:tc>
        <w:tc>
          <w:tcPr>
            <w:tcW w:w="4054" w:type="dxa"/>
          </w:tcPr>
          <w:p w14:paraId="3D46E669" w14:textId="77777777" w:rsidR="00221EFA" w:rsidRPr="00E873EB" w:rsidRDefault="00000000" w:rsidP="00E873EB">
            <w:pPr>
              <w:jc w:val="both"/>
            </w:pPr>
            <w:r w:rsidRPr="00E873EB">
              <w:rPr>
                <w:sz w:val="18"/>
              </w:rPr>
              <w:t>Stato flusso della Notifica (decodifica ANSC_102) ANSC_ 102: — 1 - DA APPROVARE — 2 - APPROVATO — 3 - RIFIUTATA — 4 - STATO INFORMATIVO</w:t>
            </w:r>
          </w:p>
        </w:tc>
        <w:tc>
          <w:tcPr>
            <w:tcW w:w="3150" w:type="dxa"/>
          </w:tcPr>
          <w:p w14:paraId="64021CDD" w14:textId="77777777" w:rsidR="00221EFA" w:rsidRPr="00E873EB" w:rsidRDefault="00221EFA" w:rsidP="00E873EB">
            <w:pPr>
              <w:jc w:val="both"/>
            </w:pPr>
          </w:p>
        </w:tc>
      </w:tr>
      <w:tr w:rsidR="00221EFA" w:rsidRPr="00E873EB" w14:paraId="19198131" w14:textId="77777777" w:rsidTr="001D046E">
        <w:tc>
          <w:tcPr>
            <w:tcW w:w="2122" w:type="dxa"/>
          </w:tcPr>
          <w:p w14:paraId="48F68E1F" w14:textId="77777777" w:rsidR="00221EFA" w:rsidRPr="00E873EB" w:rsidRDefault="00000000" w:rsidP="00E873EB">
            <w:pPr>
              <w:jc w:val="both"/>
            </w:pPr>
            <w:r w:rsidRPr="00E873EB">
              <w:rPr>
                <w:sz w:val="18"/>
              </w:rPr>
              <w:t>idGenereNotifiche</w:t>
            </w:r>
          </w:p>
        </w:tc>
        <w:tc>
          <w:tcPr>
            <w:tcW w:w="4054" w:type="dxa"/>
          </w:tcPr>
          <w:p w14:paraId="35B70C43" w14:textId="77777777" w:rsidR="00221EFA" w:rsidRPr="00E873EB" w:rsidRDefault="00000000" w:rsidP="00E873EB">
            <w:pPr>
              <w:jc w:val="both"/>
            </w:pPr>
            <w:r w:rsidRPr="00E873EB">
              <w:rPr>
                <w:sz w:val="18"/>
              </w:rPr>
              <w:t>Genere di Notifica (decodifica ANSC_101) ANSC_101: — 1 - Annotazione  — 2 - Trascrizione — 3 - Informativa (informa che è stata rifiutata una notifica) — 4 - INDICE — 5 - CHIUSURA — 6 - VERBALE</w:t>
            </w:r>
          </w:p>
        </w:tc>
        <w:tc>
          <w:tcPr>
            <w:tcW w:w="3150" w:type="dxa"/>
          </w:tcPr>
          <w:p w14:paraId="4A5E2761" w14:textId="77777777" w:rsidR="00221EFA" w:rsidRPr="00E873EB" w:rsidRDefault="00000000" w:rsidP="00E873EB">
            <w:pPr>
              <w:jc w:val="both"/>
            </w:pPr>
            <w:r w:rsidRPr="00E873EB">
              <w:rPr>
                <w:sz w:val="18"/>
              </w:rPr>
              <w:t>1 - Annotazione =&gt; Si deve annotare un atto — A) se l'atto primario è digitale, l'annotazione è automatica — B) se l'atto primario è cartaceo, l'annotazione  è .... — 2- Trascrizione =&gt;  — A) Informa il comune di residenza che è stato registrato un atto (Presa visione) — B) Deve essere inviata una PEC di richiesta di trascrizione ad un comune non ANSC Verificare le ipotesi degli scenari scritti nelle note</w:t>
            </w:r>
          </w:p>
        </w:tc>
      </w:tr>
      <w:tr w:rsidR="00221EFA" w:rsidRPr="00E873EB" w14:paraId="1ECABC90" w14:textId="77777777" w:rsidTr="001D046E">
        <w:tc>
          <w:tcPr>
            <w:tcW w:w="2122" w:type="dxa"/>
          </w:tcPr>
          <w:p w14:paraId="027DFD30" w14:textId="77777777" w:rsidR="00221EFA" w:rsidRPr="00E873EB" w:rsidRDefault="00000000" w:rsidP="00E873EB">
            <w:pPr>
              <w:jc w:val="both"/>
            </w:pPr>
            <w:r w:rsidRPr="00E873EB">
              <w:rPr>
                <w:sz w:val="18"/>
              </w:rPr>
              <w:t>idSoggettoRif</w:t>
            </w:r>
          </w:p>
        </w:tc>
        <w:tc>
          <w:tcPr>
            <w:tcW w:w="4054" w:type="dxa"/>
          </w:tcPr>
          <w:p w14:paraId="3666B962" w14:textId="77777777" w:rsidR="00221EFA" w:rsidRPr="00E873EB" w:rsidRDefault="00000000" w:rsidP="00E873EB">
            <w:pPr>
              <w:jc w:val="both"/>
            </w:pPr>
            <w:r w:rsidRPr="00E873EB">
              <w:rPr>
                <w:sz w:val="18"/>
              </w:rPr>
              <w:t>Identificativo soggetto di riferimento</w:t>
            </w:r>
          </w:p>
        </w:tc>
        <w:tc>
          <w:tcPr>
            <w:tcW w:w="3150" w:type="dxa"/>
          </w:tcPr>
          <w:p w14:paraId="1DE2BF1F" w14:textId="77777777" w:rsidR="00221EFA" w:rsidRPr="00E873EB" w:rsidRDefault="00000000" w:rsidP="00E873EB">
            <w:pPr>
              <w:jc w:val="both"/>
            </w:pPr>
            <w:r w:rsidRPr="00E873EB">
              <w:rPr>
                <w:sz w:val="18"/>
              </w:rPr>
              <w:t>Assente nel caso di notifica informativa idGenereNotifica=3 Quando è alimentato e quando no?</w:t>
            </w:r>
          </w:p>
        </w:tc>
      </w:tr>
      <w:tr w:rsidR="00221EFA" w:rsidRPr="00E873EB" w14:paraId="2C69E00F" w14:textId="77777777" w:rsidTr="001D046E">
        <w:tc>
          <w:tcPr>
            <w:tcW w:w="2122" w:type="dxa"/>
          </w:tcPr>
          <w:p w14:paraId="62B0B1E8" w14:textId="77777777" w:rsidR="00221EFA" w:rsidRPr="00E873EB" w:rsidRDefault="00000000" w:rsidP="00E873EB">
            <w:pPr>
              <w:jc w:val="both"/>
            </w:pPr>
            <w:r w:rsidRPr="00E873EB">
              <w:rPr>
                <w:sz w:val="18"/>
              </w:rPr>
              <w:t>dataInizioValidita</w:t>
            </w:r>
          </w:p>
        </w:tc>
        <w:tc>
          <w:tcPr>
            <w:tcW w:w="4054" w:type="dxa"/>
          </w:tcPr>
          <w:p w14:paraId="2FA60A11" w14:textId="77777777" w:rsidR="00221EFA" w:rsidRPr="00E873EB" w:rsidRDefault="00000000" w:rsidP="00E873EB">
            <w:pPr>
              <w:jc w:val="both"/>
            </w:pPr>
            <w:r w:rsidRPr="00E873EB">
              <w:rPr>
                <w:sz w:val="18"/>
              </w:rPr>
              <w:t>data di inizio validita</w:t>
            </w:r>
          </w:p>
        </w:tc>
        <w:tc>
          <w:tcPr>
            <w:tcW w:w="3150" w:type="dxa"/>
          </w:tcPr>
          <w:p w14:paraId="0FDD0086" w14:textId="77777777" w:rsidR="00221EFA" w:rsidRPr="00E873EB" w:rsidRDefault="00221EFA" w:rsidP="00E873EB">
            <w:pPr>
              <w:jc w:val="both"/>
            </w:pPr>
          </w:p>
        </w:tc>
      </w:tr>
      <w:tr w:rsidR="00221EFA" w:rsidRPr="00E873EB" w14:paraId="0DA52E11" w14:textId="77777777" w:rsidTr="001D046E">
        <w:tc>
          <w:tcPr>
            <w:tcW w:w="2122" w:type="dxa"/>
          </w:tcPr>
          <w:p w14:paraId="74C56EF2" w14:textId="77777777" w:rsidR="00221EFA" w:rsidRPr="00E873EB" w:rsidRDefault="00000000" w:rsidP="00E873EB">
            <w:pPr>
              <w:jc w:val="both"/>
            </w:pPr>
            <w:r w:rsidRPr="00E873EB">
              <w:rPr>
                <w:sz w:val="18"/>
              </w:rPr>
              <w:t>dataFineValidita</w:t>
            </w:r>
          </w:p>
        </w:tc>
        <w:tc>
          <w:tcPr>
            <w:tcW w:w="4054" w:type="dxa"/>
          </w:tcPr>
          <w:p w14:paraId="553E2F67" w14:textId="77777777" w:rsidR="00221EFA" w:rsidRPr="00E873EB" w:rsidRDefault="00000000" w:rsidP="00E873EB">
            <w:pPr>
              <w:jc w:val="both"/>
            </w:pPr>
            <w:r w:rsidRPr="00E873EB">
              <w:rPr>
                <w:sz w:val="18"/>
              </w:rPr>
              <w:t>data di fine validita</w:t>
            </w:r>
          </w:p>
        </w:tc>
        <w:tc>
          <w:tcPr>
            <w:tcW w:w="3150" w:type="dxa"/>
          </w:tcPr>
          <w:p w14:paraId="4DAD5510" w14:textId="77777777" w:rsidR="00221EFA" w:rsidRPr="00E873EB" w:rsidRDefault="00221EFA" w:rsidP="00E873EB">
            <w:pPr>
              <w:jc w:val="both"/>
            </w:pPr>
          </w:p>
        </w:tc>
      </w:tr>
      <w:tr w:rsidR="00221EFA" w:rsidRPr="00E873EB" w14:paraId="671DBF16" w14:textId="77777777" w:rsidTr="001D046E">
        <w:tc>
          <w:tcPr>
            <w:tcW w:w="2122" w:type="dxa"/>
          </w:tcPr>
          <w:p w14:paraId="14E50132" w14:textId="77777777" w:rsidR="00221EFA" w:rsidRPr="00E873EB" w:rsidRDefault="00000000" w:rsidP="00E873EB">
            <w:pPr>
              <w:jc w:val="both"/>
            </w:pPr>
            <w:r w:rsidRPr="00E873EB">
              <w:rPr>
                <w:sz w:val="18"/>
              </w:rPr>
              <w:t>descrizione</w:t>
            </w:r>
          </w:p>
        </w:tc>
        <w:tc>
          <w:tcPr>
            <w:tcW w:w="4054" w:type="dxa"/>
          </w:tcPr>
          <w:p w14:paraId="306B856D" w14:textId="77777777" w:rsidR="00221EFA" w:rsidRPr="00E873EB" w:rsidRDefault="00000000" w:rsidP="00E873EB">
            <w:pPr>
              <w:jc w:val="both"/>
            </w:pPr>
            <w:r w:rsidRPr="00E873EB">
              <w:rPr>
                <w:sz w:val="18"/>
              </w:rPr>
              <w:t>Descrizione della notifica Annotazione automatica id 2023-232227-00000-999999 — oppure la descrizione dello usecase se è una trascrizione — + "( da inviare via PEC)" in base a idCanaleNotifica</w:t>
            </w:r>
          </w:p>
        </w:tc>
        <w:tc>
          <w:tcPr>
            <w:tcW w:w="3150" w:type="dxa"/>
          </w:tcPr>
          <w:p w14:paraId="27EA6B29" w14:textId="77777777" w:rsidR="00221EFA" w:rsidRPr="00E873EB" w:rsidRDefault="00221EFA" w:rsidP="00E873EB">
            <w:pPr>
              <w:jc w:val="both"/>
            </w:pPr>
          </w:p>
        </w:tc>
      </w:tr>
      <w:tr w:rsidR="00221EFA" w:rsidRPr="00E873EB" w14:paraId="7274E343" w14:textId="77777777" w:rsidTr="001D046E">
        <w:tc>
          <w:tcPr>
            <w:tcW w:w="2122" w:type="dxa"/>
          </w:tcPr>
          <w:p w14:paraId="7B389BDC" w14:textId="77777777" w:rsidR="00221EFA" w:rsidRPr="00E873EB" w:rsidRDefault="00000000" w:rsidP="00E873EB">
            <w:pPr>
              <w:jc w:val="both"/>
            </w:pPr>
            <w:r w:rsidRPr="00E873EB">
              <w:rPr>
                <w:sz w:val="18"/>
              </w:rPr>
              <w:t>idcanalenotifica</w:t>
            </w:r>
          </w:p>
        </w:tc>
        <w:tc>
          <w:tcPr>
            <w:tcW w:w="4054" w:type="dxa"/>
          </w:tcPr>
          <w:p w14:paraId="45C04434" w14:textId="77777777" w:rsidR="00221EFA" w:rsidRPr="00E873EB" w:rsidRDefault="00000000" w:rsidP="00E873EB">
            <w:pPr>
              <w:jc w:val="both"/>
            </w:pPr>
            <w:r w:rsidRPr="00E873EB">
              <w:rPr>
                <w:sz w:val="18"/>
              </w:rPr>
              <w:t>Identifica modalità di trasmissione PEC o DIGITALE (decodifica ANSC_105) ANSC_105: — 0 - Digitale — 1 - PEC</w:t>
            </w:r>
          </w:p>
        </w:tc>
        <w:tc>
          <w:tcPr>
            <w:tcW w:w="3150" w:type="dxa"/>
          </w:tcPr>
          <w:p w14:paraId="7C054D56" w14:textId="77777777" w:rsidR="00221EFA" w:rsidRPr="00E873EB" w:rsidRDefault="00000000" w:rsidP="00E873EB">
            <w:pPr>
              <w:jc w:val="both"/>
            </w:pPr>
            <w:r w:rsidRPr="00E873EB">
              <w:rPr>
                <w:sz w:val="18"/>
              </w:rPr>
              <w:t>Il valore è influenzato da: — Se l'atto è digitale o cartaceo — Ma anche se il comune ha aderito oppure no</w:t>
            </w:r>
          </w:p>
        </w:tc>
      </w:tr>
      <w:tr w:rsidR="00221EFA" w:rsidRPr="00E873EB" w14:paraId="57211E3C" w14:textId="77777777" w:rsidTr="001D046E">
        <w:tc>
          <w:tcPr>
            <w:tcW w:w="2122" w:type="dxa"/>
          </w:tcPr>
          <w:p w14:paraId="093F6752" w14:textId="77777777" w:rsidR="00221EFA" w:rsidRPr="00E873EB" w:rsidRDefault="00000000" w:rsidP="00E873EB">
            <w:pPr>
              <w:jc w:val="both"/>
            </w:pPr>
            <w:r w:rsidRPr="00E873EB">
              <w:rPr>
                <w:sz w:val="18"/>
              </w:rPr>
              <w:t>idformula</w:t>
            </w:r>
          </w:p>
        </w:tc>
        <w:tc>
          <w:tcPr>
            <w:tcW w:w="4054" w:type="dxa"/>
          </w:tcPr>
          <w:p w14:paraId="606B7081" w14:textId="77777777" w:rsidR="00221EFA" w:rsidRPr="00E873EB" w:rsidRDefault="00000000" w:rsidP="00E873EB">
            <w:pPr>
              <w:jc w:val="both"/>
            </w:pPr>
            <w:r w:rsidRPr="00E873EB">
              <w:rPr>
                <w:sz w:val="18"/>
              </w:rPr>
              <w:t>Id Formula Annotazione</w:t>
            </w:r>
          </w:p>
        </w:tc>
        <w:tc>
          <w:tcPr>
            <w:tcW w:w="3150" w:type="dxa"/>
          </w:tcPr>
          <w:p w14:paraId="14C7FC27" w14:textId="77777777" w:rsidR="00221EFA" w:rsidRPr="00E873EB" w:rsidRDefault="00221EFA" w:rsidP="00E873EB">
            <w:pPr>
              <w:jc w:val="both"/>
            </w:pPr>
          </w:p>
        </w:tc>
      </w:tr>
      <w:tr w:rsidR="00221EFA" w:rsidRPr="00E873EB" w14:paraId="194607E1" w14:textId="77777777" w:rsidTr="001D046E">
        <w:tc>
          <w:tcPr>
            <w:tcW w:w="2122" w:type="dxa"/>
          </w:tcPr>
          <w:p w14:paraId="2C91DB3C" w14:textId="77777777" w:rsidR="00221EFA" w:rsidRPr="00E873EB" w:rsidRDefault="00000000" w:rsidP="00E873EB">
            <w:pPr>
              <w:jc w:val="both"/>
            </w:pPr>
            <w:r w:rsidRPr="00E873EB">
              <w:rPr>
                <w:sz w:val="18"/>
              </w:rPr>
              <w:t>idstatorifiuto</w:t>
            </w:r>
          </w:p>
        </w:tc>
        <w:tc>
          <w:tcPr>
            <w:tcW w:w="4054" w:type="dxa"/>
          </w:tcPr>
          <w:p w14:paraId="729454CD" w14:textId="77777777" w:rsidR="00221EFA" w:rsidRPr="00E873EB" w:rsidRDefault="00000000" w:rsidP="00E873EB">
            <w:pPr>
              <w:jc w:val="both"/>
            </w:pPr>
            <w:r w:rsidRPr="00E873EB">
              <w:rPr>
                <w:sz w:val="18"/>
              </w:rPr>
              <w:t>Id stato rifiuto (decodidifica ANSC 112) ANSC_112: — 0 - NO_RIFIUTO — 1 - RIFIUTO_ASSOCIATO — 2 - RIFIUTO_ASSOCIATO_FIRMATO</w:t>
            </w:r>
          </w:p>
        </w:tc>
        <w:tc>
          <w:tcPr>
            <w:tcW w:w="3150" w:type="dxa"/>
          </w:tcPr>
          <w:p w14:paraId="3F862BAB" w14:textId="77777777" w:rsidR="00221EFA" w:rsidRPr="00E873EB" w:rsidRDefault="00221EFA" w:rsidP="00E873EB">
            <w:pPr>
              <w:jc w:val="both"/>
            </w:pPr>
          </w:p>
        </w:tc>
      </w:tr>
      <w:tr w:rsidR="00221EFA" w:rsidRPr="00E873EB" w14:paraId="3919D967" w14:textId="77777777" w:rsidTr="001D046E">
        <w:tc>
          <w:tcPr>
            <w:tcW w:w="2122" w:type="dxa"/>
          </w:tcPr>
          <w:p w14:paraId="2EA90487" w14:textId="77777777" w:rsidR="00221EFA" w:rsidRPr="00E873EB" w:rsidRDefault="00000000" w:rsidP="00E873EB">
            <w:pPr>
              <w:jc w:val="both"/>
            </w:pPr>
            <w:r w:rsidRPr="00E873EB">
              <w:rPr>
                <w:sz w:val="18"/>
              </w:rPr>
              <w:t>id_atto_collegato</w:t>
            </w:r>
          </w:p>
        </w:tc>
        <w:tc>
          <w:tcPr>
            <w:tcW w:w="4054" w:type="dxa"/>
          </w:tcPr>
          <w:p w14:paraId="251F74F4" w14:textId="77777777" w:rsidR="00221EFA" w:rsidRPr="00E873EB" w:rsidRDefault="00000000" w:rsidP="00E873EB">
            <w:pPr>
              <w:jc w:val="both"/>
            </w:pPr>
            <w:r w:rsidRPr="00E873EB">
              <w:rPr>
                <w:sz w:val="18"/>
              </w:rPr>
              <w:t>attoCollegato: atto a cui si riferisce l'annotazione modelAttoCollegato</w:t>
            </w:r>
          </w:p>
        </w:tc>
        <w:tc>
          <w:tcPr>
            <w:tcW w:w="3150" w:type="dxa"/>
          </w:tcPr>
          <w:p w14:paraId="42D67A2D" w14:textId="77777777" w:rsidR="00221EFA" w:rsidRPr="00E873EB" w:rsidRDefault="00000000" w:rsidP="00E873EB">
            <w:pPr>
              <w:jc w:val="both"/>
            </w:pPr>
            <w:r w:rsidRPr="00E873EB">
              <w:rPr>
                <w:sz w:val="18"/>
              </w:rPr>
              <w:t>E' sempre un atto digitale: idAnsc + ... Riporate in tabella le colonna del model atto collegato?</w:t>
            </w:r>
          </w:p>
        </w:tc>
      </w:tr>
      <w:tr w:rsidR="00221EFA" w:rsidRPr="00E873EB" w14:paraId="3CF95D3B" w14:textId="77777777" w:rsidTr="001D046E">
        <w:tc>
          <w:tcPr>
            <w:tcW w:w="2122" w:type="dxa"/>
          </w:tcPr>
          <w:p w14:paraId="2FB62214" w14:textId="77777777" w:rsidR="00221EFA" w:rsidRPr="00E873EB" w:rsidRDefault="00000000" w:rsidP="00E873EB">
            <w:pPr>
              <w:jc w:val="both"/>
            </w:pPr>
            <w:r w:rsidRPr="00E873EB">
              <w:rPr>
                <w:sz w:val="18"/>
              </w:rPr>
              <w:t>atto_collegato.idAnsc</w:t>
            </w:r>
          </w:p>
        </w:tc>
        <w:tc>
          <w:tcPr>
            <w:tcW w:w="4054" w:type="dxa"/>
          </w:tcPr>
          <w:p w14:paraId="7946350D" w14:textId="77777777" w:rsidR="00221EFA" w:rsidRPr="00E873EB" w:rsidRDefault="00221EFA" w:rsidP="00E873EB">
            <w:pPr>
              <w:jc w:val="both"/>
            </w:pPr>
          </w:p>
        </w:tc>
        <w:tc>
          <w:tcPr>
            <w:tcW w:w="3150" w:type="dxa"/>
          </w:tcPr>
          <w:p w14:paraId="156E211F" w14:textId="77777777" w:rsidR="00221EFA" w:rsidRPr="00E873EB" w:rsidRDefault="00221EFA" w:rsidP="00E873EB">
            <w:pPr>
              <w:jc w:val="both"/>
            </w:pPr>
          </w:p>
        </w:tc>
      </w:tr>
      <w:tr w:rsidR="00221EFA" w:rsidRPr="00E873EB" w14:paraId="1E5679E7" w14:textId="77777777" w:rsidTr="001D046E">
        <w:tc>
          <w:tcPr>
            <w:tcW w:w="2122" w:type="dxa"/>
          </w:tcPr>
          <w:p w14:paraId="457A7866" w14:textId="77777777" w:rsidR="00221EFA" w:rsidRPr="00E873EB" w:rsidRDefault="00000000" w:rsidP="00E873EB">
            <w:pPr>
              <w:jc w:val="both"/>
            </w:pPr>
            <w:r w:rsidRPr="00E873EB">
              <w:rPr>
                <w:sz w:val="18"/>
              </w:rPr>
              <w:lastRenderedPageBreak/>
              <w:t>atto_collegato.idComuneRegistrazione</w:t>
            </w:r>
          </w:p>
        </w:tc>
        <w:tc>
          <w:tcPr>
            <w:tcW w:w="4054" w:type="dxa"/>
          </w:tcPr>
          <w:p w14:paraId="0669C457" w14:textId="77777777" w:rsidR="00221EFA" w:rsidRPr="00E873EB" w:rsidRDefault="00221EFA" w:rsidP="00E873EB">
            <w:pPr>
              <w:jc w:val="both"/>
            </w:pPr>
          </w:p>
        </w:tc>
        <w:tc>
          <w:tcPr>
            <w:tcW w:w="3150" w:type="dxa"/>
          </w:tcPr>
          <w:p w14:paraId="229DE492" w14:textId="77777777" w:rsidR="00221EFA" w:rsidRPr="00E873EB" w:rsidRDefault="00221EFA" w:rsidP="00E873EB">
            <w:pPr>
              <w:jc w:val="both"/>
            </w:pPr>
          </w:p>
        </w:tc>
      </w:tr>
      <w:tr w:rsidR="00221EFA" w:rsidRPr="00E873EB" w14:paraId="5D32CC04" w14:textId="77777777" w:rsidTr="001D046E">
        <w:tc>
          <w:tcPr>
            <w:tcW w:w="2122" w:type="dxa"/>
          </w:tcPr>
          <w:p w14:paraId="768F439E" w14:textId="77777777" w:rsidR="00221EFA" w:rsidRPr="00E873EB" w:rsidRDefault="00000000" w:rsidP="00E873EB">
            <w:pPr>
              <w:jc w:val="both"/>
            </w:pPr>
            <w:r w:rsidRPr="00E873EB">
              <w:rPr>
                <w:sz w:val="18"/>
              </w:rPr>
              <w:t>atto_collegato.nomeComuneRegistrazione</w:t>
            </w:r>
          </w:p>
        </w:tc>
        <w:tc>
          <w:tcPr>
            <w:tcW w:w="4054" w:type="dxa"/>
          </w:tcPr>
          <w:p w14:paraId="71220725" w14:textId="77777777" w:rsidR="00221EFA" w:rsidRPr="00E873EB" w:rsidRDefault="00221EFA" w:rsidP="00E873EB">
            <w:pPr>
              <w:jc w:val="both"/>
            </w:pPr>
          </w:p>
        </w:tc>
        <w:tc>
          <w:tcPr>
            <w:tcW w:w="3150" w:type="dxa"/>
          </w:tcPr>
          <w:p w14:paraId="4179154C" w14:textId="77777777" w:rsidR="00221EFA" w:rsidRPr="00E873EB" w:rsidRDefault="00221EFA" w:rsidP="00E873EB">
            <w:pPr>
              <w:jc w:val="both"/>
            </w:pPr>
          </w:p>
        </w:tc>
      </w:tr>
      <w:tr w:rsidR="00221EFA" w:rsidRPr="00E873EB" w14:paraId="1FAD4647" w14:textId="77777777" w:rsidTr="001D046E">
        <w:tc>
          <w:tcPr>
            <w:tcW w:w="2122" w:type="dxa"/>
          </w:tcPr>
          <w:p w14:paraId="00C99344" w14:textId="77777777" w:rsidR="00221EFA" w:rsidRPr="00E873EB" w:rsidRDefault="00000000" w:rsidP="00E873EB">
            <w:pPr>
              <w:jc w:val="both"/>
            </w:pPr>
            <w:r w:rsidRPr="00E873EB">
              <w:rPr>
                <w:sz w:val="18"/>
              </w:rPr>
              <w:t>atto_collegato.idProvinciaRegistrazione</w:t>
            </w:r>
          </w:p>
        </w:tc>
        <w:tc>
          <w:tcPr>
            <w:tcW w:w="4054" w:type="dxa"/>
          </w:tcPr>
          <w:p w14:paraId="50235B10" w14:textId="77777777" w:rsidR="00221EFA" w:rsidRPr="00E873EB" w:rsidRDefault="00221EFA" w:rsidP="00E873EB">
            <w:pPr>
              <w:jc w:val="both"/>
            </w:pPr>
          </w:p>
        </w:tc>
        <w:tc>
          <w:tcPr>
            <w:tcW w:w="3150" w:type="dxa"/>
          </w:tcPr>
          <w:p w14:paraId="776959F7" w14:textId="77777777" w:rsidR="00221EFA" w:rsidRPr="00E873EB" w:rsidRDefault="00221EFA" w:rsidP="00E873EB">
            <w:pPr>
              <w:jc w:val="both"/>
            </w:pPr>
          </w:p>
        </w:tc>
      </w:tr>
      <w:tr w:rsidR="00221EFA" w:rsidRPr="00E873EB" w14:paraId="46909804" w14:textId="77777777" w:rsidTr="001D046E">
        <w:tc>
          <w:tcPr>
            <w:tcW w:w="2122" w:type="dxa"/>
          </w:tcPr>
          <w:p w14:paraId="556DDAB2" w14:textId="77777777" w:rsidR="00221EFA" w:rsidRPr="00E873EB" w:rsidRDefault="00000000" w:rsidP="00E873EB">
            <w:pPr>
              <w:jc w:val="both"/>
            </w:pPr>
            <w:r w:rsidRPr="00E873EB">
              <w:rPr>
                <w:sz w:val="18"/>
              </w:rPr>
              <w:t>atto_collegato.siglaProvinciaRegistrazione</w:t>
            </w:r>
          </w:p>
        </w:tc>
        <w:tc>
          <w:tcPr>
            <w:tcW w:w="4054" w:type="dxa"/>
          </w:tcPr>
          <w:p w14:paraId="726BD4C0" w14:textId="77777777" w:rsidR="00221EFA" w:rsidRPr="00E873EB" w:rsidRDefault="00221EFA" w:rsidP="00E873EB">
            <w:pPr>
              <w:jc w:val="both"/>
            </w:pPr>
          </w:p>
        </w:tc>
        <w:tc>
          <w:tcPr>
            <w:tcW w:w="3150" w:type="dxa"/>
          </w:tcPr>
          <w:p w14:paraId="2DCDADC8" w14:textId="77777777" w:rsidR="00221EFA" w:rsidRPr="00E873EB" w:rsidRDefault="00221EFA" w:rsidP="00E873EB">
            <w:pPr>
              <w:jc w:val="both"/>
            </w:pPr>
          </w:p>
        </w:tc>
      </w:tr>
      <w:tr w:rsidR="00221EFA" w:rsidRPr="00E873EB" w14:paraId="4D75AE71" w14:textId="77777777" w:rsidTr="001D046E">
        <w:tc>
          <w:tcPr>
            <w:tcW w:w="2122" w:type="dxa"/>
          </w:tcPr>
          <w:p w14:paraId="34249A6F" w14:textId="77777777" w:rsidR="00221EFA" w:rsidRPr="00E873EB" w:rsidRDefault="00000000" w:rsidP="00E873EB">
            <w:pPr>
              <w:jc w:val="both"/>
            </w:pPr>
            <w:r w:rsidRPr="00E873EB">
              <w:rPr>
                <w:sz w:val="18"/>
              </w:rPr>
              <w:t>atto_collegato.idtipocontenuto</w:t>
            </w:r>
          </w:p>
        </w:tc>
        <w:tc>
          <w:tcPr>
            <w:tcW w:w="4054" w:type="dxa"/>
          </w:tcPr>
          <w:p w14:paraId="7B456B03" w14:textId="77777777" w:rsidR="00221EFA" w:rsidRPr="00E873EB" w:rsidRDefault="00000000" w:rsidP="00E873EB">
            <w:pPr>
              <w:jc w:val="both"/>
            </w:pPr>
            <w:r w:rsidRPr="00E873EB">
              <w:rPr>
                <w:sz w:val="18"/>
              </w:rPr>
              <w:t>Tipo contenuto ANSC_002: — 1 - ATTO — 2 - ANNOTAZIONE — 3 - TRASCRIZIONE  — 4 - ANNOTAZIONE AUTOMATICA — 5 - RIFIUTO</w:t>
            </w:r>
          </w:p>
        </w:tc>
        <w:tc>
          <w:tcPr>
            <w:tcW w:w="3150" w:type="dxa"/>
          </w:tcPr>
          <w:p w14:paraId="3127585D" w14:textId="77777777" w:rsidR="00221EFA" w:rsidRPr="00E873EB" w:rsidRDefault="00221EFA" w:rsidP="00E873EB">
            <w:pPr>
              <w:jc w:val="both"/>
            </w:pPr>
          </w:p>
        </w:tc>
      </w:tr>
      <w:tr w:rsidR="00221EFA" w:rsidRPr="00E873EB" w14:paraId="218763DD" w14:textId="77777777" w:rsidTr="001D046E">
        <w:tc>
          <w:tcPr>
            <w:tcW w:w="2122" w:type="dxa"/>
          </w:tcPr>
          <w:p w14:paraId="36B209E8" w14:textId="77777777" w:rsidR="00221EFA" w:rsidRPr="00E873EB" w:rsidRDefault="00000000" w:rsidP="00E873EB">
            <w:pPr>
              <w:jc w:val="both"/>
            </w:pPr>
            <w:r w:rsidRPr="00E873EB">
              <w:rPr>
                <w:sz w:val="18"/>
              </w:rPr>
              <w:t>atto_collegato.dataformazione</w:t>
            </w:r>
          </w:p>
        </w:tc>
        <w:tc>
          <w:tcPr>
            <w:tcW w:w="4054" w:type="dxa"/>
          </w:tcPr>
          <w:p w14:paraId="6732CF7D" w14:textId="77777777" w:rsidR="00221EFA" w:rsidRPr="00E873EB" w:rsidRDefault="00221EFA" w:rsidP="00E873EB">
            <w:pPr>
              <w:jc w:val="both"/>
            </w:pPr>
          </w:p>
        </w:tc>
        <w:tc>
          <w:tcPr>
            <w:tcW w:w="3150" w:type="dxa"/>
          </w:tcPr>
          <w:p w14:paraId="234ECFD2" w14:textId="77777777" w:rsidR="00221EFA" w:rsidRPr="00E873EB" w:rsidRDefault="00221EFA" w:rsidP="00E873EB">
            <w:pPr>
              <w:jc w:val="both"/>
            </w:pPr>
          </w:p>
        </w:tc>
      </w:tr>
      <w:tr w:rsidR="00221EFA" w:rsidRPr="00E873EB" w14:paraId="5432BDCE" w14:textId="77777777" w:rsidTr="001D046E">
        <w:tc>
          <w:tcPr>
            <w:tcW w:w="2122" w:type="dxa"/>
          </w:tcPr>
          <w:p w14:paraId="620ECE14" w14:textId="77777777" w:rsidR="00221EFA" w:rsidRPr="00E873EB" w:rsidRDefault="00000000" w:rsidP="00E873EB">
            <w:pPr>
              <w:jc w:val="both"/>
            </w:pPr>
            <w:r w:rsidRPr="00E873EB">
              <w:rPr>
                <w:sz w:val="18"/>
              </w:rPr>
              <w:t>atto_collegato.numeroatto</w:t>
            </w:r>
          </w:p>
        </w:tc>
        <w:tc>
          <w:tcPr>
            <w:tcW w:w="4054" w:type="dxa"/>
          </w:tcPr>
          <w:p w14:paraId="6D04C954" w14:textId="77777777" w:rsidR="00221EFA" w:rsidRPr="00E873EB" w:rsidRDefault="00221EFA" w:rsidP="00E873EB">
            <w:pPr>
              <w:jc w:val="both"/>
            </w:pPr>
          </w:p>
        </w:tc>
        <w:tc>
          <w:tcPr>
            <w:tcW w:w="3150" w:type="dxa"/>
          </w:tcPr>
          <w:p w14:paraId="6BAC8337" w14:textId="77777777" w:rsidR="00221EFA" w:rsidRPr="00E873EB" w:rsidRDefault="00221EFA" w:rsidP="00E873EB">
            <w:pPr>
              <w:jc w:val="both"/>
            </w:pPr>
          </w:p>
        </w:tc>
      </w:tr>
      <w:tr w:rsidR="00221EFA" w:rsidRPr="00E873EB" w14:paraId="66401825" w14:textId="77777777" w:rsidTr="001D046E">
        <w:tc>
          <w:tcPr>
            <w:tcW w:w="2122" w:type="dxa"/>
          </w:tcPr>
          <w:p w14:paraId="39A8662C" w14:textId="77777777" w:rsidR="00221EFA" w:rsidRPr="00E873EB" w:rsidRDefault="00000000" w:rsidP="00E873EB">
            <w:pPr>
              <w:jc w:val="both"/>
            </w:pPr>
            <w:r w:rsidRPr="00E873EB">
              <w:rPr>
                <w:sz w:val="18"/>
              </w:rPr>
              <w:t>atto_collegato.annoAtto</w:t>
            </w:r>
          </w:p>
        </w:tc>
        <w:tc>
          <w:tcPr>
            <w:tcW w:w="4054" w:type="dxa"/>
          </w:tcPr>
          <w:p w14:paraId="0C6473C3" w14:textId="77777777" w:rsidR="00221EFA" w:rsidRPr="00E873EB" w:rsidRDefault="00221EFA" w:rsidP="00E873EB">
            <w:pPr>
              <w:jc w:val="both"/>
            </w:pPr>
          </w:p>
        </w:tc>
        <w:tc>
          <w:tcPr>
            <w:tcW w:w="3150" w:type="dxa"/>
          </w:tcPr>
          <w:p w14:paraId="04B9C826" w14:textId="77777777" w:rsidR="00221EFA" w:rsidRPr="00E873EB" w:rsidRDefault="00221EFA" w:rsidP="00E873EB">
            <w:pPr>
              <w:jc w:val="both"/>
            </w:pPr>
          </w:p>
        </w:tc>
      </w:tr>
      <w:tr w:rsidR="00221EFA" w:rsidRPr="00E873EB" w14:paraId="2E111AFC" w14:textId="77777777" w:rsidTr="001D046E">
        <w:tc>
          <w:tcPr>
            <w:tcW w:w="2122" w:type="dxa"/>
          </w:tcPr>
          <w:p w14:paraId="43EB2213" w14:textId="77777777" w:rsidR="00221EFA" w:rsidRPr="00E873EB" w:rsidRDefault="00000000" w:rsidP="00E873EB">
            <w:pPr>
              <w:jc w:val="both"/>
            </w:pPr>
            <w:r w:rsidRPr="00E873EB">
              <w:rPr>
                <w:sz w:val="18"/>
              </w:rPr>
              <w:t>atto_collegato.tipologia</w:t>
            </w:r>
          </w:p>
        </w:tc>
        <w:tc>
          <w:tcPr>
            <w:tcW w:w="4054" w:type="dxa"/>
          </w:tcPr>
          <w:p w14:paraId="2E871C8D" w14:textId="77777777" w:rsidR="00221EFA" w:rsidRPr="00E873EB" w:rsidRDefault="00000000" w:rsidP="00E873EB">
            <w:pPr>
              <w:jc w:val="both"/>
            </w:pPr>
            <w:r w:rsidRPr="00E873EB">
              <w:rPr>
                <w:sz w:val="18"/>
              </w:rPr>
              <w:t>Registro 1 - Nascita — 2 - Morte — …</w:t>
            </w:r>
          </w:p>
        </w:tc>
        <w:tc>
          <w:tcPr>
            <w:tcW w:w="3150" w:type="dxa"/>
          </w:tcPr>
          <w:p w14:paraId="105F2B69" w14:textId="77777777" w:rsidR="00221EFA" w:rsidRPr="00E873EB" w:rsidRDefault="00221EFA" w:rsidP="00E873EB">
            <w:pPr>
              <w:jc w:val="both"/>
            </w:pPr>
          </w:p>
        </w:tc>
      </w:tr>
      <w:tr w:rsidR="00221EFA" w:rsidRPr="00E873EB" w14:paraId="6A2E0763" w14:textId="77777777" w:rsidTr="001D046E">
        <w:tc>
          <w:tcPr>
            <w:tcW w:w="2122" w:type="dxa"/>
          </w:tcPr>
          <w:p w14:paraId="61450618" w14:textId="77777777" w:rsidR="00221EFA" w:rsidRPr="00E873EB" w:rsidRDefault="00000000" w:rsidP="00E873EB">
            <w:pPr>
              <w:jc w:val="both"/>
            </w:pPr>
            <w:r w:rsidRPr="00E873EB">
              <w:rPr>
                <w:sz w:val="18"/>
              </w:rPr>
              <w:t>id_atto_primario</w:t>
            </w:r>
          </w:p>
        </w:tc>
        <w:tc>
          <w:tcPr>
            <w:tcW w:w="4054" w:type="dxa"/>
          </w:tcPr>
          <w:p w14:paraId="3007AAAD" w14:textId="77777777" w:rsidR="00221EFA" w:rsidRPr="00E873EB" w:rsidRDefault="00000000" w:rsidP="00E873EB">
            <w:pPr>
              <w:jc w:val="both"/>
            </w:pPr>
            <w:r w:rsidRPr="00E873EB">
              <w:rPr>
                <w:sz w:val="18"/>
              </w:rPr>
              <w:t>attoPrimario: atto su cui va apposta l'annotazione modelAttoCollegato</w:t>
            </w:r>
          </w:p>
        </w:tc>
        <w:tc>
          <w:tcPr>
            <w:tcW w:w="3150" w:type="dxa"/>
          </w:tcPr>
          <w:p w14:paraId="312B6E2A" w14:textId="77777777" w:rsidR="00221EFA" w:rsidRPr="00E873EB" w:rsidRDefault="00000000" w:rsidP="00E873EB">
            <w:pPr>
              <w:jc w:val="both"/>
            </w:pPr>
            <w:r w:rsidRPr="00E873EB">
              <w:rPr>
                <w:sz w:val="18"/>
              </w:rPr>
              <w:t>Può essere cartaceo o digitale; è la sezione Atto collegato inserita nell'evento che ha generato la notifica Riporate in tabella le colonna del model atto collegato?</w:t>
            </w:r>
          </w:p>
        </w:tc>
      </w:tr>
      <w:tr w:rsidR="00221EFA" w:rsidRPr="00E873EB" w14:paraId="55425210" w14:textId="77777777" w:rsidTr="001D046E">
        <w:tc>
          <w:tcPr>
            <w:tcW w:w="2122" w:type="dxa"/>
          </w:tcPr>
          <w:p w14:paraId="02DE61C5" w14:textId="77777777" w:rsidR="00221EFA" w:rsidRPr="00E873EB" w:rsidRDefault="00000000" w:rsidP="00E873EB">
            <w:pPr>
              <w:jc w:val="both"/>
            </w:pPr>
            <w:r w:rsidRPr="00E873EB">
              <w:rPr>
                <w:sz w:val="18"/>
              </w:rPr>
              <w:t>atto_primarioidAnsc</w:t>
            </w:r>
          </w:p>
        </w:tc>
        <w:tc>
          <w:tcPr>
            <w:tcW w:w="4054" w:type="dxa"/>
          </w:tcPr>
          <w:p w14:paraId="28597F43" w14:textId="77777777" w:rsidR="00221EFA" w:rsidRPr="00E873EB" w:rsidRDefault="00221EFA" w:rsidP="00E873EB">
            <w:pPr>
              <w:jc w:val="both"/>
            </w:pPr>
          </w:p>
        </w:tc>
        <w:tc>
          <w:tcPr>
            <w:tcW w:w="3150" w:type="dxa"/>
          </w:tcPr>
          <w:p w14:paraId="0C73E5C4" w14:textId="77777777" w:rsidR="00221EFA" w:rsidRPr="00E873EB" w:rsidRDefault="00221EFA" w:rsidP="00E873EB">
            <w:pPr>
              <w:jc w:val="both"/>
            </w:pPr>
          </w:p>
        </w:tc>
      </w:tr>
      <w:tr w:rsidR="00221EFA" w:rsidRPr="00E873EB" w14:paraId="7A0CF878" w14:textId="77777777" w:rsidTr="001D046E">
        <w:tc>
          <w:tcPr>
            <w:tcW w:w="2122" w:type="dxa"/>
          </w:tcPr>
          <w:p w14:paraId="6C53230D" w14:textId="77777777" w:rsidR="00221EFA" w:rsidRPr="00E873EB" w:rsidRDefault="00000000" w:rsidP="00E873EB">
            <w:pPr>
              <w:jc w:val="both"/>
            </w:pPr>
            <w:r w:rsidRPr="00E873EB">
              <w:rPr>
                <w:sz w:val="18"/>
              </w:rPr>
              <w:t>atto_primario.idComuneRegistrazione</w:t>
            </w:r>
          </w:p>
        </w:tc>
        <w:tc>
          <w:tcPr>
            <w:tcW w:w="4054" w:type="dxa"/>
          </w:tcPr>
          <w:p w14:paraId="4C74917F" w14:textId="77777777" w:rsidR="00221EFA" w:rsidRPr="00E873EB" w:rsidRDefault="00221EFA" w:rsidP="00E873EB">
            <w:pPr>
              <w:jc w:val="both"/>
            </w:pPr>
          </w:p>
        </w:tc>
        <w:tc>
          <w:tcPr>
            <w:tcW w:w="3150" w:type="dxa"/>
          </w:tcPr>
          <w:p w14:paraId="2EFEA502" w14:textId="77777777" w:rsidR="00221EFA" w:rsidRPr="00E873EB" w:rsidRDefault="00221EFA" w:rsidP="00E873EB">
            <w:pPr>
              <w:jc w:val="both"/>
            </w:pPr>
          </w:p>
        </w:tc>
      </w:tr>
      <w:tr w:rsidR="00221EFA" w:rsidRPr="00E873EB" w14:paraId="0BA92AD6" w14:textId="77777777" w:rsidTr="001D046E">
        <w:tc>
          <w:tcPr>
            <w:tcW w:w="2122" w:type="dxa"/>
          </w:tcPr>
          <w:p w14:paraId="5EA4FD04" w14:textId="77777777" w:rsidR="00221EFA" w:rsidRPr="00E873EB" w:rsidRDefault="00000000" w:rsidP="00E873EB">
            <w:pPr>
              <w:jc w:val="both"/>
            </w:pPr>
            <w:r w:rsidRPr="00E873EB">
              <w:rPr>
                <w:sz w:val="18"/>
              </w:rPr>
              <w:t>atto_primario.nomeComuneRegistrazione</w:t>
            </w:r>
          </w:p>
        </w:tc>
        <w:tc>
          <w:tcPr>
            <w:tcW w:w="4054" w:type="dxa"/>
          </w:tcPr>
          <w:p w14:paraId="7A8B722B" w14:textId="77777777" w:rsidR="00221EFA" w:rsidRPr="00E873EB" w:rsidRDefault="00221EFA" w:rsidP="00E873EB">
            <w:pPr>
              <w:jc w:val="both"/>
            </w:pPr>
          </w:p>
        </w:tc>
        <w:tc>
          <w:tcPr>
            <w:tcW w:w="3150" w:type="dxa"/>
          </w:tcPr>
          <w:p w14:paraId="52A7D527" w14:textId="77777777" w:rsidR="00221EFA" w:rsidRPr="00E873EB" w:rsidRDefault="00221EFA" w:rsidP="00E873EB">
            <w:pPr>
              <w:jc w:val="both"/>
            </w:pPr>
          </w:p>
        </w:tc>
      </w:tr>
      <w:tr w:rsidR="00221EFA" w:rsidRPr="00E873EB" w14:paraId="7911088A" w14:textId="77777777" w:rsidTr="001D046E">
        <w:tc>
          <w:tcPr>
            <w:tcW w:w="2122" w:type="dxa"/>
          </w:tcPr>
          <w:p w14:paraId="73DD1C45" w14:textId="77777777" w:rsidR="00221EFA" w:rsidRPr="00E873EB" w:rsidRDefault="00000000" w:rsidP="00E873EB">
            <w:pPr>
              <w:jc w:val="both"/>
            </w:pPr>
            <w:r w:rsidRPr="00E873EB">
              <w:rPr>
                <w:sz w:val="18"/>
              </w:rPr>
              <w:t>atto_primario.idProvinciaRegistrazione</w:t>
            </w:r>
          </w:p>
        </w:tc>
        <w:tc>
          <w:tcPr>
            <w:tcW w:w="4054" w:type="dxa"/>
          </w:tcPr>
          <w:p w14:paraId="04927CAE" w14:textId="77777777" w:rsidR="00221EFA" w:rsidRPr="00E873EB" w:rsidRDefault="00221EFA" w:rsidP="00E873EB">
            <w:pPr>
              <w:jc w:val="both"/>
            </w:pPr>
          </w:p>
        </w:tc>
        <w:tc>
          <w:tcPr>
            <w:tcW w:w="3150" w:type="dxa"/>
          </w:tcPr>
          <w:p w14:paraId="02C5CB33" w14:textId="77777777" w:rsidR="00221EFA" w:rsidRPr="00E873EB" w:rsidRDefault="00221EFA" w:rsidP="00E873EB">
            <w:pPr>
              <w:jc w:val="both"/>
            </w:pPr>
          </w:p>
        </w:tc>
      </w:tr>
      <w:tr w:rsidR="00221EFA" w:rsidRPr="00E873EB" w14:paraId="0F581BBC" w14:textId="77777777" w:rsidTr="001D046E">
        <w:tc>
          <w:tcPr>
            <w:tcW w:w="2122" w:type="dxa"/>
          </w:tcPr>
          <w:p w14:paraId="1D818C00" w14:textId="77777777" w:rsidR="00221EFA" w:rsidRPr="00E873EB" w:rsidRDefault="00000000" w:rsidP="00E873EB">
            <w:pPr>
              <w:jc w:val="both"/>
            </w:pPr>
            <w:r w:rsidRPr="00E873EB">
              <w:rPr>
                <w:sz w:val="18"/>
              </w:rPr>
              <w:t>atto_primario.siglaProvinciaRegistrazione</w:t>
            </w:r>
          </w:p>
        </w:tc>
        <w:tc>
          <w:tcPr>
            <w:tcW w:w="4054" w:type="dxa"/>
          </w:tcPr>
          <w:p w14:paraId="0DE49BC4" w14:textId="77777777" w:rsidR="00221EFA" w:rsidRPr="00E873EB" w:rsidRDefault="00221EFA" w:rsidP="00E873EB">
            <w:pPr>
              <w:jc w:val="both"/>
            </w:pPr>
          </w:p>
        </w:tc>
        <w:tc>
          <w:tcPr>
            <w:tcW w:w="3150" w:type="dxa"/>
          </w:tcPr>
          <w:p w14:paraId="163877C9" w14:textId="77777777" w:rsidR="00221EFA" w:rsidRPr="00E873EB" w:rsidRDefault="00221EFA" w:rsidP="00E873EB">
            <w:pPr>
              <w:jc w:val="both"/>
            </w:pPr>
          </w:p>
        </w:tc>
      </w:tr>
      <w:tr w:rsidR="00221EFA" w:rsidRPr="00E873EB" w14:paraId="5765447D" w14:textId="77777777" w:rsidTr="001D046E">
        <w:tc>
          <w:tcPr>
            <w:tcW w:w="2122" w:type="dxa"/>
          </w:tcPr>
          <w:p w14:paraId="422CBA3D" w14:textId="77777777" w:rsidR="00221EFA" w:rsidRPr="00E873EB" w:rsidRDefault="00000000" w:rsidP="00E873EB">
            <w:pPr>
              <w:jc w:val="both"/>
            </w:pPr>
            <w:r w:rsidRPr="00E873EB">
              <w:rPr>
                <w:sz w:val="18"/>
              </w:rPr>
              <w:t>atto_primario.idtipocontenuto</w:t>
            </w:r>
          </w:p>
        </w:tc>
        <w:tc>
          <w:tcPr>
            <w:tcW w:w="4054" w:type="dxa"/>
          </w:tcPr>
          <w:p w14:paraId="48F17FD0" w14:textId="77777777" w:rsidR="00221EFA" w:rsidRPr="00E873EB" w:rsidRDefault="00000000" w:rsidP="00E873EB">
            <w:pPr>
              <w:jc w:val="both"/>
            </w:pPr>
            <w:r w:rsidRPr="00E873EB">
              <w:rPr>
                <w:sz w:val="18"/>
              </w:rPr>
              <w:t>ANSC_002: — 1 - ATTO — 2 - ANNOTAZIONE — 3 - TRASCRIZIONE  — 4 - ANNOTAZIONE AUTOMATICA — 5 - RIFIUTO</w:t>
            </w:r>
          </w:p>
        </w:tc>
        <w:tc>
          <w:tcPr>
            <w:tcW w:w="3150" w:type="dxa"/>
          </w:tcPr>
          <w:p w14:paraId="73C13D9A" w14:textId="77777777" w:rsidR="00221EFA" w:rsidRPr="00E873EB" w:rsidRDefault="00221EFA" w:rsidP="00E873EB">
            <w:pPr>
              <w:jc w:val="both"/>
            </w:pPr>
          </w:p>
        </w:tc>
      </w:tr>
      <w:tr w:rsidR="00221EFA" w:rsidRPr="00E873EB" w14:paraId="0A344717" w14:textId="77777777" w:rsidTr="001D046E">
        <w:tc>
          <w:tcPr>
            <w:tcW w:w="2122" w:type="dxa"/>
          </w:tcPr>
          <w:p w14:paraId="63015FE0" w14:textId="77777777" w:rsidR="00221EFA" w:rsidRPr="00E873EB" w:rsidRDefault="00000000" w:rsidP="00E873EB">
            <w:pPr>
              <w:jc w:val="both"/>
            </w:pPr>
            <w:r w:rsidRPr="00E873EB">
              <w:rPr>
                <w:sz w:val="18"/>
              </w:rPr>
              <w:t>atto_primario.dataformazione</w:t>
            </w:r>
          </w:p>
        </w:tc>
        <w:tc>
          <w:tcPr>
            <w:tcW w:w="4054" w:type="dxa"/>
          </w:tcPr>
          <w:p w14:paraId="46C806DE" w14:textId="77777777" w:rsidR="00221EFA" w:rsidRPr="00E873EB" w:rsidRDefault="00221EFA" w:rsidP="00E873EB">
            <w:pPr>
              <w:jc w:val="both"/>
            </w:pPr>
          </w:p>
        </w:tc>
        <w:tc>
          <w:tcPr>
            <w:tcW w:w="3150" w:type="dxa"/>
          </w:tcPr>
          <w:p w14:paraId="02BC3B1C" w14:textId="77777777" w:rsidR="00221EFA" w:rsidRPr="00E873EB" w:rsidRDefault="00221EFA" w:rsidP="00E873EB">
            <w:pPr>
              <w:jc w:val="both"/>
            </w:pPr>
          </w:p>
        </w:tc>
      </w:tr>
      <w:tr w:rsidR="00221EFA" w:rsidRPr="00E873EB" w14:paraId="7BCC79A6" w14:textId="77777777" w:rsidTr="001D046E">
        <w:tc>
          <w:tcPr>
            <w:tcW w:w="2122" w:type="dxa"/>
          </w:tcPr>
          <w:p w14:paraId="1297ED64" w14:textId="77777777" w:rsidR="00221EFA" w:rsidRPr="00E873EB" w:rsidRDefault="00000000" w:rsidP="00E873EB">
            <w:pPr>
              <w:jc w:val="both"/>
            </w:pPr>
            <w:r w:rsidRPr="00E873EB">
              <w:rPr>
                <w:sz w:val="18"/>
              </w:rPr>
              <w:t>atto_primario.numeroatto</w:t>
            </w:r>
          </w:p>
        </w:tc>
        <w:tc>
          <w:tcPr>
            <w:tcW w:w="4054" w:type="dxa"/>
          </w:tcPr>
          <w:p w14:paraId="697AC9FE" w14:textId="77777777" w:rsidR="00221EFA" w:rsidRPr="00E873EB" w:rsidRDefault="00221EFA" w:rsidP="00E873EB">
            <w:pPr>
              <w:jc w:val="both"/>
            </w:pPr>
          </w:p>
        </w:tc>
        <w:tc>
          <w:tcPr>
            <w:tcW w:w="3150" w:type="dxa"/>
          </w:tcPr>
          <w:p w14:paraId="26A3FA77" w14:textId="77777777" w:rsidR="00221EFA" w:rsidRPr="00E873EB" w:rsidRDefault="00221EFA" w:rsidP="00E873EB">
            <w:pPr>
              <w:jc w:val="both"/>
            </w:pPr>
          </w:p>
        </w:tc>
      </w:tr>
      <w:tr w:rsidR="00221EFA" w:rsidRPr="00E873EB" w14:paraId="338DECA0" w14:textId="77777777" w:rsidTr="001D046E">
        <w:tc>
          <w:tcPr>
            <w:tcW w:w="2122" w:type="dxa"/>
          </w:tcPr>
          <w:p w14:paraId="6E63CE03" w14:textId="77777777" w:rsidR="00221EFA" w:rsidRPr="00E873EB" w:rsidRDefault="00000000" w:rsidP="00E873EB">
            <w:pPr>
              <w:jc w:val="both"/>
            </w:pPr>
            <w:r w:rsidRPr="00E873EB">
              <w:rPr>
                <w:sz w:val="18"/>
              </w:rPr>
              <w:t>atto_primario.annoAtto</w:t>
            </w:r>
          </w:p>
        </w:tc>
        <w:tc>
          <w:tcPr>
            <w:tcW w:w="4054" w:type="dxa"/>
          </w:tcPr>
          <w:p w14:paraId="05E33AE9" w14:textId="77777777" w:rsidR="00221EFA" w:rsidRPr="00E873EB" w:rsidRDefault="00221EFA" w:rsidP="00E873EB">
            <w:pPr>
              <w:jc w:val="both"/>
            </w:pPr>
          </w:p>
        </w:tc>
        <w:tc>
          <w:tcPr>
            <w:tcW w:w="3150" w:type="dxa"/>
          </w:tcPr>
          <w:p w14:paraId="7957ACD2" w14:textId="77777777" w:rsidR="00221EFA" w:rsidRPr="00E873EB" w:rsidRDefault="00221EFA" w:rsidP="00E873EB">
            <w:pPr>
              <w:jc w:val="both"/>
            </w:pPr>
          </w:p>
        </w:tc>
      </w:tr>
      <w:tr w:rsidR="00221EFA" w:rsidRPr="00E873EB" w14:paraId="3B5F45D2" w14:textId="77777777" w:rsidTr="001D046E">
        <w:tc>
          <w:tcPr>
            <w:tcW w:w="2122" w:type="dxa"/>
          </w:tcPr>
          <w:p w14:paraId="66BB8506" w14:textId="77777777" w:rsidR="00221EFA" w:rsidRPr="00E873EB" w:rsidRDefault="00000000" w:rsidP="00E873EB">
            <w:pPr>
              <w:jc w:val="both"/>
            </w:pPr>
            <w:r w:rsidRPr="00E873EB">
              <w:rPr>
                <w:sz w:val="18"/>
              </w:rPr>
              <w:t>atto_primario.tipologia</w:t>
            </w:r>
          </w:p>
        </w:tc>
        <w:tc>
          <w:tcPr>
            <w:tcW w:w="4054" w:type="dxa"/>
          </w:tcPr>
          <w:p w14:paraId="42EB1B49" w14:textId="77777777" w:rsidR="00221EFA" w:rsidRPr="00E873EB" w:rsidRDefault="00000000" w:rsidP="00E873EB">
            <w:pPr>
              <w:jc w:val="both"/>
            </w:pPr>
            <w:r w:rsidRPr="00E873EB">
              <w:rPr>
                <w:sz w:val="18"/>
              </w:rPr>
              <w:t>Registro 1 - Nascita — 2 - Morte — …</w:t>
            </w:r>
          </w:p>
        </w:tc>
        <w:tc>
          <w:tcPr>
            <w:tcW w:w="3150" w:type="dxa"/>
          </w:tcPr>
          <w:p w14:paraId="50828CC5" w14:textId="77777777" w:rsidR="00221EFA" w:rsidRPr="00E873EB" w:rsidRDefault="00221EFA" w:rsidP="00E873EB">
            <w:pPr>
              <w:jc w:val="both"/>
            </w:pPr>
          </w:p>
        </w:tc>
      </w:tr>
      <w:tr w:rsidR="00221EFA" w:rsidRPr="00E873EB" w14:paraId="644F96F8" w14:textId="77777777" w:rsidTr="001D046E">
        <w:tc>
          <w:tcPr>
            <w:tcW w:w="2122" w:type="dxa"/>
          </w:tcPr>
          <w:p w14:paraId="5106647A" w14:textId="77777777" w:rsidR="00221EFA" w:rsidRPr="00E873EB" w:rsidRDefault="00000000" w:rsidP="00E873EB">
            <w:pPr>
              <w:jc w:val="both"/>
            </w:pPr>
            <w:r w:rsidRPr="00E873EB">
              <w:rPr>
                <w:sz w:val="18"/>
              </w:rPr>
              <w:t>atto_primario.parte</w:t>
            </w:r>
          </w:p>
        </w:tc>
        <w:tc>
          <w:tcPr>
            <w:tcW w:w="4054" w:type="dxa"/>
          </w:tcPr>
          <w:p w14:paraId="7D497854" w14:textId="77777777" w:rsidR="00221EFA" w:rsidRPr="00E873EB" w:rsidRDefault="00221EFA" w:rsidP="00E873EB">
            <w:pPr>
              <w:jc w:val="both"/>
            </w:pPr>
          </w:p>
        </w:tc>
        <w:tc>
          <w:tcPr>
            <w:tcW w:w="3150" w:type="dxa"/>
          </w:tcPr>
          <w:p w14:paraId="069A30D2" w14:textId="77777777" w:rsidR="00221EFA" w:rsidRPr="00E873EB" w:rsidRDefault="00221EFA" w:rsidP="00E873EB">
            <w:pPr>
              <w:jc w:val="both"/>
            </w:pPr>
          </w:p>
        </w:tc>
      </w:tr>
      <w:tr w:rsidR="00221EFA" w:rsidRPr="00E873EB" w14:paraId="1F487E1A" w14:textId="77777777" w:rsidTr="001D046E">
        <w:tc>
          <w:tcPr>
            <w:tcW w:w="2122" w:type="dxa"/>
          </w:tcPr>
          <w:p w14:paraId="5C5F8827" w14:textId="77777777" w:rsidR="00221EFA" w:rsidRPr="00E873EB" w:rsidRDefault="00000000" w:rsidP="00E873EB">
            <w:pPr>
              <w:jc w:val="both"/>
            </w:pPr>
            <w:r w:rsidRPr="00E873EB">
              <w:rPr>
                <w:sz w:val="18"/>
              </w:rPr>
              <w:t>atto_primario.serie</w:t>
            </w:r>
          </w:p>
        </w:tc>
        <w:tc>
          <w:tcPr>
            <w:tcW w:w="4054" w:type="dxa"/>
          </w:tcPr>
          <w:p w14:paraId="57F714C3" w14:textId="77777777" w:rsidR="00221EFA" w:rsidRPr="00E873EB" w:rsidRDefault="00221EFA" w:rsidP="00E873EB">
            <w:pPr>
              <w:jc w:val="both"/>
            </w:pPr>
          </w:p>
        </w:tc>
        <w:tc>
          <w:tcPr>
            <w:tcW w:w="3150" w:type="dxa"/>
          </w:tcPr>
          <w:p w14:paraId="3CE45974" w14:textId="77777777" w:rsidR="00221EFA" w:rsidRPr="00E873EB" w:rsidRDefault="00221EFA" w:rsidP="00E873EB">
            <w:pPr>
              <w:jc w:val="both"/>
            </w:pPr>
          </w:p>
        </w:tc>
      </w:tr>
      <w:tr w:rsidR="00221EFA" w:rsidRPr="00E873EB" w14:paraId="7B73A7A0" w14:textId="77777777" w:rsidTr="001D046E">
        <w:tc>
          <w:tcPr>
            <w:tcW w:w="2122" w:type="dxa"/>
          </w:tcPr>
          <w:p w14:paraId="3B1A5F72" w14:textId="77777777" w:rsidR="00221EFA" w:rsidRPr="00E873EB" w:rsidRDefault="00000000" w:rsidP="00E873EB">
            <w:pPr>
              <w:jc w:val="both"/>
            </w:pPr>
            <w:r w:rsidRPr="00E873EB">
              <w:rPr>
                <w:sz w:val="18"/>
              </w:rPr>
              <w:t>atto_primario.volume</w:t>
            </w:r>
          </w:p>
        </w:tc>
        <w:tc>
          <w:tcPr>
            <w:tcW w:w="4054" w:type="dxa"/>
          </w:tcPr>
          <w:p w14:paraId="7DCC747F" w14:textId="77777777" w:rsidR="00221EFA" w:rsidRPr="00E873EB" w:rsidRDefault="00221EFA" w:rsidP="00E873EB">
            <w:pPr>
              <w:jc w:val="both"/>
            </w:pPr>
          </w:p>
        </w:tc>
        <w:tc>
          <w:tcPr>
            <w:tcW w:w="3150" w:type="dxa"/>
          </w:tcPr>
          <w:p w14:paraId="279E3568" w14:textId="77777777" w:rsidR="00221EFA" w:rsidRPr="00E873EB" w:rsidRDefault="00221EFA" w:rsidP="00E873EB">
            <w:pPr>
              <w:jc w:val="both"/>
            </w:pPr>
          </w:p>
        </w:tc>
      </w:tr>
      <w:tr w:rsidR="00221EFA" w:rsidRPr="00E873EB" w14:paraId="25D2853B" w14:textId="77777777" w:rsidTr="001D046E">
        <w:tc>
          <w:tcPr>
            <w:tcW w:w="2122" w:type="dxa"/>
          </w:tcPr>
          <w:p w14:paraId="1EF2A4F4" w14:textId="77777777" w:rsidR="00221EFA" w:rsidRPr="00E873EB" w:rsidRDefault="00000000" w:rsidP="00E873EB">
            <w:pPr>
              <w:jc w:val="both"/>
            </w:pPr>
            <w:r w:rsidRPr="00E873EB">
              <w:rPr>
                <w:sz w:val="18"/>
              </w:rPr>
              <w:t>composizioneAnnotazione</w:t>
            </w:r>
          </w:p>
        </w:tc>
        <w:tc>
          <w:tcPr>
            <w:tcW w:w="4054" w:type="dxa"/>
          </w:tcPr>
          <w:p w14:paraId="5DAEF9D5" w14:textId="77777777" w:rsidR="00221EFA" w:rsidRPr="00E873EB" w:rsidRDefault="00000000" w:rsidP="00E873EB">
            <w:pPr>
              <w:jc w:val="both"/>
            </w:pPr>
            <w:r w:rsidRPr="00E873EB">
              <w:rPr>
                <w:sz w:val="18"/>
              </w:rPr>
              <w:t>testo annotazione presente sul pdf</w:t>
            </w:r>
          </w:p>
        </w:tc>
        <w:tc>
          <w:tcPr>
            <w:tcW w:w="3150" w:type="dxa"/>
          </w:tcPr>
          <w:p w14:paraId="1CB34E60" w14:textId="77777777" w:rsidR="00221EFA" w:rsidRPr="00E873EB" w:rsidRDefault="00221EFA" w:rsidP="00E873EB">
            <w:pPr>
              <w:jc w:val="both"/>
            </w:pPr>
          </w:p>
        </w:tc>
      </w:tr>
      <w:tr w:rsidR="00221EFA" w:rsidRPr="00E873EB" w14:paraId="6B8E48AE" w14:textId="77777777" w:rsidTr="001D046E">
        <w:tc>
          <w:tcPr>
            <w:tcW w:w="2122" w:type="dxa"/>
          </w:tcPr>
          <w:p w14:paraId="184DDF6F" w14:textId="77777777" w:rsidR="00221EFA" w:rsidRPr="00E873EB" w:rsidRDefault="00000000" w:rsidP="00E873EB">
            <w:pPr>
              <w:jc w:val="both"/>
            </w:pPr>
            <w:r w:rsidRPr="00E873EB">
              <w:rPr>
                <w:sz w:val="18"/>
              </w:rPr>
              <w:t>idusecase</w:t>
            </w:r>
          </w:p>
        </w:tc>
        <w:tc>
          <w:tcPr>
            <w:tcW w:w="4054" w:type="dxa"/>
          </w:tcPr>
          <w:p w14:paraId="7E81653C" w14:textId="77777777" w:rsidR="00221EFA" w:rsidRPr="00E873EB" w:rsidRDefault="00000000" w:rsidP="00E873EB">
            <w:pPr>
              <w:jc w:val="both"/>
            </w:pPr>
            <w:r w:rsidRPr="00E873EB">
              <w:rPr>
                <w:sz w:val="18"/>
              </w:rPr>
              <w:t>Id use case 10000000</w:t>
            </w:r>
          </w:p>
        </w:tc>
        <w:tc>
          <w:tcPr>
            <w:tcW w:w="3150" w:type="dxa"/>
          </w:tcPr>
          <w:p w14:paraId="4515ACAD" w14:textId="77777777" w:rsidR="00221EFA" w:rsidRPr="00E873EB" w:rsidRDefault="00000000" w:rsidP="00E873EB">
            <w:pPr>
              <w:jc w:val="both"/>
            </w:pPr>
            <w:r w:rsidRPr="00E873EB">
              <w:rPr>
                <w:sz w:val="18"/>
              </w:rPr>
              <w:t>ANSC_003 — 10000000 - Annotazione automatica — 20000000 - Annotazione automatica — 30000000 - Annotazione automatica — 40000000 - Annotazione automatica — 50000000 - Annotazione automatica — ?????</w:t>
            </w:r>
          </w:p>
        </w:tc>
      </w:tr>
      <w:tr w:rsidR="00221EFA" w:rsidRPr="00E873EB" w14:paraId="6C90DDE7" w14:textId="77777777" w:rsidTr="001D046E">
        <w:tc>
          <w:tcPr>
            <w:tcW w:w="2122" w:type="dxa"/>
          </w:tcPr>
          <w:p w14:paraId="4C872143" w14:textId="77777777" w:rsidR="00221EFA" w:rsidRPr="00E873EB" w:rsidRDefault="00000000" w:rsidP="00E873EB">
            <w:pPr>
              <w:jc w:val="both"/>
            </w:pPr>
            <w:r w:rsidRPr="00E873EB">
              <w:rPr>
                <w:sz w:val="18"/>
              </w:rPr>
              <w:t>idtipoevento</w:t>
            </w:r>
          </w:p>
        </w:tc>
        <w:tc>
          <w:tcPr>
            <w:tcW w:w="4054" w:type="dxa"/>
          </w:tcPr>
          <w:p w14:paraId="7713F050" w14:textId="77777777" w:rsidR="00221EFA" w:rsidRPr="00E873EB" w:rsidRDefault="00000000" w:rsidP="00E873EB">
            <w:pPr>
              <w:jc w:val="both"/>
            </w:pPr>
            <w:r w:rsidRPr="00E873EB">
              <w:rPr>
                <w:sz w:val="18"/>
              </w:rPr>
              <w:t>Tipo evento di destinazione (ovvero registro della notifica) 1 - Nascita — 2 - Morte — …</w:t>
            </w:r>
          </w:p>
        </w:tc>
        <w:tc>
          <w:tcPr>
            <w:tcW w:w="3150" w:type="dxa"/>
          </w:tcPr>
          <w:p w14:paraId="52F71942" w14:textId="77777777" w:rsidR="00221EFA" w:rsidRPr="00E873EB" w:rsidRDefault="00221EFA" w:rsidP="00E873EB">
            <w:pPr>
              <w:jc w:val="both"/>
            </w:pPr>
          </w:p>
        </w:tc>
      </w:tr>
      <w:tr w:rsidR="00221EFA" w:rsidRPr="00E873EB" w14:paraId="36FF04F0" w14:textId="77777777" w:rsidTr="001D046E">
        <w:tc>
          <w:tcPr>
            <w:tcW w:w="2122" w:type="dxa"/>
          </w:tcPr>
          <w:p w14:paraId="0C9DDA76" w14:textId="77777777" w:rsidR="00221EFA" w:rsidRPr="00E873EB" w:rsidRDefault="00000000" w:rsidP="00E873EB">
            <w:pPr>
              <w:jc w:val="both"/>
            </w:pPr>
            <w:r w:rsidRPr="00E873EB">
              <w:rPr>
                <w:sz w:val="18"/>
              </w:rPr>
              <w:t>idtipocontenuto</w:t>
            </w:r>
          </w:p>
        </w:tc>
        <w:tc>
          <w:tcPr>
            <w:tcW w:w="4054" w:type="dxa"/>
          </w:tcPr>
          <w:p w14:paraId="1ED297CB" w14:textId="77777777" w:rsidR="00221EFA" w:rsidRPr="00E873EB" w:rsidRDefault="00000000" w:rsidP="00E873EB">
            <w:pPr>
              <w:jc w:val="both"/>
            </w:pPr>
            <w:r w:rsidRPr="00E873EB">
              <w:rPr>
                <w:sz w:val="18"/>
              </w:rPr>
              <w:t>Tipo contenuto ANSC_002: — 1 - ATTO — 2 - ANNOTAZIONE — 3 - TRASCRIZIONE  — 4 - ANNOTAZIONE AUTOMATICA — 5 - RIFIUTO</w:t>
            </w:r>
          </w:p>
        </w:tc>
        <w:tc>
          <w:tcPr>
            <w:tcW w:w="3150" w:type="dxa"/>
          </w:tcPr>
          <w:p w14:paraId="1015FFB2" w14:textId="77777777" w:rsidR="00221EFA" w:rsidRPr="00E873EB" w:rsidRDefault="00221EFA" w:rsidP="00E873EB">
            <w:pPr>
              <w:jc w:val="both"/>
            </w:pPr>
          </w:p>
        </w:tc>
      </w:tr>
      <w:tr w:rsidR="00221EFA" w:rsidRPr="00E873EB" w14:paraId="16606BD1" w14:textId="77777777" w:rsidTr="001D046E">
        <w:tc>
          <w:tcPr>
            <w:tcW w:w="2122" w:type="dxa"/>
          </w:tcPr>
          <w:p w14:paraId="706D4AA5" w14:textId="77777777" w:rsidR="00221EFA" w:rsidRPr="00E873EB" w:rsidRDefault="00000000" w:rsidP="00E873EB">
            <w:pPr>
              <w:jc w:val="both"/>
            </w:pPr>
            <w:r w:rsidRPr="00E873EB">
              <w:rPr>
                <w:sz w:val="18"/>
              </w:rPr>
              <w:t>idevento</w:t>
            </w:r>
          </w:p>
        </w:tc>
        <w:tc>
          <w:tcPr>
            <w:tcW w:w="4054" w:type="dxa"/>
          </w:tcPr>
          <w:p w14:paraId="2BD58584" w14:textId="77777777" w:rsidR="00221EFA" w:rsidRPr="00E873EB" w:rsidRDefault="00000000" w:rsidP="00E873EB">
            <w:pPr>
              <w:jc w:val="both"/>
            </w:pPr>
            <w:r w:rsidRPr="00E873EB">
              <w:rPr>
                <w:sz w:val="18"/>
              </w:rPr>
              <w:t xml:space="preserve">Identificativo nazionale della notifica (identifica la notifica se si tratta di una </w:t>
            </w:r>
            <w:r w:rsidRPr="00E873EB">
              <w:rPr>
                <w:sz w:val="18"/>
              </w:rPr>
              <w:lastRenderedPageBreak/>
              <w:t>proposta di annotazione, è l'idAnsc dell'atto se si tratta di presa visione al comune di residenza o richiesta di trascrizione al comune di residenza non ANSC)</w:t>
            </w:r>
          </w:p>
        </w:tc>
        <w:tc>
          <w:tcPr>
            <w:tcW w:w="3150" w:type="dxa"/>
          </w:tcPr>
          <w:p w14:paraId="396FF03F" w14:textId="77777777" w:rsidR="00221EFA" w:rsidRPr="00E873EB" w:rsidRDefault="00000000" w:rsidP="00E873EB">
            <w:pPr>
              <w:jc w:val="both"/>
            </w:pPr>
            <w:r w:rsidRPr="00E873EB">
              <w:rPr>
                <w:sz w:val="18"/>
              </w:rPr>
              <w:lastRenderedPageBreak/>
              <w:t>?</w:t>
            </w:r>
          </w:p>
        </w:tc>
      </w:tr>
      <w:tr w:rsidR="00221EFA" w:rsidRPr="00E873EB" w14:paraId="33B1EC1F" w14:textId="77777777" w:rsidTr="001D046E">
        <w:tc>
          <w:tcPr>
            <w:tcW w:w="2122" w:type="dxa"/>
          </w:tcPr>
          <w:p w14:paraId="0C14FCFB" w14:textId="77777777" w:rsidR="00221EFA" w:rsidRPr="00E873EB" w:rsidRDefault="00000000" w:rsidP="00E873EB">
            <w:pPr>
              <w:jc w:val="both"/>
            </w:pPr>
            <w:r w:rsidRPr="00E873EB">
              <w:rPr>
                <w:sz w:val="18"/>
              </w:rPr>
              <w:t>ideventosorgente</w:t>
            </w:r>
          </w:p>
        </w:tc>
        <w:tc>
          <w:tcPr>
            <w:tcW w:w="4054" w:type="dxa"/>
          </w:tcPr>
          <w:p w14:paraId="1C39EAAC" w14:textId="77777777" w:rsidR="00221EFA" w:rsidRPr="00E873EB" w:rsidRDefault="00000000" w:rsidP="00E873EB">
            <w:pPr>
              <w:jc w:val="both"/>
            </w:pPr>
            <w:r w:rsidRPr="00E873EB">
              <w:rPr>
                <w:sz w:val="18"/>
              </w:rPr>
              <w:t>Id evento sorgente</w:t>
            </w:r>
          </w:p>
        </w:tc>
        <w:tc>
          <w:tcPr>
            <w:tcW w:w="3150" w:type="dxa"/>
          </w:tcPr>
          <w:p w14:paraId="74EC98E1" w14:textId="77777777" w:rsidR="00221EFA" w:rsidRPr="00E873EB" w:rsidRDefault="00000000" w:rsidP="00E873EB">
            <w:pPr>
              <w:jc w:val="both"/>
            </w:pPr>
            <w:r w:rsidRPr="00E873EB">
              <w:rPr>
                <w:sz w:val="18"/>
              </w:rPr>
              <w:t>?</w:t>
            </w:r>
          </w:p>
        </w:tc>
      </w:tr>
      <w:tr w:rsidR="00221EFA" w:rsidRPr="00E873EB" w14:paraId="28B841A2" w14:textId="77777777" w:rsidTr="001D046E">
        <w:tc>
          <w:tcPr>
            <w:tcW w:w="2122" w:type="dxa"/>
          </w:tcPr>
          <w:p w14:paraId="4BBC28D1" w14:textId="77777777" w:rsidR="00221EFA" w:rsidRPr="00E873EB" w:rsidRDefault="00000000" w:rsidP="00E873EB">
            <w:pPr>
              <w:jc w:val="both"/>
            </w:pPr>
            <w:r w:rsidRPr="00E873EB">
              <w:rPr>
                <w:sz w:val="18"/>
              </w:rPr>
              <w:t>nomecomuneform</w:t>
            </w:r>
          </w:p>
        </w:tc>
        <w:tc>
          <w:tcPr>
            <w:tcW w:w="4054" w:type="dxa"/>
          </w:tcPr>
          <w:p w14:paraId="0C76C5AD" w14:textId="77777777" w:rsidR="00221EFA" w:rsidRPr="00E873EB" w:rsidRDefault="00000000" w:rsidP="00E873EB">
            <w:pPr>
              <w:jc w:val="both"/>
            </w:pPr>
            <w:r w:rsidRPr="00E873EB">
              <w:rPr>
                <w:sz w:val="18"/>
              </w:rPr>
              <w:t>Nome comune formazione</w:t>
            </w:r>
          </w:p>
        </w:tc>
        <w:tc>
          <w:tcPr>
            <w:tcW w:w="3150" w:type="dxa"/>
          </w:tcPr>
          <w:p w14:paraId="438A38F7" w14:textId="77777777" w:rsidR="00221EFA" w:rsidRPr="00E873EB" w:rsidRDefault="00221EFA" w:rsidP="00E873EB">
            <w:pPr>
              <w:jc w:val="both"/>
            </w:pPr>
          </w:p>
        </w:tc>
      </w:tr>
      <w:tr w:rsidR="00221EFA" w:rsidRPr="00E873EB" w14:paraId="52AD3B60" w14:textId="77777777" w:rsidTr="001D046E">
        <w:tc>
          <w:tcPr>
            <w:tcW w:w="2122" w:type="dxa"/>
          </w:tcPr>
          <w:p w14:paraId="3FBABEE4" w14:textId="77777777" w:rsidR="00221EFA" w:rsidRPr="00E873EB" w:rsidRDefault="00000000" w:rsidP="00E873EB">
            <w:pPr>
              <w:jc w:val="both"/>
            </w:pPr>
            <w:r w:rsidRPr="00E873EB">
              <w:rPr>
                <w:sz w:val="18"/>
              </w:rPr>
              <w:t>descsoggettointestatario</w:t>
            </w:r>
          </w:p>
        </w:tc>
        <w:tc>
          <w:tcPr>
            <w:tcW w:w="4054" w:type="dxa"/>
          </w:tcPr>
          <w:p w14:paraId="7A39FEE6" w14:textId="77777777" w:rsidR="00221EFA" w:rsidRPr="00E873EB" w:rsidRDefault="00000000" w:rsidP="00E873EB">
            <w:pPr>
              <w:jc w:val="both"/>
            </w:pPr>
            <w:r w:rsidRPr="00E873EB">
              <w:rPr>
                <w:sz w:val="18"/>
              </w:rPr>
              <w:t>Descrizione soggetto intestatario</w:t>
            </w:r>
          </w:p>
        </w:tc>
        <w:tc>
          <w:tcPr>
            <w:tcW w:w="3150" w:type="dxa"/>
          </w:tcPr>
          <w:p w14:paraId="1DF4C819" w14:textId="77777777" w:rsidR="00221EFA" w:rsidRPr="00E873EB" w:rsidRDefault="00221EFA" w:rsidP="00E873EB">
            <w:pPr>
              <w:jc w:val="both"/>
            </w:pPr>
          </w:p>
        </w:tc>
      </w:tr>
      <w:tr w:rsidR="00221EFA" w:rsidRPr="00E873EB" w14:paraId="1DE70211" w14:textId="77777777" w:rsidTr="001D046E">
        <w:tc>
          <w:tcPr>
            <w:tcW w:w="2122" w:type="dxa"/>
          </w:tcPr>
          <w:p w14:paraId="5ACBB8FA" w14:textId="77777777" w:rsidR="00221EFA" w:rsidRPr="00E873EB" w:rsidRDefault="00000000" w:rsidP="00E873EB">
            <w:pPr>
              <w:jc w:val="both"/>
            </w:pPr>
            <w:r w:rsidRPr="00E873EB">
              <w:rPr>
                <w:sz w:val="18"/>
              </w:rPr>
              <w:t>flageventocartaceo</w:t>
            </w:r>
          </w:p>
        </w:tc>
        <w:tc>
          <w:tcPr>
            <w:tcW w:w="4054" w:type="dxa"/>
          </w:tcPr>
          <w:p w14:paraId="54842643" w14:textId="77777777" w:rsidR="00221EFA" w:rsidRPr="00E873EB" w:rsidRDefault="00000000" w:rsidP="00E873EB">
            <w:pPr>
              <w:jc w:val="both"/>
            </w:pPr>
            <w:r w:rsidRPr="00E873EB">
              <w:rPr>
                <w:sz w:val="18"/>
              </w:rPr>
              <w:t>Flag evento cartaceo (1 se l'evento è cartaceo altrimenti l'evento è digitale) 1 - Cartaceo — 0 - Digitale</w:t>
            </w:r>
          </w:p>
        </w:tc>
        <w:tc>
          <w:tcPr>
            <w:tcW w:w="3150" w:type="dxa"/>
          </w:tcPr>
          <w:p w14:paraId="6CBCB134" w14:textId="77777777" w:rsidR="00221EFA" w:rsidRPr="00E873EB" w:rsidRDefault="00221EFA" w:rsidP="00E873EB">
            <w:pPr>
              <w:jc w:val="both"/>
            </w:pPr>
          </w:p>
        </w:tc>
      </w:tr>
      <w:tr w:rsidR="00221EFA" w:rsidRPr="00E873EB" w14:paraId="3A459C03" w14:textId="77777777" w:rsidTr="001D046E">
        <w:tc>
          <w:tcPr>
            <w:tcW w:w="2122" w:type="dxa"/>
          </w:tcPr>
          <w:p w14:paraId="4247087D" w14:textId="77777777" w:rsidR="00221EFA" w:rsidRPr="00E873EB" w:rsidRDefault="00000000" w:rsidP="00E873EB">
            <w:pPr>
              <w:jc w:val="both"/>
            </w:pPr>
            <w:r w:rsidRPr="00E873EB">
              <w:rPr>
                <w:sz w:val="18"/>
              </w:rPr>
              <w:t>datamodificastato</w:t>
            </w:r>
          </w:p>
        </w:tc>
        <w:tc>
          <w:tcPr>
            <w:tcW w:w="4054" w:type="dxa"/>
          </w:tcPr>
          <w:p w14:paraId="3A1D73BC" w14:textId="77777777" w:rsidR="00221EFA" w:rsidRPr="00E873EB" w:rsidRDefault="00000000" w:rsidP="00E873EB">
            <w:pPr>
              <w:jc w:val="both"/>
            </w:pPr>
            <w:r w:rsidRPr="00E873EB">
              <w:rPr>
                <w:sz w:val="18"/>
              </w:rPr>
              <w:t>Data modifica dello stato della notifica (Approvazione o rifiuto)</w:t>
            </w:r>
          </w:p>
        </w:tc>
        <w:tc>
          <w:tcPr>
            <w:tcW w:w="3150" w:type="dxa"/>
          </w:tcPr>
          <w:p w14:paraId="16EDC259" w14:textId="77777777" w:rsidR="00221EFA" w:rsidRPr="00E873EB" w:rsidRDefault="00000000" w:rsidP="00E873EB">
            <w:pPr>
              <w:jc w:val="both"/>
            </w:pPr>
            <w:r w:rsidRPr="00E873EB">
              <w:rPr>
                <w:sz w:val="18"/>
              </w:rPr>
              <w:t>Alimentata solo dopo che è stato cambiato lo stato</w:t>
            </w:r>
          </w:p>
        </w:tc>
      </w:tr>
      <w:tr w:rsidR="00221EFA" w:rsidRPr="00E873EB" w14:paraId="516CEFF4" w14:textId="77777777" w:rsidTr="001D046E">
        <w:tc>
          <w:tcPr>
            <w:tcW w:w="2122" w:type="dxa"/>
          </w:tcPr>
          <w:p w14:paraId="1B7EE41A" w14:textId="77777777" w:rsidR="00221EFA" w:rsidRPr="00E873EB" w:rsidRDefault="00000000" w:rsidP="00E873EB">
            <w:pPr>
              <w:jc w:val="both"/>
            </w:pPr>
            <w:r w:rsidRPr="00E873EB">
              <w:rPr>
                <w:sz w:val="18"/>
              </w:rPr>
              <w:t>flagnotificacondivisa</w:t>
            </w:r>
          </w:p>
        </w:tc>
        <w:tc>
          <w:tcPr>
            <w:tcW w:w="4054" w:type="dxa"/>
          </w:tcPr>
          <w:p w14:paraId="6E017815" w14:textId="77777777" w:rsidR="00221EFA" w:rsidRPr="00E873EB" w:rsidRDefault="00000000" w:rsidP="00E873EB">
            <w:pPr>
              <w:jc w:val="both"/>
            </w:pPr>
            <w:r w:rsidRPr="00E873EB">
              <w:rPr>
                <w:sz w:val="18"/>
              </w:rPr>
              <w:t>Flag notifica condivisa 0</w:t>
            </w:r>
          </w:p>
        </w:tc>
        <w:tc>
          <w:tcPr>
            <w:tcW w:w="3150" w:type="dxa"/>
          </w:tcPr>
          <w:p w14:paraId="4968B823" w14:textId="77777777" w:rsidR="00221EFA" w:rsidRPr="00E873EB" w:rsidRDefault="00221EFA" w:rsidP="00E873EB">
            <w:pPr>
              <w:jc w:val="both"/>
            </w:pPr>
          </w:p>
        </w:tc>
      </w:tr>
      <w:tr w:rsidR="00221EFA" w:rsidRPr="00E873EB" w14:paraId="62C719AC" w14:textId="77777777" w:rsidTr="001D046E">
        <w:tc>
          <w:tcPr>
            <w:tcW w:w="2122" w:type="dxa"/>
          </w:tcPr>
          <w:p w14:paraId="5B3E4A4B" w14:textId="77777777" w:rsidR="00221EFA" w:rsidRPr="00E873EB" w:rsidRDefault="00000000" w:rsidP="00E873EB">
            <w:pPr>
              <w:jc w:val="both"/>
            </w:pPr>
            <w:r w:rsidRPr="00E873EB">
              <w:rPr>
                <w:b/>
                <w:sz w:val="18"/>
              </w:rPr>
              <w:t>Colonne tecniche aggiuntive di SIDe</w:t>
            </w:r>
          </w:p>
        </w:tc>
        <w:tc>
          <w:tcPr>
            <w:tcW w:w="4054" w:type="dxa"/>
          </w:tcPr>
          <w:p w14:paraId="7FB4F33D" w14:textId="77777777" w:rsidR="00221EFA" w:rsidRPr="00E873EB" w:rsidRDefault="00221EFA" w:rsidP="00E873EB">
            <w:pPr>
              <w:jc w:val="both"/>
            </w:pPr>
          </w:p>
        </w:tc>
        <w:tc>
          <w:tcPr>
            <w:tcW w:w="3150" w:type="dxa"/>
          </w:tcPr>
          <w:p w14:paraId="5BE45CC0" w14:textId="77777777" w:rsidR="00221EFA" w:rsidRPr="00E873EB" w:rsidRDefault="00221EFA" w:rsidP="00E873EB">
            <w:pPr>
              <w:jc w:val="both"/>
            </w:pPr>
          </w:p>
        </w:tc>
      </w:tr>
      <w:tr w:rsidR="00221EFA" w:rsidRPr="00E873EB" w14:paraId="1EFCAF59" w14:textId="77777777" w:rsidTr="001D046E">
        <w:tc>
          <w:tcPr>
            <w:tcW w:w="2122" w:type="dxa"/>
          </w:tcPr>
          <w:p w14:paraId="0B30D938" w14:textId="77777777" w:rsidR="00221EFA" w:rsidRPr="00E873EB" w:rsidRDefault="00000000" w:rsidP="00E873EB">
            <w:pPr>
              <w:jc w:val="both"/>
            </w:pPr>
            <w:r w:rsidRPr="00E873EB">
              <w:rPr>
                <w:sz w:val="18"/>
              </w:rPr>
              <w:t>idEventoLocale</w:t>
            </w:r>
          </w:p>
        </w:tc>
        <w:tc>
          <w:tcPr>
            <w:tcW w:w="4054" w:type="dxa"/>
          </w:tcPr>
          <w:p w14:paraId="6C09E4E0" w14:textId="77777777" w:rsidR="00221EFA" w:rsidRPr="00E873EB" w:rsidRDefault="00000000" w:rsidP="00E873EB">
            <w:pPr>
              <w:jc w:val="both"/>
            </w:pPr>
            <w:r w:rsidRPr="00E873EB">
              <w:rPr>
                <w:sz w:val="18"/>
              </w:rPr>
              <w:t>id_evento di SIDe dell'atto secondario che ha generato la notifica (individuato dall'oggetto attoCollegato della notifica)</w:t>
            </w:r>
          </w:p>
        </w:tc>
        <w:tc>
          <w:tcPr>
            <w:tcW w:w="3150" w:type="dxa"/>
          </w:tcPr>
          <w:p w14:paraId="529E53AB" w14:textId="77777777" w:rsidR="00221EFA" w:rsidRPr="00E873EB" w:rsidRDefault="00000000" w:rsidP="00E873EB">
            <w:pPr>
              <w:jc w:val="both"/>
            </w:pPr>
            <w:r w:rsidRPr="00E873EB">
              <w:rPr>
                <w:sz w:val="18"/>
              </w:rPr>
              <w:t>Riesco ad alimentarlo solo se l'atto è stato retatto o registrato in SIDe; sono I casi di atti inseriti da altri comuni che rigardano atti primari di Milano (cartacei e non) oppure relativi a residenti a Milano oppure atti che gli USC di Milano hanno inserito tramite la WebApp e vanno probabilemnet trattati come atti di altri comuni.</w:t>
            </w:r>
          </w:p>
        </w:tc>
      </w:tr>
      <w:tr w:rsidR="00221EFA" w:rsidRPr="00E873EB" w14:paraId="33B83862" w14:textId="77777777" w:rsidTr="001D046E">
        <w:tc>
          <w:tcPr>
            <w:tcW w:w="2122" w:type="dxa"/>
          </w:tcPr>
          <w:p w14:paraId="5EDFB635" w14:textId="77777777" w:rsidR="00221EFA" w:rsidRPr="00E873EB" w:rsidRDefault="00000000" w:rsidP="00E873EB">
            <w:pPr>
              <w:jc w:val="both"/>
            </w:pPr>
            <w:r w:rsidRPr="00E873EB">
              <w:rPr>
                <w:sz w:val="18"/>
              </w:rPr>
              <w:t>cd_operatore</w:t>
            </w:r>
          </w:p>
        </w:tc>
        <w:tc>
          <w:tcPr>
            <w:tcW w:w="4054" w:type="dxa"/>
          </w:tcPr>
          <w:p w14:paraId="475DF708" w14:textId="77777777" w:rsidR="00221EFA" w:rsidRPr="00E873EB" w:rsidRDefault="00000000" w:rsidP="00E873EB">
            <w:pPr>
              <w:jc w:val="both"/>
            </w:pPr>
            <w:r w:rsidRPr="00E873EB">
              <w:rPr>
                <w:sz w:val="18"/>
              </w:rPr>
              <w:t>USC che ha steso l'evento in SIDe</w:t>
            </w:r>
          </w:p>
        </w:tc>
        <w:tc>
          <w:tcPr>
            <w:tcW w:w="3150" w:type="dxa"/>
          </w:tcPr>
          <w:p w14:paraId="7ADAB755" w14:textId="77777777" w:rsidR="00221EFA" w:rsidRPr="00E873EB" w:rsidRDefault="00000000" w:rsidP="00E873EB">
            <w:pPr>
              <w:jc w:val="both"/>
            </w:pPr>
            <w:r w:rsidRPr="00E873EB">
              <w:rPr>
                <w:sz w:val="18"/>
              </w:rPr>
              <w:t>Devo inserirlo in tabella perchè non sempre riesco a dedurlo dalla tabella dati_comunicazione; ci possono essere notifiche dper atti formati da Milano a cui non faccio corrispondere dei record su dati_comunicazione</w:t>
            </w:r>
          </w:p>
        </w:tc>
      </w:tr>
      <w:tr w:rsidR="00221EFA" w:rsidRPr="00E873EB" w14:paraId="1B3A3899" w14:textId="77777777" w:rsidTr="001D046E">
        <w:tc>
          <w:tcPr>
            <w:tcW w:w="2122" w:type="dxa"/>
          </w:tcPr>
          <w:p w14:paraId="3D57CEDC" w14:textId="77777777" w:rsidR="00221EFA" w:rsidRPr="00E873EB" w:rsidRDefault="00000000" w:rsidP="00E873EB">
            <w:pPr>
              <w:jc w:val="both"/>
            </w:pPr>
            <w:r w:rsidRPr="00E873EB">
              <w:rPr>
                <w:sz w:val="18"/>
              </w:rPr>
              <w:t>cd_azione_canale</w:t>
            </w:r>
          </w:p>
        </w:tc>
        <w:tc>
          <w:tcPr>
            <w:tcW w:w="4054" w:type="dxa"/>
          </w:tcPr>
          <w:p w14:paraId="6CA79DCB" w14:textId="77777777" w:rsidR="00221EFA" w:rsidRPr="00E873EB" w:rsidRDefault="00000000" w:rsidP="00E873EB">
            <w:pPr>
              <w:jc w:val="both"/>
            </w:pPr>
            <w:r w:rsidRPr="00E873EB">
              <w:rPr>
                <w:sz w:val="18"/>
              </w:rPr>
              <w:t>Codice che identifica l'azione da svolgere ed il canale in cui instradarla; classifica le notifiche</w:t>
            </w:r>
          </w:p>
        </w:tc>
        <w:tc>
          <w:tcPr>
            <w:tcW w:w="3150" w:type="dxa"/>
          </w:tcPr>
          <w:p w14:paraId="755D66B6" w14:textId="77777777" w:rsidR="00221EFA" w:rsidRPr="00E873EB" w:rsidRDefault="00000000" w:rsidP="00E873EB">
            <w:pPr>
              <w:jc w:val="both"/>
            </w:pPr>
            <w:r w:rsidRPr="00E873EB">
              <w:rPr>
                <w:sz w:val="18"/>
              </w:rPr>
              <w:t>Solo informativo, potrebbe indicare la console in cui deve essere mostrato.</w:t>
            </w:r>
          </w:p>
        </w:tc>
      </w:tr>
      <w:tr w:rsidR="00221EFA" w:rsidRPr="00E873EB" w14:paraId="24F52D52" w14:textId="77777777" w:rsidTr="001D046E">
        <w:tc>
          <w:tcPr>
            <w:tcW w:w="2122" w:type="dxa"/>
          </w:tcPr>
          <w:p w14:paraId="239A0F63" w14:textId="77777777" w:rsidR="00221EFA" w:rsidRPr="00E873EB" w:rsidRDefault="00000000" w:rsidP="00E873EB">
            <w:pPr>
              <w:jc w:val="both"/>
            </w:pPr>
            <w:r w:rsidRPr="00E873EB">
              <w:rPr>
                <w:sz w:val="18"/>
              </w:rPr>
              <w:t>id_dati_comunicazione</w:t>
            </w:r>
          </w:p>
        </w:tc>
        <w:tc>
          <w:tcPr>
            <w:tcW w:w="4054" w:type="dxa"/>
          </w:tcPr>
          <w:p w14:paraId="684D1F94" w14:textId="77777777" w:rsidR="00221EFA" w:rsidRPr="00E873EB" w:rsidRDefault="00000000" w:rsidP="00E873EB">
            <w:pPr>
              <w:jc w:val="both"/>
            </w:pPr>
            <w:r w:rsidRPr="00E873EB">
              <w:rPr>
                <w:sz w:val="18"/>
              </w:rPr>
              <w:t>Legame con le attuali comunicazioni inserite alla firma</w:t>
            </w:r>
          </w:p>
        </w:tc>
        <w:tc>
          <w:tcPr>
            <w:tcW w:w="3150" w:type="dxa"/>
          </w:tcPr>
          <w:p w14:paraId="71C17011" w14:textId="77777777" w:rsidR="00221EFA" w:rsidRPr="00E873EB" w:rsidRDefault="00221EFA" w:rsidP="00E873EB">
            <w:pPr>
              <w:jc w:val="both"/>
            </w:pPr>
          </w:p>
        </w:tc>
      </w:tr>
      <w:tr w:rsidR="00221EFA" w:rsidRPr="00E873EB" w14:paraId="182C87B9" w14:textId="77777777" w:rsidTr="001D046E">
        <w:tc>
          <w:tcPr>
            <w:tcW w:w="2122" w:type="dxa"/>
          </w:tcPr>
          <w:p w14:paraId="6CD860E7" w14:textId="77777777" w:rsidR="00221EFA" w:rsidRPr="00E873EB" w:rsidRDefault="00000000" w:rsidP="00E873EB">
            <w:pPr>
              <w:jc w:val="both"/>
            </w:pPr>
            <w:r w:rsidRPr="00E873EB">
              <w:rPr>
                <w:sz w:val="18"/>
              </w:rPr>
              <w:t>id_comune_destinatario</w:t>
            </w:r>
          </w:p>
        </w:tc>
        <w:tc>
          <w:tcPr>
            <w:tcW w:w="4054" w:type="dxa"/>
          </w:tcPr>
          <w:p w14:paraId="440A6E03" w14:textId="77777777" w:rsidR="00221EFA" w:rsidRPr="00E873EB" w:rsidRDefault="00221EFA" w:rsidP="00E873EB">
            <w:pPr>
              <w:jc w:val="both"/>
            </w:pPr>
          </w:p>
        </w:tc>
        <w:tc>
          <w:tcPr>
            <w:tcW w:w="3150" w:type="dxa"/>
          </w:tcPr>
          <w:p w14:paraId="5F2B38BD" w14:textId="77777777" w:rsidR="00221EFA" w:rsidRPr="00E873EB" w:rsidRDefault="00221EFA" w:rsidP="00E873EB">
            <w:pPr>
              <w:jc w:val="both"/>
            </w:pPr>
          </w:p>
        </w:tc>
      </w:tr>
      <w:tr w:rsidR="00221EFA" w:rsidRPr="00E873EB" w14:paraId="33002811" w14:textId="77777777" w:rsidTr="001D046E">
        <w:tc>
          <w:tcPr>
            <w:tcW w:w="2122" w:type="dxa"/>
          </w:tcPr>
          <w:p w14:paraId="7F5F8E9B" w14:textId="77777777" w:rsidR="00221EFA" w:rsidRPr="00E873EB" w:rsidRDefault="00000000" w:rsidP="00E873EB">
            <w:pPr>
              <w:jc w:val="both"/>
            </w:pPr>
            <w:r w:rsidRPr="00E873EB">
              <w:rPr>
                <w:sz w:val="18"/>
              </w:rPr>
              <w:t>nm_comune_destinatario</w:t>
            </w:r>
          </w:p>
        </w:tc>
        <w:tc>
          <w:tcPr>
            <w:tcW w:w="4054" w:type="dxa"/>
          </w:tcPr>
          <w:p w14:paraId="0FEEDEAD" w14:textId="77777777" w:rsidR="00221EFA" w:rsidRPr="00E873EB" w:rsidRDefault="00221EFA" w:rsidP="00E873EB">
            <w:pPr>
              <w:jc w:val="both"/>
            </w:pPr>
          </w:p>
        </w:tc>
        <w:tc>
          <w:tcPr>
            <w:tcW w:w="3150" w:type="dxa"/>
          </w:tcPr>
          <w:p w14:paraId="59E14AD1" w14:textId="77777777" w:rsidR="00221EFA" w:rsidRPr="00E873EB" w:rsidRDefault="00221EFA" w:rsidP="00E873EB">
            <w:pPr>
              <w:jc w:val="both"/>
            </w:pPr>
          </w:p>
        </w:tc>
      </w:tr>
      <w:tr w:rsidR="00221EFA" w:rsidRPr="00E873EB" w14:paraId="59F0B23B" w14:textId="77777777" w:rsidTr="001D046E">
        <w:tc>
          <w:tcPr>
            <w:tcW w:w="2122" w:type="dxa"/>
          </w:tcPr>
          <w:p w14:paraId="280DDC7C" w14:textId="77777777" w:rsidR="00221EFA" w:rsidRPr="00E873EB" w:rsidRDefault="00000000" w:rsidP="00E873EB">
            <w:pPr>
              <w:jc w:val="both"/>
            </w:pPr>
            <w:r w:rsidRPr="00E873EB">
              <w:rPr>
                <w:sz w:val="18"/>
              </w:rPr>
              <w:t>id_provincia_destinatario</w:t>
            </w:r>
          </w:p>
        </w:tc>
        <w:tc>
          <w:tcPr>
            <w:tcW w:w="4054" w:type="dxa"/>
          </w:tcPr>
          <w:p w14:paraId="36D03F63" w14:textId="77777777" w:rsidR="00221EFA" w:rsidRPr="00E873EB" w:rsidRDefault="00221EFA" w:rsidP="00E873EB">
            <w:pPr>
              <w:jc w:val="both"/>
            </w:pPr>
          </w:p>
        </w:tc>
        <w:tc>
          <w:tcPr>
            <w:tcW w:w="3150" w:type="dxa"/>
          </w:tcPr>
          <w:p w14:paraId="6E1C9799" w14:textId="77777777" w:rsidR="00221EFA" w:rsidRPr="00E873EB" w:rsidRDefault="00221EFA" w:rsidP="00E873EB">
            <w:pPr>
              <w:jc w:val="both"/>
            </w:pPr>
          </w:p>
        </w:tc>
      </w:tr>
      <w:tr w:rsidR="00221EFA" w:rsidRPr="00E873EB" w14:paraId="7933F6BA" w14:textId="77777777" w:rsidTr="001D046E">
        <w:tc>
          <w:tcPr>
            <w:tcW w:w="2122" w:type="dxa"/>
          </w:tcPr>
          <w:p w14:paraId="01F25F9F" w14:textId="77777777" w:rsidR="00221EFA" w:rsidRPr="00E873EB" w:rsidRDefault="00000000" w:rsidP="00E873EB">
            <w:pPr>
              <w:jc w:val="both"/>
            </w:pPr>
            <w:r w:rsidRPr="00E873EB">
              <w:rPr>
                <w:sz w:val="18"/>
              </w:rPr>
              <w:t>cd_sigla_provincia_destinatario</w:t>
            </w:r>
          </w:p>
        </w:tc>
        <w:tc>
          <w:tcPr>
            <w:tcW w:w="4054" w:type="dxa"/>
          </w:tcPr>
          <w:p w14:paraId="4A4B169A" w14:textId="77777777" w:rsidR="00221EFA" w:rsidRPr="00E873EB" w:rsidRDefault="00221EFA" w:rsidP="00E873EB">
            <w:pPr>
              <w:jc w:val="both"/>
            </w:pPr>
          </w:p>
        </w:tc>
        <w:tc>
          <w:tcPr>
            <w:tcW w:w="3150" w:type="dxa"/>
          </w:tcPr>
          <w:p w14:paraId="3DAEE27F" w14:textId="77777777" w:rsidR="00221EFA" w:rsidRPr="00E873EB" w:rsidRDefault="00221EFA" w:rsidP="00E873EB">
            <w:pPr>
              <w:jc w:val="both"/>
            </w:pPr>
          </w:p>
        </w:tc>
      </w:tr>
    </w:tbl>
    <w:p w14:paraId="598D408B" w14:textId="77777777" w:rsidR="00221EFA" w:rsidRPr="00E873EB" w:rsidRDefault="146970C0" w:rsidP="00E873EB">
      <w:pPr>
        <w:pStyle w:val="Titolo2"/>
        <w:jc w:val="both"/>
        <w:rPr>
          <w:lang w:val="it-IT"/>
        </w:rPr>
      </w:pPr>
      <w:bookmarkStart w:id="162" w:name="_Toc243996794"/>
      <w:r w:rsidRPr="146970C0">
        <w:rPr>
          <w:lang w:val="it-IT"/>
        </w:rPr>
        <w:t>I domini</w:t>
      </w:r>
      <w:bookmarkEnd w:id="162"/>
    </w:p>
    <w:p w14:paraId="1AF201D2" w14:textId="77777777" w:rsidR="00221EFA" w:rsidRPr="00E873EB" w:rsidRDefault="00000000" w:rsidP="00E873EB">
      <w:pPr>
        <w:jc w:val="both"/>
      </w:pPr>
      <w:r w:rsidRPr="00E873EB">
        <w:t>I filtri e la classificazione si appoggiano a quattro decodifiche di ANSC e a una locale. Le prime quattro si ottengono con il servizio delle decodifiche e risiedono nelle tabelle di replica descritte al capitolo sui dizionari; la quinta è una decodifica del Comune, che ANSC non conosce.</w:t>
      </w:r>
    </w:p>
    <w:p w14:paraId="513C894A" w14:textId="77777777" w:rsidR="00221EFA" w:rsidRPr="00E873EB" w:rsidRDefault="00000000" w:rsidP="00E873EB">
      <w:pPr>
        <w:jc w:val="both"/>
      </w:pPr>
      <w:r w:rsidRPr="00E873EB">
        <w:t>Tipo evento (ANSC_1)</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E873EB" w14:paraId="37D738D9" w14:textId="77777777" w:rsidTr="00522D9D">
        <w:tc>
          <w:tcPr>
            <w:tcW w:w="1728" w:type="dxa"/>
            <w:shd w:val="clear" w:color="auto" w:fill="DAE9F7" w:themeFill="text2" w:themeFillTint="1A"/>
          </w:tcPr>
          <w:p w14:paraId="1A6BB7F9" w14:textId="77777777" w:rsidR="00221EFA" w:rsidRPr="00E873EB" w:rsidRDefault="00000000" w:rsidP="00E873EB">
            <w:pPr>
              <w:jc w:val="both"/>
            </w:pPr>
            <w:r w:rsidRPr="00E873EB">
              <w:rPr>
                <w:b/>
                <w:sz w:val="18"/>
              </w:rPr>
              <w:t>Codice</w:t>
            </w:r>
          </w:p>
        </w:tc>
        <w:tc>
          <w:tcPr>
            <w:tcW w:w="7344" w:type="dxa"/>
            <w:shd w:val="clear" w:color="auto" w:fill="DAE9F7" w:themeFill="text2" w:themeFillTint="1A"/>
          </w:tcPr>
          <w:p w14:paraId="317D8800" w14:textId="77777777" w:rsidR="00221EFA" w:rsidRPr="00E873EB" w:rsidRDefault="00000000" w:rsidP="00E873EB">
            <w:pPr>
              <w:jc w:val="both"/>
            </w:pPr>
            <w:r w:rsidRPr="00E873EB">
              <w:rPr>
                <w:b/>
                <w:sz w:val="18"/>
              </w:rPr>
              <w:t>Descrizione</w:t>
            </w:r>
          </w:p>
        </w:tc>
      </w:tr>
      <w:tr w:rsidR="00221EFA" w:rsidRPr="00E873EB" w14:paraId="6540E477" w14:textId="77777777">
        <w:tc>
          <w:tcPr>
            <w:tcW w:w="1728" w:type="dxa"/>
          </w:tcPr>
          <w:p w14:paraId="56ACB64C" w14:textId="77777777" w:rsidR="00221EFA" w:rsidRPr="00E873EB" w:rsidRDefault="00000000" w:rsidP="00E873EB">
            <w:pPr>
              <w:jc w:val="both"/>
            </w:pPr>
            <w:r w:rsidRPr="00E873EB">
              <w:rPr>
                <w:sz w:val="18"/>
              </w:rPr>
              <w:t>1</w:t>
            </w:r>
          </w:p>
        </w:tc>
        <w:tc>
          <w:tcPr>
            <w:tcW w:w="7344" w:type="dxa"/>
          </w:tcPr>
          <w:p w14:paraId="3ADA56CE" w14:textId="77777777" w:rsidR="00221EFA" w:rsidRPr="00E873EB" w:rsidRDefault="00000000" w:rsidP="00E873EB">
            <w:pPr>
              <w:jc w:val="both"/>
            </w:pPr>
            <w:r w:rsidRPr="00E873EB">
              <w:rPr>
                <w:sz w:val="18"/>
              </w:rPr>
              <w:t>NASCITA</w:t>
            </w:r>
          </w:p>
        </w:tc>
      </w:tr>
      <w:tr w:rsidR="00221EFA" w:rsidRPr="00E873EB" w14:paraId="5C5013B5" w14:textId="77777777">
        <w:tc>
          <w:tcPr>
            <w:tcW w:w="1728" w:type="dxa"/>
          </w:tcPr>
          <w:p w14:paraId="05899BF3" w14:textId="77777777" w:rsidR="00221EFA" w:rsidRPr="00E873EB" w:rsidRDefault="00000000" w:rsidP="00E873EB">
            <w:pPr>
              <w:jc w:val="both"/>
            </w:pPr>
            <w:r w:rsidRPr="00E873EB">
              <w:rPr>
                <w:sz w:val="18"/>
              </w:rPr>
              <w:t>2</w:t>
            </w:r>
          </w:p>
        </w:tc>
        <w:tc>
          <w:tcPr>
            <w:tcW w:w="7344" w:type="dxa"/>
          </w:tcPr>
          <w:p w14:paraId="0B307047" w14:textId="77777777" w:rsidR="00221EFA" w:rsidRPr="00E873EB" w:rsidRDefault="00000000" w:rsidP="00E873EB">
            <w:pPr>
              <w:jc w:val="both"/>
            </w:pPr>
            <w:r w:rsidRPr="00E873EB">
              <w:rPr>
                <w:sz w:val="18"/>
              </w:rPr>
              <w:t>MORTE</w:t>
            </w:r>
          </w:p>
        </w:tc>
      </w:tr>
      <w:tr w:rsidR="00221EFA" w:rsidRPr="00E873EB" w14:paraId="06C6499C" w14:textId="77777777">
        <w:tc>
          <w:tcPr>
            <w:tcW w:w="1728" w:type="dxa"/>
          </w:tcPr>
          <w:p w14:paraId="0710DE46" w14:textId="77777777" w:rsidR="00221EFA" w:rsidRPr="00E873EB" w:rsidRDefault="00000000" w:rsidP="00E873EB">
            <w:pPr>
              <w:jc w:val="both"/>
            </w:pPr>
            <w:r w:rsidRPr="00E873EB">
              <w:rPr>
                <w:sz w:val="18"/>
              </w:rPr>
              <w:t>3</w:t>
            </w:r>
          </w:p>
        </w:tc>
        <w:tc>
          <w:tcPr>
            <w:tcW w:w="7344" w:type="dxa"/>
          </w:tcPr>
          <w:p w14:paraId="2D2BDCE7" w14:textId="77777777" w:rsidR="00221EFA" w:rsidRPr="00E873EB" w:rsidRDefault="00000000" w:rsidP="00E873EB">
            <w:pPr>
              <w:jc w:val="both"/>
            </w:pPr>
            <w:r w:rsidRPr="00E873EB">
              <w:rPr>
                <w:sz w:val="18"/>
              </w:rPr>
              <w:t>MATRIMONIO</w:t>
            </w:r>
          </w:p>
        </w:tc>
      </w:tr>
      <w:tr w:rsidR="00221EFA" w:rsidRPr="00E873EB" w14:paraId="47D967A0" w14:textId="77777777">
        <w:tc>
          <w:tcPr>
            <w:tcW w:w="1728" w:type="dxa"/>
          </w:tcPr>
          <w:p w14:paraId="0002A84A" w14:textId="77777777" w:rsidR="00221EFA" w:rsidRPr="00E873EB" w:rsidRDefault="00000000" w:rsidP="00E873EB">
            <w:pPr>
              <w:jc w:val="both"/>
            </w:pPr>
            <w:r w:rsidRPr="00E873EB">
              <w:rPr>
                <w:sz w:val="18"/>
              </w:rPr>
              <w:t>4</w:t>
            </w:r>
          </w:p>
        </w:tc>
        <w:tc>
          <w:tcPr>
            <w:tcW w:w="7344" w:type="dxa"/>
          </w:tcPr>
          <w:p w14:paraId="00FEBE5B" w14:textId="77777777" w:rsidR="00221EFA" w:rsidRPr="00E873EB" w:rsidRDefault="00000000" w:rsidP="00E873EB">
            <w:pPr>
              <w:jc w:val="both"/>
            </w:pPr>
            <w:r w:rsidRPr="00E873EB">
              <w:rPr>
                <w:sz w:val="18"/>
              </w:rPr>
              <w:t>UNIONE CIVILE</w:t>
            </w:r>
          </w:p>
        </w:tc>
      </w:tr>
      <w:tr w:rsidR="00221EFA" w:rsidRPr="00E873EB" w14:paraId="3002DE86" w14:textId="77777777">
        <w:tc>
          <w:tcPr>
            <w:tcW w:w="1728" w:type="dxa"/>
          </w:tcPr>
          <w:p w14:paraId="7A694022" w14:textId="77777777" w:rsidR="00221EFA" w:rsidRPr="00E873EB" w:rsidRDefault="00000000" w:rsidP="00E873EB">
            <w:pPr>
              <w:jc w:val="both"/>
            </w:pPr>
            <w:r w:rsidRPr="00E873EB">
              <w:rPr>
                <w:sz w:val="18"/>
              </w:rPr>
              <w:t>5</w:t>
            </w:r>
          </w:p>
        </w:tc>
        <w:tc>
          <w:tcPr>
            <w:tcW w:w="7344" w:type="dxa"/>
          </w:tcPr>
          <w:p w14:paraId="32CE50EA" w14:textId="77777777" w:rsidR="00221EFA" w:rsidRPr="00E873EB" w:rsidRDefault="00000000" w:rsidP="00E873EB">
            <w:pPr>
              <w:jc w:val="both"/>
            </w:pPr>
            <w:r w:rsidRPr="00E873EB">
              <w:rPr>
                <w:sz w:val="18"/>
              </w:rPr>
              <w:t>CITTADINANZA</w:t>
            </w:r>
          </w:p>
        </w:tc>
      </w:tr>
    </w:tbl>
    <w:p w14:paraId="791F9963" w14:textId="77777777" w:rsidR="00221EFA" w:rsidRPr="00E873EB" w:rsidRDefault="00000000" w:rsidP="00E873EB">
      <w:pPr>
        <w:jc w:val="both"/>
      </w:pPr>
      <w:r w:rsidRPr="00E873EB">
        <w:lastRenderedPageBreak/>
        <w:t>Tipo contenuto (ANSC_2)</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E873EB" w14:paraId="5BD5473F" w14:textId="77777777" w:rsidTr="00522D9D">
        <w:tc>
          <w:tcPr>
            <w:tcW w:w="1728" w:type="dxa"/>
            <w:shd w:val="clear" w:color="auto" w:fill="DAE9F7" w:themeFill="text2" w:themeFillTint="1A"/>
          </w:tcPr>
          <w:p w14:paraId="4C4C5B95" w14:textId="77777777" w:rsidR="00221EFA" w:rsidRPr="00E873EB" w:rsidRDefault="00000000" w:rsidP="00E873EB">
            <w:pPr>
              <w:jc w:val="both"/>
            </w:pPr>
            <w:r w:rsidRPr="00E873EB">
              <w:rPr>
                <w:b/>
                <w:sz w:val="18"/>
              </w:rPr>
              <w:t>Codice</w:t>
            </w:r>
          </w:p>
        </w:tc>
        <w:tc>
          <w:tcPr>
            <w:tcW w:w="7344" w:type="dxa"/>
            <w:shd w:val="clear" w:color="auto" w:fill="DAE9F7" w:themeFill="text2" w:themeFillTint="1A"/>
          </w:tcPr>
          <w:p w14:paraId="28623D45" w14:textId="77777777" w:rsidR="00221EFA" w:rsidRPr="00E873EB" w:rsidRDefault="00000000" w:rsidP="00E873EB">
            <w:pPr>
              <w:jc w:val="both"/>
            </w:pPr>
            <w:r w:rsidRPr="00E873EB">
              <w:rPr>
                <w:b/>
                <w:sz w:val="18"/>
              </w:rPr>
              <w:t>Descrizione</w:t>
            </w:r>
          </w:p>
        </w:tc>
      </w:tr>
      <w:tr w:rsidR="00221EFA" w:rsidRPr="00E873EB" w14:paraId="14933AA5" w14:textId="77777777">
        <w:tc>
          <w:tcPr>
            <w:tcW w:w="1728" w:type="dxa"/>
          </w:tcPr>
          <w:p w14:paraId="201B2B28" w14:textId="77777777" w:rsidR="00221EFA" w:rsidRPr="00E873EB" w:rsidRDefault="00000000" w:rsidP="00E873EB">
            <w:pPr>
              <w:jc w:val="both"/>
            </w:pPr>
            <w:r w:rsidRPr="00E873EB">
              <w:rPr>
                <w:sz w:val="18"/>
              </w:rPr>
              <w:t>1</w:t>
            </w:r>
          </w:p>
        </w:tc>
        <w:tc>
          <w:tcPr>
            <w:tcW w:w="7344" w:type="dxa"/>
          </w:tcPr>
          <w:p w14:paraId="4D536D41" w14:textId="77777777" w:rsidR="00221EFA" w:rsidRPr="00E873EB" w:rsidRDefault="00000000" w:rsidP="00E873EB">
            <w:pPr>
              <w:jc w:val="both"/>
            </w:pPr>
            <w:r w:rsidRPr="00E873EB">
              <w:rPr>
                <w:sz w:val="18"/>
              </w:rPr>
              <w:t>ATTO</w:t>
            </w:r>
          </w:p>
        </w:tc>
      </w:tr>
      <w:tr w:rsidR="00221EFA" w:rsidRPr="00E873EB" w14:paraId="5B0E6984" w14:textId="77777777">
        <w:tc>
          <w:tcPr>
            <w:tcW w:w="1728" w:type="dxa"/>
          </w:tcPr>
          <w:p w14:paraId="6F3D9239" w14:textId="77777777" w:rsidR="00221EFA" w:rsidRPr="00E873EB" w:rsidRDefault="00000000" w:rsidP="00E873EB">
            <w:pPr>
              <w:jc w:val="both"/>
            </w:pPr>
            <w:r w:rsidRPr="00E873EB">
              <w:rPr>
                <w:sz w:val="18"/>
              </w:rPr>
              <w:t>2</w:t>
            </w:r>
          </w:p>
        </w:tc>
        <w:tc>
          <w:tcPr>
            <w:tcW w:w="7344" w:type="dxa"/>
          </w:tcPr>
          <w:p w14:paraId="281F7D15" w14:textId="77777777" w:rsidR="00221EFA" w:rsidRPr="00E873EB" w:rsidRDefault="00000000" w:rsidP="00E873EB">
            <w:pPr>
              <w:jc w:val="both"/>
            </w:pPr>
            <w:r w:rsidRPr="00E873EB">
              <w:rPr>
                <w:sz w:val="18"/>
              </w:rPr>
              <w:t>ANNOTAZIONE</w:t>
            </w:r>
          </w:p>
        </w:tc>
      </w:tr>
      <w:tr w:rsidR="00221EFA" w:rsidRPr="00E873EB" w14:paraId="482768C8" w14:textId="77777777">
        <w:tc>
          <w:tcPr>
            <w:tcW w:w="1728" w:type="dxa"/>
          </w:tcPr>
          <w:p w14:paraId="52F2D374" w14:textId="77777777" w:rsidR="00221EFA" w:rsidRPr="00E873EB" w:rsidRDefault="00000000" w:rsidP="00E873EB">
            <w:pPr>
              <w:jc w:val="both"/>
            </w:pPr>
            <w:r w:rsidRPr="00E873EB">
              <w:rPr>
                <w:sz w:val="18"/>
              </w:rPr>
              <w:t>3</w:t>
            </w:r>
          </w:p>
        </w:tc>
        <w:tc>
          <w:tcPr>
            <w:tcW w:w="7344" w:type="dxa"/>
          </w:tcPr>
          <w:p w14:paraId="48A6F590" w14:textId="77777777" w:rsidR="00221EFA" w:rsidRPr="00E873EB" w:rsidRDefault="00000000" w:rsidP="00E873EB">
            <w:pPr>
              <w:jc w:val="both"/>
            </w:pPr>
            <w:r w:rsidRPr="00E873EB">
              <w:rPr>
                <w:sz w:val="18"/>
              </w:rPr>
              <w:t>TRASCRIZIONE</w:t>
            </w:r>
          </w:p>
        </w:tc>
      </w:tr>
      <w:tr w:rsidR="00221EFA" w:rsidRPr="00E873EB" w14:paraId="66973E20" w14:textId="77777777">
        <w:tc>
          <w:tcPr>
            <w:tcW w:w="1728" w:type="dxa"/>
          </w:tcPr>
          <w:p w14:paraId="2AEBA7D6" w14:textId="77777777" w:rsidR="00221EFA" w:rsidRPr="00E873EB" w:rsidRDefault="00000000" w:rsidP="00E873EB">
            <w:pPr>
              <w:jc w:val="both"/>
            </w:pPr>
            <w:r w:rsidRPr="00E873EB">
              <w:rPr>
                <w:sz w:val="18"/>
              </w:rPr>
              <w:t>4</w:t>
            </w:r>
          </w:p>
        </w:tc>
        <w:tc>
          <w:tcPr>
            <w:tcW w:w="7344" w:type="dxa"/>
          </w:tcPr>
          <w:p w14:paraId="2D9274CA" w14:textId="77777777" w:rsidR="00221EFA" w:rsidRPr="00E873EB" w:rsidRDefault="00000000" w:rsidP="00E873EB">
            <w:pPr>
              <w:jc w:val="both"/>
            </w:pPr>
            <w:r w:rsidRPr="00E873EB">
              <w:rPr>
                <w:sz w:val="18"/>
              </w:rPr>
              <w:t>ANNOTAZIONE AUTOMATICA</w:t>
            </w:r>
          </w:p>
        </w:tc>
      </w:tr>
      <w:tr w:rsidR="00221EFA" w:rsidRPr="00E873EB" w14:paraId="375BC5ED" w14:textId="77777777">
        <w:tc>
          <w:tcPr>
            <w:tcW w:w="1728" w:type="dxa"/>
          </w:tcPr>
          <w:p w14:paraId="53373C2C" w14:textId="77777777" w:rsidR="00221EFA" w:rsidRPr="00E873EB" w:rsidRDefault="00000000" w:rsidP="00E873EB">
            <w:pPr>
              <w:jc w:val="both"/>
            </w:pPr>
            <w:r w:rsidRPr="00E873EB">
              <w:rPr>
                <w:sz w:val="18"/>
              </w:rPr>
              <w:t>5</w:t>
            </w:r>
          </w:p>
        </w:tc>
        <w:tc>
          <w:tcPr>
            <w:tcW w:w="7344" w:type="dxa"/>
          </w:tcPr>
          <w:p w14:paraId="090C4911" w14:textId="77777777" w:rsidR="00221EFA" w:rsidRPr="00E873EB" w:rsidRDefault="00000000" w:rsidP="00E873EB">
            <w:pPr>
              <w:jc w:val="both"/>
            </w:pPr>
            <w:r w:rsidRPr="00E873EB">
              <w:rPr>
                <w:sz w:val="18"/>
              </w:rPr>
              <w:t>RIFIUTO</w:t>
            </w:r>
          </w:p>
        </w:tc>
      </w:tr>
    </w:tbl>
    <w:p w14:paraId="56C4EA24" w14:textId="77777777" w:rsidR="00221EFA" w:rsidRPr="00E873EB" w:rsidRDefault="00000000" w:rsidP="00E873EB">
      <w:pPr>
        <w:jc w:val="both"/>
      </w:pPr>
      <w:r w:rsidRPr="00E873EB">
        <w:t>Genere della notifica (ANSC_101)</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E873EB" w14:paraId="3F6D5950" w14:textId="77777777" w:rsidTr="00522D9D">
        <w:tc>
          <w:tcPr>
            <w:tcW w:w="1728" w:type="dxa"/>
            <w:shd w:val="clear" w:color="auto" w:fill="DAE9F7" w:themeFill="text2" w:themeFillTint="1A"/>
          </w:tcPr>
          <w:p w14:paraId="5B574723" w14:textId="77777777" w:rsidR="00221EFA" w:rsidRPr="00E873EB" w:rsidRDefault="00000000" w:rsidP="00E873EB">
            <w:pPr>
              <w:jc w:val="both"/>
            </w:pPr>
            <w:r w:rsidRPr="00E873EB">
              <w:rPr>
                <w:b/>
                <w:sz w:val="18"/>
              </w:rPr>
              <w:t>Codice</w:t>
            </w:r>
          </w:p>
        </w:tc>
        <w:tc>
          <w:tcPr>
            <w:tcW w:w="7344" w:type="dxa"/>
            <w:shd w:val="clear" w:color="auto" w:fill="DAE9F7" w:themeFill="text2" w:themeFillTint="1A"/>
          </w:tcPr>
          <w:p w14:paraId="3E50DE4F" w14:textId="77777777" w:rsidR="00221EFA" w:rsidRPr="00E873EB" w:rsidRDefault="00000000" w:rsidP="00E873EB">
            <w:pPr>
              <w:jc w:val="both"/>
            </w:pPr>
            <w:r w:rsidRPr="00E873EB">
              <w:rPr>
                <w:b/>
                <w:sz w:val="18"/>
              </w:rPr>
              <w:t>Descrizione</w:t>
            </w:r>
          </w:p>
        </w:tc>
      </w:tr>
      <w:tr w:rsidR="00221EFA" w:rsidRPr="00E873EB" w14:paraId="44B153CC" w14:textId="77777777">
        <w:tc>
          <w:tcPr>
            <w:tcW w:w="1728" w:type="dxa"/>
          </w:tcPr>
          <w:p w14:paraId="61081905" w14:textId="77777777" w:rsidR="00221EFA" w:rsidRPr="00E873EB" w:rsidRDefault="00000000" w:rsidP="00E873EB">
            <w:pPr>
              <w:jc w:val="both"/>
            </w:pPr>
            <w:r w:rsidRPr="00E873EB">
              <w:rPr>
                <w:sz w:val="18"/>
              </w:rPr>
              <w:t>1</w:t>
            </w:r>
          </w:p>
        </w:tc>
        <w:tc>
          <w:tcPr>
            <w:tcW w:w="7344" w:type="dxa"/>
          </w:tcPr>
          <w:p w14:paraId="0EB4AF2F" w14:textId="77777777" w:rsidR="00221EFA" w:rsidRPr="00E873EB" w:rsidRDefault="00000000" w:rsidP="00E873EB">
            <w:pPr>
              <w:jc w:val="both"/>
            </w:pPr>
            <w:r w:rsidRPr="00E873EB">
              <w:rPr>
                <w:sz w:val="18"/>
              </w:rPr>
              <w:t>Annotazione</w:t>
            </w:r>
          </w:p>
        </w:tc>
      </w:tr>
      <w:tr w:rsidR="00221EFA" w:rsidRPr="00E873EB" w14:paraId="6B82616F" w14:textId="77777777">
        <w:tc>
          <w:tcPr>
            <w:tcW w:w="1728" w:type="dxa"/>
          </w:tcPr>
          <w:p w14:paraId="61E89C03" w14:textId="77777777" w:rsidR="00221EFA" w:rsidRPr="00E873EB" w:rsidRDefault="00000000" w:rsidP="00E873EB">
            <w:pPr>
              <w:jc w:val="both"/>
            </w:pPr>
            <w:r w:rsidRPr="00E873EB">
              <w:rPr>
                <w:sz w:val="18"/>
              </w:rPr>
              <w:t>2</w:t>
            </w:r>
          </w:p>
        </w:tc>
        <w:tc>
          <w:tcPr>
            <w:tcW w:w="7344" w:type="dxa"/>
          </w:tcPr>
          <w:p w14:paraId="33B6164D" w14:textId="77777777" w:rsidR="00221EFA" w:rsidRPr="00E873EB" w:rsidRDefault="00000000" w:rsidP="00E873EB">
            <w:pPr>
              <w:jc w:val="both"/>
            </w:pPr>
            <w:r w:rsidRPr="00E873EB">
              <w:rPr>
                <w:sz w:val="18"/>
              </w:rPr>
              <w:t>Trascrizione</w:t>
            </w:r>
          </w:p>
        </w:tc>
      </w:tr>
      <w:tr w:rsidR="00221EFA" w:rsidRPr="00E873EB" w14:paraId="1A18F386" w14:textId="77777777">
        <w:tc>
          <w:tcPr>
            <w:tcW w:w="1728" w:type="dxa"/>
          </w:tcPr>
          <w:p w14:paraId="03E0DAE3" w14:textId="77777777" w:rsidR="00221EFA" w:rsidRPr="00E873EB" w:rsidRDefault="00000000" w:rsidP="00E873EB">
            <w:pPr>
              <w:jc w:val="both"/>
            </w:pPr>
            <w:r w:rsidRPr="00E873EB">
              <w:rPr>
                <w:sz w:val="18"/>
              </w:rPr>
              <w:t>3</w:t>
            </w:r>
          </w:p>
        </w:tc>
        <w:tc>
          <w:tcPr>
            <w:tcW w:w="7344" w:type="dxa"/>
          </w:tcPr>
          <w:p w14:paraId="6439D7CE" w14:textId="77777777" w:rsidR="00221EFA" w:rsidRPr="00E873EB" w:rsidRDefault="00000000" w:rsidP="00E873EB">
            <w:pPr>
              <w:jc w:val="both"/>
            </w:pPr>
            <w:r w:rsidRPr="00E873EB">
              <w:rPr>
                <w:sz w:val="18"/>
              </w:rPr>
              <w:t>Informativa</w:t>
            </w:r>
          </w:p>
        </w:tc>
      </w:tr>
      <w:tr w:rsidR="00221EFA" w:rsidRPr="00E873EB" w14:paraId="4B50AC28" w14:textId="77777777">
        <w:tc>
          <w:tcPr>
            <w:tcW w:w="1728" w:type="dxa"/>
          </w:tcPr>
          <w:p w14:paraId="4A430E8E" w14:textId="77777777" w:rsidR="00221EFA" w:rsidRPr="00E873EB" w:rsidRDefault="00000000" w:rsidP="00E873EB">
            <w:pPr>
              <w:jc w:val="both"/>
            </w:pPr>
            <w:r w:rsidRPr="00E873EB">
              <w:rPr>
                <w:sz w:val="18"/>
              </w:rPr>
              <w:t>4</w:t>
            </w:r>
          </w:p>
        </w:tc>
        <w:tc>
          <w:tcPr>
            <w:tcW w:w="7344" w:type="dxa"/>
          </w:tcPr>
          <w:p w14:paraId="0992443E" w14:textId="77777777" w:rsidR="00221EFA" w:rsidRPr="00E873EB" w:rsidRDefault="00000000" w:rsidP="00E873EB">
            <w:pPr>
              <w:jc w:val="both"/>
            </w:pPr>
            <w:r w:rsidRPr="00E873EB">
              <w:rPr>
                <w:sz w:val="18"/>
              </w:rPr>
              <w:t>INDICE</w:t>
            </w:r>
          </w:p>
        </w:tc>
      </w:tr>
      <w:tr w:rsidR="00221EFA" w:rsidRPr="00E873EB" w14:paraId="0E9045DD" w14:textId="77777777">
        <w:tc>
          <w:tcPr>
            <w:tcW w:w="1728" w:type="dxa"/>
          </w:tcPr>
          <w:p w14:paraId="70E945C2" w14:textId="77777777" w:rsidR="00221EFA" w:rsidRPr="00E873EB" w:rsidRDefault="00000000" w:rsidP="00E873EB">
            <w:pPr>
              <w:jc w:val="both"/>
            </w:pPr>
            <w:r w:rsidRPr="00E873EB">
              <w:rPr>
                <w:sz w:val="18"/>
              </w:rPr>
              <w:t>5</w:t>
            </w:r>
          </w:p>
        </w:tc>
        <w:tc>
          <w:tcPr>
            <w:tcW w:w="7344" w:type="dxa"/>
          </w:tcPr>
          <w:p w14:paraId="40260B67" w14:textId="77777777" w:rsidR="00221EFA" w:rsidRPr="00E873EB" w:rsidRDefault="00000000" w:rsidP="00E873EB">
            <w:pPr>
              <w:jc w:val="both"/>
            </w:pPr>
            <w:r w:rsidRPr="00E873EB">
              <w:rPr>
                <w:sz w:val="18"/>
              </w:rPr>
              <w:t>CHIUSURA</w:t>
            </w:r>
          </w:p>
        </w:tc>
      </w:tr>
      <w:tr w:rsidR="00221EFA" w:rsidRPr="00E873EB" w14:paraId="144E2E67" w14:textId="77777777">
        <w:tc>
          <w:tcPr>
            <w:tcW w:w="1728" w:type="dxa"/>
          </w:tcPr>
          <w:p w14:paraId="4FD4E1C9" w14:textId="77777777" w:rsidR="00221EFA" w:rsidRPr="00E873EB" w:rsidRDefault="00000000" w:rsidP="00E873EB">
            <w:pPr>
              <w:jc w:val="both"/>
            </w:pPr>
            <w:r w:rsidRPr="00E873EB">
              <w:rPr>
                <w:sz w:val="18"/>
              </w:rPr>
              <w:t>6</w:t>
            </w:r>
          </w:p>
        </w:tc>
        <w:tc>
          <w:tcPr>
            <w:tcW w:w="7344" w:type="dxa"/>
          </w:tcPr>
          <w:p w14:paraId="34E6C632" w14:textId="77777777" w:rsidR="00221EFA" w:rsidRPr="00E873EB" w:rsidRDefault="00000000" w:rsidP="00E873EB">
            <w:pPr>
              <w:jc w:val="both"/>
            </w:pPr>
            <w:r w:rsidRPr="00E873EB">
              <w:rPr>
                <w:sz w:val="18"/>
              </w:rPr>
              <w:t>VERBALE</w:t>
            </w:r>
          </w:p>
        </w:tc>
      </w:tr>
    </w:tbl>
    <w:p w14:paraId="1656EEC7" w14:textId="77777777" w:rsidR="00221EFA" w:rsidRPr="00E873EB" w:rsidRDefault="00000000" w:rsidP="00E873EB">
      <w:pPr>
        <w:jc w:val="both"/>
      </w:pPr>
      <w:r w:rsidRPr="00E873EB">
        <w:t>Stato del flusso della notifica (ANSC_102)</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E873EB" w14:paraId="631CDB47" w14:textId="77777777" w:rsidTr="00522D9D">
        <w:tc>
          <w:tcPr>
            <w:tcW w:w="1728" w:type="dxa"/>
            <w:shd w:val="clear" w:color="auto" w:fill="DAE9F7" w:themeFill="text2" w:themeFillTint="1A"/>
          </w:tcPr>
          <w:p w14:paraId="2012F51A" w14:textId="77777777" w:rsidR="00221EFA" w:rsidRPr="00E873EB" w:rsidRDefault="00000000" w:rsidP="00E873EB">
            <w:pPr>
              <w:jc w:val="both"/>
            </w:pPr>
            <w:r w:rsidRPr="00E873EB">
              <w:rPr>
                <w:b/>
                <w:sz w:val="18"/>
              </w:rPr>
              <w:t>Codice</w:t>
            </w:r>
          </w:p>
        </w:tc>
        <w:tc>
          <w:tcPr>
            <w:tcW w:w="7344" w:type="dxa"/>
            <w:shd w:val="clear" w:color="auto" w:fill="DAE9F7" w:themeFill="text2" w:themeFillTint="1A"/>
          </w:tcPr>
          <w:p w14:paraId="1251B1C0" w14:textId="77777777" w:rsidR="00221EFA" w:rsidRPr="00E873EB" w:rsidRDefault="00000000" w:rsidP="00E873EB">
            <w:pPr>
              <w:jc w:val="both"/>
            </w:pPr>
            <w:r w:rsidRPr="00E873EB">
              <w:rPr>
                <w:b/>
                <w:sz w:val="18"/>
              </w:rPr>
              <w:t>Descrizione</w:t>
            </w:r>
          </w:p>
        </w:tc>
      </w:tr>
      <w:tr w:rsidR="00221EFA" w:rsidRPr="00E873EB" w14:paraId="792C73B5" w14:textId="77777777">
        <w:tc>
          <w:tcPr>
            <w:tcW w:w="1728" w:type="dxa"/>
          </w:tcPr>
          <w:p w14:paraId="65152C66" w14:textId="77777777" w:rsidR="00221EFA" w:rsidRPr="00E873EB" w:rsidRDefault="00000000" w:rsidP="00E873EB">
            <w:pPr>
              <w:jc w:val="both"/>
            </w:pPr>
            <w:r w:rsidRPr="00E873EB">
              <w:rPr>
                <w:sz w:val="18"/>
              </w:rPr>
              <w:t>1</w:t>
            </w:r>
          </w:p>
        </w:tc>
        <w:tc>
          <w:tcPr>
            <w:tcW w:w="7344" w:type="dxa"/>
          </w:tcPr>
          <w:p w14:paraId="78553DB0" w14:textId="77777777" w:rsidR="00221EFA" w:rsidRPr="00E873EB" w:rsidRDefault="00000000" w:rsidP="00E873EB">
            <w:pPr>
              <w:jc w:val="both"/>
            </w:pPr>
            <w:r w:rsidRPr="00E873EB">
              <w:rPr>
                <w:sz w:val="18"/>
              </w:rPr>
              <w:t>DA APPROVARE</w:t>
            </w:r>
          </w:p>
        </w:tc>
      </w:tr>
      <w:tr w:rsidR="00221EFA" w:rsidRPr="00E873EB" w14:paraId="76E3B912" w14:textId="77777777">
        <w:tc>
          <w:tcPr>
            <w:tcW w:w="1728" w:type="dxa"/>
          </w:tcPr>
          <w:p w14:paraId="395FE0D0" w14:textId="77777777" w:rsidR="00221EFA" w:rsidRPr="00E873EB" w:rsidRDefault="00000000" w:rsidP="00E873EB">
            <w:pPr>
              <w:jc w:val="both"/>
            </w:pPr>
            <w:r w:rsidRPr="00E873EB">
              <w:rPr>
                <w:sz w:val="18"/>
              </w:rPr>
              <w:t>2</w:t>
            </w:r>
          </w:p>
        </w:tc>
        <w:tc>
          <w:tcPr>
            <w:tcW w:w="7344" w:type="dxa"/>
          </w:tcPr>
          <w:p w14:paraId="2E40615B" w14:textId="77777777" w:rsidR="00221EFA" w:rsidRPr="00E873EB" w:rsidRDefault="00000000" w:rsidP="00E873EB">
            <w:pPr>
              <w:jc w:val="both"/>
            </w:pPr>
            <w:r w:rsidRPr="00E873EB">
              <w:rPr>
                <w:sz w:val="18"/>
              </w:rPr>
              <w:t>APPROVATO</w:t>
            </w:r>
          </w:p>
        </w:tc>
      </w:tr>
      <w:tr w:rsidR="00221EFA" w:rsidRPr="00E873EB" w14:paraId="6E28FABB" w14:textId="77777777">
        <w:tc>
          <w:tcPr>
            <w:tcW w:w="1728" w:type="dxa"/>
          </w:tcPr>
          <w:p w14:paraId="193FDFA7" w14:textId="77777777" w:rsidR="00221EFA" w:rsidRPr="00E873EB" w:rsidRDefault="00000000" w:rsidP="00E873EB">
            <w:pPr>
              <w:jc w:val="both"/>
            </w:pPr>
            <w:r w:rsidRPr="00E873EB">
              <w:rPr>
                <w:sz w:val="18"/>
              </w:rPr>
              <w:t>3</w:t>
            </w:r>
          </w:p>
        </w:tc>
        <w:tc>
          <w:tcPr>
            <w:tcW w:w="7344" w:type="dxa"/>
          </w:tcPr>
          <w:p w14:paraId="4273C3BD" w14:textId="77777777" w:rsidR="00221EFA" w:rsidRPr="00E873EB" w:rsidRDefault="00000000" w:rsidP="00E873EB">
            <w:pPr>
              <w:jc w:val="both"/>
            </w:pPr>
            <w:r w:rsidRPr="00E873EB">
              <w:rPr>
                <w:sz w:val="18"/>
              </w:rPr>
              <w:t>RIFIUTATA</w:t>
            </w:r>
          </w:p>
        </w:tc>
      </w:tr>
      <w:tr w:rsidR="00221EFA" w:rsidRPr="00E873EB" w14:paraId="6858853F" w14:textId="77777777">
        <w:tc>
          <w:tcPr>
            <w:tcW w:w="1728" w:type="dxa"/>
          </w:tcPr>
          <w:p w14:paraId="3527C64E" w14:textId="77777777" w:rsidR="00221EFA" w:rsidRPr="00E873EB" w:rsidRDefault="00000000" w:rsidP="00E873EB">
            <w:pPr>
              <w:jc w:val="both"/>
            </w:pPr>
            <w:r w:rsidRPr="00E873EB">
              <w:rPr>
                <w:sz w:val="18"/>
              </w:rPr>
              <w:t>4</w:t>
            </w:r>
          </w:p>
        </w:tc>
        <w:tc>
          <w:tcPr>
            <w:tcW w:w="7344" w:type="dxa"/>
          </w:tcPr>
          <w:p w14:paraId="51EF673E" w14:textId="77777777" w:rsidR="00221EFA" w:rsidRPr="00E873EB" w:rsidRDefault="00000000" w:rsidP="00E873EB">
            <w:pPr>
              <w:jc w:val="both"/>
            </w:pPr>
            <w:r w:rsidRPr="00E873EB">
              <w:rPr>
                <w:sz w:val="18"/>
              </w:rPr>
              <w:t>STATOINFORMATIVO</w:t>
            </w:r>
          </w:p>
        </w:tc>
      </w:tr>
    </w:tbl>
    <w:p w14:paraId="26FCA5EB" w14:textId="77777777" w:rsidR="00221EFA" w:rsidRPr="00E873EB" w:rsidRDefault="00000000" w:rsidP="00E873EB">
      <w:pPr>
        <w:jc w:val="both"/>
      </w:pPr>
      <w:r w:rsidRPr="00E873EB">
        <w:t>Ambito (decodifica locale, in Side SIDe_30)</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0"/>
        <w:gridCol w:w="7106"/>
      </w:tblGrid>
      <w:tr w:rsidR="00221EFA" w:rsidRPr="00E873EB" w14:paraId="459E31CF" w14:textId="77777777" w:rsidTr="00522D9D">
        <w:tc>
          <w:tcPr>
            <w:tcW w:w="2160" w:type="dxa"/>
            <w:shd w:val="clear" w:color="auto" w:fill="DAE9F7" w:themeFill="text2" w:themeFillTint="1A"/>
          </w:tcPr>
          <w:p w14:paraId="4575EEA7" w14:textId="77777777" w:rsidR="00221EFA" w:rsidRPr="00E873EB" w:rsidRDefault="00000000" w:rsidP="00E873EB">
            <w:pPr>
              <w:jc w:val="both"/>
            </w:pPr>
            <w:r w:rsidRPr="00E873EB">
              <w:rPr>
                <w:b/>
                <w:sz w:val="18"/>
              </w:rPr>
              <w:t>Codice</w:t>
            </w:r>
          </w:p>
        </w:tc>
        <w:tc>
          <w:tcPr>
            <w:tcW w:w="6912" w:type="dxa"/>
            <w:shd w:val="clear" w:color="auto" w:fill="DAE9F7" w:themeFill="text2" w:themeFillTint="1A"/>
          </w:tcPr>
          <w:p w14:paraId="5851650B" w14:textId="77777777" w:rsidR="00221EFA" w:rsidRPr="00E873EB" w:rsidRDefault="00000000" w:rsidP="00E873EB">
            <w:pPr>
              <w:jc w:val="both"/>
            </w:pPr>
            <w:r w:rsidRPr="00E873EB">
              <w:rPr>
                <w:b/>
                <w:sz w:val="18"/>
              </w:rPr>
              <w:t>Descrizione</w:t>
            </w:r>
          </w:p>
        </w:tc>
      </w:tr>
      <w:tr w:rsidR="00221EFA" w:rsidRPr="00E873EB" w14:paraId="3BAD726B" w14:textId="77777777">
        <w:tc>
          <w:tcPr>
            <w:tcW w:w="2160" w:type="dxa"/>
          </w:tcPr>
          <w:p w14:paraId="60E9B1BB" w14:textId="77777777" w:rsidR="00221EFA" w:rsidRPr="00E873EB" w:rsidRDefault="00000000" w:rsidP="00E873EB">
            <w:pPr>
              <w:jc w:val="both"/>
            </w:pPr>
            <w:r w:rsidRPr="00E873EB">
              <w:rPr>
                <w:sz w:val="18"/>
              </w:rPr>
              <w:t>APPROVA_AN</w:t>
            </w:r>
          </w:p>
        </w:tc>
        <w:tc>
          <w:tcPr>
            <w:tcW w:w="6912" w:type="dxa"/>
          </w:tcPr>
          <w:p w14:paraId="0054437B" w14:textId="77777777" w:rsidR="00221EFA" w:rsidRPr="00E873EB" w:rsidRDefault="00000000" w:rsidP="00E873EB">
            <w:pPr>
              <w:jc w:val="both"/>
            </w:pPr>
            <w:r w:rsidRPr="00E873EB">
              <w:rPr>
                <w:sz w:val="18"/>
              </w:rPr>
              <w:t>Queste notifiche prevedono solo l'approvazione/rifiuto di una proposta di annotazione</w:t>
            </w:r>
          </w:p>
        </w:tc>
      </w:tr>
      <w:tr w:rsidR="00221EFA" w:rsidRPr="00E873EB" w14:paraId="29575653" w14:textId="77777777">
        <w:tc>
          <w:tcPr>
            <w:tcW w:w="2160" w:type="dxa"/>
          </w:tcPr>
          <w:p w14:paraId="080B3736" w14:textId="77777777" w:rsidR="00221EFA" w:rsidRPr="00E873EB" w:rsidRDefault="00000000" w:rsidP="00E873EB">
            <w:pPr>
              <w:jc w:val="both"/>
            </w:pPr>
            <w:r w:rsidRPr="00E873EB">
              <w:rPr>
                <w:sz w:val="18"/>
              </w:rPr>
              <w:t>APPROVA_ESTERO</w:t>
            </w:r>
          </w:p>
        </w:tc>
        <w:tc>
          <w:tcPr>
            <w:tcW w:w="6912" w:type="dxa"/>
          </w:tcPr>
          <w:p w14:paraId="3151C74B" w14:textId="77777777" w:rsidR="00221EFA" w:rsidRPr="00E873EB" w:rsidRDefault="00000000" w:rsidP="00E873EB">
            <w:pPr>
              <w:jc w:val="both"/>
            </w:pPr>
            <w:r w:rsidRPr="00E873EB">
              <w:rPr>
                <w:sz w:val="18"/>
              </w:rPr>
              <w:t>Nato all’estero di cui non si conosce l’atto trascritto in Italia su cui porre l’annotazione</w:t>
            </w:r>
          </w:p>
        </w:tc>
      </w:tr>
      <w:tr w:rsidR="00221EFA" w:rsidRPr="00E873EB" w14:paraId="43D82632" w14:textId="77777777">
        <w:tc>
          <w:tcPr>
            <w:tcW w:w="2160" w:type="dxa"/>
          </w:tcPr>
          <w:p w14:paraId="16976BF9" w14:textId="77777777" w:rsidR="00221EFA" w:rsidRPr="00E873EB" w:rsidRDefault="00000000" w:rsidP="00E873EB">
            <w:pPr>
              <w:jc w:val="both"/>
            </w:pPr>
            <w:r w:rsidRPr="00E873EB">
              <w:rPr>
                <w:sz w:val="18"/>
              </w:rPr>
              <w:t>APPROVA_PV</w:t>
            </w:r>
          </w:p>
        </w:tc>
        <w:tc>
          <w:tcPr>
            <w:tcW w:w="6912" w:type="dxa"/>
          </w:tcPr>
          <w:p w14:paraId="4A15DD50" w14:textId="77777777" w:rsidR="00221EFA" w:rsidRPr="00E873EB" w:rsidRDefault="00000000" w:rsidP="00E873EB">
            <w:pPr>
              <w:jc w:val="both"/>
            </w:pPr>
            <w:r w:rsidRPr="00E873EB">
              <w:rPr>
                <w:sz w:val="18"/>
              </w:rPr>
              <w:t>Queste notifiche prevedono solo l'approvazione/rifiuto di presa visione di un nuovo atto</w:t>
            </w:r>
          </w:p>
        </w:tc>
      </w:tr>
      <w:tr w:rsidR="00221EFA" w:rsidRPr="00E873EB" w14:paraId="36C1A425" w14:textId="77777777">
        <w:tc>
          <w:tcPr>
            <w:tcW w:w="2160" w:type="dxa"/>
          </w:tcPr>
          <w:p w14:paraId="563E27BA" w14:textId="77777777" w:rsidR="00221EFA" w:rsidRPr="00E873EB" w:rsidRDefault="00000000" w:rsidP="00E873EB">
            <w:pPr>
              <w:jc w:val="both"/>
            </w:pPr>
            <w:r w:rsidRPr="00E873EB">
              <w:rPr>
                <w:sz w:val="18"/>
              </w:rPr>
              <w:t>ARCHIVIO</w:t>
            </w:r>
          </w:p>
        </w:tc>
        <w:tc>
          <w:tcPr>
            <w:tcW w:w="6912" w:type="dxa"/>
          </w:tcPr>
          <w:p w14:paraId="2986E310" w14:textId="77777777" w:rsidR="00221EFA" w:rsidRPr="00E873EB" w:rsidRDefault="00000000" w:rsidP="00E873EB">
            <w:pPr>
              <w:jc w:val="both"/>
            </w:pPr>
            <w:r w:rsidRPr="00E873EB">
              <w:rPr>
                <w:sz w:val="18"/>
              </w:rPr>
              <w:t>Queste notifiche sono destinate a generare una comunicazione per l'archivio del comune di Milano</w:t>
            </w:r>
          </w:p>
        </w:tc>
      </w:tr>
      <w:tr w:rsidR="00221EFA" w:rsidRPr="00E873EB" w14:paraId="6FABE2C7" w14:textId="77777777">
        <w:tc>
          <w:tcPr>
            <w:tcW w:w="2160" w:type="dxa"/>
          </w:tcPr>
          <w:p w14:paraId="3DC2F649" w14:textId="77777777" w:rsidR="00221EFA" w:rsidRPr="00E873EB" w:rsidRDefault="00000000" w:rsidP="00E873EB">
            <w:pPr>
              <w:jc w:val="both"/>
            </w:pPr>
            <w:r w:rsidRPr="00E873EB">
              <w:rPr>
                <w:sz w:val="18"/>
              </w:rPr>
              <w:t>INFORMATIVA</w:t>
            </w:r>
          </w:p>
        </w:tc>
        <w:tc>
          <w:tcPr>
            <w:tcW w:w="6912" w:type="dxa"/>
          </w:tcPr>
          <w:p w14:paraId="7B6F15FF" w14:textId="77777777" w:rsidR="00221EFA" w:rsidRPr="00E873EB" w:rsidRDefault="00000000" w:rsidP="00E873EB">
            <w:pPr>
              <w:jc w:val="both"/>
            </w:pPr>
            <w:r w:rsidRPr="00E873EB">
              <w:rPr>
                <w:sz w:val="18"/>
              </w:rPr>
              <w:t>Notifica solo informativa</w:t>
            </w:r>
          </w:p>
        </w:tc>
      </w:tr>
      <w:tr w:rsidR="00221EFA" w:rsidRPr="00E873EB" w14:paraId="0F2C722B" w14:textId="77777777">
        <w:tc>
          <w:tcPr>
            <w:tcW w:w="2160" w:type="dxa"/>
          </w:tcPr>
          <w:p w14:paraId="3027D1F9" w14:textId="77777777" w:rsidR="00221EFA" w:rsidRPr="00E873EB" w:rsidRDefault="00000000" w:rsidP="00E873EB">
            <w:pPr>
              <w:jc w:val="both"/>
            </w:pPr>
            <w:r w:rsidRPr="00E873EB">
              <w:rPr>
                <w:sz w:val="18"/>
              </w:rPr>
              <w:t>MANUALE</w:t>
            </w:r>
          </w:p>
        </w:tc>
        <w:tc>
          <w:tcPr>
            <w:tcW w:w="6912" w:type="dxa"/>
          </w:tcPr>
          <w:p w14:paraId="02AF03AB" w14:textId="77777777" w:rsidR="00221EFA" w:rsidRPr="00E873EB" w:rsidRDefault="00000000" w:rsidP="00E873EB">
            <w:pPr>
              <w:jc w:val="both"/>
            </w:pPr>
            <w:r w:rsidRPr="00E873EB">
              <w:rPr>
                <w:sz w:val="18"/>
              </w:rPr>
              <w:t>Notifica che richiede una gestione manuale perchè l'automatismo non è in grado di stabilire l'azione</w:t>
            </w:r>
          </w:p>
        </w:tc>
      </w:tr>
      <w:tr w:rsidR="00221EFA" w:rsidRPr="00E873EB" w14:paraId="2DFBF55E" w14:textId="77777777">
        <w:tc>
          <w:tcPr>
            <w:tcW w:w="2160" w:type="dxa"/>
          </w:tcPr>
          <w:p w14:paraId="37249432" w14:textId="77777777" w:rsidR="00221EFA" w:rsidRPr="00E873EB" w:rsidRDefault="00000000" w:rsidP="00E873EB">
            <w:pPr>
              <w:jc w:val="both"/>
            </w:pPr>
            <w:r w:rsidRPr="00E873EB">
              <w:rPr>
                <w:sz w:val="18"/>
              </w:rPr>
              <w:t>PEC</w:t>
            </w:r>
          </w:p>
        </w:tc>
        <w:tc>
          <w:tcPr>
            <w:tcW w:w="6912" w:type="dxa"/>
          </w:tcPr>
          <w:p w14:paraId="115611F7" w14:textId="77777777" w:rsidR="00221EFA" w:rsidRPr="00E873EB" w:rsidRDefault="00000000" w:rsidP="00E873EB">
            <w:pPr>
              <w:jc w:val="both"/>
            </w:pPr>
            <w:r w:rsidRPr="00E873EB">
              <w:rPr>
                <w:sz w:val="18"/>
              </w:rPr>
              <w:t>Queste notifiche prevedono l'invio di una PEC</w:t>
            </w:r>
          </w:p>
        </w:tc>
      </w:tr>
    </w:tbl>
    <w:p w14:paraId="3600D950" w14:textId="5B504F61" w:rsidR="00221EFA" w:rsidRPr="00E873EB" w:rsidRDefault="00000000" w:rsidP="00E873EB">
      <w:pPr>
        <w:jc w:val="both"/>
      </w:pPr>
      <w:r w:rsidRPr="00E873EB">
        <w:t>L’ambito è il punto in cui il processo smette di essere una replica di ANSC e diventa organizzazione del Comune. I sette codici dicono che cosa fare della notifica, e tre di essi — archivio, PEC, gestione manuale — nominano attività che dipendono da come il Comune ha organizzato l’archivio cartaceo e l’invio della posta certificata. I codici si possono ereditare; la regola che li assegna va rifatta sull’organizzazione di Roma.</w:t>
      </w:r>
    </w:p>
    <w:p w14:paraId="599D9473" w14:textId="77777777" w:rsidR="00221EFA" w:rsidRPr="00E873EB" w:rsidRDefault="146970C0" w:rsidP="00E873EB">
      <w:pPr>
        <w:pStyle w:val="Titolo2"/>
        <w:jc w:val="both"/>
        <w:rPr>
          <w:lang w:val="it-IT"/>
        </w:rPr>
      </w:pPr>
      <w:bookmarkStart w:id="163" w:name="_Toc243996795"/>
      <w:r w:rsidRPr="146970C0">
        <w:rPr>
          <w:lang w:val="it-IT"/>
        </w:rPr>
        <w:t>Gli scenari</w:t>
      </w:r>
      <w:bookmarkEnd w:id="163"/>
    </w:p>
    <w:p w14:paraId="0D54D712" w14:textId="77777777" w:rsidR="00221EFA" w:rsidRPr="00E873EB" w:rsidRDefault="00000000" w:rsidP="00E873EB">
      <w:pPr>
        <w:jc w:val="both"/>
      </w:pPr>
      <w:r w:rsidRPr="00E873EB">
        <w:t>La classificazione si ricava da tre attributi della notifica — il genere, il canale e il contrassegno che dice se l’evento è cartaceo — più una discriminante che non è nella notifica ma nel confronto: se il comune di formazione sia il Comune stesso oppure un altro. Negli scenari di Milano il confronto è con il codice 5646; per Roma va sostituito con il proprio codice ISTAT.</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1"/>
        <w:gridCol w:w="1556"/>
        <w:gridCol w:w="1776"/>
        <w:gridCol w:w="2457"/>
        <w:gridCol w:w="1806"/>
      </w:tblGrid>
      <w:tr w:rsidR="00221EFA" w:rsidRPr="00E873EB" w14:paraId="0841236D" w14:textId="77777777" w:rsidTr="00522D9D">
        <w:tc>
          <w:tcPr>
            <w:tcW w:w="1440" w:type="dxa"/>
            <w:shd w:val="clear" w:color="auto" w:fill="DAE9F7" w:themeFill="text2" w:themeFillTint="1A"/>
          </w:tcPr>
          <w:p w14:paraId="0ACB9879" w14:textId="77777777" w:rsidR="00221EFA" w:rsidRPr="00E873EB" w:rsidRDefault="00000000" w:rsidP="00E873EB">
            <w:pPr>
              <w:jc w:val="both"/>
            </w:pPr>
            <w:r w:rsidRPr="00E873EB">
              <w:rPr>
                <w:b/>
                <w:sz w:val="18"/>
              </w:rPr>
              <w:t>Genere (idGenereNotifiche, ANSC_101)</w:t>
            </w:r>
          </w:p>
        </w:tc>
        <w:tc>
          <w:tcPr>
            <w:tcW w:w="1152" w:type="dxa"/>
            <w:shd w:val="clear" w:color="auto" w:fill="DAE9F7" w:themeFill="text2" w:themeFillTint="1A"/>
          </w:tcPr>
          <w:p w14:paraId="3FA4FFA5" w14:textId="77777777" w:rsidR="00221EFA" w:rsidRPr="00E873EB" w:rsidRDefault="00000000" w:rsidP="00E873EB">
            <w:pPr>
              <w:jc w:val="both"/>
            </w:pPr>
            <w:r w:rsidRPr="00E873EB">
              <w:rPr>
                <w:b/>
                <w:sz w:val="18"/>
              </w:rPr>
              <w:t>Canale (idcanalenotifica)</w:t>
            </w:r>
          </w:p>
        </w:tc>
        <w:tc>
          <w:tcPr>
            <w:tcW w:w="1152" w:type="dxa"/>
            <w:shd w:val="clear" w:color="auto" w:fill="DAE9F7" w:themeFill="text2" w:themeFillTint="1A"/>
          </w:tcPr>
          <w:p w14:paraId="37F044CB" w14:textId="77777777" w:rsidR="00221EFA" w:rsidRPr="00E873EB" w:rsidRDefault="00000000" w:rsidP="00E873EB">
            <w:pPr>
              <w:jc w:val="both"/>
            </w:pPr>
            <w:r w:rsidRPr="00E873EB">
              <w:rPr>
                <w:b/>
                <w:sz w:val="18"/>
              </w:rPr>
              <w:t>Evento (flageventocartaceo)</w:t>
            </w:r>
          </w:p>
        </w:tc>
        <w:tc>
          <w:tcPr>
            <w:tcW w:w="3456" w:type="dxa"/>
            <w:shd w:val="clear" w:color="auto" w:fill="DAE9F7" w:themeFill="text2" w:themeFillTint="1A"/>
          </w:tcPr>
          <w:p w14:paraId="178BF026" w14:textId="77777777" w:rsidR="00221EFA" w:rsidRPr="00E873EB" w:rsidRDefault="00000000" w:rsidP="00E873EB">
            <w:pPr>
              <w:jc w:val="both"/>
            </w:pPr>
            <w:r w:rsidRPr="00E873EB">
              <w:rPr>
                <w:b/>
                <w:sz w:val="18"/>
              </w:rPr>
              <w:t>Scenario</w:t>
            </w:r>
          </w:p>
        </w:tc>
        <w:tc>
          <w:tcPr>
            <w:tcW w:w="1872" w:type="dxa"/>
            <w:shd w:val="clear" w:color="auto" w:fill="DAE9F7" w:themeFill="text2" w:themeFillTint="1A"/>
          </w:tcPr>
          <w:p w14:paraId="6E889175" w14:textId="77777777" w:rsidR="00221EFA" w:rsidRPr="00E873EB" w:rsidRDefault="00000000" w:rsidP="00E873EB">
            <w:pPr>
              <w:jc w:val="both"/>
            </w:pPr>
            <w:r w:rsidRPr="00E873EB">
              <w:rPr>
                <w:b/>
                <w:sz w:val="18"/>
              </w:rPr>
              <w:t>Ambito (cd_azione_canale)</w:t>
            </w:r>
          </w:p>
        </w:tc>
      </w:tr>
      <w:tr w:rsidR="00221EFA" w:rsidRPr="00E873EB" w14:paraId="7FC5BDE6" w14:textId="77777777">
        <w:tc>
          <w:tcPr>
            <w:tcW w:w="1440" w:type="dxa"/>
          </w:tcPr>
          <w:p w14:paraId="45F8D20E" w14:textId="77777777" w:rsidR="00221EFA" w:rsidRPr="00E873EB" w:rsidRDefault="00000000" w:rsidP="00E873EB">
            <w:pPr>
              <w:jc w:val="both"/>
            </w:pPr>
            <w:r w:rsidRPr="00E873EB">
              <w:rPr>
                <w:sz w:val="18"/>
              </w:rPr>
              <w:t>1 - Annotazione</w:t>
            </w:r>
          </w:p>
        </w:tc>
        <w:tc>
          <w:tcPr>
            <w:tcW w:w="1152" w:type="dxa"/>
          </w:tcPr>
          <w:p w14:paraId="759F4B88" w14:textId="77777777" w:rsidR="00221EFA" w:rsidRPr="00E873EB" w:rsidRDefault="00000000" w:rsidP="00E873EB">
            <w:pPr>
              <w:jc w:val="both"/>
            </w:pPr>
            <w:r w:rsidRPr="00E873EB">
              <w:rPr>
                <w:sz w:val="18"/>
              </w:rPr>
              <w:t>0-Digitale</w:t>
            </w:r>
          </w:p>
        </w:tc>
        <w:tc>
          <w:tcPr>
            <w:tcW w:w="1152" w:type="dxa"/>
          </w:tcPr>
          <w:p w14:paraId="7B21A88C" w14:textId="77777777" w:rsidR="00221EFA" w:rsidRPr="00E873EB" w:rsidRDefault="00000000" w:rsidP="00E873EB">
            <w:pPr>
              <w:jc w:val="both"/>
            </w:pPr>
            <w:r w:rsidRPr="00E873EB">
              <w:rPr>
                <w:sz w:val="18"/>
              </w:rPr>
              <w:t>0-Digitale</w:t>
            </w:r>
          </w:p>
        </w:tc>
        <w:tc>
          <w:tcPr>
            <w:tcW w:w="3456" w:type="dxa"/>
          </w:tcPr>
          <w:p w14:paraId="554C04B6" w14:textId="77777777" w:rsidR="00221EFA" w:rsidRPr="00E873EB" w:rsidRDefault="00000000" w:rsidP="00E873EB">
            <w:pPr>
              <w:jc w:val="both"/>
            </w:pPr>
            <w:r w:rsidRPr="00E873EB">
              <w:rPr>
                <w:sz w:val="18"/>
              </w:rPr>
              <w:t>Il comune che ha ricevuto la notifica è quello che possiede l'atto primario digitale e deve solo approvarla perchè l'annotazione sarà inserita automaticamente</w:t>
            </w:r>
          </w:p>
        </w:tc>
        <w:tc>
          <w:tcPr>
            <w:tcW w:w="1872" w:type="dxa"/>
          </w:tcPr>
          <w:p w14:paraId="605D8BB6" w14:textId="77777777" w:rsidR="00221EFA" w:rsidRPr="00E873EB" w:rsidRDefault="00000000" w:rsidP="00E873EB">
            <w:pPr>
              <w:jc w:val="both"/>
            </w:pPr>
            <w:r w:rsidRPr="00E873EB">
              <w:rPr>
                <w:sz w:val="18"/>
              </w:rPr>
              <w:t>APPROVA_AN</w:t>
            </w:r>
          </w:p>
        </w:tc>
      </w:tr>
      <w:tr w:rsidR="00221EFA" w:rsidRPr="00E873EB" w14:paraId="1FAA7555" w14:textId="77777777">
        <w:tc>
          <w:tcPr>
            <w:tcW w:w="1440" w:type="dxa"/>
          </w:tcPr>
          <w:p w14:paraId="60131943" w14:textId="77777777" w:rsidR="00221EFA" w:rsidRPr="00E873EB" w:rsidRDefault="00000000" w:rsidP="00E873EB">
            <w:pPr>
              <w:jc w:val="both"/>
            </w:pPr>
            <w:r w:rsidRPr="00E873EB">
              <w:rPr>
                <w:sz w:val="18"/>
              </w:rPr>
              <w:lastRenderedPageBreak/>
              <w:t>1 - Annotazione</w:t>
            </w:r>
          </w:p>
        </w:tc>
        <w:tc>
          <w:tcPr>
            <w:tcW w:w="1152" w:type="dxa"/>
          </w:tcPr>
          <w:p w14:paraId="57BD1128" w14:textId="77777777" w:rsidR="00221EFA" w:rsidRPr="00E873EB" w:rsidRDefault="00000000" w:rsidP="00E873EB">
            <w:pPr>
              <w:jc w:val="both"/>
            </w:pPr>
            <w:r w:rsidRPr="00E873EB">
              <w:rPr>
                <w:sz w:val="18"/>
              </w:rPr>
              <w:t>0-Digitale</w:t>
            </w:r>
          </w:p>
        </w:tc>
        <w:tc>
          <w:tcPr>
            <w:tcW w:w="1152" w:type="dxa"/>
          </w:tcPr>
          <w:p w14:paraId="0B480201" w14:textId="77777777" w:rsidR="00221EFA" w:rsidRPr="00E873EB" w:rsidRDefault="00000000" w:rsidP="00E873EB">
            <w:pPr>
              <w:jc w:val="both"/>
            </w:pPr>
            <w:r w:rsidRPr="00E873EB">
              <w:rPr>
                <w:sz w:val="18"/>
              </w:rPr>
              <w:t>1-Cartaceo</w:t>
            </w:r>
          </w:p>
        </w:tc>
        <w:tc>
          <w:tcPr>
            <w:tcW w:w="3456" w:type="dxa"/>
          </w:tcPr>
          <w:p w14:paraId="64818500" w14:textId="4FB2BE20" w:rsidR="00221EFA" w:rsidRPr="00E873EB" w:rsidRDefault="00000000" w:rsidP="00E873EB">
            <w:pPr>
              <w:jc w:val="both"/>
            </w:pPr>
            <w:r w:rsidRPr="00E873EB">
              <w:rPr>
                <w:sz w:val="18"/>
              </w:rPr>
              <w:t>Il comune che ha ricevuto la notifica (MILANO) ha aderito ad ANSC e possiade l'atto primario cartaceo e quindi deve apporre l'annotazione — CI SONO INCONGRUENZE alcuni atti primari sono digitali! Potrebbero essere I casi in cui non l'ho inserito nell'atto ma ANSC lo trova da solo? Oppure sono conseguenza di incongruenze di compila</w:t>
            </w:r>
            <w:r w:rsidR="00C664F8" w:rsidRPr="00E873EB">
              <w:rPr>
                <w:sz w:val="18"/>
              </w:rPr>
              <w:t>z</w:t>
            </w:r>
            <w:r w:rsidRPr="00E873EB">
              <w:rPr>
                <w:sz w:val="18"/>
              </w:rPr>
              <w:t>ione.</w:t>
            </w:r>
          </w:p>
        </w:tc>
        <w:tc>
          <w:tcPr>
            <w:tcW w:w="1872" w:type="dxa"/>
          </w:tcPr>
          <w:p w14:paraId="57D84A62" w14:textId="77777777" w:rsidR="00221EFA" w:rsidRPr="00E873EB" w:rsidRDefault="00000000" w:rsidP="00E873EB">
            <w:pPr>
              <w:jc w:val="both"/>
            </w:pPr>
            <w:r w:rsidRPr="00E873EB">
              <w:rPr>
                <w:sz w:val="18"/>
              </w:rPr>
              <w:t>ARCHIVIO — e APPROVA_AN se c'è atto_primario.idAnsc</w:t>
            </w:r>
          </w:p>
        </w:tc>
      </w:tr>
      <w:tr w:rsidR="00221EFA" w:rsidRPr="00E873EB" w14:paraId="0F2B6AAC" w14:textId="77777777">
        <w:tc>
          <w:tcPr>
            <w:tcW w:w="1440" w:type="dxa"/>
          </w:tcPr>
          <w:p w14:paraId="69640EA6" w14:textId="77777777" w:rsidR="00221EFA" w:rsidRPr="00E873EB" w:rsidRDefault="00000000" w:rsidP="00E873EB">
            <w:pPr>
              <w:jc w:val="both"/>
            </w:pPr>
            <w:r w:rsidRPr="00E873EB">
              <w:rPr>
                <w:sz w:val="18"/>
              </w:rPr>
              <w:t>1 - Annotazione</w:t>
            </w:r>
          </w:p>
        </w:tc>
        <w:tc>
          <w:tcPr>
            <w:tcW w:w="1152" w:type="dxa"/>
          </w:tcPr>
          <w:p w14:paraId="3E92EF2A" w14:textId="77777777" w:rsidR="00221EFA" w:rsidRPr="00E873EB" w:rsidRDefault="00000000" w:rsidP="00E873EB">
            <w:pPr>
              <w:jc w:val="both"/>
            </w:pPr>
            <w:r w:rsidRPr="00E873EB">
              <w:rPr>
                <w:sz w:val="18"/>
              </w:rPr>
              <w:t>1-PEC</w:t>
            </w:r>
          </w:p>
        </w:tc>
        <w:tc>
          <w:tcPr>
            <w:tcW w:w="1152" w:type="dxa"/>
          </w:tcPr>
          <w:p w14:paraId="25EDF793" w14:textId="77777777" w:rsidR="00221EFA" w:rsidRPr="00E873EB" w:rsidRDefault="00000000" w:rsidP="00E873EB">
            <w:pPr>
              <w:jc w:val="both"/>
            </w:pPr>
            <w:r w:rsidRPr="00E873EB">
              <w:rPr>
                <w:sz w:val="18"/>
              </w:rPr>
              <w:t>1-Cartaceo</w:t>
            </w:r>
          </w:p>
        </w:tc>
        <w:tc>
          <w:tcPr>
            <w:tcW w:w="3456" w:type="dxa"/>
          </w:tcPr>
          <w:p w14:paraId="353F89A9" w14:textId="30DAA9D9" w:rsidR="00221EFA" w:rsidRPr="00E873EB" w:rsidRDefault="00000000" w:rsidP="00E873EB">
            <w:pPr>
              <w:jc w:val="both"/>
            </w:pPr>
            <w:r w:rsidRPr="00E873EB">
              <w:rPr>
                <w:sz w:val="18"/>
              </w:rPr>
              <w:t>Il comune di formazione ha ricevuto la notifica e il comune che possiede l'atto primario cartaceo non è sube</w:t>
            </w:r>
            <w:r w:rsidR="00C664F8" w:rsidRPr="00E873EB">
              <w:rPr>
                <w:sz w:val="18"/>
              </w:rPr>
              <w:t>n</w:t>
            </w:r>
            <w:r w:rsidRPr="00E873EB">
              <w:rPr>
                <w:sz w:val="18"/>
              </w:rPr>
              <w:t>trato (o è cessato, ci trovo anche I vecchi Milano) e quindi deve inviare la PEC</w:t>
            </w:r>
          </w:p>
        </w:tc>
        <w:tc>
          <w:tcPr>
            <w:tcW w:w="1872" w:type="dxa"/>
          </w:tcPr>
          <w:p w14:paraId="6190E844" w14:textId="77777777" w:rsidR="00221EFA" w:rsidRPr="00E873EB" w:rsidRDefault="00000000" w:rsidP="00E873EB">
            <w:pPr>
              <w:jc w:val="both"/>
            </w:pPr>
            <w:r w:rsidRPr="00E873EB">
              <w:rPr>
                <w:sz w:val="18"/>
              </w:rPr>
              <w:t>ARCHIVIO — PEC — MANUALE? per i casi in cui non si capisce</w:t>
            </w:r>
          </w:p>
        </w:tc>
      </w:tr>
      <w:tr w:rsidR="00221EFA" w:rsidRPr="00E873EB" w14:paraId="506FB98E" w14:textId="77777777">
        <w:tc>
          <w:tcPr>
            <w:tcW w:w="1440" w:type="dxa"/>
          </w:tcPr>
          <w:p w14:paraId="0FA80687" w14:textId="77777777" w:rsidR="00221EFA" w:rsidRPr="00E873EB" w:rsidRDefault="00000000" w:rsidP="00E873EB">
            <w:pPr>
              <w:jc w:val="both"/>
            </w:pPr>
            <w:r w:rsidRPr="00E873EB">
              <w:rPr>
                <w:sz w:val="18"/>
              </w:rPr>
              <w:t>2 - Trascrizione</w:t>
            </w:r>
          </w:p>
        </w:tc>
        <w:tc>
          <w:tcPr>
            <w:tcW w:w="1152" w:type="dxa"/>
          </w:tcPr>
          <w:p w14:paraId="3C0F2BCE" w14:textId="77777777" w:rsidR="00221EFA" w:rsidRPr="00E873EB" w:rsidRDefault="00000000" w:rsidP="00E873EB">
            <w:pPr>
              <w:jc w:val="both"/>
            </w:pPr>
            <w:r w:rsidRPr="00E873EB">
              <w:rPr>
                <w:sz w:val="18"/>
              </w:rPr>
              <w:t>0-Digitale</w:t>
            </w:r>
          </w:p>
        </w:tc>
        <w:tc>
          <w:tcPr>
            <w:tcW w:w="1152" w:type="dxa"/>
          </w:tcPr>
          <w:p w14:paraId="2D10519B" w14:textId="77777777" w:rsidR="00221EFA" w:rsidRPr="00E873EB" w:rsidRDefault="00221EFA" w:rsidP="00E873EB">
            <w:pPr>
              <w:jc w:val="both"/>
            </w:pPr>
          </w:p>
        </w:tc>
        <w:tc>
          <w:tcPr>
            <w:tcW w:w="3456" w:type="dxa"/>
          </w:tcPr>
          <w:p w14:paraId="661783FE" w14:textId="77777777" w:rsidR="00221EFA" w:rsidRPr="00E873EB" w:rsidRDefault="00000000" w:rsidP="00E873EB">
            <w:pPr>
              <w:jc w:val="both"/>
            </w:pPr>
            <w:r w:rsidRPr="00E873EB">
              <w:rPr>
                <w:sz w:val="18"/>
              </w:rPr>
              <w:t>Presa visione del comune di residenza</w:t>
            </w:r>
          </w:p>
        </w:tc>
        <w:tc>
          <w:tcPr>
            <w:tcW w:w="1872" w:type="dxa"/>
          </w:tcPr>
          <w:p w14:paraId="2F2F9B90" w14:textId="77777777" w:rsidR="00221EFA" w:rsidRPr="00E873EB" w:rsidRDefault="00000000" w:rsidP="00E873EB">
            <w:pPr>
              <w:jc w:val="both"/>
            </w:pPr>
            <w:r w:rsidRPr="00E873EB">
              <w:rPr>
                <w:sz w:val="18"/>
              </w:rPr>
              <w:t>APPROVA_PV</w:t>
            </w:r>
          </w:p>
        </w:tc>
      </w:tr>
      <w:tr w:rsidR="00221EFA" w:rsidRPr="00E873EB" w14:paraId="15CB29A5" w14:textId="77777777">
        <w:tc>
          <w:tcPr>
            <w:tcW w:w="1440" w:type="dxa"/>
          </w:tcPr>
          <w:p w14:paraId="692E590C" w14:textId="77777777" w:rsidR="00221EFA" w:rsidRPr="00E873EB" w:rsidRDefault="00000000" w:rsidP="00E873EB">
            <w:pPr>
              <w:jc w:val="both"/>
            </w:pPr>
            <w:r w:rsidRPr="00E873EB">
              <w:rPr>
                <w:sz w:val="18"/>
              </w:rPr>
              <w:t>2 - Trascrizione</w:t>
            </w:r>
          </w:p>
        </w:tc>
        <w:tc>
          <w:tcPr>
            <w:tcW w:w="1152" w:type="dxa"/>
          </w:tcPr>
          <w:p w14:paraId="321B00BF" w14:textId="77777777" w:rsidR="00221EFA" w:rsidRPr="00E873EB" w:rsidRDefault="00000000" w:rsidP="00E873EB">
            <w:pPr>
              <w:jc w:val="both"/>
            </w:pPr>
            <w:r w:rsidRPr="00E873EB">
              <w:rPr>
                <w:sz w:val="18"/>
              </w:rPr>
              <w:t>1-PEC</w:t>
            </w:r>
          </w:p>
        </w:tc>
        <w:tc>
          <w:tcPr>
            <w:tcW w:w="1152" w:type="dxa"/>
          </w:tcPr>
          <w:p w14:paraId="50F85BA1" w14:textId="77777777" w:rsidR="00221EFA" w:rsidRPr="00E873EB" w:rsidRDefault="00221EFA" w:rsidP="00E873EB">
            <w:pPr>
              <w:jc w:val="both"/>
            </w:pPr>
          </w:p>
        </w:tc>
        <w:tc>
          <w:tcPr>
            <w:tcW w:w="3456" w:type="dxa"/>
          </w:tcPr>
          <w:p w14:paraId="62E00AD3" w14:textId="77777777" w:rsidR="00221EFA" w:rsidRPr="00E873EB" w:rsidRDefault="00000000" w:rsidP="00E873EB">
            <w:pPr>
              <w:jc w:val="both"/>
            </w:pPr>
            <w:r w:rsidRPr="00E873EB">
              <w:rPr>
                <w:sz w:val="18"/>
              </w:rPr>
              <w:t>NON SONO TRASMESSI DA ANSC — Richiesta di trascrizione da inviare via PEC al comune di residenza che non è in ANSC</w:t>
            </w:r>
          </w:p>
        </w:tc>
        <w:tc>
          <w:tcPr>
            <w:tcW w:w="1872" w:type="dxa"/>
          </w:tcPr>
          <w:p w14:paraId="480C2A9A" w14:textId="77777777" w:rsidR="00221EFA" w:rsidRPr="00E873EB" w:rsidRDefault="00000000" w:rsidP="00E873EB">
            <w:pPr>
              <w:jc w:val="both"/>
            </w:pPr>
            <w:r w:rsidRPr="00E873EB">
              <w:rPr>
                <w:sz w:val="18"/>
              </w:rPr>
              <w:t>PEC solo dati_comunicazione</w:t>
            </w:r>
          </w:p>
        </w:tc>
      </w:tr>
      <w:tr w:rsidR="00221EFA" w:rsidRPr="00E873EB" w14:paraId="76457635" w14:textId="77777777">
        <w:tc>
          <w:tcPr>
            <w:tcW w:w="1440" w:type="dxa"/>
          </w:tcPr>
          <w:p w14:paraId="2E094E4C" w14:textId="77777777" w:rsidR="00221EFA" w:rsidRPr="00E873EB" w:rsidRDefault="00000000" w:rsidP="00E873EB">
            <w:pPr>
              <w:jc w:val="both"/>
            </w:pPr>
            <w:r w:rsidRPr="00E873EB">
              <w:rPr>
                <w:sz w:val="18"/>
              </w:rPr>
              <w:t>3 - Informativa</w:t>
            </w:r>
          </w:p>
        </w:tc>
        <w:tc>
          <w:tcPr>
            <w:tcW w:w="1152" w:type="dxa"/>
          </w:tcPr>
          <w:p w14:paraId="360D8BA8" w14:textId="77777777" w:rsidR="00221EFA" w:rsidRPr="00E873EB" w:rsidRDefault="00221EFA" w:rsidP="00E873EB">
            <w:pPr>
              <w:jc w:val="both"/>
            </w:pPr>
          </w:p>
        </w:tc>
        <w:tc>
          <w:tcPr>
            <w:tcW w:w="1152" w:type="dxa"/>
          </w:tcPr>
          <w:p w14:paraId="40B381E6" w14:textId="77777777" w:rsidR="00221EFA" w:rsidRPr="00E873EB" w:rsidRDefault="00221EFA" w:rsidP="00E873EB">
            <w:pPr>
              <w:jc w:val="both"/>
            </w:pPr>
          </w:p>
        </w:tc>
        <w:tc>
          <w:tcPr>
            <w:tcW w:w="3456" w:type="dxa"/>
          </w:tcPr>
          <w:p w14:paraId="418B348A" w14:textId="77777777" w:rsidR="00221EFA" w:rsidRPr="00E873EB" w:rsidRDefault="00000000" w:rsidP="00E873EB">
            <w:pPr>
              <w:jc w:val="both"/>
            </w:pPr>
            <w:r w:rsidRPr="00E873EB">
              <w:rPr>
                <w:sz w:val="18"/>
              </w:rPr>
              <w:t>Il comune viene informato che una notifica a fronte di un su atto è stata rifiutata</w:t>
            </w:r>
          </w:p>
        </w:tc>
        <w:tc>
          <w:tcPr>
            <w:tcW w:w="1872" w:type="dxa"/>
          </w:tcPr>
          <w:p w14:paraId="146B5FC3" w14:textId="77777777" w:rsidR="00221EFA" w:rsidRPr="00E873EB" w:rsidRDefault="00000000" w:rsidP="00E873EB">
            <w:pPr>
              <w:jc w:val="both"/>
            </w:pPr>
            <w:r w:rsidRPr="00E873EB">
              <w:rPr>
                <w:sz w:val="18"/>
              </w:rPr>
              <w:t>INFORMATIVA</w:t>
            </w:r>
          </w:p>
        </w:tc>
      </w:tr>
    </w:tbl>
    <w:p w14:paraId="3944CE6A" w14:textId="77777777" w:rsidR="00221EFA" w:rsidRPr="00E873EB" w:rsidRDefault="146970C0" w:rsidP="00E873EB">
      <w:pPr>
        <w:pStyle w:val="Titolo2"/>
        <w:jc w:val="both"/>
        <w:rPr>
          <w:lang w:val="it-IT"/>
        </w:rPr>
      </w:pPr>
      <w:bookmarkStart w:id="164" w:name="_Toc243996796"/>
      <w:r w:rsidRPr="146970C0">
        <w:rPr>
          <w:lang w:val="it-IT"/>
        </w:rPr>
        <w:t>Le comunicazioni predisposte alla firma</w:t>
      </w:r>
      <w:bookmarkEnd w:id="164"/>
    </w:p>
    <w:p w14:paraId="1FAF82D7" w14:textId="77777777" w:rsidR="00221EFA" w:rsidRPr="00E873EB" w:rsidRDefault="00000000" w:rsidP="00E873EB">
      <w:pPr>
        <w:jc w:val="both"/>
      </w:pPr>
      <w:r w:rsidRPr="00E873EB">
        <w:t>Il collegamento fra la notifica e la comunicazione predisposta alla firma è il tratto più caratteristico del disegno di Side, e insieme quello che in SIPO non trova corrispondenza. Al momento della firma il sistema scrive già, in una propria tabella delle comunicazioni, il record della PEC da inviare o della comunicazione da mandare all’archivio; quando la notifica arriva, il batch la aggancia a quel record.</w:t>
      </w:r>
    </w:p>
    <w:p w14:paraId="2B3B2CC7" w14:textId="4BB870AE" w:rsidR="00221EFA" w:rsidRPr="00E873EB" w:rsidRDefault="002B75E1" w:rsidP="00E873EB">
      <w:pPr>
        <w:jc w:val="both"/>
      </w:pPr>
      <w:r w:rsidRPr="00E873EB">
        <w:t>Dalle informazioni recepite, di seguito, viene documentato il popolamento delle due comunicazioni tipiche — quella da inviare per posta certificata e quella destinata all’archivio — indicando per ciascun campo da dove il valore proviene. La si riporta perché mostra, meglio di qualunque descrizione, quanta parte della comunicazione sia ricavabile dalla notifica e quanta invece venga da un catalogo di modelli. Gli esempi di valore presenti nella sorgente, specifici di Milano, sono omessi.</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2"/>
        <w:gridCol w:w="2773"/>
        <w:gridCol w:w="2773"/>
        <w:gridCol w:w="2322"/>
      </w:tblGrid>
      <w:tr w:rsidR="00221EFA" w:rsidRPr="00E873EB" w14:paraId="595642F7" w14:textId="77777777" w:rsidTr="00522D9D">
        <w:tc>
          <w:tcPr>
            <w:tcW w:w="2160" w:type="dxa"/>
            <w:shd w:val="clear" w:color="auto" w:fill="DAE9F7" w:themeFill="text2" w:themeFillTint="1A"/>
          </w:tcPr>
          <w:p w14:paraId="18318A63" w14:textId="77777777" w:rsidR="00221EFA" w:rsidRPr="00E873EB" w:rsidRDefault="00000000" w:rsidP="00E873EB">
            <w:pPr>
              <w:jc w:val="both"/>
            </w:pPr>
            <w:r w:rsidRPr="00E873EB">
              <w:rPr>
                <w:b/>
                <w:sz w:val="18"/>
              </w:rPr>
              <w:t>Campo</w:t>
            </w:r>
          </w:p>
        </w:tc>
        <w:tc>
          <w:tcPr>
            <w:tcW w:w="2736" w:type="dxa"/>
            <w:shd w:val="clear" w:color="auto" w:fill="DAE9F7" w:themeFill="text2" w:themeFillTint="1A"/>
          </w:tcPr>
          <w:p w14:paraId="3F96C55E" w14:textId="77777777" w:rsidR="00221EFA" w:rsidRPr="00E873EB" w:rsidRDefault="00000000" w:rsidP="00E873EB">
            <w:pPr>
              <w:jc w:val="both"/>
            </w:pPr>
            <w:r w:rsidRPr="00E873EB">
              <w:rPr>
                <w:b/>
                <w:sz w:val="18"/>
              </w:rPr>
              <w:t>Valore per la PEC</w:t>
            </w:r>
          </w:p>
        </w:tc>
        <w:tc>
          <w:tcPr>
            <w:tcW w:w="2736" w:type="dxa"/>
            <w:shd w:val="clear" w:color="auto" w:fill="DAE9F7" w:themeFill="text2" w:themeFillTint="1A"/>
          </w:tcPr>
          <w:p w14:paraId="161E72FB" w14:textId="77777777" w:rsidR="00221EFA" w:rsidRPr="00E873EB" w:rsidRDefault="00000000" w:rsidP="00E873EB">
            <w:pPr>
              <w:jc w:val="both"/>
            </w:pPr>
            <w:r w:rsidRPr="00E873EB">
              <w:rPr>
                <w:b/>
                <w:sz w:val="18"/>
              </w:rPr>
              <w:t>Valore per l’archivio</w:t>
            </w:r>
          </w:p>
        </w:tc>
        <w:tc>
          <w:tcPr>
            <w:tcW w:w="1440" w:type="dxa"/>
            <w:shd w:val="clear" w:color="auto" w:fill="DAE9F7" w:themeFill="text2" w:themeFillTint="1A"/>
          </w:tcPr>
          <w:p w14:paraId="292DB3C5" w14:textId="77777777" w:rsidR="00221EFA" w:rsidRPr="00E873EB" w:rsidRDefault="00000000" w:rsidP="00E873EB">
            <w:pPr>
              <w:jc w:val="both"/>
            </w:pPr>
            <w:r w:rsidRPr="00E873EB">
              <w:rPr>
                <w:b/>
                <w:sz w:val="18"/>
              </w:rPr>
              <w:t>Note</w:t>
            </w:r>
          </w:p>
        </w:tc>
      </w:tr>
      <w:tr w:rsidR="00221EFA" w:rsidRPr="00E873EB" w14:paraId="434E6469" w14:textId="77777777">
        <w:tc>
          <w:tcPr>
            <w:tcW w:w="2160" w:type="dxa"/>
          </w:tcPr>
          <w:p w14:paraId="5D53D29F" w14:textId="77777777" w:rsidR="00221EFA" w:rsidRPr="00E873EB" w:rsidRDefault="00000000" w:rsidP="00E873EB">
            <w:pPr>
              <w:jc w:val="both"/>
            </w:pPr>
            <w:r w:rsidRPr="00E873EB">
              <w:rPr>
                <w:sz w:val="18"/>
              </w:rPr>
              <w:t>id_dati_comunicazione</w:t>
            </w:r>
          </w:p>
        </w:tc>
        <w:tc>
          <w:tcPr>
            <w:tcW w:w="2736" w:type="dxa"/>
          </w:tcPr>
          <w:p w14:paraId="73C4163E" w14:textId="77777777" w:rsidR="00221EFA" w:rsidRPr="00E873EB" w:rsidRDefault="00000000" w:rsidP="00E873EB">
            <w:pPr>
              <w:jc w:val="both"/>
            </w:pPr>
            <w:r w:rsidRPr="00E873EB">
              <w:rPr>
                <w:sz w:val="18"/>
              </w:rPr>
              <w:t>id autogenerato</w:t>
            </w:r>
          </w:p>
        </w:tc>
        <w:tc>
          <w:tcPr>
            <w:tcW w:w="2736" w:type="dxa"/>
          </w:tcPr>
          <w:p w14:paraId="44964BB9" w14:textId="77777777" w:rsidR="00221EFA" w:rsidRPr="00E873EB" w:rsidRDefault="00000000" w:rsidP="00E873EB">
            <w:pPr>
              <w:jc w:val="both"/>
            </w:pPr>
            <w:r w:rsidRPr="00E873EB">
              <w:rPr>
                <w:sz w:val="18"/>
              </w:rPr>
              <w:t>id autogenerato</w:t>
            </w:r>
          </w:p>
        </w:tc>
        <w:tc>
          <w:tcPr>
            <w:tcW w:w="1440" w:type="dxa"/>
          </w:tcPr>
          <w:p w14:paraId="54E3D425" w14:textId="77777777" w:rsidR="00221EFA" w:rsidRPr="00E873EB" w:rsidRDefault="00221EFA" w:rsidP="00E873EB">
            <w:pPr>
              <w:jc w:val="both"/>
            </w:pPr>
          </w:p>
        </w:tc>
      </w:tr>
      <w:tr w:rsidR="00221EFA" w:rsidRPr="00E873EB" w14:paraId="373D4FBE" w14:textId="77777777">
        <w:tc>
          <w:tcPr>
            <w:tcW w:w="2160" w:type="dxa"/>
          </w:tcPr>
          <w:p w14:paraId="316EE93C" w14:textId="77777777" w:rsidR="00221EFA" w:rsidRPr="00E873EB" w:rsidRDefault="00000000" w:rsidP="00E873EB">
            <w:pPr>
              <w:jc w:val="both"/>
            </w:pPr>
            <w:r w:rsidRPr="00E873EB">
              <w:rPr>
                <w:sz w:val="18"/>
              </w:rPr>
              <w:t>cd_comunicazione</w:t>
            </w:r>
          </w:p>
        </w:tc>
        <w:tc>
          <w:tcPr>
            <w:tcW w:w="2736" w:type="dxa"/>
          </w:tcPr>
          <w:p w14:paraId="06F67B84" w14:textId="77777777" w:rsidR="00221EFA" w:rsidRPr="00E873EB" w:rsidRDefault="00000000" w:rsidP="00E873EB">
            <w:pPr>
              <w:jc w:val="both"/>
            </w:pPr>
            <w:r w:rsidRPr="00E873EB">
              <w:rPr>
                <w:sz w:val="18"/>
              </w:rPr>
              <w:t>fisso PROPANPEC</w:t>
            </w:r>
          </w:p>
        </w:tc>
        <w:tc>
          <w:tcPr>
            <w:tcW w:w="2736" w:type="dxa"/>
          </w:tcPr>
          <w:p w14:paraId="38ED2CD4" w14:textId="77777777" w:rsidR="00221EFA" w:rsidRPr="00E873EB" w:rsidRDefault="00000000" w:rsidP="00E873EB">
            <w:pPr>
              <w:jc w:val="both"/>
            </w:pPr>
            <w:r w:rsidRPr="00E873EB">
              <w:rPr>
                <w:sz w:val="18"/>
              </w:rPr>
              <w:t>fisso PROPANARC</w:t>
            </w:r>
          </w:p>
        </w:tc>
        <w:tc>
          <w:tcPr>
            <w:tcW w:w="1440" w:type="dxa"/>
          </w:tcPr>
          <w:p w14:paraId="7DDD8B7E" w14:textId="77777777" w:rsidR="00221EFA" w:rsidRPr="00E873EB" w:rsidRDefault="00221EFA" w:rsidP="00E873EB">
            <w:pPr>
              <w:jc w:val="both"/>
            </w:pPr>
          </w:p>
        </w:tc>
      </w:tr>
      <w:tr w:rsidR="00221EFA" w:rsidRPr="00E873EB" w14:paraId="73130F56" w14:textId="77777777">
        <w:tc>
          <w:tcPr>
            <w:tcW w:w="2160" w:type="dxa"/>
          </w:tcPr>
          <w:p w14:paraId="46290650" w14:textId="77777777" w:rsidR="00221EFA" w:rsidRPr="00E873EB" w:rsidRDefault="00000000" w:rsidP="00E873EB">
            <w:pPr>
              <w:jc w:val="both"/>
            </w:pPr>
            <w:r w:rsidRPr="00E873EB">
              <w:rPr>
                <w:sz w:val="18"/>
              </w:rPr>
              <w:t>cd_stato_comunicazione</w:t>
            </w:r>
          </w:p>
        </w:tc>
        <w:tc>
          <w:tcPr>
            <w:tcW w:w="2736" w:type="dxa"/>
          </w:tcPr>
          <w:p w14:paraId="2EE4002F" w14:textId="77777777" w:rsidR="00221EFA" w:rsidRPr="00E873EB" w:rsidRDefault="00000000" w:rsidP="00E873EB">
            <w:pPr>
              <w:jc w:val="both"/>
            </w:pPr>
            <w:r w:rsidRPr="00E873EB">
              <w:rPr>
                <w:sz w:val="18"/>
              </w:rPr>
              <w:t>1</w:t>
            </w:r>
          </w:p>
        </w:tc>
        <w:tc>
          <w:tcPr>
            <w:tcW w:w="2736" w:type="dxa"/>
          </w:tcPr>
          <w:p w14:paraId="7BE7CBBC" w14:textId="77777777" w:rsidR="00221EFA" w:rsidRPr="00E873EB" w:rsidRDefault="00000000" w:rsidP="00E873EB">
            <w:pPr>
              <w:jc w:val="both"/>
            </w:pPr>
            <w:r w:rsidRPr="00E873EB">
              <w:rPr>
                <w:sz w:val="18"/>
              </w:rPr>
              <w:t>21</w:t>
            </w:r>
          </w:p>
        </w:tc>
        <w:tc>
          <w:tcPr>
            <w:tcW w:w="1440" w:type="dxa"/>
          </w:tcPr>
          <w:p w14:paraId="067FE223" w14:textId="77777777" w:rsidR="00221EFA" w:rsidRPr="00E873EB" w:rsidRDefault="00221EFA" w:rsidP="00E873EB">
            <w:pPr>
              <w:jc w:val="both"/>
            </w:pPr>
          </w:p>
        </w:tc>
      </w:tr>
      <w:tr w:rsidR="00221EFA" w:rsidRPr="00E873EB" w14:paraId="7E07346F" w14:textId="77777777">
        <w:tc>
          <w:tcPr>
            <w:tcW w:w="2160" w:type="dxa"/>
          </w:tcPr>
          <w:p w14:paraId="3D40400B" w14:textId="77777777" w:rsidR="00221EFA" w:rsidRPr="00E873EB" w:rsidRDefault="00000000" w:rsidP="00E873EB">
            <w:pPr>
              <w:jc w:val="both"/>
            </w:pPr>
            <w:r w:rsidRPr="00E873EB">
              <w:rPr>
                <w:sz w:val="18"/>
              </w:rPr>
              <w:t>id_messaggio_pec</w:t>
            </w:r>
          </w:p>
        </w:tc>
        <w:tc>
          <w:tcPr>
            <w:tcW w:w="2736" w:type="dxa"/>
          </w:tcPr>
          <w:p w14:paraId="64E5ABC1" w14:textId="77777777" w:rsidR="00221EFA" w:rsidRPr="00E873EB" w:rsidRDefault="00000000" w:rsidP="00E873EB">
            <w:pPr>
              <w:jc w:val="both"/>
            </w:pPr>
            <w:r w:rsidRPr="00E873EB">
              <w:rPr>
                <w:sz w:val="18"/>
              </w:rPr>
              <w:t>id fornito da PEC MAILER</w:t>
            </w:r>
          </w:p>
        </w:tc>
        <w:tc>
          <w:tcPr>
            <w:tcW w:w="2736" w:type="dxa"/>
          </w:tcPr>
          <w:p w14:paraId="59FAE912" w14:textId="77777777" w:rsidR="00221EFA" w:rsidRPr="00E873EB" w:rsidRDefault="00000000" w:rsidP="00E873EB">
            <w:pPr>
              <w:jc w:val="both"/>
            </w:pPr>
            <w:r w:rsidRPr="00E873EB">
              <w:rPr>
                <w:sz w:val="18"/>
              </w:rPr>
              <w:t>-</w:t>
            </w:r>
          </w:p>
        </w:tc>
        <w:tc>
          <w:tcPr>
            <w:tcW w:w="1440" w:type="dxa"/>
          </w:tcPr>
          <w:p w14:paraId="09CC4F34" w14:textId="77777777" w:rsidR="00221EFA" w:rsidRPr="00E873EB" w:rsidRDefault="00221EFA" w:rsidP="00E873EB">
            <w:pPr>
              <w:jc w:val="both"/>
            </w:pPr>
          </w:p>
        </w:tc>
      </w:tr>
      <w:tr w:rsidR="00221EFA" w:rsidRPr="00E873EB" w14:paraId="48200228" w14:textId="77777777">
        <w:tc>
          <w:tcPr>
            <w:tcW w:w="2160" w:type="dxa"/>
          </w:tcPr>
          <w:p w14:paraId="75738F84" w14:textId="77777777" w:rsidR="00221EFA" w:rsidRPr="00E873EB" w:rsidRDefault="00000000" w:rsidP="00E873EB">
            <w:pPr>
              <w:jc w:val="both"/>
            </w:pPr>
            <w:r w:rsidRPr="00E873EB">
              <w:rPr>
                <w:sz w:val="18"/>
              </w:rPr>
              <w:t>id_evento</w:t>
            </w:r>
          </w:p>
        </w:tc>
        <w:tc>
          <w:tcPr>
            <w:tcW w:w="2736" w:type="dxa"/>
          </w:tcPr>
          <w:p w14:paraId="6D55AB45" w14:textId="77777777" w:rsidR="00221EFA" w:rsidRPr="00E873EB" w:rsidRDefault="00000000" w:rsidP="00E873EB">
            <w:pPr>
              <w:jc w:val="both"/>
            </w:pPr>
            <w:r w:rsidRPr="00E873EB">
              <w:rPr>
                <w:sz w:val="18"/>
              </w:rPr>
              <w:t>notifica_stato_civile.id_evento_locale</w:t>
            </w:r>
          </w:p>
        </w:tc>
        <w:tc>
          <w:tcPr>
            <w:tcW w:w="2736" w:type="dxa"/>
          </w:tcPr>
          <w:p w14:paraId="0A985AB3" w14:textId="77777777" w:rsidR="00221EFA" w:rsidRPr="00E873EB" w:rsidRDefault="00000000" w:rsidP="00E873EB">
            <w:pPr>
              <w:jc w:val="both"/>
            </w:pPr>
            <w:r w:rsidRPr="00E873EB">
              <w:rPr>
                <w:sz w:val="18"/>
              </w:rPr>
              <w:t>notifica_stato_civile.id_evento_locale</w:t>
            </w:r>
          </w:p>
        </w:tc>
        <w:tc>
          <w:tcPr>
            <w:tcW w:w="1440" w:type="dxa"/>
          </w:tcPr>
          <w:p w14:paraId="11DC3669" w14:textId="77777777" w:rsidR="00221EFA" w:rsidRPr="00E873EB" w:rsidRDefault="00221EFA" w:rsidP="00E873EB">
            <w:pPr>
              <w:jc w:val="both"/>
            </w:pPr>
          </w:p>
        </w:tc>
      </w:tr>
      <w:tr w:rsidR="00221EFA" w:rsidRPr="00E873EB" w14:paraId="09003878" w14:textId="77777777">
        <w:tc>
          <w:tcPr>
            <w:tcW w:w="2160" w:type="dxa"/>
          </w:tcPr>
          <w:p w14:paraId="0EFF9239" w14:textId="77777777" w:rsidR="00221EFA" w:rsidRPr="00E873EB" w:rsidRDefault="00000000" w:rsidP="00E873EB">
            <w:pPr>
              <w:jc w:val="both"/>
            </w:pPr>
            <w:r w:rsidRPr="00E873EB">
              <w:rPr>
                <w:sz w:val="18"/>
              </w:rPr>
              <w:lastRenderedPageBreak/>
              <w:t>id_ansc_notifica</w:t>
            </w:r>
          </w:p>
        </w:tc>
        <w:tc>
          <w:tcPr>
            <w:tcW w:w="2736" w:type="dxa"/>
          </w:tcPr>
          <w:p w14:paraId="7D995870" w14:textId="77777777" w:rsidR="00221EFA" w:rsidRPr="00E873EB" w:rsidRDefault="00000000" w:rsidP="00E873EB">
            <w:pPr>
              <w:jc w:val="both"/>
            </w:pPr>
            <w:r w:rsidRPr="00E873EB">
              <w:rPr>
                <w:sz w:val="18"/>
              </w:rPr>
              <w:t>notifica_stato_civile.id_notifica</w:t>
            </w:r>
          </w:p>
        </w:tc>
        <w:tc>
          <w:tcPr>
            <w:tcW w:w="2736" w:type="dxa"/>
          </w:tcPr>
          <w:p w14:paraId="7EE2C8AE" w14:textId="77777777" w:rsidR="00221EFA" w:rsidRPr="00E873EB" w:rsidRDefault="00000000" w:rsidP="00E873EB">
            <w:pPr>
              <w:jc w:val="both"/>
            </w:pPr>
            <w:r w:rsidRPr="00E873EB">
              <w:rPr>
                <w:sz w:val="18"/>
              </w:rPr>
              <w:t>notifica_stato_civile.id_notifica</w:t>
            </w:r>
          </w:p>
        </w:tc>
        <w:tc>
          <w:tcPr>
            <w:tcW w:w="1440" w:type="dxa"/>
          </w:tcPr>
          <w:p w14:paraId="5D39AF20" w14:textId="77777777" w:rsidR="00221EFA" w:rsidRPr="00E873EB" w:rsidRDefault="00221EFA" w:rsidP="00E873EB">
            <w:pPr>
              <w:jc w:val="both"/>
            </w:pPr>
          </w:p>
        </w:tc>
      </w:tr>
      <w:tr w:rsidR="00221EFA" w:rsidRPr="00E873EB" w14:paraId="73E99F2B" w14:textId="77777777">
        <w:tc>
          <w:tcPr>
            <w:tcW w:w="2160" w:type="dxa"/>
          </w:tcPr>
          <w:p w14:paraId="6882FEE6" w14:textId="77777777" w:rsidR="00221EFA" w:rsidRPr="00E873EB" w:rsidRDefault="00000000" w:rsidP="00E873EB">
            <w:pPr>
              <w:jc w:val="both"/>
            </w:pPr>
            <w:r w:rsidRPr="00E873EB">
              <w:rPr>
                <w:sz w:val="18"/>
              </w:rPr>
              <w:t>ty_atto_secondario</w:t>
            </w:r>
          </w:p>
        </w:tc>
        <w:tc>
          <w:tcPr>
            <w:tcW w:w="2736" w:type="dxa"/>
          </w:tcPr>
          <w:p w14:paraId="0479BD50" w14:textId="77777777" w:rsidR="00221EFA" w:rsidRPr="00E873EB" w:rsidRDefault="00000000" w:rsidP="00E873EB">
            <w:pPr>
              <w:jc w:val="both"/>
            </w:pPr>
            <w:r w:rsidRPr="00E873EB">
              <w:rPr>
                <w:sz w:val="18"/>
              </w:rPr>
              <w:t>notifica_stato_civile.id_tipo_evento</w:t>
            </w:r>
          </w:p>
        </w:tc>
        <w:tc>
          <w:tcPr>
            <w:tcW w:w="2736" w:type="dxa"/>
          </w:tcPr>
          <w:p w14:paraId="4D604DED" w14:textId="77777777" w:rsidR="00221EFA" w:rsidRPr="00E873EB" w:rsidRDefault="00000000" w:rsidP="00E873EB">
            <w:pPr>
              <w:jc w:val="both"/>
            </w:pPr>
            <w:r w:rsidRPr="00E873EB">
              <w:rPr>
                <w:sz w:val="18"/>
              </w:rPr>
              <w:t>notifica_stato_civile.id_tipo_evento</w:t>
            </w:r>
          </w:p>
        </w:tc>
        <w:tc>
          <w:tcPr>
            <w:tcW w:w="1440" w:type="dxa"/>
          </w:tcPr>
          <w:p w14:paraId="029A48DB" w14:textId="77777777" w:rsidR="00221EFA" w:rsidRPr="00E873EB" w:rsidRDefault="00221EFA" w:rsidP="00E873EB">
            <w:pPr>
              <w:jc w:val="both"/>
            </w:pPr>
          </w:p>
        </w:tc>
      </w:tr>
      <w:tr w:rsidR="00221EFA" w:rsidRPr="00E873EB" w14:paraId="4F7F96E5" w14:textId="77777777">
        <w:tc>
          <w:tcPr>
            <w:tcW w:w="2160" w:type="dxa"/>
          </w:tcPr>
          <w:p w14:paraId="648C3BDE" w14:textId="77777777" w:rsidR="00221EFA" w:rsidRPr="00E873EB" w:rsidRDefault="00000000" w:rsidP="00E873EB">
            <w:pPr>
              <w:jc w:val="both"/>
            </w:pPr>
            <w:r w:rsidRPr="00E873EB">
              <w:rPr>
                <w:sz w:val="18"/>
              </w:rPr>
              <w:t>id_ansc_atto_secondario</w:t>
            </w:r>
          </w:p>
        </w:tc>
        <w:tc>
          <w:tcPr>
            <w:tcW w:w="2736" w:type="dxa"/>
          </w:tcPr>
          <w:p w14:paraId="72E19F2B" w14:textId="77777777" w:rsidR="00221EFA" w:rsidRPr="00E873EB" w:rsidRDefault="00000000" w:rsidP="00E873EB">
            <w:pPr>
              <w:jc w:val="both"/>
            </w:pPr>
            <w:r w:rsidRPr="00E873EB">
              <w:rPr>
                <w:sz w:val="18"/>
              </w:rPr>
              <w:t>notifica_stato_civile.id_evento_sorgente</w:t>
            </w:r>
          </w:p>
        </w:tc>
        <w:tc>
          <w:tcPr>
            <w:tcW w:w="2736" w:type="dxa"/>
          </w:tcPr>
          <w:p w14:paraId="54A4278F" w14:textId="77777777" w:rsidR="00221EFA" w:rsidRPr="00E873EB" w:rsidRDefault="00000000" w:rsidP="00E873EB">
            <w:pPr>
              <w:jc w:val="both"/>
            </w:pPr>
            <w:r w:rsidRPr="00E873EB">
              <w:rPr>
                <w:sz w:val="18"/>
              </w:rPr>
              <w:t>notifica_stato_civile.id_evento_sorgente</w:t>
            </w:r>
          </w:p>
        </w:tc>
        <w:tc>
          <w:tcPr>
            <w:tcW w:w="1440" w:type="dxa"/>
          </w:tcPr>
          <w:p w14:paraId="388E8B37" w14:textId="77777777" w:rsidR="00221EFA" w:rsidRPr="00E873EB" w:rsidRDefault="00000000" w:rsidP="00E873EB">
            <w:pPr>
              <w:jc w:val="both"/>
            </w:pPr>
            <w:r w:rsidRPr="00E873EB">
              <w:rPr>
                <w:sz w:val="18"/>
              </w:rPr>
              <w:t>ho l'id_nazionale invece dell'idAnsc; valotare se sempre presente notifica_stato_civile.atto_collegato.id_ansc</w:t>
            </w:r>
          </w:p>
        </w:tc>
      </w:tr>
      <w:tr w:rsidR="00221EFA" w:rsidRPr="00E873EB" w14:paraId="465F2754" w14:textId="77777777">
        <w:tc>
          <w:tcPr>
            <w:tcW w:w="2160" w:type="dxa"/>
          </w:tcPr>
          <w:p w14:paraId="6CCCA7D4" w14:textId="77777777" w:rsidR="00221EFA" w:rsidRPr="00E873EB" w:rsidRDefault="00000000" w:rsidP="00E873EB">
            <w:pPr>
              <w:jc w:val="both"/>
            </w:pPr>
            <w:r w:rsidRPr="00E873EB">
              <w:rPr>
                <w:sz w:val="18"/>
              </w:rPr>
              <w:t>id_ansc_intestatario</w:t>
            </w:r>
          </w:p>
        </w:tc>
        <w:tc>
          <w:tcPr>
            <w:tcW w:w="2736" w:type="dxa"/>
          </w:tcPr>
          <w:p w14:paraId="024F6BA7" w14:textId="77777777" w:rsidR="00221EFA" w:rsidRPr="00E873EB" w:rsidRDefault="00000000" w:rsidP="00E873EB">
            <w:pPr>
              <w:jc w:val="both"/>
            </w:pPr>
            <w:r w:rsidRPr="00E873EB">
              <w:rPr>
                <w:sz w:val="18"/>
              </w:rPr>
              <w:t>notifica_stato_civile.id_soggetto_rif</w:t>
            </w:r>
          </w:p>
        </w:tc>
        <w:tc>
          <w:tcPr>
            <w:tcW w:w="2736" w:type="dxa"/>
          </w:tcPr>
          <w:p w14:paraId="3BE18DE8" w14:textId="77777777" w:rsidR="00221EFA" w:rsidRPr="00E873EB" w:rsidRDefault="00000000" w:rsidP="00E873EB">
            <w:pPr>
              <w:jc w:val="both"/>
            </w:pPr>
            <w:r w:rsidRPr="00E873EB">
              <w:rPr>
                <w:sz w:val="18"/>
              </w:rPr>
              <w:t>notifica_stato_civile.id_soggetto_rif</w:t>
            </w:r>
          </w:p>
        </w:tc>
        <w:tc>
          <w:tcPr>
            <w:tcW w:w="1440" w:type="dxa"/>
          </w:tcPr>
          <w:p w14:paraId="570DC583" w14:textId="77777777" w:rsidR="00221EFA" w:rsidRPr="00E873EB" w:rsidRDefault="00221EFA" w:rsidP="00E873EB">
            <w:pPr>
              <w:jc w:val="both"/>
            </w:pPr>
          </w:p>
        </w:tc>
      </w:tr>
      <w:tr w:rsidR="00221EFA" w:rsidRPr="00E873EB" w14:paraId="38A71241" w14:textId="77777777">
        <w:tc>
          <w:tcPr>
            <w:tcW w:w="2160" w:type="dxa"/>
          </w:tcPr>
          <w:p w14:paraId="4B749B34" w14:textId="77777777" w:rsidR="00221EFA" w:rsidRPr="00E873EB" w:rsidRDefault="00000000" w:rsidP="00E873EB">
            <w:pPr>
              <w:jc w:val="both"/>
            </w:pPr>
            <w:r w:rsidRPr="00E873EB">
              <w:rPr>
                <w:sz w:val="18"/>
              </w:rPr>
              <w:t>id_ansc_atto_primario</w:t>
            </w:r>
          </w:p>
        </w:tc>
        <w:tc>
          <w:tcPr>
            <w:tcW w:w="2736" w:type="dxa"/>
          </w:tcPr>
          <w:p w14:paraId="537303FD" w14:textId="77777777" w:rsidR="00221EFA" w:rsidRPr="00E873EB" w:rsidRDefault="00000000" w:rsidP="00E873EB">
            <w:pPr>
              <w:jc w:val="both"/>
            </w:pPr>
            <w:r w:rsidRPr="00E873EB">
              <w:rPr>
                <w:sz w:val="18"/>
              </w:rPr>
              <w:t>notifica_stato_civile.atto_primario.id_ansc</w:t>
            </w:r>
          </w:p>
        </w:tc>
        <w:tc>
          <w:tcPr>
            <w:tcW w:w="2736" w:type="dxa"/>
          </w:tcPr>
          <w:p w14:paraId="7E6CE28A" w14:textId="77777777" w:rsidR="00221EFA" w:rsidRPr="00E873EB" w:rsidRDefault="00000000" w:rsidP="00E873EB">
            <w:pPr>
              <w:jc w:val="both"/>
            </w:pPr>
            <w:r w:rsidRPr="00E873EB">
              <w:rPr>
                <w:sz w:val="18"/>
              </w:rPr>
              <w:t>notifica_stato_civile.atto_primario.id_ansc</w:t>
            </w:r>
          </w:p>
        </w:tc>
        <w:tc>
          <w:tcPr>
            <w:tcW w:w="1440" w:type="dxa"/>
          </w:tcPr>
          <w:p w14:paraId="323BBBF9" w14:textId="77777777" w:rsidR="00221EFA" w:rsidRPr="00E873EB" w:rsidRDefault="00000000" w:rsidP="00E873EB">
            <w:pPr>
              <w:jc w:val="both"/>
            </w:pPr>
            <w:r w:rsidRPr="00E873EB">
              <w:rPr>
                <w:sz w:val="18"/>
              </w:rPr>
              <w:t>non dovrei mai trovarlo perchè il primario qui trattato è cartaceo</w:t>
            </w:r>
          </w:p>
        </w:tc>
      </w:tr>
      <w:tr w:rsidR="00221EFA" w:rsidRPr="00E873EB" w14:paraId="5D04090C" w14:textId="77777777">
        <w:tc>
          <w:tcPr>
            <w:tcW w:w="2160" w:type="dxa"/>
          </w:tcPr>
          <w:p w14:paraId="7C74166F" w14:textId="77777777" w:rsidR="00221EFA" w:rsidRPr="00E873EB" w:rsidRDefault="00000000" w:rsidP="00E873EB">
            <w:pPr>
              <w:jc w:val="both"/>
            </w:pPr>
            <w:r w:rsidRPr="00E873EB">
              <w:rPr>
                <w:sz w:val="18"/>
              </w:rPr>
              <w:t>nr_anno_atto_primario</w:t>
            </w:r>
          </w:p>
        </w:tc>
        <w:tc>
          <w:tcPr>
            <w:tcW w:w="2736" w:type="dxa"/>
          </w:tcPr>
          <w:p w14:paraId="0C8DA3D4" w14:textId="77777777" w:rsidR="00221EFA" w:rsidRPr="00E873EB" w:rsidRDefault="00000000" w:rsidP="00E873EB">
            <w:pPr>
              <w:jc w:val="both"/>
            </w:pPr>
            <w:r w:rsidRPr="00E873EB">
              <w:rPr>
                <w:sz w:val="18"/>
              </w:rPr>
              <w:t>notifica_stato_civile.atto_primario.nr_anno_atto</w:t>
            </w:r>
          </w:p>
        </w:tc>
        <w:tc>
          <w:tcPr>
            <w:tcW w:w="2736" w:type="dxa"/>
          </w:tcPr>
          <w:p w14:paraId="30D2A71A" w14:textId="77777777" w:rsidR="00221EFA" w:rsidRPr="00E873EB" w:rsidRDefault="00000000" w:rsidP="00E873EB">
            <w:pPr>
              <w:jc w:val="both"/>
            </w:pPr>
            <w:r w:rsidRPr="00E873EB">
              <w:rPr>
                <w:sz w:val="18"/>
              </w:rPr>
              <w:t>notifica_stato_civile.atto_primario.nr_anno_atto</w:t>
            </w:r>
          </w:p>
        </w:tc>
        <w:tc>
          <w:tcPr>
            <w:tcW w:w="1440" w:type="dxa"/>
          </w:tcPr>
          <w:p w14:paraId="1C6154EF" w14:textId="77777777" w:rsidR="00221EFA" w:rsidRPr="00E873EB" w:rsidRDefault="00221EFA" w:rsidP="00E873EB">
            <w:pPr>
              <w:jc w:val="both"/>
            </w:pPr>
          </w:p>
        </w:tc>
      </w:tr>
      <w:tr w:rsidR="00221EFA" w:rsidRPr="00E873EB" w14:paraId="63CB373E" w14:textId="77777777">
        <w:tc>
          <w:tcPr>
            <w:tcW w:w="2160" w:type="dxa"/>
          </w:tcPr>
          <w:p w14:paraId="7EDC0259" w14:textId="77777777" w:rsidR="00221EFA" w:rsidRPr="00E873EB" w:rsidRDefault="00000000" w:rsidP="00E873EB">
            <w:pPr>
              <w:jc w:val="both"/>
            </w:pPr>
            <w:r w:rsidRPr="00E873EB">
              <w:rPr>
                <w:sz w:val="18"/>
              </w:rPr>
              <w:t>nr_atto_primario</w:t>
            </w:r>
          </w:p>
        </w:tc>
        <w:tc>
          <w:tcPr>
            <w:tcW w:w="2736" w:type="dxa"/>
          </w:tcPr>
          <w:p w14:paraId="59530D3C" w14:textId="77777777" w:rsidR="00221EFA" w:rsidRPr="00E873EB" w:rsidRDefault="00000000" w:rsidP="00E873EB">
            <w:pPr>
              <w:jc w:val="both"/>
            </w:pPr>
            <w:r w:rsidRPr="00E873EB">
              <w:rPr>
                <w:sz w:val="18"/>
              </w:rPr>
              <w:t>notifica_stato_civile.atto_primario.nr_atto</w:t>
            </w:r>
          </w:p>
        </w:tc>
        <w:tc>
          <w:tcPr>
            <w:tcW w:w="2736" w:type="dxa"/>
          </w:tcPr>
          <w:p w14:paraId="622FAF34" w14:textId="77777777" w:rsidR="00221EFA" w:rsidRPr="00E873EB" w:rsidRDefault="00000000" w:rsidP="00E873EB">
            <w:pPr>
              <w:jc w:val="both"/>
            </w:pPr>
            <w:r w:rsidRPr="00E873EB">
              <w:rPr>
                <w:sz w:val="18"/>
              </w:rPr>
              <w:t>notifica_stato_civile.atto_primario.nr_atto</w:t>
            </w:r>
          </w:p>
        </w:tc>
        <w:tc>
          <w:tcPr>
            <w:tcW w:w="1440" w:type="dxa"/>
          </w:tcPr>
          <w:p w14:paraId="5A615A1F" w14:textId="77777777" w:rsidR="00221EFA" w:rsidRPr="00E873EB" w:rsidRDefault="00221EFA" w:rsidP="00E873EB">
            <w:pPr>
              <w:jc w:val="both"/>
            </w:pPr>
          </w:p>
        </w:tc>
      </w:tr>
      <w:tr w:rsidR="00221EFA" w:rsidRPr="00E873EB" w14:paraId="22F4F068" w14:textId="77777777">
        <w:tc>
          <w:tcPr>
            <w:tcW w:w="2160" w:type="dxa"/>
          </w:tcPr>
          <w:p w14:paraId="06133984" w14:textId="77777777" w:rsidR="00221EFA" w:rsidRPr="00E873EB" w:rsidRDefault="00000000" w:rsidP="00E873EB">
            <w:pPr>
              <w:jc w:val="both"/>
            </w:pPr>
            <w:r w:rsidRPr="00E873EB">
              <w:rPr>
                <w:sz w:val="18"/>
              </w:rPr>
              <w:t>cd_parte_atto_primario</w:t>
            </w:r>
          </w:p>
        </w:tc>
        <w:tc>
          <w:tcPr>
            <w:tcW w:w="2736" w:type="dxa"/>
          </w:tcPr>
          <w:p w14:paraId="2A923753" w14:textId="77777777" w:rsidR="00221EFA" w:rsidRPr="00E873EB" w:rsidRDefault="00000000" w:rsidP="00E873EB">
            <w:pPr>
              <w:jc w:val="both"/>
            </w:pPr>
            <w:r w:rsidRPr="00E873EB">
              <w:rPr>
                <w:sz w:val="18"/>
              </w:rPr>
              <w:t>notifica_stato_civile.atto_primario.cd_parte_atto</w:t>
            </w:r>
          </w:p>
        </w:tc>
        <w:tc>
          <w:tcPr>
            <w:tcW w:w="2736" w:type="dxa"/>
          </w:tcPr>
          <w:p w14:paraId="466131BC" w14:textId="77777777" w:rsidR="00221EFA" w:rsidRPr="00E873EB" w:rsidRDefault="00000000" w:rsidP="00E873EB">
            <w:pPr>
              <w:jc w:val="both"/>
            </w:pPr>
            <w:r w:rsidRPr="00E873EB">
              <w:rPr>
                <w:sz w:val="18"/>
              </w:rPr>
              <w:t>notifica_stato_civile.atto_primario.cd_parte_atto</w:t>
            </w:r>
          </w:p>
        </w:tc>
        <w:tc>
          <w:tcPr>
            <w:tcW w:w="1440" w:type="dxa"/>
          </w:tcPr>
          <w:p w14:paraId="19BDD72F" w14:textId="77777777" w:rsidR="00221EFA" w:rsidRPr="00E873EB" w:rsidRDefault="00221EFA" w:rsidP="00E873EB">
            <w:pPr>
              <w:jc w:val="both"/>
            </w:pPr>
          </w:p>
        </w:tc>
      </w:tr>
      <w:tr w:rsidR="00221EFA" w:rsidRPr="00E873EB" w14:paraId="767B7EDF" w14:textId="77777777">
        <w:tc>
          <w:tcPr>
            <w:tcW w:w="2160" w:type="dxa"/>
          </w:tcPr>
          <w:p w14:paraId="29B78074" w14:textId="77777777" w:rsidR="00221EFA" w:rsidRPr="00E873EB" w:rsidRDefault="00000000" w:rsidP="00E873EB">
            <w:pPr>
              <w:jc w:val="both"/>
            </w:pPr>
            <w:r w:rsidRPr="00E873EB">
              <w:rPr>
                <w:sz w:val="18"/>
              </w:rPr>
              <w:t>cd_serie_atto_primario</w:t>
            </w:r>
          </w:p>
        </w:tc>
        <w:tc>
          <w:tcPr>
            <w:tcW w:w="2736" w:type="dxa"/>
          </w:tcPr>
          <w:p w14:paraId="7FC79E3B" w14:textId="77777777" w:rsidR="00221EFA" w:rsidRPr="00E873EB" w:rsidRDefault="00000000" w:rsidP="00E873EB">
            <w:pPr>
              <w:jc w:val="both"/>
            </w:pPr>
            <w:r w:rsidRPr="00E873EB">
              <w:rPr>
                <w:sz w:val="18"/>
              </w:rPr>
              <w:t>notifica_stato_civile.atto_primario.cd_serie_atto</w:t>
            </w:r>
          </w:p>
        </w:tc>
        <w:tc>
          <w:tcPr>
            <w:tcW w:w="2736" w:type="dxa"/>
          </w:tcPr>
          <w:p w14:paraId="280E3133" w14:textId="77777777" w:rsidR="00221EFA" w:rsidRPr="00E873EB" w:rsidRDefault="00000000" w:rsidP="00E873EB">
            <w:pPr>
              <w:jc w:val="both"/>
            </w:pPr>
            <w:r w:rsidRPr="00E873EB">
              <w:rPr>
                <w:sz w:val="18"/>
              </w:rPr>
              <w:t>notifica_stato_civile.atto_primario.cd_serie_atto</w:t>
            </w:r>
          </w:p>
        </w:tc>
        <w:tc>
          <w:tcPr>
            <w:tcW w:w="1440" w:type="dxa"/>
          </w:tcPr>
          <w:p w14:paraId="43823D6E" w14:textId="77777777" w:rsidR="00221EFA" w:rsidRPr="00E873EB" w:rsidRDefault="00221EFA" w:rsidP="00E873EB">
            <w:pPr>
              <w:jc w:val="both"/>
            </w:pPr>
          </w:p>
        </w:tc>
      </w:tr>
      <w:tr w:rsidR="00221EFA" w:rsidRPr="00E873EB" w14:paraId="351DE1CA" w14:textId="77777777">
        <w:tc>
          <w:tcPr>
            <w:tcW w:w="2160" w:type="dxa"/>
          </w:tcPr>
          <w:p w14:paraId="7ABF3003" w14:textId="77777777" w:rsidR="00221EFA" w:rsidRPr="00E873EB" w:rsidRDefault="00000000" w:rsidP="00E873EB">
            <w:pPr>
              <w:jc w:val="both"/>
            </w:pPr>
            <w:r w:rsidRPr="00E873EB">
              <w:rPr>
                <w:sz w:val="18"/>
              </w:rPr>
              <w:t>cd_registro_atto_primario</w:t>
            </w:r>
          </w:p>
        </w:tc>
        <w:tc>
          <w:tcPr>
            <w:tcW w:w="2736" w:type="dxa"/>
          </w:tcPr>
          <w:p w14:paraId="13A1DECD" w14:textId="77777777" w:rsidR="00221EFA" w:rsidRPr="00E873EB" w:rsidRDefault="00000000" w:rsidP="00E873EB">
            <w:pPr>
              <w:jc w:val="both"/>
            </w:pPr>
            <w:r w:rsidRPr="00E873EB">
              <w:rPr>
                <w:sz w:val="18"/>
              </w:rPr>
              <w:t>notifica_stato_civile.atto_primario.cd_tipologia_atto</w:t>
            </w:r>
          </w:p>
        </w:tc>
        <w:tc>
          <w:tcPr>
            <w:tcW w:w="2736" w:type="dxa"/>
          </w:tcPr>
          <w:p w14:paraId="43ED0DC1" w14:textId="77777777" w:rsidR="00221EFA" w:rsidRPr="00E873EB" w:rsidRDefault="00000000" w:rsidP="00E873EB">
            <w:pPr>
              <w:jc w:val="both"/>
            </w:pPr>
            <w:r w:rsidRPr="00E873EB">
              <w:rPr>
                <w:sz w:val="18"/>
              </w:rPr>
              <w:t>notifica_stato_civile.atto_primario.cd_tipologia_atto</w:t>
            </w:r>
          </w:p>
        </w:tc>
        <w:tc>
          <w:tcPr>
            <w:tcW w:w="1440" w:type="dxa"/>
          </w:tcPr>
          <w:p w14:paraId="78357030" w14:textId="77777777" w:rsidR="00221EFA" w:rsidRPr="00E873EB" w:rsidRDefault="00221EFA" w:rsidP="00E873EB">
            <w:pPr>
              <w:jc w:val="both"/>
            </w:pPr>
          </w:p>
        </w:tc>
      </w:tr>
      <w:tr w:rsidR="00221EFA" w:rsidRPr="00E873EB" w14:paraId="149FA705" w14:textId="77777777">
        <w:tc>
          <w:tcPr>
            <w:tcW w:w="2160" w:type="dxa"/>
          </w:tcPr>
          <w:p w14:paraId="566BE211" w14:textId="77777777" w:rsidR="00221EFA" w:rsidRPr="00E873EB" w:rsidRDefault="00000000" w:rsidP="00E873EB">
            <w:pPr>
              <w:jc w:val="both"/>
            </w:pPr>
            <w:r w:rsidRPr="00E873EB">
              <w:rPr>
                <w:sz w:val="18"/>
              </w:rPr>
              <w:t>cd_volume_atto_primario</w:t>
            </w:r>
          </w:p>
        </w:tc>
        <w:tc>
          <w:tcPr>
            <w:tcW w:w="2736" w:type="dxa"/>
          </w:tcPr>
          <w:p w14:paraId="03CC7E4C" w14:textId="77777777" w:rsidR="00221EFA" w:rsidRPr="00E873EB" w:rsidRDefault="00000000" w:rsidP="00E873EB">
            <w:pPr>
              <w:jc w:val="both"/>
            </w:pPr>
            <w:r w:rsidRPr="00E873EB">
              <w:rPr>
                <w:sz w:val="18"/>
              </w:rPr>
              <w:t>notifica_stato_civile.atto_primario.cd_volume_atto</w:t>
            </w:r>
          </w:p>
        </w:tc>
        <w:tc>
          <w:tcPr>
            <w:tcW w:w="2736" w:type="dxa"/>
          </w:tcPr>
          <w:p w14:paraId="5715CE19" w14:textId="77777777" w:rsidR="00221EFA" w:rsidRPr="00E873EB" w:rsidRDefault="00000000" w:rsidP="00E873EB">
            <w:pPr>
              <w:jc w:val="both"/>
            </w:pPr>
            <w:r w:rsidRPr="00E873EB">
              <w:rPr>
                <w:sz w:val="18"/>
              </w:rPr>
              <w:t>notifica_stato_civile.atto_primario.cd_volume_atto</w:t>
            </w:r>
          </w:p>
        </w:tc>
        <w:tc>
          <w:tcPr>
            <w:tcW w:w="1440" w:type="dxa"/>
          </w:tcPr>
          <w:p w14:paraId="7A908087" w14:textId="77777777" w:rsidR="00221EFA" w:rsidRPr="00E873EB" w:rsidRDefault="00221EFA" w:rsidP="00E873EB">
            <w:pPr>
              <w:jc w:val="both"/>
            </w:pPr>
          </w:p>
        </w:tc>
      </w:tr>
      <w:tr w:rsidR="00221EFA" w:rsidRPr="00E873EB" w14:paraId="3156D8F6" w14:textId="77777777">
        <w:tc>
          <w:tcPr>
            <w:tcW w:w="2160" w:type="dxa"/>
          </w:tcPr>
          <w:p w14:paraId="4BD7148D" w14:textId="77777777" w:rsidR="00221EFA" w:rsidRPr="00E873EB" w:rsidRDefault="00000000" w:rsidP="00E873EB">
            <w:pPr>
              <w:jc w:val="both"/>
            </w:pPr>
            <w:r w:rsidRPr="00E873EB">
              <w:rPr>
                <w:sz w:val="18"/>
              </w:rPr>
              <w:t>cd_email_mittente</w:t>
            </w:r>
          </w:p>
        </w:tc>
        <w:tc>
          <w:tcPr>
            <w:tcW w:w="2736" w:type="dxa"/>
          </w:tcPr>
          <w:p w14:paraId="153C45BC" w14:textId="77777777" w:rsidR="00221EFA" w:rsidRPr="00E873EB" w:rsidRDefault="00000000" w:rsidP="00E873EB">
            <w:pPr>
              <w:jc w:val="both"/>
            </w:pPr>
            <w:r w:rsidRPr="00E873EB">
              <w:rPr>
                <w:sz w:val="18"/>
              </w:rPr>
              <w:t>fisso statocivilemilano@pec.comune.milano.it</w:t>
            </w:r>
          </w:p>
        </w:tc>
        <w:tc>
          <w:tcPr>
            <w:tcW w:w="2736" w:type="dxa"/>
          </w:tcPr>
          <w:p w14:paraId="444BEEF9" w14:textId="77777777" w:rsidR="00221EFA" w:rsidRPr="00E873EB" w:rsidRDefault="00000000" w:rsidP="00E873EB">
            <w:pPr>
              <w:jc w:val="both"/>
            </w:pPr>
            <w:r w:rsidRPr="00E873EB">
              <w:rPr>
                <w:sz w:val="18"/>
              </w:rPr>
              <w:t>-</w:t>
            </w:r>
          </w:p>
        </w:tc>
        <w:tc>
          <w:tcPr>
            <w:tcW w:w="1440" w:type="dxa"/>
          </w:tcPr>
          <w:p w14:paraId="301BB0B5" w14:textId="77777777" w:rsidR="00221EFA" w:rsidRPr="00E873EB" w:rsidRDefault="00221EFA" w:rsidP="00E873EB">
            <w:pPr>
              <w:jc w:val="both"/>
            </w:pPr>
          </w:p>
        </w:tc>
      </w:tr>
      <w:tr w:rsidR="00221EFA" w:rsidRPr="00E873EB" w14:paraId="61463B62" w14:textId="77777777">
        <w:tc>
          <w:tcPr>
            <w:tcW w:w="2160" w:type="dxa"/>
          </w:tcPr>
          <w:p w14:paraId="6BCE1A99" w14:textId="77777777" w:rsidR="00221EFA" w:rsidRPr="00E873EB" w:rsidRDefault="00000000" w:rsidP="00E873EB">
            <w:pPr>
              <w:jc w:val="both"/>
            </w:pPr>
            <w:r w:rsidRPr="00E873EB">
              <w:rPr>
                <w:sz w:val="18"/>
              </w:rPr>
              <w:t>cd_email_destinatario</w:t>
            </w:r>
          </w:p>
        </w:tc>
        <w:tc>
          <w:tcPr>
            <w:tcW w:w="2736" w:type="dxa"/>
          </w:tcPr>
          <w:p w14:paraId="5CDF597D" w14:textId="77777777" w:rsidR="00221EFA" w:rsidRPr="00E873EB" w:rsidRDefault="00000000" w:rsidP="00E873EB">
            <w:pPr>
              <w:jc w:val="both"/>
            </w:pPr>
            <w:r w:rsidRPr="00E873EB">
              <w:rPr>
                <w:sz w:val="18"/>
              </w:rPr>
              <w:t>recuperato in tabella delle PEC con notifica_stato_civile.id_comune_destinatario</w:t>
            </w:r>
          </w:p>
        </w:tc>
        <w:tc>
          <w:tcPr>
            <w:tcW w:w="2736" w:type="dxa"/>
          </w:tcPr>
          <w:p w14:paraId="7F78FEA0" w14:textId="77777777" w:rsidR="00221EFA" w:rsidRPr="00E873EB" w:rsidRDefault="00000000" w:rsidP="00E873EB">
            <w:pPr>
              <w:jc w:val="both"/>
            </w:pPr>
            <w:r w:rsidRPr="00E873EB">
              <w:rPr>
                <w:sz w:val="18"/>
              </w:rPr>
              <w:t>-</w:t>
            </w:r>
          </w:p>
        </w:tc>
        <w:tc>
          <w:tcPr>
            <w:tcW w:w="1440" w:type="dxa"/>
          </w:tcPr>
          <w:p w14:paraId="5FCD47BE" w14:textId="77777777" w:rsidR="00221EFA" w:rsidRPr="00E873EB" w:rsidRDefault="00000000" w:rsidP="00E873EB">
            <w:pPr>
              <w:jc w:val="both"/>
            </w:pPr>
            <w:r w:rsidRPr="00E873EB">
              <w:rPr>
                <w:sz w:val="18"/>
              </w:rPr>
              <w:t>Verificare presenza</w:t>
            </w:r>
          </w:p>
        </w:tc>
      </w:tr>
      <w:tr w:rsidR="00221EFA" w:rsidRPr="00E873EB" w14:paraId="3FCCDFBE" w14:textId="77777777">
        <w:tc>
          <w:tcPr>
            <w:tcW w:w="2160" w:type="dxa"/>
          </w:tcPr>
          <w:p w14:paraId="5E610600" w14:textId="77777777" w:rsidR="00221EFA" w:rsidRPr="00E873EB" w:rsidRDefault="00000000" w:rsidP="00E873EB">
            <w:pPr>
              <w:jc w:val="both"/>
            </w:pPr>
            <w:r w:rsidRPr="00E873EB">
              <w:rPr>
                <w:sz w:val="18"/>
              </w:rPr>
              <w:t>ds_destinatario</w:t>
            </w:r>
          </w:p>
        </w:tc>
        <w:tc>
          <w:tcPr>
            <w:tcW w:w="2736" w:type="dxa"/>
          </w:tcPr>
          <w:p w14:paraId="4B302150" w14:textId="77777777" w:rsidR="00221EFA" w:rsidRPr="00E873EB" w:rsidRDefault="00000000" w:rsidP="00E873EB">
            <w:pPr>
              <w:jc w:val="both"/>
            </w:pPr>
            <w:r w:rsidRPr="00E873EB">
              <w:rPr>
                <w:sz w:val="18"/>
              </w:rPr>
              <w:t>costruire con nm_comune_destinatario e cd_sigla_provincia_destinatario di notifica_stato_civile</w:t>
            </w:r>
          </w:p>
        </w:tc>
        <w:tc>
          <w:tcPr>
            <w:tcW w:w="2736" w:type="dxa"/>
          </w:tcPr>
          <w:p w14:paraId="107AE8CF" w14:textId="77777777" w:rsidR="00221EFA" w:rsidRPr="00E873EB" w:rsidRDefault="00000000" w:rsidP="00E873EB">
            <w:pPr>
              <w:jc w:val="both"/>
            </w:pPr>
            <w:r w:rsidRPr="00E873EB">
              <w:rPr>
                <w:sz w:val="18"/>
              </w:rPr>
              <w:t>-</w:t>
            </w:r>
          </w:p>
        </w:tc>
        <w:tc>
          <w:tcPr>
            <w:tcW w:w="1440" w:type="dxa"/>
          </w:tcPr>
          <w:p w14:paraId="56421282" w14:textId="77777777" w:rsidR="00221EFA" w:rsidRPr="00E873EB" w:rsidRDefault="00221EFA" w:rsidP="00E873EB">
            <w:pPr>
              <w:jc w:val="both"/>
            </w:pPr>
          </w:p>
        </w:tc>
      </w:tr>
      <w:tr w:rsidR="00221EFA" w:rsidRPr="00E873EB" w14:paraId="5BFD4DE6" w14:textId="77777777">
        <w:tc>
          <w:tcPr>
            <w:tcW w:w="2160" w:type="dxa"/>
          </w:tcPr>
          <w:p w14:paraId="31B03FAF" w14:textId="77777777" w:rsidR="00221EFA" w:rsidRPr="00E873EB" w:rsidRDefault="00000000" w:rsidP="00E873EB">
            <w:pPr>
              <w:jc w:val="both"/>
            </w:pPr>
            <w:r w:rsidRPr="00E873EB">
              <w:rPr>
                <w:sz w:val="18"/>
              </w:rPr>
              <w:t>nm_report</w:t>
            </w:r>
          </w:p>
        </w:tc>
        <w:tc>
          <w:tcPr>
            <w:tcW w:w="2736" w:type="dxa"/>
          </w:tcPr>
          <w:p w14:paraId="5187F73D" w14:textId="77777777" w:rsidR="00221EFA" w:rsidRPr="00E873EB" w:rsidRDefault="00000000" w:rsidP="00E873EB">
            <w:pPr>
              <w:jc w:val="both"/>
            </w:pPr>
            <w:r w:rsidRPr="00E873EB">
              <w:rPr>
                <w:sz w:val="18"/>
              </w:rPr>
              <w:t>nm_report per comunicazione-template PROPANPEC</w:t>
            </w:r>
          </w:p>
        </w:tc>
        <w:tc>
          <w:tcPr>
            <w:tcW w:w="2736" w:type="dxa"/>
          </w:tcPr>
          <w:p w14:paraId="6824B0C1" w14:textId="77777777" w:rsidR="00221EFA" w:rsidRPr="00E873EB" w:rsidRDefault="00000000" w:rsidP="00E873EB">
            <w:pPr>
              <w:jc w:val="both"/>
            </w:pPr>
            <w:r w:rsidRPr="00E873EB">
              <w:rPr>
                <w:sz w:val="18"/>
              </w:rPr>
              <w:t>cd_template_stampa per comunicazione-template PROPANARC</w:t>
            </w:r>
          </w:p>
        </w:tc>
        <w:tc>
          <w:tcPr>
            <w:tcW w:w="1440" w:type="dxa"/>
          </w:tcPr>
          <w:p w14:paraId="629DD4E5" w14:textId="77777777" w:rsidR="00221EFA" w:rsidRPr="00E873EB" w:rsidRDefault="00221EFA" w:rsidP="00E873EB">
            <w:pPr>
              <w:jc w:val="both"/>
            </w:pPr>
          </w:p>
        </w:tc>
      </w:tr>
      <w:tr w:rsidR="00221EFA" w:rsidRPr="00E873EB" w14:paraId="794E0CDC" w14:textId="77777777">
        <w:tc>
          <w:tcPr>
            <w:tcW w:w="2160" w:type="dxa"/>
          </w:tcPr>
          <w:p w14:paraId="1FA2624C" w14:textId="77777777" w:rsidR="00221EFA" w:rsidRPr="00E873EB" w:rsidRDefault="00000000" w:rsidP="00E873EB">
            <w:pPr>
              <w:jc w:val="both"/>
            </w:pPr>
            <w:r w:rsidRPr="00E873EB">
              <w:rPr>
                <w:sz w:val="18"/>
              </w:rPr>
              <w:t>tx_intestazione</w:t>
            </w:r>
          </w:p>
        </w:tc>
        <w:tc>
          <w:tcPr>
            <w:tcW w:w="2736" w:type="dxa"/>
          </w:tcPr>
          <w:p w14:paraId="33A1CD1C" w14:textId="77777777" w:rsidR="00221EFA" w:rsidRPr="00E873EB" w:rsidRDefault="00000000" w:rsidP="00E873EB">
            <w:pPr>
              <w:jc w:val="both"/>
            </w:pPr>
            <w:r w:rsidRPr="00E873EB">
              <w:rPr>
                <w:sz w:val="18"/>
              </w:rPr>
              <w:t>tx_intestazione per comunicazione-template PROPANPEC</w:t>
            </w:r>
          </w:p>
        </w:tc>
        <w:tc>
          <w:tcPr>
            <w:tcW w:w="2736" w:type="dxa"/>
          </w:tcPr>
          <w:p w14:paraId="61467A4B" w14:textId="77777777" w:rsidR="00221EFA" w:rsidRPr="00E873EB" w:rsidRDefault="00000000" w:rsidP="00E873EB">
            <w:pPr>
              <w:jc w:val="both"/>
            </w:pPr>
            <w:r w:rsidRPr="00E873EB">
              <w:rPr>
                <w:sz w:val="18"/>
              </w:rPr>
              <w:t>tx_intestazione per comunicazione-template PROPANARC</w:t>
            </w:r>
          </w:p>
        </w:tc>
        <w:tc>
          <w:tcPr>
            <w:tcW w:w="1440" w:type="dxa"/>
          </w:tcPr>
          <w:p w14:paraId="67CE8841" w14:textId="77777777" w:rsidR="00221EFA" w:rsidRPr="00E873EB" w:rsidRDefault="00221EFA" w:rsidP="00E873EB">
            <w:pPr>
              <w:jc w:val="both"/>
            </w:pPr>
          </w:p>
        </w:tc>
      </w:tr>
      <w:tr w:rsidR="00221EFA" w:rsidRPr="00E873EB" w14:paraId="29CFBBED" w14:textId="77777777">
        <w:tc>
          <w:tcPr>
            <w:tcW w:w="2160" w:type="dxa"/>
          </w:tcPr>
          <w:p w14:paraId="42505FAA" w14:textId="77777777" w:rsidR="00221EFA" w:rsidRPr="00E873EB" w:rsidRDefault="00000000" w:rsidP="00E873EB">
            <w:pPr>
              <w:jc w:val="both"/>
            </w:pPr>
            <w:r w:rsidRPr="00E873EB">
              <w:rPr>
                <w:sz w:val="18"/>
              </w:rPr>
              <w:t>tx_oggetto</w:t>
            </w:r>
          </w:p>
        </w:tc>
        <w:tc>
          <w:tcPr>
            <w:tcW w:w="2736" w:type="dxa"/>
          </w:tcPr>
          <w:p w14:paraId="2072CD75" w14:textId="77777777" w:rsidR="00221EFA" w:rsidRPr="00E873EB" w:rsidRDefault="00000000" w:rsidP="00E873EB">
            <w:pPr>
              <w:jc w:val="both"/>
            </w:pPr>
            <w:r w:rsidRPr="00E873EB">
              <w:rPr>
                <w:sz w:val="18"/>
              </w:rPr>
              <w:t>tx_oggetto per comunicazione-template PROPANPEC</w:t>
            </w:r>
          </w:p>
        </w:tc>
        <w:tc>
          <w:tcPr>
            <w:tcW w:w="2736" w:type="dxa"/>
          </w:tcPr>
          <w:p w14:paraId="6F40CD07" w14:textId="77777777" w:rsidR="00221EFA" w:rsidRPr="00E873EB" w:rsidRDefault="00000000" w:rsidP="00E873EB">
            <w:pPr>
              <w:jc w:val="both"/>
            </w:pPr>
            <w:r w:rsidRPr="00E873EB">
              <w:rPr>
                <w:sz w:val="18"/>
              </w:rPr>
              <w:t>-</w:t>
            </w:r>
          </w:p>
        </w:tc>
        <w:tc>
          <w:tcPr>
            <w:tcW w:w="1440" w:type="dxa"/>
          </w:tcPr>
          <w:p w14:paraId="24068958" w14:textId="77777777" w:rsidR="00221EFA" w:rsidRPr="00E873EB" w:rsidRDefault="00221EFA" w:rsidP="00E873EB">
            <w:pPr>
              <w:jc w:val="both"/>
            </w:pPr>
          </w:p>
        </w:tc>
      </w:tr>
      <w:tr w:rsidR="00221EFA" w:rsidRPr="00E873EB" w14:paraId="09A69239" w14:textId="77777777">
        <w:tc>
          <w:tcPr>
            <w:tcW w:w="2160" w:type="dxa"/>
          </w:tcPr>
          <w:p w14:paraId="21694D77" w14:textId="77777777" w:rsidR="00221EFA" w:rsidRPr="00E873EB" w:rsidRDefault="00000000" w:rsidP="00E873EB">
            <w:pPr>
              <w:jc w:val="both"/>
            </w:pPr>
            <w:r w:rsidRPr="00E873EB">
              <w:rPr>
                <w:sz w:val="18"/>
              </w:rPr>
              <w:t>tx_corpo</w:t>
            </w:r>
          </w:p>
        </w:tc>
        <w:tc>
          <w:tcPr>
            <w:tcW w:w="2736" w:type="dxa"/>
          </w:tcPr>
          <w:p w14:paraId="5FCD83F4" w14:textId="77777777" w:rsidR="00221EFA" w:rsidRPr="00E873EB" w:rsidRDefault="00000000" w:rsidP="00E873EB">
            <w:pPr>
              <w:jc w:val="both"/>
            </w:pPr>
            <w:r w:rsidRPr="00E873EB">
              <w:rPr>
                <w:sz w:val="18"/>
              </w:rPr>
              <w:t>tx_corpo per comunicazione-template PROPANPEC</w:t>
            </w:r>
          </w:p>
        </w:tc>
        <w:tc>
          <w:tcPr>
            <w:tcW w:w="2736" w:type="dxa"/>
          </w:tcPr>
          <w:p w14:paraId="6A4C0A8B" w14:textId="77777777" w:rsidR="00221EFA" w:rsidRPr="00E873EB" w:rsidRDefault="00000000" w:rsidP="00E873EB">
            <w:pPr>
              <w:jc w:val="both"/>
            </w:pPr>
            <w:r w:rsidRPr="00E873EB">
              <w:rPr>
                <w:sz w:val="18"/>
              </w:rPr>
              <w:t>hash-map per generazione PDF</w:t>
            </w:r>
          </w:p>
        </w:tc>
        <w:tc>
          <w:tcPr>
            <w:tcW w:w="1440" w:type="dxa"/>
          </w:tcPr>
          <w:p w14:paraId="023D6DB6" w14:textId="77777777" w:rsidR="00221EFA" w:rsidRPr="00E873EB" w:rsidRDefault="00221EFA" w:rsidP="00E873EB">
            <w:pPr>
              <w:jc w:val="both"/>
            </w:pPr>
          </w:p>
        </w:tc>
      </w:tr>
      <w:tr w:rsidR="00221EFA" w:rsidRPr="00E873EB" w14:paraId="6C4A39B4" w14:textId="77777777">
        <w:tc>
          <w:tcPr>
            <w:tcW w:w="2160" w:type="dxa"/>
          </w:tcPr>
          <w:p w14:paraId="5644438A" w14:textId="77777777" w:rsidR="00221EFA" w:rsidRPr="00E873EB" w:rsidRDefault="00000000" w:rsidP="00E873EB">
            <w:pPr>
              <w:jc w:val="both"/>
            </w:pPr>
            <w:r w:rsidRPr="00E873EB">
              <w:rPr>
                <w:sz w:val="18"/>
              </w:rPr>
              <w:t>dt_inizio_validita</w:t>
            </w:r>
          </w:p>
        </w:tc>
        <w:tc>
          <w:tcPr>
            <w:tcW w:w="2736" w:type="dxa"/>
          </w:tcPr>
          <w:p w14:paraId="13DFE3C3" w14:textId="77777777" w:rsidR="00221EFA" w:rsidRPr="00E873EB" w:rsidRDefault="00000000" w:rsidP="00E873EB">
            <w:pPr>
              <w:jc w:val="both"/>
            </w:pPr>
            <w:r w:rsidRPr="00E873EB">
              <w:rPr>
                <w:sz w:val="18"/>
              </w:rPr>
              <w:t>dt_inizio_validita per comunicazione-template PROPANPEC</w:t>
            </w:r>
          </w:p>
        </w:tc>
        <w:tc>
          <w:tcPr>
            <w:tcW w:w="2736" w:type="dxa"/>
          </w:tcPr>
          <w:p w14:paraId="0F3163D8" w14:textId="77777777" w:rsidR="00221EFA" w:rsidRPr="00E873EB" w:rsidRDefault="00000000" w:rsidP="00E873EB">
            <w:pPr>
              <w:jc w:val="both"/>
            </w:pPr>
            <w:r w:rsidRPr="00E873EB">
              <w:rPr>
                <w:sz w:val="18"/>
              </w:rPr>
              <w:t>dt_inizio_validita per comunicazione-template PROPANARC</w:t>
            </w:r>
          </w:p>
        </w:tc>
        <w:tc>
          <w:tcPr>
            <w:tcW w:w="1440" w:type="dxa"/>
          </w:tcPr>
          <w:p w14:paraId="74D00B30" w14:textId="77777777" w:rsidR="00221EFA" w:rsidRPr="00E873EB" w:rsidRDefault="00221EFA" w:rsidP="00E873EB">
            <w:pPr>
              <w:jc w:val="both"/>
            </w:pPr>
          </w:p>
        </w:tc>
      </w:tr>
      <w:tr w:rsidR="00221EFA" w:rsidRPr="00E873EB" w14:paraId="7723C69A" w14:textId="77777777">
        <w:tc>
          <w:tcPr>
            <w:tcW w:w="2160" w:type="dxa"/>
          </w:tcPr>
          <w:p w14:paraId="7694A599" w14:textId="77777777" w:rsidR="00221EFA" w:rsidRPr="00E873EB" w:rsidRDefault="00000000" w:rsidP="00E873EB">
            <w:pPr>
              <w:jc w:val="both"/>
            </w:pPr>
            <w:r w:rsidRPr="00E873EB">
              <w:rPr>
                <w:sz w:val="18"/>
              </w:rPr>
              <w:t>dt_fine_validita</w:t>
            </w:r>
          </w:p>
        </w:tc>
        <w:tc>
          <w:tcPr>
            <w:tcW w:w="2736" w:type="dxa"/>
          </w:tcPr>
          <w:p w14:paraId="3FA1DE7C" w14:textId="77777777" w:rsidR="00221EFA" w:rsidRPr="00E873EB" w:rsidRDefault="00000000" w:rsidP="00E873EB">
            <w:pPr>
              <w:jc w:val="both"/>
            </w:pPr>
            <w:r w:rsidRPr="00E873EB">
              <w:rPr>
                <w:sz w:val="18"/>
              </w:rPr>
              <w:t>dt_fine_validita per comunicazione-template PROPANPEC</w:t>
            </w:r>
          </w:p>
        </w:tc>
        <w:tc>
          <w:tcPr>
            <w:tcW w:w="2736" w:type="dxa"/>
          </w:tcPr>
          <w:p w14:paraId="3FE11749" w14:textId="77777777" w:rsidR="00221EFA" w:rsidRPr="00E873EB" w:rsidRDefault="00000000" w:rsidP="00E873EB">
            <w:pPr>
              <w:jc w:val="both"/>
            </w:pPr>
            <w:r w:rsidRPr="00E873EB">
              <w:rPr>
                <w:sz w:val="18"/>
              </w:rPr>
              <w:t>dt_fine_validita per comunicazione-template PROPANARC</w:t>
            </w:r>
          </w:p>
        </w:tc>
        <w:tc>
          <w:tcPr>
            <w:tcW w:w="1440" w:type="dxa"/>
          </w:tcPr>
          <w:p w14:paraId="39471600" w14:textId="77777777" w:rsidR="00221EFA" w:rsidRPr="00E873EB" w:rsidRDefault="00221EFA" w:rsidP="00E873EB">
            <w:pPr>
              <w:jc w:val="both"/>
            </w:pPr>
          </w:p>
        </w:tc>
      </w:tr>
      <w:tr w:rsidR="00221EFA" w:rsidRPr="00E873EB" w14:paraId="3B4E9A11" w14:textId="77777777">
        <w:tc>
          <w:tcPr>
            <w:tcW w:w="2160" w:type="dxa"/>
          </w:tcPr>
          <w:p w14:paraId="32870286" w14:textId="77777777" w:rsidR="00221EFA" w:rsidRPr="00E873EB" w:rsidRDefault="00000000" w:rsidP="00E873EB">
            <w:pPr>
              <w:jc w:val="both"/>
            </w:pPr>
            <w:r w:rsidRPr="00E873EB">
              <w:rPr>
                <w:sz w:val="18"/>
              </w:rPr>
              <w:t>nm_file_allegati</w:t>
            </w:r>
          </w:p>
        </w:tc>
        <w:tc>
          <w:tcPr>
            <w:tcW w:w="2736" w:type="dxa"/>
          </w:tcPr>
          <w:p w14:paraId="00789CD6" w14:textId="77777777" w:rsidR="00221EFA" w:rsidRPr="00E873EB" w:rsidRDefault="00000000" w:rsidP="00E873EB">
            <w:pPr>
              <w:jc w:val="both"/>
            </w:pPr>
            <w:r w:rsidRPr="00E873EB">
              <w:rPr>
                <w:sz w:val="18"/>
              </w:rPr>
              <w:t>nm_report per comunicazione-template PROPANPEC</w:t>
            </w:r>
          </w:p>
        </w:tc>
        <w:tc>
          <w:tcPr>
            <w:tcW w:w="2736" w:type="dxa"/>
          </w:tcPr>
          <w:p w14:paraId="2E255C2A" w14:textId="77777777" w:rsidR="00221EFA" w:rsidRPr="00E873EB" w:rsidRDefault="00000000" w:rsidP="00E873EB">
            <w:pPr>
              <w:jc w:val="both"/>
            </w:pPr>
            <w:r w:rsidRPr="00E873EB">
              <w:rPr>
                <w:sz w:val="18"/>
              </w:rPr>
              <w:t>-</w:t>
            </w:r>
          </w:p>
        </w:tc>
        <w:tc>
          <w:tcPr>
            <w:tcW w:w="1440" w:type="dxa"/>
          </w:tcPr>
          <w:p w14:paraId="6A4D875B" w14:textId="77777777" w:rsidR="00221EFA" w:rsidRPr="00E873EB" w:rsidRDefault="00221EFA" w:rsidP="00E873EB">
            <w:pPr>
              <w:jc w:val="both"/>
            </w:pPr>
          </w:p>
        </w:tc>
      </w:tr>
      <w:tr w:rsidR="00221EFA" w:rsidRPr="00E873EB" w14:paraId="4D5F796E" w14:textId="77777777">
        <w:tc>
          <w:tcPr>
            <w:tcW w:w="2160" w:type="dxa"/>
          </w:tcPr>
          <w:p w14:paraId="517964E7" w14:textId="77777777" w:rsidR="00221EFA" w:rsidRPr="00E873EB" w:rsidRDefault="00000000" w:rsidP="00E873EB">
            <w:pPr>
              <w:jc w:val="both"/>
            </w:pPr>
            <w:r w:rsidRPr="00E873EB">
              <w:rPr>
                <w:sz w:val="18"/>
              </w:rPr>
              <w:t>tx_note</w:t>
            </w:r>
          </w:p>
        </w:tc>
        <w:tc>
          <w:tcPr>
            <w:tcW w:w="2736" w:type="dxa"/>
          </w:tcPr>
          <w:p w14:paraId="3920CCE2" w14:textId="77777777" w:rsidR="00221EFA" w:rsidRPr="00E873EB" w:rsidRDefault="00000000" w:rsidP="00E873EB">
            <w:pPr>
              <w:jc w:val="both"/>
            </w:pPr>
            <w:r w:rsidRPr="00E873EB">
              <w:rPr>
                <w:sz w:val="18"/>
              </w:rPr>
              <w:t>tx_note per comunicazione-template PROPANPEC</w:t>
            </w:r>
          </w:p>
        </w:tc>
        <w:tc>
          <w:tcPr>
            <w:tcW w:w="2736" w:type="dxa"/>
          </w:tcPr>
          <w:p w14:paraId="3A60C136" w14:textId="77777777" w:rsidR="00221EFA" w:rsidRPr="00E873EB" w:rsidRDefault="00000000" w:rsidP="00E873EB">
            <w:pPr>
              <w:jc w:val="both"/>
            </w:pPr>
            <w:r w:rsidRPr="00E873EB">
              <w:rPr>
                <w:sz w:val="18"/>
              </w:rPr>
              <w:t>tx_note per comunicazione-template PROPANARC</w:t>
            </w:r>
          </w:p>
        </w:tc>
        <w:tc>
          <w:tcPr>
            <w:tcW w:w="1440" w:type="dxa"/>
          </w:tcPr>
          <w:p w14:paraId="2CE0F68E" w14:textId="77777777" w:rsidR="00221EFA" w:rsidRPr="00E873EB" w:rsidRDefault="00221EFA" w:rsidP="00E873EB">
            <w:pPr>
              <w:jc w:val="both"/>
            </w:pPr>
          </w:p>
        </w:tc>
      </w:tr>
      <w:tr w:rsidR="00221EFA" w:rsidRPr="00E873EB" w14:paraId="497A1066" w14:textId="77777777">
        <w:tc>
          <w:tcPr>
            <w:tcW w:w="2160" w:type="dxa"/>
          </w:tcPr>
          <w:p w14:paraId="62C2549D" w14:textId="77777777" w:rsidR="00221EFA" w:rsidRPr="00E873EB" w:rsidRDefault="00000000" w:rsidP="00E873EB">
            <w:pPr>
              <w:jc w:val="both"/>
            </w:pPr>
            <w:r w:rsidRPr="00E873EB">
              <w:rPr>
                <w:sz w:val="18"/>
              </w:rPr>
              <w:t>cd_ope_ins_dt</w:t>
            </w:r>
          </w:p>
        </w:tc>
        <w:tc>
          <w:tcPr>
            <w:tcW w:w="2736" w:type="dxa"/>
          </w:tcPr>
          <w:p w14:paraId="5434FB34" w14:textId="77777777" w:rsidR="00221EFA" w:rsidRPr="00E873EB" w:rsidRDefault="00000000" w:rsidP="00E873EB">
            <w:pPr>
              <w:jc w:val="both"/>
            </w:pPr>
            <w:r w:rsidRPr="00E873EB">
              <w:rPr>
                <w:sz w:val="18"/>
              </w:rPr>
              <w:t>…</w:t>
            </w:r>
          </w:p>
        </w:tc>
        <w:tc>
          <w:tcPr>
            <w:tcW w:w="2736" w:type="dxa"/>
          </w:tcPr>
          <w:p w14:paraId="0F95D083" w14:textId="77777777" w:rsidR="00221EFA" w:rsidRPr="00E873EB" w:rsidRDefault="00000000" w:rsidP="00E873EB">
            <w:pPr>
              <w:jc w:val="both"/>
            </w:pPr>
            <w:r w:rsidRPr="00E873EB">
              <w:rPr>
                <w:sz w:val="18"/>
              </w:rPr>
              <w:t>…</w:t>
            </w:r>
          </w:p>
        </w:tc>
        <w:tc>
          <w:tcPr>
            <w:tcW w:w="1440" w:type="dxa"/>
          </w:tcPr>
          <w:p w14:paraId="016CE42C" w14:textId="77777777" w:rsidR="00221EFA" w:rsidRPr="00E873EB" w:rsidRDefault="00221EFA" w:rsidP="00E873EB">
            <w:pPr>
              <w:jc w:val="both"/>
            </w:pPr>
          </w:p>
        </w:tc>
      </w:tr>
      <w:tr w:rsidR="00221EFA" w:rsidRPr="00E873EB" w14:paraId="79518DF7" w14:textId="77777777">
        <w:tc>
          <w:tcPr>
            <w:tcW w:w="2160" w:type="dxa"/>
          </w:tcPr>
          <w:p w14:paraId="6AD3FD88" w14:textId="77777777" w:rsidR="00221EFA" w:rsidRPr="00E873EB" w:rsidRDefault="00000000" w:rsidP="00E873EB">
            <w:pPr>
              <w:jc w:val="both"/>
            </w:pPr>
            <w:r w:rsidRPr="00E873EB">
              <w:rPr>
                <w:sz w:val="18"/>
              </w:rPr>
              <w:t>ts_ins_dt</w:t>
            </w:r>
          </w:p>
        </w:tc>
        <w:tc>
          <w:tcPr>
            <w:tcW w:w="2736" w:type="dxa"/>
          </w:tcPr>
          <w:p w14:paraId="61B245F6" w14:textId="77777777" w:rsidR="00221EFA" w:rsidRPr="00E873EB" w:rsidRDefault="00000000" w:rsidP="00E873EB">
            <w:pPr>
              <w:jc w:val="both"/>
            </w:pPr>
            <w:r w:rsidRPr="00E873EB">
              <w:rPr>
                <w:sz w:val="18"/>
              </w:rPr>
              <w:t>…</w:t>
            </w:r>
          </w:p>
        </w:tc>
        <w:tc>
          <w:tcPr>
            <w:tcW w:w="2736" w:type="dxa"/>
          </w:tcPr>
          <w:p w14:paraId="0F32DC71" w14:textId="77777777" w:rsidR="00221EFA" w:rsidRPr="00E873EB" w:rsidRDefault="00000000" w:rsidP="00E873EB">
            <w:pPr>
              <w:jc w:val="both"/>
            </w:pPr>
            <w:r w:rsidRPr="00E873EB">
              <w:rPr>
                <w:sz w:val="18"/>
              </w:rPr>
              <w:t>…</w:t>
            </w:r>
          </w:p>
        </w:tc>
        <w:tc>
          <w:tcPr>
            <w:tcW w:w="1440" w:type="dxa"/>
          </w:tcPr>
          <w:p w14:paraId="2D3F8802" w14:textId="77777777" w:rsidR="00221EFA" w:rsidRPr="00E873EB" w:rsidRDefault="00221EFA" w:rsidP="00E873EB">
            <w:pPr>
              <w:jc w:val="both"/>
            </w:pPr>
          </w:p>
        </w:tc>
      </w:tr>
      <w:tr w:rsidR="00221EFA" w:rsidRPr="00E873EB" w14:paraId="06EB55FF" w14:textId="77777777">
        <w:tc>
          <w:tcPr>
            <w:tcW w:w="2160" w:type="dxa"/>
          </w:tcPr>
          <w:p w14:paraId="48C02362" w14:textId="77777777" w:rsidR="00221EFA" w:rsidRPr="00E873EB" w:rsidRDefault="00000000" w:rsidP="00E873EB">
            <w:pPr>
              <w:jc w:val="both"/>
            </w:pPr>
            <w:r w:rsidRPr="00E873EB">
              <w:rPr>
                <w:sz w:val="18"/>
              </w:rPr>
              <w:t>cd_ope_ult_agg_dt</w:t>
            </w:r>
          </w:p>
        </w:tc>
        <w:tc>
          <w:tcPr>
            <w:tcW w:w="2736" w:type="dxa"/>
          </w:tcPr>
          <w:p w14:paraId="0E1A3A99" w14:textId="77777777" w:rsidR="00221EFA" w:rsidRPr="00E873EB" w:rsidRDefault="00000000" w:rsidP="00E873EB">
            <w:pPr>
              <w:jc w:val="both"/>
            </w:pPr>
            <w:r w:rsidRPr="00E873EB">
              <w:rPr>
                <w:sz w:val="18"/>
              </w:rPr>
              <w:t>…</w:t>
            </w:r>
          </w:p>
        </w:tc>
        <w:tc>
          <w:tcPr>
            <w:tcW w:w="2736" w:type="dxa"/>
          </w:tcPr>
          <w:p w14:paraId="1F46CAD0" w14:textId="77777777" w:rsidR="00221EFA" w:rsidRPr="00E873EB" w:rsidRDefault="00000000" w:rsidP="00E873EB">
            <w:pPr>
              <w:jc w:val="both"/>
            </w:pPr>
            <w:r w:rsidRPr="00E873EB">
              <w:rPr>
                <w:sz w:val="18"/>
              </w:rPr>
              <w:t>…</w:t>
            </w:r>
          </w:p>
        </w:tc>
        <w:tc>
          <w:tcPr>
            <w:tcW w:w="1440" w:type="dxa"/>
          </w:tcPr>
          <w:p w14:paraId="79DF4F1F" w14:textId="77777777" w:rsidR="00221EFA" w:rsidRPr="00E873EB" w:rsidRDefault="00221EFA" w:rsidP="00E873EB">
            <w:pPr>
              <w:jc w:val="both"/>
            </w:pPr>
          </w:p>
        </w:tc>
      </w:tr>
      <w:tr w:rsidR="00221EFA" w:rsidRPr="00E873EB" w14:paraId="1CE79F43" w14:textId="77777777">
        <w:tc>
          <w:tcPr>
            <w:tcW w:w="2160" w:type="dxa"/>
          </w:tcPr>
          <w:p w14:paraId="0D4EC32C" w14:textId="77777777" w:rsidR="00221EFA" w:rsidRPr="00E873EB" w:rsidRDefault="00000000" w:rsidP="00E873EB">
            <w:pPr>
              <w:jc w:val="both"/>
            </w:pPr>
            <w:r w:rsidRPr="00E873EB">
              <w:rPr>
                <w:sz w:val="18"/>
              </w:rPr>
              <w:lastRenderedPageBreak/>
              <w:t>ts_ult_agg_dt</w:t>
            </w:r>
          </w:p>
        </w:tc>
        <w:tc>
          <w:tcPr>
            <w:tcW w:w="2736" w:type="dxa"/>
          </w:tcPr>
          <w:p w14:paraId="21A236EB" w14:textId="77777777" w:rsidR="00221EFA" w:rsidRPr="00E873EB" w:rsidRDefault="00000000" w:rsidP="00E873EB">
            <w:pPr>
              <w:jc w:val="both"/>
            </w:pPr>
            <w:r w:rsidRPr="00E873EB">
              <w:rPr>
                <w:sz w:val="18"/>
              </w:rPr>
              <w:t>…</w:t>
            </w:r>
          </w:p>
        </w:tc>
        <w:tc>
          <w:tcPr>
            <w:tcW w:w="2736" w:type="dxa"/>
          </w:tcPr>
          <w:p w14:paraId="6721973B" w14:textId="77777777" w:rsidR="00221EFA" w:rsidRPr="00E873EB" w:rsidRDefault="00000000" w:rsidP="00E873EB">
            <w:pPr>
              <w:jc w:val="both"/>
            </w:pPr>
            <w:r w:rsidRPr="00E873EB">
              <w:rPr>
                <w:sz w:val="18"/>
              </w:rPr>
              <w:t>…</w:t>
            </w:r>
          </w:p>
        </w:tc>
        <w:tc>
          <w:tcPr>
            <w:tcW w:w="1440" w:type="dxa"/>
          </w:tcPr>
          <w:p w14:paraId="0EB3A5AD" w14:textId="77777777" w:rsidR="00221EFA" w:rsidRPr="00E873EB" w:rsidRDefault="00221EFA" w:rsidP="00E873EB">
            <w:pPr>
              <w:jc w:val="both"/>
            </w:pPr>
          </w:p>
        </w:tc>
      </w:tr>
      <w:tr w:rsidR="00221EFA" w:rsidRPr="00E873EB" w14:paraId="10737956" w14:textId="77777777">
        <w:tc>
          <w:tcPr>
            <w:tcW w:w="2160" w:type="dxa"/>
          </w:tcPr>
          <w:p w14:paraId="7CD596C4" w14:textId="77777777" w:rsidR="00221EFA" w:rsidRPr="00E873EB" w:rsidRDefault="00000000" w:rsidP="00E873EB">
            <w:pPr>
              <w:jc w:val="both"/>
            </w:pPr>
            <w:r w:rsidRPr="00E873EB">
              <w:rPr>
                <w:sz w:val="18"/>
              </w:rPr>
              <w:t>ds_note_dt</w:t>
            </w:r>
          </w:p>
        </w:tc>
        <w:tc>
          <w:tcPr>
            <w:tcW w:w="2736" w:type="dxa"/>
          </w:tcPr>
          <w:p w14:paraId="2905DDB5" w14:textId="77777777" w:rsidR="00221EFA" w:rsidRPr="00E873EB" w:rsidRDefault="00000000" w:rsidP="00E873EB">
            <w:pPr>
              <w:jc w:val="both"/>
            </w:pPr>
            <w:r w:rsidRPr="00E873EB">
              <w:rPr>
                <w:sz w:val="18"/>
              </w:rPr>
              <w:t>…</w:t>
            </w:r>
          </w:p>
        </w:tc>
        <w:tc>
          <w:tcPr>
            <w:tcW w:w="2736" w:type="dxa"/>
          </w:tcPr>
          <w:p w14:paraId="61173002" w14:textId="77777777" w:rsidR="00221EFA" w:rsidRPr="00E873EB" w:rsidRDefault="00000000" w:rsidP="00E873EB">
            <w:pPr>
              <w:jc w:val="both"/>
            </w:pPr>
            <w:r w:rsidRPr="00E873EB">
              <w:rPr>
                <w:sz w:val="18"/>
              </w:rPr>
              <w:t>…</w:t>
            </w:r>
          </w:p>
        </w:tc>
        <w:tc>
          <w:tcPr>
            <w:tcW w:w="1440" w:type="dxa"/>
          </w:tcPr>
          <w:p w14:paraId="5199B2F6" w14:textId="77777777" w:rsidR="00221EFA" w:rsidRPr="00E873EB" w:rsidRDefault="00221EFA" w:rsidP="00E873EB">
            <w:pPr>
              <w:jc w:val="both"/>
            </w:pPr>
          </w:p>
        </w:tc>
      </w:tr>
      <w:tr w:rsidR="00221EFA" w:rsidRPr="00E873EB" w14:paraId="6B3606F1" w14:textId="77777777">
        <w:tc>
          <w:tcPr>
            <w:tcW w:w="2160" w:type="dxa"/>
          </w:tcPr>
          <w:p w14:paraId="39029649" w14:textId="77777777" w:rsidR="00221EFA" w:rsidRPr="00E873EB" w:rsidRDefault="00000000" w:rsidP="00E873EB">
            <w:pPr>
              <w:jc w:val="both"/>
            </w:pPr>
            <w:r w:rsidRPr="00E873EB">
              <w:rPr>
                <w:sz w:val="18"/>
              </w:rPr>
              <w:t>id_pec_origine</w:t>
            </w:r>
          </w:p>
        </w:tc>
        <w:tc>
          <w:tcPr>
            <w:tcW w:w="2736" w:type="dxa"/>
          </w:tcPr>
          <w:p w14:paraId="334C3148" w14:textId="77777777" w:rsidR="00221EFA" w:rsidRPr="00E873EB" w:rsidRDefault="00000000" w:rsidP="00E873EB">
            <w:pPr>
              <w:jc w:val="both"/>
            </w:pPr>
            <w:r w:rsidRPr="00E873EB">
              <w:rPr>
                <w:sz w:val="18"/>
              </w:rPr>
              <w:t>-</w:t>
            </w:r>
          </w:p>
        </w:tc>
        <w:tc>
          <w:tcPr>
            <w:tcW w:w="2736" w:type="dxa"/>
          </w:tcPr>
          <w:p w14:paraId="0D0B6AEE" w14:textId="77777777" w:rsidR="00221EFA" w:rsidRPr="00E873EB" w:rsidRDefault="00000000" w:rsidP="00E873EB">
            <w:pPr>
              <w:jc w:val="both"/>
            </w:pPr>
            <w:r w:rsidRPr="00E873EB">
              <w:rPr>
                <w:sz w:val="18"/>
              </w:rPr>
              <w:t>-</w:t>
            </w:r>
          </w:p>
        </w:tc>
        <w:tc>
          <w:tcPr>
            <w:tcW w:w="1440" w:type="dxa"/>
          </w:tcPr>
          <w:p w14:paraId="0A11E2CA" w14:textId="77777777" w:rsidR="00221EFA" w:rsidRPr="00E873EB" w:rsidRDefault="00221EFA" w:rsidP="00E873EB">
            <w:pPr>
              <w:jc w:val="both"/>
            </w:pPr>
          </w:p>
        </w:tc>
      </w:tr>
      <w:tr w:rsidR="00221EFA" w:rsidRPr="00E873EB" w14:paraId="0D95BCD5" w14:textId="77777777">
        <w:tc>
          <w:tcPr>
            <w:tcW w:w="2160" w:type="dxa"/>
          </w:tcPr>
          <w:p w14:paraId="12B54829" w14:textId="77777777" w:rsidR="00221EFA" w:rsidRPr="00E873EB" w:rsidRDefault="00000000" w:rsidP="00E873EB">
            <w:pPr>
              <w:jc w:val="both"/>
            </w:pPr>
            <w:r w:rsidRPr="00E873EB">
              <w:rPr>
                <w:sz w:val="18"/>
              </w:rPr>
              <w:t>cd_ambito</w:t>
            </w:r>
          </w:p>
        </w:tc>
        <w:tc>
          <w:tcPr>
            <w:tcW w:w="2736" w:type="dxa"/>
          </w:tcPr>
          <w:p w14:paraId="4F9E0311" w14:textId="77777777" w:rsidR="00221EFA" w:rsidRPr="00E873EB" w:rsidRDefault="00000000" w:rsidP="00E873EB">
            <w:pPr>
              <w:jc w:val="both"/>
            </w:pPr>
            <w:r w:rsidRPr="00E873EB">
              <w:rPr>
                <w:sz w:val="18"/>
              </w:rPr>
              <w:t>comunicazione.cd_ambito per comunicazione-template PROPANPEC</w:t>
            </w:r>
          </w:p>
        </w:tc>
        <w:tc>
          <w:tcPr>
            <w:tcW w:w="2736" w:type="dxa"/>
          </w:tcPr>
          <w:p w14:paraId="7BE88986" w14:textId="77777777" w:rsidR="00221EFA" w:rsidRPr="00E873EB" w:rsidRDefault="00000000" w:rsidP="00E873EB">
            <w:pPr>
              <w:jc w:val="both"/>
            </w:pPr>
            <w:r w:rsidRPr="00E873EB">
              <w:rPr>
                <w:sz w:val="18"/>
              </w:rPr>
              <w:t>comunicazione.cd_ambito per comunicazione-template PROPANARC</w:t>
            </w:r>
          </w:p>
        </w:tc>
        <w:tc>
          <w:tcPr>
            <w:tcW w:w="1440" w:type="dxa"/>
          </w:tcPr>
          <w:p w14:paraId="22F0DE88" w14:textId="77777777" w:rsidR="00221EFA" w:rsidRPr="00E873EB" w:rsidRDefault="00221EFA" w:rsidP="00E873EB">
            <w:pPr>
              <w:jc w:val="both"/>
            </w:pPr>
          </w:p>
        </w:tc>
      </w:tr>
      <w:tr w:rsidR="00221EFA" w:rsidRPr="00E873EB" w14:paraId="2836BBCD" w14:textId="77777777">
        <w:tc>
          <w:tcPr>
            <w:tcW w:w="2160" w:type="dxa"/>
          </w:tcPr>
          <w:p w14:paraId="4479FE69" w14:textId="77777777" w:rsidR="00221EFA" w:rsidRPr="00E873EB" w:rsidRDefault="00000000" w:rsidP="00E873EB">
            <w:pPr>
              <w:jc w:val="both"/>
            </w:pPr>
            <w:r w:rsidRPr="00E873EB">
              <w:rPr>
                <w:sz w:val="18"/>
              </w:rPr>
              <w:t>dt_registraz_annotazione</w:t>
            </w:r>
          </w:p>
        </w:tc>
        <w:tc>
          <w:tcPr>
            <w:tcW w:w="2736" w:type="dxa"/>
          </w:tcPr>
          <w:p w14:paraId="1721E37B" w14:textId="77777777" w:rsidR="00221EFA" w:rsidRPr="00E873EB" w:rsidRDefault="00000000" w:rsidP="00E873EB">
            <w:pPr>
              <w:jc w:val="both"/>
            </w:pPr>
            <w:r w:rsidRPr="00E873EB">
              <w:rPr>
                <w:sz w:val="18"/>
              </w:rPr>
              <w:t>-</w:t>
            </w:r>
          </w:p>
        </w:tc>
        <w:tc>
          <w:tcPr>
            <w:tcW w:w="2736" w:type="dxa"/>
          </w:tcPr>
          <w:p w14:paraId="0A20974A" w14:textId="77777777" w:rsidR="00221EFA" w:rsidRPr="00E873EB" w:rsidRDefault="00000000" w:rsidP="00E873EB">
            <w:pPr>
              <w:jc w:val="both"/>
            </w:pPr>
            <w:r w:rsidRPr="00E873EB">
              <w:rPr>
                <w:sz w:val="18"/>
              </w:rPr>
              <w:t>-</w:t>
            </w:r>
          </w:p>
        </w:tc>
        <w:tc>
          <w:tcPr>
            <w:tcW w:w="1440" w:type="dxa"/>
          </w:tcPr>
          <w:p w14:paraId="1F58AECD" w14:textId="77777777" w:rsidR="00221EFA" w:rsidRPr="00E873EB" w:rsidRDefault="00221EFA" w:rsidP="00E873EB">
            <w:pPr>
              <w:jc w:val="both"/>
            </w:pPr>
          </w:p>
        </w:tc>
      </w:tr>
      <w:tr w:rsidR="00221EFA" w:rsidRPr="00E873EB" w14:paraId="0EDB6191" w14:textId="77777777">
        <w:tc>
          <w:tcPr>
            <w:tcW w:w="2160" w:type="dxa"/>
          </w:tcPr>
          <w:p w14:paraId="56CF6C55" w14:textId="77777777" w:rsidR="00221EFA" w:rsidRPr="00E873EB" w:rsidRDefault="00000000" w:rsidP="00E873EB">
            <w:pPr>
              <w:jc w:val="both"/>
            </w:pPr>
            <w:r w:rsidRPr="00E873EB">
              <w:rPr>
                <w:sz w:val="18"/>
              </w:rPr>
              <w:t>id_formula</w:t>
            </w:r>
          </w:p>
        </w:tc>
        <w:tc>
          <w:tcPr>
            <w:tcW w:w="2736" w:type="dxa"/>
          </w:tcPr>
          <w:p w14:paraId="6E7BCFF1" w14:textId="77777777" w:rsidR="00221EFA" w:rsidRPr="00E873EB" w:rsidRDefault="00000000" w:rsidP="00E873EB">
            <w:pPr>
              <w:jc w:val="both"/>
            </w:pPr>
            <w:r w:rsidRPr="00E873EB">
              <w:rPr>
                <w:sz w:val="18"/>
              </w:rPr>
              <w:t>notifica_stato_civile.id_formula</w:t>
            </w:r>
          </w:p>
        </w:tc>
        <w:tc>
          <w:tcPr>
            <w:tcW w:w="2736" w:type="dxa"/>
          </w:tcPr>
          <w:p w14:paraId="1EE5534E" w14:textId="77777777" w:rsidR="00221EFA" w:rsidRPr="00E873EB" w:rsidRDefault="00000000" w:rsidP="00E873EB">
            <w:pPr>
              <w:jc w:val="both"/>
            </w:pPr>
            <w:r w:rsidRPr="00E873EB">
              <w:rPr>
                <w:sz w:val="18"/>
              </w:rPr>
              <w:t>notifica_stato_civile.id_formula</w:t>
            </w:r>
          </w:p>
        </w:tc>
        <w:tc>
          <w:tcPr>
            <w:tcW w:w="1440" w:type="dxa"/>
          </w:tcPr>
          <w:p w14:paraId="5EB98976" w14:textId="77777777" w:rsidR="00221EFA" w:rsidRPr="00E873EB" w:rsidRDefault="00221EFA" w:rsidP="00E873EB">
            <w:pPr>
              <w:jc w:val="both"/>
            </w:pPr>
          </w:p>
        </w:tc>
      </w:tr>
    </w:tbl>
    <w:p w14:paraId="1251CE04" w14:textId="0DF4519B" w:rsidR="00221EFA" w:rsidRPr="00E873EB" w:rsidRDefault="146970C0" w:rsidP="00E873EB">
      <w:pPr>
        <w:pStyle w:val="Titolo2"/>
        <w:jc w:val="both"/>
        <w:rPr>
          <w:lang w:val="it-IT"/>
        </w:rPr>
      </w:pPr>
      <w:bookmarkStart w:id="165" w:name="_Toc243996797"/>
      <w:r w:rsidRPr="146970C0">
        <w:rPr>
          <w:lang w:val="it-IT"/>
        </w:rPr>
        <w:t>Le pagine di consultazione</w:t>
      </w:r>
      <w:bookmarkEnd w:id="165"/>
    </w:p>
    <w:p w14:paraId="67592DDE" w14:textId="2A2E4ABB" w:rsidR="00221EFA" w:rsidRPr="00E873EB" w:rsidRDefault="00000000" w:rsidP="00E873EB">
      <w:pPr>
        <w:jc w:val="both"/>
      </w:pPr>
      <w:r w:rsidRPr="00E873EB">
        <w:t xml:space="preserve">Le pagine sono </w:t>
      </w:r>
      <w:r w:rsidR="00522D9D" w:rsidRPr="00E873EB">
        <w:t xml:space="preserve">essenzialmente </w:t>
      </w:r>
      <w:r w:rsidRPr="00E873EB">
        <w:t>due, entrambe raggiunte da un medesimo pulsante di menu.</w:t>
      </w:r>
      <w:r w:rsidR="00522D9D" w:rsidRPr="00E873EB">
        <w:rPr>
          <w:noProof/>
        </w:rPr>
        <w:drawing>
          <wp:inline distT="0" distB="0" distL="0" distR="0" wp14:anchorId="4CF5AA65" wp14:editId="6DA7B038">
            <wp:extent cx="5943600" cy="3155950"/>
            <wp:effectExtent l="0" t="0" r="0" b="6350"/>
            <wp:docPr id="104013604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36042" name="Immagine 1040136042"/>
                    <pic:cNvPicPr/>
                  </pic:nvPicPr>
                  <pic:blipFill>
                    <a:blip r:embed="rId51">
                      <a:extLst>
                        <a:ext uri="{28A0092B-C50C-407E-A947-70E740481C1C}">
                          <a14:useLocalDpi xmlns:a14="http://schemas.microsoft.com/office/drawing/2010/main" val="0"/>
                        </a:ext>
                      </a:extLst>
                    </a:blip>
                    <a:stretch>
                      <a:fillRect/>
                    </a:stretch>
                  </pic:blipFill>
                  <pic:spPr>
                    <a:xfrm>
                      <a:off x="0" y="0"/>
                      <a:ext cx="5943600" cy="3155950"/>
                    </a:xfrm>
                    <a:prstGeom prst="rect">
                      <a:avLst/>
                    </a:prstGeom>
                  </pic:spPr>
                </pic:pic>
              </a:graphicData>
            </a:graphic>
          </wp:inline>
        </w:drawing>
      </w:r>
    </w:p>
    <w:p w14:paraId="63418340" w14:textId="77777777" w:rsidR="00221EFA" w:rsidRPr="00E873EB" w:rsidRDefault="00000000" w:rsidP="00E873EB">
      <w:pPr>
        <w:pStyle w:val="Paragrafoelenco"/>
        <w:numPr>
          <w:ilvl w:val="0"/>
          <w:numId w:val="31"/>
        </w:numPr>
        <w:jc w:val="both"/>
        <w:rPr>
          <w:lang w:val="it-IT"/>
        </w:rPr>
      </w:pPr>
      <w:r w:rsidRPr="00E873EB">
        <w:rPr>
          <w:b/>
          <w:lang w:val="it-IT"/>
        </w:rPr>
        <w:t xml:space="preserve">Gestione notifiche per operatore. </w:t>
      </w:r>
      <w:r w:rsidRPr="00E873EB">
        <w:rPr>
          <w:lang w:val="it-IT"/>
        </w:rPr>
        <w:t>L’elenco delle notifiche scaricate, ordinato per identificativo discendente. I filtri sono: registro di destinazione, ambito, comune di formazione, proposte di annotazione, operatore, intervallo temporale — con le date obbligatorie — identificativo della notifica, identificativo dell’evento sorgente, stato, tipo contenuto, genere e descrizione del soggetto intestatario. La lista mostra intestatario, comune di formazione, evento sorgente, comune destinatario, registro e atto di destinazione, ambito, descrizione, data e ora di formazione, identificativo, stato, operatore e genere; le azioni disponibili sono approvazione, rifiuto e anteprima.</w:t>
      </w:r>
    </w:p>
    <w:p w14:paraId="635513C7" w14:textId="77777777" w:rsidR="00221EFA" w:rsidRPr="00E873EB" w:rsidRDefault="00000000" w:rsidP="00E873EB">
      <w:pPr>
        <w:pStyle w:val="Paragrafoelenco"/>
        <w:numPr>
          <w:ilvl w:val="0"/>
          <w:numId w:val="31"/>
        </w:numPr>
        <w:jc w:val="both"/>
        <w:rPr>
          <w:lang w:val="it-IT"/>
        </w:rPr>
      </w:pPr>
      <w:r w:rsidRPr="00E873EB">
        <w:rPr>
          <w:b/>
          <w:lang w:val="it-IT"/>
        </w:rPr>
        <w:t xml:space="preserve">Ricerca notifiche esclusivamente locali. </w:t>
      </w:r>
      <w:r w:rsidRPr="00E873EB">
        <w:rPr>
          <w:lang w:val="it-IT"/>
        </w:rPr>
        <w:t xml:space="preserve">Di sola consultazione, ordinata per identificativo della comunicazione discendente. Raccoglie almeno le PEC di richiesta di trascrizione e le comunicazioni predisposte alla firma che non trovano corrispondenza fra le notifiche di ANSC — perché non esistono, come nel caso delle trascrizioni, oppure </w:t>
      </w:r>
      <w:r w:rsidRPr="00E873EB">
        <w:rPr>
          <w:lang w:val="it-IT"/>
        </w:rPr>
        <w:lastRenderedPageBreak/>
        <w:t>perché il batch non le ha ancora scaricate. I filtri sono operatore, registro di destinazione, intervallo temporale, evento sorgente e genere.</w:t>
      </w:r>
    </w:p>
    <w:p w14:paraId="49A268E0" w14:textId="77777777" w:rsidR="00221EFA" w:rsidRPr="00E873EB" w:rsidRDefault="146970C0" w:rsidP="00E873EB">
      <w:pPr>
        <w:pStyle w:val="Titolo2"/>
        <w:jc w:val="both"/>
        <w:rPr>
          <w:lang w:val="it-IT"/>
        </w:rPr>
      </w:pPr>
      <w:bookmarkStart w:id="166" w:name="_Toc243996798"/>
      <w:r w:rsidRPr="146970C0">
        <w:rPr>
          <w:lang w:val="it-IT"/>
        </w:rPr>
        <w:t>Le ipotesi di raccordo con gli applicativi esistenti</w:t>
      </w:r>
      <w:bookmarkEnd w:id="166"/>
    </w:p>
    <w:p w14:paraId="769E3BAE" w14:textId="77777777" w:rsidR="00221EFA" w:rsidRPr="00E873EB" w:rsidRDefault="00000000" w:rsidP="00E873EB">
      <w:pPr>
        <w:jc w:val="both"/>
      </w:pPr>
      <w:r w:rsidRPr="00E873EB">
        <w:t>Il processo di Milano presuppone strutture e informazioni che in SIPO hanno un altro nome, o non esistono. Le ipotesi seguenti sono ciò che serve per colmare la distanza, e ciascuna dichiara quanto è verificato e quanto resta da decidere.</w:t>
      </w:r>
    </w:p>
    <w:p w14:paraId="2F64680A" w14:textId="4FD7A464" w:rsidR="00221EFA" w:rsidRPr="00E873EB" w:rsidRDefault="00000000" w:rsidP="00E873EB">
      <w:pPr>
        <w:pStyle w:val="Paragrafoelenco"/>
        <w:numPr>
          <w:ilvl w:val="0"/>
          <w:numId w:val="33"/>
        </w:numPr>
        <w:jc w:val="both"/>
        <w:rPr>
          <w:lang w:val="it-IT"/>
        </w:rPr>
      </w:pPr>
      <w:r w:rsidRPr="00E873EB">
        <w:rPr>
          <w:b/>
          <w:lang w:val="it-IT"/>
        </w:rPr>
        <w:t xml:space="preserve">idEventoLocale → la chiave dell’atto in SIPO. </w:t>
      </w:r>
      <w:r w:rsidRPr="00E873EB">
        <w:rPr>
          <w:lang w:val="it-IT"/>
        </w:rPr>
        <w:t>In Side è l’identificativo dell’evento locale che ha generato la notifica, e la sorgente avverte che si riesce ad alimentarlo solo se l’atto è stato redatto o registrato nel sistema. In SIPO l’equivalente è la chiave dell’atto, la stessa che ANSC_STATO_ATTO registra in ID_ATTO_SIPO e che la tabella ALLEGATO usa in id_atto_sipo.</w:t>
      </w:r>
    </w:p>
    <w:p w14:paraId="39F81BC7" w14:textId="1ECA6CA4" w:rsidR="00221EFA" w:rsidRPr="00E873EB" w:rsidRDefault="00000000" w:rsidP="00E873EB">
      <w:pPr>
        <w:pStyle w:val="Paragrafoelenco"/>
        <w:numPr>
          <w:ilvl w:val="0"/>
          <w:numId w:val="33"/>
        </w:numPr>
        <w:jc w:val="both"/>
        <w:rPr>
          <w:lang w:val="it-IT"/>
        </w:rPr>
      </w:pPr>
      <w:r w:rsidRPr="00E873EB">
        <w:rPr>
          <w:b/>
          <w:lang w:val="it-IT"/>
        </w:rPr>
        <w:t xml:space="preserve">cd_operatore → l’ufficiale che ha redatto l’atto. </w:t>
      </w:r>
      <w:r w:rsidRPr="00E873EB">
        <w:rPr>
          <w:lang w:val="it-IT"/>
        </w:rPr>
        <w:t xml:space="preserve">Side lo scrive in tabella perché non sempre riesce a dedurlo dalle comunicazioni, e serve a filtrare le notifiche per operatore: è il modo in cui l’ufficio se le distribuisce. In SIPO l’informazione esiste sull’atto e nello store di stato. </w:t>
      </w:r>
    </w:p>
    <w:p w14:paraId="7E4E7A74" w14:textId="77777777" w:rsidR="00221EFA" w:rsidRPr="00E873EB" w:rsidRDefault="00000000" w:rsidP="00E873EB">
      <w:pPr>
        <w:pStyle w:val="Paragrafoelenco"/>
        <w:numPr>
          <w:ilvl w:val="0"/>
          <w:numId w:val="33"/>
        </w:numPr>
        <w:jc w:val="both"/>
        <w:rPr>
          <w:lang w:val="it-IT"/>
        </w:rPr>
      </w:pPr>
      <w:r w:rsidRPr="00E873EB">
        <w:rPr>
          <w:b/>
          <w:lang w:val="it-IT"/>
        </w:rPr>
        <w:t xml:space="preserve">cd_azione_canale → la classificazione, che si eredita come regola e non come dato. </w:t>
      </w:r>
      <w:r w:rsidRPr="00E873EB">
        <w:rPr>
          <w:lang w:val="it-IT"/>
        </w:rPr>
        <w:t>I sette ambiti valgono anche per Roma, ma la loro attribuzione dipende da come il Comune organizza archivio e posta certificata. La matrice degli scenari è il punto di partenza; la sua validazione è un lavoro con l’organizzazione, non un lavoro di analisi.</w:t>
      </w:r>
    </w:p>
    <w:p w14:paraId="23BCBA30" w14:textId="77777777" w:rsidR="00221EFA" w:rsidRPr="00E873EB" w:rsidRDefault="00000000" w:rsidP="00E873EB">
      <w:pPr>
        <w:pStyle w:val="Paragrafoelenco"/>
        <w:numPr>
          <w:ilvl w:val="0"/>
          <w:numId w:val="33"/>
        </w:numPr>
        <w:jc w:val="both"/>
        <w:rPr>
          <w:lang w:val="it-IT"/>
        </w:rPr>
      </w:pPr>
      <w:r w:rsidRPr="00E873EB">
        <w:rPr>
          <w:b/>
          <w:lang w:val="it-IT"/>
        </w:rPr>
        <w:t xml:space="preserve">id_dati_comunicazione → una tabella che SIPO non ha. </w:t>
      </w:r>
      <w:r w:rsidRPr="00E873EB">
        <w:rPr>
          <w:lang w:val="it-IT"/>
        </w:rPr>
        <w:t>Come detto sopra: la colonna si conserva per fedeltà alla struttura e resta non valorizzata finché il Comune non decide se ereditare anche il processo che predispone le comunicazioni alla firma. La questione non riguarda solo le notifiche: è la stessa che il registro degli Open Point già annota a proposito dell’invio delle comunicazioni agli enti destinatari.</w:t>
      </w:r>
    </w:p>
    <w:p w14:paraId="1A3F9BA1" w14:textId="77777777" w:rsidR="00221EFA" w:rsidRPr="00E873EB" w:rsidRDefault="00000000" w:rsidP="00E873EB">
      <w:pPr>
        <w:pStyle w:val="Paragrafoelenco"/>
        <w:numPr>
          <w:ilvl w:val="0"/>
          <w:numId w:val="33"/>
        </w:numPr>
        <w:jc w:val="both"/>
        <w:rPr>
          <w:lang w:val="it-IT"/>
        </w:rPr>
      </w:pPr>
      <w:r w:rsidRPr="00E873EB">
        <w:rPr>
          <w:b/>
          <w:lang w:val="it-IT"/>
        </w:rPr>
        <w:t xml:space="preserve">id_comune_destinatario e le colonne di comune → l’instradamento. </w:t>
      </w:r>
      <w:r w:rsidRPr="00E873EB">
        <w:rPr>
          <w:lang w:val="it-IT"/>
        </w:rPr>
        <w:t>Servono a sapere a chi inviare PEC e comunicazioni, e a comporre la descrizione del destinatario nella forma «comune (provincia)». In SIPO i comuni risiedono in ANAG_USR e si raggiungono per sinonimo, come già avviene per le altre decodifiche territoriali: le colonne si valorizzano, il catalogo non si duplica.</w:t>
      </w:r>
    </w:p>
    <w:p w14:paraId="15424150" w14:textId="77777777" w:rsidR="00221EFA" w:rsidRPr="00E873EB" w:rsidRDefault="00000000" w:rsidP="00E873EB">
      <w:pPr>
        <w:pStyle w:val="Paragrafoelenco"/>
        <w:numPr>
          <w:ilvl w:val="0"/>
          <w:numId w:val="33"/>
        </w:numPr>
        <w:jc w:val="both"/>
        <w:rPr>
          <w:lang w:val="it-IT"/>
        </w:rPr>
      </w:pPr>
      <w:r w:rsidRPr="00E873EB">
        <w:rPr>
          <w:b/>
          <w:lang w:val="it-IT"/>
        </w:rPr>
        <w:t xml:space="preserve">Il codice del Comune. </w:t>
      </w:r>
      <w:r w:rsidRPr="00E873EB">
        <w:rPr>
          <w:lang w:val="it-IT"/>
        </w:rPr>
        <w:t>Il confronto «la notifica riguarda un atto formato da noi oppure da altri» è la prima discriminante di tutto il processo e nella sorgente è scritto con il codice di Milano. Va parametrizzato, non sostituito con un’altra costante: il componente serve un solo comune, ma il codice appartiene alla configurazione e non al programma.</w:t>
      </w:r>
    </w:p>
    <w:p w14:paraId="29D05B07" w14:textId="56B6A106" w:rsidR="00221EFA" w:rsidRPr="00E873EB" w:rsidRDefault="00000000" w:rsidP="00E873EB">
      <w:pPr>
        <w:pStyle w:val="Paragrafoelenco"/>
        <w:numPr>
          <w:ilvl w:val="0"/>
          <w:numId w:val="33"/>
        </w:numPr>
        <w:jc w:val="both"/>
        <w:rPr>
          <w:lang w:val="it-IT"/>
        </w:rPr>
      </w:pPr>
      <w:r w:rsidRPr="00E873EB">
        <w:rPr>
          <w:b/>
          <w:lang w:val="it-IT"/>
        </w:rPr>
        <w:t xml:space="preserve">Lo store delle notifiche già previsto. </w:t>
      </w:r>
      <w:r w:rsidRPr="00E873EB">
        <w:rPr>
          <w:lang w:val="it-IT"/>
        </w:rPr>
        <w:t xml:space="preserve">Il presente documento prevede già una tabella di replica delle notifiche. La struttura di Side è più ricca e va presa come riferimento del </w:t>
      </w:r>
      <w:r w:rsidRPr="00E873EB">
        <w:rPr>
          <w:lang w:val="it-IT"/>
        </w:rPr>
        <w:lastRenderedPageBreak/>
        <w:t>contenuto; la decisione sui nomi è indipendente e va presa una volta sola per tutte e tre le eredità.</w:t>
      </w:r>
    </w:p>
    <w:p w14:paraId="3940E187" w14:textId="374C4E07" w:rsidR="00221EFA" w:rsidRPr="00E873EB" w:rsidRDefault="146970C0" w:rsidP="00E873EB">
      <w:pPr>
        <w:pStyle w:val="Titolo2"/>
        <w:jc w:val="both"/>
        <w:rPr>
          <w:lang w:val="it-IT"/>
        </w:rPr>
      </w:pPr>
      <w:bookmarkStart w:id="167" w:name="_Toc243996799"/>
      <w:r w:rsidRPr="146970C0">
        <w:rPr>
          <w:lang w:val="it-IT"/>
        </w:rPr>
        <w:t>Un applicativo separato</w:t>
      </w:r>
      <w:bookmarkEnd w:id="167"/>
    </w:p>
    <w:p w14:paraId="0918C48C" w14:textId="7F0A3C67" w:rsidR="00221EFA" w:rsidRPr="00E873EB" w:rsidRDefault="00522D9D" w:rsidP="00E873EB">
      <w:pPr>
        <w:jc w:val="both"/>
      </w:pPr>
      <w:r w:rsidRPr="00E873EB">
        <w:t>Si osserva che questa parte potrebbe essere anche un applicativo distinto, richiamabile dal back-office o direttamente da SIPO. L’osservazione ha fondamento, e le ragioni sono le stesse che hanno portato a separare la parte dizionari dal concentratore.</w:t>
      </w:r>
    </w:p>
    <w:p w14:paraId="1638F3CC" w14:textId="77777777" w:rsidR="00221EFA" w:rsidRPr="00E873EB" w:rsidRDefault="00000000" w:rsidP="00E873EB">
      <w:pPr>
        <w:jc w:val="both"/>
      </w:pPr>
      <w:r w:rsidRPr="00E873EB">
        <w:t>Il flusso in ingresso ha un ciclo di vita proprio: si alimenta a intervalli invece che su comando dell’operatore, lavora su un orizzonte di giorni e non di secondi, e la sua indisponibilità non impedisce di formare atti — impedisce di lavorare le notifiche, che è cosa diversa e meno urgente. Tenerlo dentro il concentratore legherebbe due domini di guasto che non hanno ragione di stare insieme.</w:t>
      </w:r>
    </w:p>
    <w:p w14:paraId="21ED90C9" w14:textId="77777777" w:rsidR="00221EFA" w:rsidRPr="00E873EB" w:rsidRDefault="00000000" w:rsidP="00E873EB">
      <w:pPr>
        <w:jc w:val="both"/>
      </w:pPr>
      <w:r w:rsidRPr="00E873EB">
        <w:t>Ha inoltre consumatori diversi: le notifiche interessano l’ufficiale che ha redatto l’atto, l’archivista che tiene gli atti cartacei e chi spedisce le PEC — attori che nel percorso di formazione dell’atto non compaiono. La stessa Milano li colloca su console distinte, quella dell’archivista e quella dell’ufficiale.</w:t>
      </w:r>
    </w:p>
    <w:p w14:paraId="4B73D686" w14:textId="46BC27FD" w:rsidR="00221EFA" w:rsidRPr="00E873EB" w:rsidRDefault="00000000" w:rsidP="00E873EB">
      <w:pPr>
        <w:jc w:val="both"/>
      </w:pPr>
      <w:r w:rsidRPr="00E873EB">
        <w:t xml:space="preserve">La proposta è di trattarlo come </w:t>
      </w:r>
      <w:r w:rsidRPr="00E873EB">
        <w:rPr>
          <w:bCs/>
        </w:rPr>
        <w:t>una unità di deployment a sé</w:t>
      </w:r>
      <w:r w:rsidRPr="00E873EB">
        <w:t>, allo stesso titolo del componente dei dizionari: alimentata dal proprio batch, con le proprie schermate, richiamabile dal back-office e dai pulsanti di evento di SIPO, ma priva di credenziali verso ANSC. Il conto delle unità di deployment va aggiornato di conseguenza quando la decisione sarà confermata.</w:t>
      </w:r>
    </w:p>
    <w:p w14:paraId="1F537656" w14:textId="6895E050" w:rsidR="005D7279" w:rsidRPr="00E873EB" w:rsidRDefault="146970C0" w:rsidP="00E873EB">
      <w:pPr>
        <w:pStyle w:val="Titolo1"/>
        <w:jc w:val="both"/>
        <w:rPr>
          <w:lang w:val="it-IT"/>
        </w:rPr>
      </w:pPr>
      <w:r w:rsidRPr="146970C0">
        <w:rPr>
          <w:lang w:val="it-IT"/>
        </w:rPr>
        <w:t xml:space="preserve"> </w:t>
      </w:r>
      <w:bookmarkStart w:id="168" w:name="_Toc243996800"/>
      <w:r w:rsidRPr="146970C0">
        <w:rPr>
          <w:lang w:val="it-IT"/>
        </w:rPr>
        <w:t>SIPO in relazione alla web app ANSC</w:t>
      </w:r>
      <w:bookmarkEnd w:id="168"/>
    </w:p>
    <w:p w14:paraId="5FEF7F5B" w14:textId="0E319BAB" w:rsidR="005D7279" w:rsidRPr="00E873EB" w:rsidRDefault="00000000" w:rsidP="00E873EB">
      <w:pPr>
        <w:jc w:val="both"/>
      </w:pPr>
      <w:r w:rsidRPr="00E873EB">
        <w:t>ANSC mette a disposizione una propria applicazione web che copre l’intero dominio</w:t>
      </w:r>
      <w:r w:rsidR="00522D9D" w:rsidRPr="00E873EB">
        <w:t xml:space="preserve"> in cui</w:t>
      </w:r>
      <w:r w:rsidRPr="00E873EB">
        <w:t xml:space="preserve"> tutti gli UC previsti, la ricerca nazionale, la certificazione, le annotazioni, le notifiche. È a tutti gli effetti un’alternativa completa al gestionale comunale, e la proposta di adesione lo riconosce chiedendo al Sindaco di dichiarare la modalità scelta: «web application oppure gestionale comunale». Il presente documento esiste perché Roma Capitale ha escluso, per ora, la prima strada: la visione del Comune è che il sistema resti SIPO-centrico e non ANSC-centrico.</w:t>
      </w:r>
    </w:p>
    <w:p w14:paraId="01F5B628" w14:textId="77777777" w:rsidR="005D7279" w:rsidRPr="00E873EB" w:rsidRDefault="00000000" w:rsidP="00E873EB">
      <w:pPr>
        <w:jc w:val="both"/>
      </w:pPr>
      <w:r w:rsidRPr="00E873EB">
        <w:t>Va però detto subito ciò che rende necessario questo capitolo: quella è una scelta organizzativa, non un vincolo tecnico, e il confine che ne discende non è mai netto. Alcune funzioni restano sulla web app qualunque cosa il Comune decida, e attraverso di esse ANSC può cambiare un atto senza passare dal gestionale. Un disegno che assumesse SIPO come unico scrittore verso ANSC sarebbe sbagliato — e oggi lo assume.</w:t>
      </w:r>
    </w:p>
    <w:p w14:paraId="4A59C5D1" w14:textId="77777777" w:rsidR="005D7279" w:rsidRPr="00E873EB" w:rsidRDefault="146970C0" w:rsidP="00E873EB">
      <w:pPr>
        <w:pStyle w:val="Titolo2"/>
        <w:jc w:val="both"/>
        <w:rPr>
          <w:lang w:val="it-IT"/>
        </w:rPr>
      </w:pPr>
      <w:bookmarkStart w:id="169" w:name="_Toc243996801"/>
      <w:r w:rsidRPr="146970C0">
        <w:rPr>
          <w:lang w:val="it-IT"/>
        </w:rPr>
        <w:t>Funzionalità disponibili solo sulla web app</w:t>
      </w:r>
      <w:bookmarkEnd w:id="169"/>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5"/>
        <w:gridCol w:w="3453"/>
        <w:gridCol w:w="3453"/>
      </w:tblGrid>
      <w:tr w:rsidR="005D7279" w:rsidRPr="00E873EB" w14:paraId="60968094" w14:textId="77777777" w:rsidTr="00A3118C">
        <w:tc>
          <w:tcPr>
            <w:tcW w:w="2448" w:type="dxa"/>
            <w:shd w:val="clear" w:color="auto" w:fill="DAE9F7" w:themeFill="text2" w:themeFillTint="1A"/>
          </w:tcPr>
          <w:p w14:paraId="7106BFFD" w14:textId="77777777" w:rsidR="005D7279" w:rsidRPr="00E873EB" w:rsidRDefault="00000000" w:rsidP="00E873EB">
            <w:pPr>
              <w:jc w:val="both"/>
            </w:pPr>
            <w:r w:rsidRPr="00E873EB">
              <w:rPr>
                <w:b/>
                <w:sz w:val="18"/>
              </w:rPr>
              <w:t>Funzione</w:t>
            </w:r>
          </w:p>
        </w:tc>
        <w:tc>
          <w:tcPr>
            <w:tcW w:w="3456" w:type="dxa"/>
            <w:shd w:val="clear" w:color="auto" w:fill="DAE9F7" w:themeFill="text2" w:themeFillTint="1A"/>
          </w:tcPr>
          <w:p w14:paraId="2B002E52" w14:textId="77777777" w:rsidR="005D7279" w:rsidRPr="00E873EB" w:rsidRDefault="00000000" w:rsidP="00E873EB">
            <w:pPr>
              <w:jc w:val="both"/>
            </w:pPr>
            <w:r w:rsidRPr="00E873EB">
              <w:rPr>
                <w:b/>
                <w:sz w:val="18"/>
              </w:rPr>
              <w:t xml:space="preserve">Perché resta </w:t>
            </w:r>
            <w:r w:rsidR="00A3118C" w:rsidRPr="00E873EB">
              <w:rPr>
                <w:b/>
                <w:sz w:val="18"/>
              </w:rPr>
              <w:t>non può essere integrata in SIPO</w:t>
            </w:r>
          </w:p>
        </w:tc>
        <w:tc>
          <w:tcPr>
            <w:tcW w:w="3456" w:type="dxa"/>
            <w:shd w:val="clear" w:color="auto" w:fill="DAE9F7" w:themeFill="text2" w:themeFillTint="1A"/>
          </w:tcPr>
          <w:p w14:paraId="40FDB85C" w14:textId="77777777" w:rsidR="005D7279" w:rsidRPr="00E873EB" w:rsidRDefault="00000000" w:rsidP="00E873EB">
            <w:pPr>
              <w:jc w:val="both"/>
            </w:pPr>
            <w:r w:rsidRPr="00E873EB">
              <w:rPr>
                <w:b/>
                <w:sz w:val="18"/>
              </w:rPr>
              <w:t>Che cosa può cambiare</w:t>
            </w:r>
          </w:p>
        </w:tc>
      </w:tr>
      <w:tr w:rsidR="005D7279" w:rsidRPr="00E873EB" w14:paraId="2F42A099" w14:textId="77777777">
        <w:tc>
          <w:tcPr>
            <w:tcW w:w="2448" w:type="dxa"/>
          </w:tcPr>
          <w:p w14:paraId="08CFA1D5" w14:textId="77777777" w:rsidR="005D7279" w:rsidRPr="00E873EB" w:rsidRDefault="00000000" w:rsidP="00E873EB">
            <w:pPr>
              <w:jc w:val="both"/>
            </w:pPr>
            <w:r w:rsidRPr="00E873EB">
              <w:rPr>
                <w:sz w:val="18"/>
              </w:rPr>
              <w:t>Generazione dell’OTP di sessione</w:t>
            </w:r>
          </w:p>
        </w:tc>
        <w:tc>
          <w:tcPr>
            <w:tcW w:w="3456" w:type="dxa"/>
          </w:tcPr>
          <w:p w14:paraId="208029B8" w14:textId="77777777" w:rsidR="005D7279" w:rsidRPr="00E873EB" w:rsidRDefault="00000000" w:rsidP="00E873EB">
            <w:pPr>
              <w:jc w:val="both"/>
            </w:pPr>
            <w:r w:rsidRPr="00E873EB">
              <w:rPr>
                <w:sz w:val="18"/>
              </w:rPr>
              <w:t>È l’unico modo di ottenerlo: l’operatore si autentica sulla web app OTP di ANSC dalla postazione certificata e ne copia il codice.</w:t>
            </w:r>
          </w:p>
        </w:tc>
        <w:tc>
          <w:tcPr>
            <w:tcW w:w="3456" w:type="dxa"/>
          </w:tcPr>
          <w:p w14:paraId="6FCD3A4D" w14:textId="77777777" w:rsidR="005D7279" w:rsidRPr="00E873EB" w:rsidRDefault="00000000" w:rsidP="00E873EB">
            <w:pPr>
              <w:jc w:val="both"/>
            </w:pPr>
            <w:r w:rsidRPr="00E873EB">
              <w:rPr>
                <w:sz w:val="18"/>
              </w:rPr>
              <w:t>Nulla, ma è il motivo per cui ogni operatore passa dalla web app più volte al giorno.</w:t>
            </w:r>
          </w:p>
        </w:tc>
      </w:tr>
      <w:tr w:rsidR="005D7279" w:rsidRPr="00E873EB" w14:paraId="5DBD8D48" w14:textId="77777777">
        <w:tc>
          <w:tcPr>
            <w:tcW w:w="2448" w:type="dxa"/>
          </w:tcPr>
          <w:p w14:paraId="2A17D464" w14:textId="77777777" w:rsidR="005D7279" w:rsidRPr="00E873EB" w:rsidRDefault="00000000" w:rsidP="00E873EB">
            <w:pPr>
              <w:jc w:val="both"/>
            </w:pPr>
            <w:r w:rsidRPr="00E873EB">
              <w:rPr>
                <w:sz w:val="18"/>
              </w:rPr>
              <w:t>Correzione evento tramite nota tecnica</w:t>
            </w:r>
          </w:p>
        </w:tc>
        <w:tc>
          <w:tcPr>
            <w:tcW w:w="3456" w:type="dxa"/>
          </w:tcPr>
          <w:p w14:paraId="6F3BCCC1" w14:textId="77777777" w:rsidR="005D7279" w:rsidRPr="00E873EB" w:rsidRDefault="00000000" w:rsidP="00E873EB">
            <w:pPr>
              <w:jc w:val="both"/>
            </w:pPr>
            <w:r w:rsidRPr="00E873EB">
              <w:rPr>
                <w:sz w:val="18"/>
              </w:rPr>
              <w:t>La guida dei servizi di ausilio la dichiara possibile «esclusivamente dalla Web Application», per la delicatezza dell’operazione.</w:t>
            </w:r>
          </w:p>
        </w:tc>
        <w:tc>
          <w:tcPr>
            <w:tcW w:w="3456" w:type="dxa"/>
          </w:tcPr>
          <w:p w14:paraId="642AEC71" w14:textId="77777777" w:rsidR="005D7279" w:rsidRPr="00E873EB" w:rsidRDefault="00000000" w:rsidP="00E873EB">
            <w:pPr>
              <w:jc w:val="both"/>
            </w:pPr>
            <w:r w:rsidRPr="00E873EB">
              <w:rPr>
                <w:sz w:val="18"/>
              </w:rPr>
              <w:t>I metadati di un atto già firmato dall’USC. Le certificazioni successive riportano i dati corretti.</w:t>
            </w:r>
          </w:p>
        </w:tc>
      </w:tr>
      <w:tr w:rsidR="005D7279" w:rsidRPr="00E873EB" w14:paraId="3D63C22B" w14:textId="77777777">
        <w:tc>
          <w:tcPr>
            <w:tcW w:w="2448" w:type="dxa"/>
          </w:tcPr>
          <w:p w14:paraId="4BE1E204" w14:textId="77777777" w:rsidR="005D7279" w:rsidRPr="00E873EB" w:rsidRDefault="00000000" w:rsidP="00E873EB">
            <w:pPr>
              <w:jc w:val="both"/>
            </w:pPr>
            <w:r w:rsidRPr="00E873EB">
              <w:rPr>
                <w:sz w:val="18"/>
              </w:rPr>
              <w:lastRenderedPageBreak/>
              <w:t>Annullamento per inefficacia</w:t>
            </w:r>
          </w:p>
        </w:tc>
        <w:tc>
          <w:tcPr>
            <w:tcW w:w="3456" w:type="dxa"/>
          </w:tcPr>
          <w:p w14:paraId="33A88BA5" w14:textId="77777777" w:rsidR="005D7279" w:rsidRPr="00E873EB" w:rsidRDefault="00000000" w:rsidP="00E873EB">
            <w:pPr>
              <w:jc w:val="both"/>
            </w:pPr>
            <w:r w:rsidRPr="00E873EB">
              <w:rPr>
                <w:sz w:val="18"/>
              </w:rPr>
              <w:t>Dichiarata anch’essa possibile «esclusivamente dalla web app». Solo per duplicati, entro un mese dalla formazione.</w:t>
            </w:r>
          </w:p>
        </w:tc>
        <w:tc>
          <w:tcPr>
            <w:tcW w:w="3456" w:type="dxa"/>
          </w:tcPr>
          <w:p w14:paraId="64020AC3" w14:textId="77777777" w:rsidR="005D7279" w:rsidRPr="00E873EB" w:rsidRDefault="00000000" w:rsidP="00E873EB">
            <w:pPr>
              <w:jc w:val="both"/>
            </w:pPr>
            <w:r w:rsidRPr="00E873EB">
              <w:rPr>
                <w:sz w:val="18"/>
              </w:rPr>
              <w:t>Lo stato dell’atto, che diventa INEFFICACE: non è più consultabile né certificabile da alcun comune, e i certificati già emessi vengono invalidati.</w:t>
            </w:r>
          </w:p>
        </w:tc>
      </w:tr>
      <w:tr w:rsidR="005D7279" w:rsidRPr="00E873EB" w14:paraId="4244412C" w14:textId="77777777">
        <w:tc>
          <w:tcPr>
            <w:tcW w:w="2448" w:type="dxa"/>
          </w:tcPr>
          <w:p w14:paraId="371CB19B" w14:textId="77777777" w:rsidR="005D7279" w:rsidRPr="00E873EB" w:rsidRDefault="00000000" w:rsidP="00E873EB">
            <w:pPr>
              <w:jc w:val="both"/>
            </w:pPr>
            <w:r w:rsidRPr="00E873EB">
              <w:rPr>
                <w:sz w:val="18"/>
              </w:rPr>
              <w:t>Gestione dei certificati emissibili</w:t>
            </w:r>
          </w:p>
        </w:tc>
        <w:tc>
          <w:tcPr>
            <w:tcW w:w="3456" w:type="dxa"/>
          </w:tcPr>
          <w:p w14:paraId="62D653CF" w14:textId="77777777" w:rsidR="005D7279" w:rsidRPr="00E873EB" w:rsidRDefault="00000000" w:rsidP="00E873EB">
            <w:pPr>
              <w:jc w:val="both"/>
            </w:pPr>
            <w:r w:rsidRPr="00E873EB">
              <w:rPr>
                <w:sz w:val="18"/>
              </w:rPr>
              <w:t>Nessuna operazione corrispondente fra le 57 pubblicate.</w:t>
            </w:r>
          </w:p>
        </w:tc>
        <w:tc>
          <w:tcPr>
            <w:tcW w:w="3456" w:type="dxa"/>
          </w:tcPr>
          <w:p w14:paraId="535A177F" w14:textId="2BBABC19" w:rsidR="005D7279" w:rsidRPr="00E873EB" w:rsidRDefault="00000000" w:rsidP="00E873EB">
            <w:pPr>
              <w:jc w:val="both"/>
            </w:pPr>
            <w:r w:rsidRPr="00E873EB">
              <w:rPr>
                <w:sz w:val="18"/>
              </w:rPr>
              <w:t>Quali tipologie di certificato siano em</w:t>
            </w:r>
            <w:r w:rsidR="00C664F8" w:rsidRPr="00E873EB">
              <w:rPr>
                <w:sz w:val="18"/>
              </w:rPr>
              <w:t>ett</w:t>
            </w:r>
            <w:r w:rsidRPr="00E873EB">
              <w:rPr>
                <w:sz w:val="18"/>
              </w:rPr>
              <w:t>ibili per un evento registrato con caso d’uso di servizio.</w:t>
            </w:r>
          </w:p>
        </w:tc>
      </w:tr>
      <w:tr w:rsidR="005D7279" w:rsidRPr="00E873EB" w14:paraId="2E01C977" w14:textId="77777777">
        <w:tc>
          <w:tcPr>
            <w:tcW w:w="2448" w:type="dxa"/>
          </w:tcPr>
          <w:p w14:paraId="4F850D40" w14:textId="77777777" w:rsidR="005D7279" w:rsidRPr="00E873EB" w:rsidRDefault="00000000" w:rsidP="00E873EB">
            <w:pPr>
              <w:jc w:val="both"/>
            </w:pPr>
            <w:r w:rsidRPr="00E873EB">
              <w:rPr>
                <w:sz w:val="18"/>
              </w:rPr>
              <w:t>Gestione degli allegati errati</w:t>
            </w:r>
          </w:p>
        </w:tc>
        <w:tc>
          <w:tcPr>
            <w:tcW w:w="3456" w:type="dxa"/>
          </w:tcPr>
          <w:p w14:paraId="3E5A290A" w14:textId="77777777" w:rsidR="005D7279" w:rsidRPr="00E873EB" w:rsidRDefault="00000000" w:rsidP="00E873EB">
            <w:pPr>
              <w:jc w:val="both"/>
            </w:pPr>
            <w:r w:rsidRPr="00E873EB">
              <w:rPr>
                <w:sz w:val="18"/>
              </w:rPr>
              <w:t>Nessuna operazione corrispondente.</w:t>
            </w:r>
          </w:p>
        </w:tc>
        <w:tc>
          <w:tcPr>
            <w:tcW w:w="3456" w:type="dxa"/>
          </w:tcPr>
          <w:p w14:paraId="23E547D7" w14:textId="77777777" w:rsidR="005D7279" w:rsidRPr="00E873EB" w:rsidRDefault="00000000" w:rsidP="00E873EB">
            <w:pPr>
              <w:jc w:val="both"/>
            </w:pPr>
            <w:r w:rsidRPr="00E873EB">
              <w:rPr>
                <w:sz w:val="18"/>
              </w:rPr>
              <w:t>La documentazione allegata a un atto, con nuova firma dell’attestazione di conformità.</w:t>
            </w:r>
          </w:p>
        </w:tc>
      </w:tr>
      <w:tr w:rsidR="005D7279" w:rsidRPr="00E873EB" w14:paraId="7BA45253" w14:textId="77777777">
        <w:tc>
          <w:tcPr>
            <w:tcW w:w="2448" w:type="dxa"/>
          </w:tcPr>
          <w:p w14:paraId="159AA337" w14:textId="77777777" w:rsidR="005D7279" w:rsidRPr="00E873EB" w:rsidRDefault="00000000" w:rsidP="00E873EB">
            <w:pPr>
              <w:jc w:val="both"/>
            </w:pPr>
            <w:r w:rsidRPr="00E873EB">
              <w:rPr>
                <w:sz w:val="18"/>
              </w:rPr>
              <w:t>Avvisi di sistema</w:t>
            </w:r>
          </w:p>
        </w:tc>
        <w:tc>
          <w:tcPr>
            <w:tcW w:w="3456" w:type="dxa"/>
          </w:tcPr>
          <w:p w14:paraId="6874254F" w14:textId="77777777" w:rsidR="005D7279" w:rsidRPr="00E873EB" w:rsidRDefault="00000000" w:rsidP="00E873EB">
            <w:pPr>
              <w:jc w:val="both"/>
            </w:pPr>
            <w:r w:rsidRPr="00E873EB">
              <w:rPr>
                <w:sz w:val="18"/>
              </w:rPr>
              <w:t>Nessuna operazione corrispondente. Richiedono una presa visione esplicita.</w:t>
            </w:r>
          </w:p>
        </w:tc>
        <w:tc>
          <w:tcPr>
            <w:tcW w:w="3456" w:type="dxa"/>
          </w:tcPr>
          <w:p w14:paraId="4AC8279B" w14:textId="77777777" w:rsidR="005D7279" w:rsidRPr="00E873EB" w:rsidRDefault="00000000" w:rsidP="00E873EB">
            <w:pPr>
              <w:jc w:val="both"/>
            </w:pPr>
            <w:r w:rsidRPr="00E873EB">
              <w:rPr>
                <w:sz w:val="18"/>
              </w:rPr>
              <w:t>Nulla nell’atto, ma sono il canale con cui ANSC comunica agli USC: restano un presidio umano.</w:t>
            </w:r>
          </w:p>
        </w:tc>
      </w:tr>
    </w:tbl>
    <w:p w14:paraId="69F7455E" w14:textId="202D9EA1" w:rsidR="005D7279" w:rsidRPr="00E873EB" w:rsidRDefault="005D7279" w:rsidP="00E873EB">
      <w:pPr>
        <w:jc w:val="both"/>
      </w:pPr>
    </w:p>
    <w:p w14:paraId="4153F6DF" w14:textId="77777777" w:rsidR="005D7279" w:rsidRPr="00E873EB" w:rsidRDefault="146970C0" w:rsidP="00E873EB">
      <w:pPr>
        <w:pStyle w:val="Titolo3"/>
      </w:pPr>
      <w:bookmarkStart w:id="170" w:name="_Toc243996802"/>
      <w:r>
        <w:t>Il timer e la soglia di guardia</w:t>
      </w:r>
      <w:bookmarkEnd w:id="170"/>
    </w:p>
    <w:p w14:paraId="4D32B103" w14:textId="77777777" w:rsidR="005D7279" w:rsidRPr="00E873EB" w:rsidRDefault="00000000" w:rsidP="00E873EB">
      <w:pPr>
        <w:jc w:val="both"/>
      </w:pPr>
      <w:r w:rsidRPr="00E873EB">
        <w:t xml:space="preserve">Le maschere di SIPO </w:t>
      </w:r>
      <w:r w:rsidR="00A3118C" w:rsidRPr="00E873EB">
        <w:t>dovranno mostrare</w:t>
      </w:r>
      <w:r w:rsidRPr="00E873EB">
        <w:t xml:space="preserve"> il tempo residuo della sessione</w:t>
      </w:r>
      <w:r w:rsidR="00A3118C" w:rsidRPr="00E873EB">
        <w:t xml:space="preserve"> OTP</w:t>
      </w:r>
      <w:r w:rsidRPr="00E873EB">
        <w:t>, quando ne esiste una</w:t>
      </w:r>
      <w:r w:rsidR="00A3118C" w:rsidRPr="00E873EB">
        <w:t>.</w:t>
      </w:r>
      <w:r w:rsidRPr="00E873EB">
        <w:t xml:space="preserve"> </w:t>
      </w:r>
      <w:r w:rsidR="00A3118C" w:rsidRPr="00E873EB">
        <w:t>L</w:t>
      </w:r>
      <w:r w:rsidRPr="00E873EB">
        <w:t>’operatore deve poter sapere se l’azione che sta per avviare lo interromperà. Il dato è già previsto dall’interfaccia del concentratore, che sui minuti residui e sull’istante di scadenza risponde senza contattare ANSC.</w:t>
      </w:r>
    </w:p>
    <w:p w14:paraId="2CBD9E6D" w14:textId="77777777" w:rsidR="005D7279" w:rsidRPr="00E873EB" w:rsidRDefault="00000000" w:rsidP="00E873EB">
      <w:pPr>
        <w:jc w:val="both"/>
      </w:pPr>
      <w:r w:rsidRPr="00E873EB">
        <w:t>Al solo controllo di validità va però aggiunto un margine. Una sessione valida per due minuti è formalmente valida e praticamente inutile: se l’azione è la finalizzazione di un atto con più allegati, la scadenza cade a metà sequenza e produce esattamente ciò che il disegno vuole evitare, un atto lasciato in uno stato intermedio da recuperare in supervisione. Si propone quindi che l’avvio di ogni azione verifichi non la validità ma un margine residuo minimo, configurabile, con valore iniziale suggerito di quindici minuti: sotto quella soglia si chiede un OTP nuovo prima di cominciare, invece di rompersi a metà</w:t>
      </w:r>
      <w:r w:rsidR="00A3118C" w:rsidRPr="00E873EB">
        <w:rPr>
          <w:rStyle w:val="Rimandonotaapidipagina"/>
        </w:rPr>
        <w:footnoteReference w:id="15"/>
      </w:r>
      <w:r w:rsidRPr="00E873EB">
        <w:t>.</w:t>
      </w:r>
    </w:p>
    <w:p w14:paraId="01738961" w14:textId="77777777" w:rsidR="005D7279" w:rsidRPr="00E873EB" w:rsidRDefault="00000000" w:rsidP="00E873EB">
      <w:pPr>
        <w:jc w:val="both"/>
      </w:pPr>
      <w:r w:rsidRPr="00E873EB">
        <w:t>Una precisazione utile a non sovraccaricare il modello. Per la formazione dell’atto la presenza dell’ufficiale è già provata due volte e in modo indipendente: dalla sessione OTP e dalle credenziali di firma remota, che comprendono un OTP proprio, per singola firma, recapitato sul dispositivo personale dell’ufficiale. Non serve quindi legare la sessione al singolo atto per irrobustire l’attribuzione: l’attribuzione c’è già. Dove invece la sessione è l’unica prova è nelle azioni dispositive prive di firma — la conferma e il rifiuto di una notifica — e per quelle la soglia di guardia va tenuta alta.</w:t>
      </w:r>
    </w:p>
    <w:p w14:paraId="4869F02E" w14:textId="77777777" w:rsidR="005D7279" w:rsidRPr="00E873EB" w:rsidRDefault="146970C0" w:rsidP="00E873EB">
      <w:pPr>
        <w:pStyle w:val="Titolo2"/>
        <w:jc w:val="both"/>
        <w:rPr>
          <w:lang w:val="it-IT"/>
        </w:rPr>
      </w:pPr>
      <w:bookmarkStart w:id="171" w:name="_Toc243996803"/>
      <w:r w:rsidRPr="146970C0">
        <w:rPr>
          <w:lang w:val="it-IT"/>
        </w:rPr>
        <w:t>La riconciliazione: su richiesta, con un adempimento procedurale</w:t>
      </w:r>
      <w:bookmarkEnd w:id="171"/>
    </w:p>
    <w:p w14:paraId="232FF96B" w14:textId="77777777" w:rsidR="005D7279" w:rsidRPr="00E873EB" w:rsidRDefault="00000000" w:rsidP="00E873EB">
      <w:pPr>
        <w:jc w:val="both"/>
      </w:pPr>
      <w:r w:rsidRPr="00E873EB">
        <w:t>Poiché un atto può essere modificato sulla web app, il Comune deve potersene accorgere. La scelta adottata è che la riconciliazione resti l’azione manuale già prevista nella vista di supervisione, e non diventi un controllo periodico sull’archivio.</w:t>
      </w:r>
    </w:p>
    <w:p w14:paraId="0280419C" w14:textId="77777777" w:rsidR="005D7279" w:rsidRPr="00E873EB" w:rsidRDefault="00A3118C" w:rsidP="00E873EB">
      <w:pPr>
        <w:jc w:val="both"/>
      </w:pPr>
      <w:r w:rsidRPr="00E873EB">
        <w:t>Le due funzioni che possono modificare un atto già chiuso — nota tecnica e annullamento per inefficacia — sono rare e deliberate: chi le esegue sa di averle eseguite. La contromisura appropriata non è quindi un processo automatico ma un adempimento: chi usa la web app per una di quelle funzioni dovrebbe riconciliare l’atto dal back-office subito dopo. È una regola di lavoro, e come tale va inserita nelle istruzioni operative dell’ufficio, non nel software.</w:t>
      </w:r>
    </w:p>
    <w:p w14:paraId="4A1EFF12" w14:textId="77777777" w:rsidR="004453F2" w:rsidRPr="00E873EB" w:rsidRDefault="146970C0" w:rsidP="00E873EB">
      <w:pPr>
        <w:pStyle w:val="Titolo2"/>
        <w:jc w:val="both"/>
        <w:rPr>
          <w:lang w:val="it-IT"/>
        </w:rPr>
      </w:pPr>
      <w:bookmarkStart w:id="172" w:name="_Toc243996804"/>
      <w:r w:rsidRPr="146970C0">
        <w:rPr>
          <w:lang w:val="it-IT"/>
        </w:rPr>
        <w:lastRenderedPageBreak/>
        <w:t>L’aggancio di un atto formato sulla web app</w:t>
      </w:r>
      <w:bookmarkEnd w:id="172"/>
    </w:p>
    <w:p w14:paraId="222C3CF1" w14:textId="77777777" w:rsidR="004453F2" w:rsidRPr="00E873EB" w:rsidRDefault="00000000" w:rsidP="00E873EB">
      <w:pPr>
        <w:jc w:val="both"/>
      </w:pPr>
      <w:r w:rsidRPr="00E873EB">
        <w:t>Un atto può nascere sulla web app: perché è un atto a testo libero, perché SIPO era fermo, o perché il caso non è fra quelli che il Comune ha configurato. In tutti questi casi l’atto esiste in ANSC, è formato e firmato, e non esiste in SIPO. La domanda posta in sede di revisione è se debba essere riportato in SIPO, e perché questo valga per gli atti a testo libero e non per gli altri atti formati sulla web app.</w:t>
      </w:r>
    </w:p>
    <w:p w14:paraId="162AB681" w14:textId="5B11BBD9" w:rsidR="004453F2" w:rsidRPr="00E873EB" w:rsidRDefault="00000000" w:rsidP="00E873EB">
      <w:pPr>
        <w:jc w:val="both"/>
      </w:pPr>
      <w:r w:rsidRPr="00E873EB">
        <w:t>Il criterio non è il tipo di atto: è che cosa SIPO deve poter fare dopo. Finché SIPO resta l’oracolo del Comune — certifica, cerca, annota, conta, risponde allo sportello — un atto che in SIPO non c’è è un atto che il Comune non sa di avere. Se invece per una categoria di atti si accetta che l’oracolo sia ANSC, allora per quella categoria il recupero non serve. La distinzione fra atti a testo libero e altri atti non regge da sola: quella che regge è fra ciò che SIPO deve continuare a sapere e ciò che può ignorare. È una decisione di perimetro e di priorità, non tecnica, ed è registrata come punto aperto (OP-66).</w:t>
      </w:r>
    </w:p>
    <w:p w14:paraId="7FA83B3E" w14:textId="77777777" w:rsidR="004453F2" w:rsidRPr="00E873EB" w:rsidRDefault="00000000" w:rsidP="00E873EB">
      <w:pPr>
        <w:jc w:val="both"/>
      </w:pPr>
      <w:r w:rsidRPr="00E873EB">
        <w:t>Dove il recupero si fa, il modo è quello proposto in revisione, e il presente documento lo adotta perché è il più economico dei modi possibili: si aggancia l’atto prima di compilarlo, invece di ricostruirlo e poi cercare di farlo coincidere.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7"/>
        <w:gridCol w:w="3117"/>
      </w:tblGrid>
      <w:tr w:rsidR="004453F2" w:rsidRPr="00E873EB" w14:paraId="45FC9E70" w14:textId="77777777" w:rsidTr="00054FE9">
        <w:tc>
          <w:tcPr>
            <w:tcW w:w="3120" w:type="dxa"/>
            <w:shd w:val="clear" w:color="auto" w:fill="DAE9F7" w:themeFill="text2" w:themeFillTint="1A"/>
          </w:tcPr>
          <w:p w14:paraId="73F5A531" w14:textId="77777777" w:rsidR="004453F2" w:rsidRPr="00E873EB" w:rsidRDefault="00000000" w:rsidP="00E873EB">
            <w:pPr>
              <w:jc w:val="both"/>
            </w:pPr>
            <w:r w:rsidRPr="00E873EB">
              <w:rPr>
                <w:b/>
                <w:sz w:val="18"/>
              </w:rPr>
              <w:t>Passo</w:t>
            </w:r>
          </w:p>
        </w:tc>
        <w:tc>
          <w:tcPr>
            <w:tcW w:w="3120" w:type="dxa"/>
            <w:shd w:val="clear" w:color="auto" w:fill="DAE9F7" w:themeFill="text2" w:themeFillTint="1A"/>
          </w:tcPr>
          <w:p w14:paraId="31CF49C1" w14:textId="77777777" w:rsidR="004453F2" w:rsidRPr="00E873EB" w:rsidRDefault="00000000" w:rsidP="00E873EB">
            <w:pPr>
              <w:jc w:val="both"/>
            </w:pPr>
            <w:r w:rsidRPr="00E873EB">
              <w:rPr>
                <w:b/>
                <w:sz w:val="18"/>
              </w:rPr>
              <w:t>Che cosa accade</w:t>
            </w:r>
          </w:p>
        </w:tc>
        <w:tc>
          <w:tcPr>
            <w:tcW w:w="3120" w:type="dxa"/>
            <w:shd w:val="clear" w:color="auto" w:fill="DAE9F7" w:themeFill="text2" w:themeFillTint="1A"/>
          </w:tcPr>
          <w:p w14:paraId="784D3BD0" w14:textId="77777777" w:rsidR="004453F2" w:rsidRPr="00E873EB" w:rsidRDefault="00000000" w:rsidP="00E873EB">
            <w:pPr>
              <w:jc w:val="both"/>
            </w:pPr>
            <w:r w:rsidRPr="00E873EB">
              <w:rPr>
                <w:b/>
                <w:sz w:val="18"/>
              </w:rPr>
              <w:t>Nota</w:t>
            </w:r>
          </w:p>
        </w:tc>
      </w:tr>
      <w:tr w:rsidR="004453F2" w:rsidRPr="00E873EB" w14:paraId="451CBDCB" w14:textId="77777777">
        <w:tc>
          <w:tcPr>
            <w:tcW w:w="3120" w:type="dxa"/>
          </w:tcPr>
          <w:p w14:paraId="0756FC8B" w14:textId="77777777" w:rsidR="004453F2" w:rsidRPr="00E873EB" w:rsidRDefault="00000000" w:rsidP="00E873EB">
            <w:pPr>
              <w:jc w:val="both"/>
            </w:pPr>
            <w:r w:rsidRPr="00E873EB">
              <w:rPr>
                <w:sz w:val="18"/>
              </w:rPr>
              <w:t>1 — Avvio della stesura in SIPO</w:t>
            </w:r>
          </w:p>
        </w:tc>
        <w:tc>
          <w:tcPr>
            <w:tcW w:w="3120" w:type="dxa"/>
          </w:tcPr>
          <w:p w14:paraId="2F230969" w14:textId="77777777" w:rsidR="004453F2" w:rsidRPr="00E873EB" w:rsidRDefault="00000000" w:rsidP="00E873EB">
            <w:pPr>
              <w:jc w:val="both"/>
            </w:pPr>
            <w:r w:rsidRPr="00E873EB">
              <w:rPr>
                <w:sz w:val="18"/>
              </w:rPr>
              <w:t>L’ufficiale apre la maschera dell’atto e dichiara che l’atto esiste già in ANSC.</w:t>
            </w:r>
          </w:p>
        </w:tc>
        <w:tc>
          <w:tcPr>
            <w:tcW w:w="3120" w:type="dxa"/>
          </w:tcPr>
          <w:p w14:paraId="6E2CBB5C" w14:textId="77777777" w:rsidR="004453F2" w:rsidRPr="00E873EB" w:rsidRDefault="00000000" w:rsidP="00E873EB">
            <w:pPr>
              <w:jc w:val="both"/>
            </w:pPr>
            <w:r w:rsidRPr="00E873EB">
              <w:rPr>
                <w:sz w:val="18"/>
              </w:rPr>
              <w:t>È una scelta esplicita all’inizio, non una correzione a posteriori.</w:t>
            </w:r>
          </w:p>
        </w:tc>
      </w:tr>
      <w:tr w:rsidR="004453F2" w:rsidRPr="00E873EB" w14:paraId="486975C9" w14:textId="77777777">
        <w:tc>
          <w:tcPr>
            <w:tcW w:w="3120" w:type="dxa"/>
          </w:tcPr>
          <w:p w14:paraId="7AA9FADF" w14:textId="77777777" w:rsidR="004453F2" w:rsidRPr="00E873EB" w:rsidRDefault="00000000" w:rsidP="00E873EB">
            <w:pPr>
              <w:jc w:val="both"/>
            </w:pPr>
            <w:r w:rsidRPr="00E873EB">
              <w:rPr>
                <w:sz w:val="18"/>
              </w:rPr>
              <w:t>2 — Ricerca in ANSC (R005)</w:t>
            </w:r>
          </w:p>
        </w:tc>
        <w:tc>
          <w:tcPr>
            <w:tcW w:w="3120" w:type="dxa"/>
          </w:tcPr>
          <w:p w14:paraId="660A2CF4" w14:textId="77777777" w:rsidR="004453F2" w:rsidRPr="00E873EB" w:rsidRDefault="00000000" w:rsidP="00E873EB">
            <w:pPr>
              <w:jc w:val="both"/>
            </w:pPr>
            <w:r w:rsidRPr="00E873EB">
              <w:rPr>
                <w:sz w:val="18"/>
              </w:rPr>
              <w:t>Si cerca l’atto per identificativo nazionale, o per gli estremi che la consultazione accetta.</w:t>
            </w:r>
          </w:p>
        </w:tc>
        <w:tc>
          <w:tcPr>
            <w:tcW w:w="3120" w:type="dxa"/>
          </w:tcPr>
          <w:p w14:paraId="2F6B74B8" w14:textId="4C1295A4" w:rsidR="004453F2" w:rsidRPr="00E873EB" w:rsidRDefault="00000000" w:rsidP="00E873EB">
            <w:pPr>
              <w:jc w:val="both"/>
            </w:pPr>
            <w:r w:rsidRPr="00E873EB">
              <w:rPr>
                <w:sz w:val="18"/>
              </w:rPr>
              <w:t>La ricerca per identificativo nazionale in SIPO oggi non esiste: va costruita (OP-29 e OP-30). È la stessa interfaccia che serve all’atto collegato.</w:t>
            </w:r>
          </w:p>
        </w:tc>
      </w:tr>
      <w:tr w:rsidR="004453F2" w:rsidRPr="00E873EB" w14:paraId="418BD11A" w14:textId="77777777">
        <w:tc>
          <w:tcPr>
            <w:tcW w:w="3120" w:type="dxa"/>
          </w:tcPr>
          <w:p w14:paraId="10D869AD" w14:textId="77777777" w:rsidR="004453F2" w:rsidRPr="00E873EB" w:rsidRDefault="00000000" w:rsidP="00E873EB">
            <w:pPr>
              <w:jc w:val="both"/>
            </w:pPr>
            <w:r w:rsidRPr="00E873EB">
              <w:rPr>
                <w:sz w:val="18"/>
              </w:rPr>
              <w:t>3 — Conferma della selezione</w:t>
            </w:r>
          </w:p>
        </w:tc>
        <w:tc>
          <w:tcPr>
            <w:tcW w:w="3120" w:type="dxa"/>
          </w:tcPr>
          <w:p w14:paraId="595ADA87" w14:textId="77777777" w:rsidR="004453F2" w:rsidRPr="00E873EB" w:rsidRDefault="00000000" w:rsidP="00E873EB">
            <w:pPr>
              <w:jc w:val="both"/>
            </w:pPr>
            <w:r w:rsidRPr="00E873EB">
              <w:rPr>
                <w:sz w:val="18"/>
              </w:rPr>
              <w:t>SIPO registra i riferimenti dell’atto: identificativo nazionale, numero comunale, data e ora di formazione, caso d’uso.</w:t>
            </w:r>
          </w:p>
        </w:tc>
        <w:tc>
          <w:tcPr>
            <w:tcW w:w="3120" w:type="dxa"/>
          </w:tcPr>
          <w:p w14:paraId="0D7E4E3A" w14:textId="77777777" w:rsidR="004453F2" w:rsidRPr="00E873EB" w:rsidRDefault="00000000" w:rsidP="00E873EB">
            <w:pPr>
              <w:jc w:val="both"/>
            </w:pPr>
            <w:r w:rsidRPr="00E873EB">
              <w:rPr>
                <w:sz w:val="18"/>
              </w:rPr>
              <w:t>Sono esattamente i quattro dati che il capitolo «Che cosa resta sull’atto» dichiara debbano restare: l’aggancio li scrive all’origine invece che alla fine.</w:t>
            </w:r>
          </w:p>
        </w:tc>
      </w:tr>
      <w:tr w:rsidR="004453F2" w:rsidRPr="00E873EB" w14:paraId="5E132910" w14:textId="77777777">
        <w:tc>
          <w:tcPr>
            <w:tcW w:w="3120" w:type="dxa"/>
          </w:tcPr>
          <w:p w14:paraId="2BE1979B" w14:textId="77777777" w:rsidR="004453F2" w:rsidRPr="00E873EB" w:rsidRDefault="00000000" w:rsidP="00E873EB">
            <w:pPr>
              <w:jc w:val="both"/>
            </w:pPr>
            <w:r w:rsidRPr="00E873EB">
              <w:rPr>
                <w:sz w:val="18"/>
              </w:rPr>
              <w:t>4 — Compilazione</w:t>
            </w:r>
          </w:p>
        </w:tc>
        <w:tc>
          <w:tcPr>
            <w:tcW w:w="3120" w:type="dxa"/>
          </w:tcPr>
          <w:p w14:paraId="0881E1E4" w14:textId="77777777" w:rsidR="004453F2" w:rsidRPr="00E873EB" w:rsidRDefault="00000000" w:rsidP="00E873EB">
            <w:pPr>
              <w:jc w:val="both"/>
            </w:pPr>
            <w:r w:rsidRPr="00E873EB">
              <w:rPr>
                <w:sz w:val="18"/>
              </w:rPr>
              <w:t>L’ufficiale compila l’atto in SIPO come se stesse integrando un atto già concluso.</w:t>
            </w:r>
          </w:p>
        </w:tc>
        <w:tc>
          <w:tcPr>
            <w:tcW w:w="3120" w:type="dxa"/>
          </w:tcPr>
          <w:p w14:paraId="79C38D5D" w14:textId="77777777" w:rsidR="004453F2" w:rsidRPr="00E873EB" w:rsidRDefault="00000000" w:rsidP="00E873EB">
            <w:pPr>
              <w:jc w:val="both"/>
            </w:pPr>
            <w:r w:rsidRPr="00E873EB">
              <w:rPr>
                <w:sz w:val="18"/>
              </w:rPr>
              <w:t>Regge perché SIPO già consente di modificare e integrare un atto dopo la conclusione: la prealimentazione non introduce un caso nuovo.</w:t>
            </w:r>
          </w:p>
        </w:tc>
      </w:tr>
      <w:tr w:rsidR="004453F2" w:rsidRPr="00E873EB" w14:paraId="0037679F" w14:textId="77777777">
        <w:tc>
          <w:tcPr>
            <w:tcW w:w="3120" w:type="dxa"/>
          </w:tcPr>
          <w:p w14:paraId="201B2374" w14:textId="2592187E" w:rsidR="004453F2" w:rsidRPr="00E873EB" w:rsidRDefault="00000000" w:rsidP="00E873EB">
            <w:pPr>
              <w:jc w:val="both"/>
            </w:pPr>
            <w:r w:rsidRPr="00E873EB">
              <w:rPr>
                <w:sz w:val="18"/>
              </w:rPr>
              <w:t>Che cosa NON accade</w:t>
            </w:r>
          </w:p>
        </w:tc>
        <w:tc>
          <w:tcPr>
            <w:tcW w:w="3120" w:type="dxa"/>
          </w:tcPr>
          <w:p w14:paraId="4C2BEE69" w14:textId="77777777" w:rsidR="004453F2" w:rsidRPr="00E873EB" w:rsidRDefault="00000000" w:rsidP="00E873EB">
            <w:pPr>
              <w:jc w:val="both"/>
            </w:pPr>
            <w:r w:rsidRPr="00E873EB">
              <w:rPr>
                <w:sz w:val="18"/>
              </w:rPr>
              <w:t>Nessun deposito, nessuna firma, nessun consumo di un identificativo.</w:t>
            </w:r>
          </w:p>
        </w:tc>
        <w:tc>
          <w:tcPr>
            <w:tcW w:w="3120" w:type="dxa"/>
          </w:tcPr>
          <w:p w14:paraId="4C6600BE" w14:textId="77777777" w:rsidR="004453F2" w:rsidRPr="00E873EB" w:rsidRDefault="00000000" w:rsidP="00E873EB">
            <w:pPr>
              <w:jc w:val="both"/>
            </w:pPr>
            <w:r w:rsidRPr="00E873EB">
              <w:rPr>
                <w:sz w:val="18"/>
              </w:rPr>
              <w:t>L’atto è già formato in ANSC. L’aggancio ne registra l’esistenza: non lo riforma, e il percorso di finalizzazione non si esegue.</w:t>
            </w:r>
          </w:p>
        </w:tc>
      </w:tr>
    </w:tbl>
    <w:p w14:paraId="688EF622" w14:textId="77777777" w:rsidR="004453F2" w:rsidRPr="00E873EB" w:rsidRDefault="00000000" w:rsidP="00E873EB">
      <w:pPr>
        <w:jc w:val="both"/>
      </w:pPr>
      <w:r w:rsidRPr="00E873EB">
        <w:rPr>
          <w:i/>
          <w:sz w:val="18"/>
        </w:rPr>
        <w:t>L’aggancio di un atto formato sulla web app, passo per passo.</w:t>
      </w:r>
    </w:p>
    <w:p w14:paraId="49B85878" w14:textId="77777777" w:rsidR="004453F2" w:rsidRPr="00E873EB" w:rsidRDefault="146970C0" w:rsidP="00E873EB">
      <w:pPr>
        <w:pStyle w:val="Titolo3"/>
      </w:pPr>
      <w:bookmarkStart w:id="173" w:name="_Toc243996805"/>
      <w:r>
        <w:t>Lo stacco del numero comunale</w:t>
      </w:r>
      <w:bookmarkEnd w:id="173"/>
    </w:p>
    <w:p w14:paraId="4026D081" w14:textId="77777777" w:rsidR="004453F2" w:rsidRPr="00E873EB" w:rsidRDefault="00000000" w:rsidP="00E873EB">
      <w:pPr>
        <w:jc w:val="both"/>
      </w:pPr>
      <w:r w:rsidRPr="00E873EB">
        <w:t>Il numero comunale lo assegna il Comune: nessun servizio di ANSC lo attribuisce, e l’identificativo nazionale non lo contiene. Ne discende una conseguenza che vale per entrambi i percorsi e che la revisione ha richiamato: se un atto si forma sulla web app, il numero deve comunque uscire da SIPO, perché SIPO è l’unico luogo in cui la serie è governata. Un numero scelto a mano sulla web app è un numero che nessuno ha riservato.</w:t>
      </w:r>
    </w:p>
    <w:p w14:paraId="2C19C7B2" w14:textId="6925EF3A" w:rsidR="004453F2" w:rsidRPr="00E873EB" w:rsidRDefault="00000000" w:rsidP="00E873EB">
      <w:pPr>
        <w:jc w:val="both"/>
      </w:pPr>
      <w:r w:rsidRPr="00E873EB">
        <w:t>Serve quindi una funzione di stacco: l’ufficiale ottiene da SIPO il numero prima di stendere l’atto altrove, il numero risulta impegnato da quel momento, e l’aggancio lo ricongiunge all’atto quando questo torna in SIPO. Un numero staccato e non utilizzato va chiuso esplicitamente, altrimenti la serie presenta buchi che nessuno sa spiegare a distanza di tempo — è lo stesso problema della prenotazione degli identificativi per il parto plurimo, dove un atto chiuso lascia consumato il proprio identificativo.</w:t>
      </w:r>
    </w:p>
    <w:p w14:paraId="740EC18A" w14:textId="77777777" w:rsidR="004453F2" w:rsidRPr="00E873EB" w:rsidRDefault="00000000" w:rsidP="00E873EB">
      <w:pPr>
        <w:jc w:val="both"/>
      </w:pPr>
      <w:r w:rsidRPr="00E873EB">
        <w:lastRenderedPageBreak/>
        <w:t>Come la funzione si realizzi — la serie, le strutture ereditate da Side e i percorsi — è descritto nel paragrafo «La numerazione comunale».</w:t>
      </w:r>
    </w:p>
    <w:p w14:paraId="333DE16F" w14:textId="77777777" w:rsidR="00F478BB" w:rsidRPr="00E873EB" w:rsidRDefault="146970C0" w:rsidP="00E56C53">
      <w:pPr>
        <w:pStyle w:val="Titolo1"/>
      </w:pPr>
      <w:bookmarkStart w:id="174" w:name="_Toc243996806"/>
      <w:r w:rsidRPr="146970C0">
        <w:t>La numerazione comunale</w:t>
      </w:r>
      <w:bookmarkEnd w:id="174"/>
    </w:p>
    <w:p w14:paraId="67FE3BB5" w14:textId="77777777" w:rsidR="00F478BB" w:rsidRPr="00E873EB" w:rsidRDefault="00000000" w:rsidP="00E873EB">
      <w:pPr>
        <w:jc w:val="both"/>
      </w:pPr>
      <w:r w:rsidRPr="00E873EB">
        <w:t>Il numero comunale è il progressivo che il Comune assegna all’atto e che viaggia nel modello evento. Nessun servizio di ANSC lo attribuisce: la piattaforma lo riceve e lo compone nell’identificativo nazionale, nella forma anno, numero nazionale, numero comunale, codice ISTAT. Governare la serie è quindi compito del Comune, e il luogo in cui la si governa è SIPO, anche quando l’atto si forma sulla web app.</w:t>
      </w:r>
    </w:p>
    <w:p w14:paraId="1F458D89" w14:textId="3189B5AD" w:rsidR="00F478BB" w:rsidRPr="00E873EB" w:rsidRDefault="00000000" w:rsidP="00E873EB">
      <w:pPr>
        <w:jc w:val="both"/>
      </w:pPr>
      <w:r>
        <w:t>La gestione si eredita dal sistema Side del Comune di Milano [R12], con le sue tabelle, i suoi quattro stati e i suoi casi. La serie è tenuta dalla tabella NUMERATORE_COMUNALE, con una riga per anno, così che la numerazione riparta ogni anno: la struttura deriva da quella di Milano e soddisfa i requisiti di Roma. La tabella è gestita da un servizio specifico, num-ansc-sipo, che è l’unico a leggerla e a scriverla.</w:t>
      </w:r>
    </w:p>
    <w:p w14:paraId="20055332" w14:textId="77777777" w:rsidR="001E0656" w:rsidRPr="00E873EB" w:rsidRDefault="001E0656" w:rsidP="00E873EB">
      <w:pPr>
        <w:jc w:val="both"/>
      </w:pPr>
    </w:p>
    <w:p w14:paraId="4A538122" w14:textId="551F76B5" w:rsidR="00F478BB" w:rsidRPr="00E873EB" w:rsidRDefault="146970C0" w:rsidP="00E56C53">
      <w:pPr>
        <w:pStyle w:val="Titolo2"/>
      </w:pPr>
      <w:bookmarkStart w:id="175" w:name="_Toc243996807"/>
      <w:r>
        <w:t>La serie: per anno</w:t>
      </w:r>
      <w:bookmarkEnd w:id="175"/>
    </w:p>
    <w:p w14:paraId="008DD052" w14:textId="203C127E" w:rsidR="00F478BB" w:rsidRPr="00E873EB" w:rsidRDefault="00000000" w:rsidP="00E873EB">
      <w:pPr>
        <w:jc w:val="both"/>
      </w:pPr>
      <w:r w:rsidRPr="00E873EB">
        <w:t xml:space="preserve">Il numero comunale si assume di sei cifre al massimo: la serie arriva quindi a 999.999 atti l’anno, e Roma ne forma circa 140.000 secondo la ricognizione dei tipi atto. Una serie sola basta con ampio margine. È un assunto del Comune che le fonti di ANSC non confermano: il modello evento e il servizio di consultazione dichiarano per il numero dell’atto una lunghezza massima di cinque caratteri, e il registro delle modifiche di ANSC riporta il controllo che ne ammette al massimo cinque. [DA VERIFICARE: </w:t>
      </w:r>
      <w:r w:rsidR="00E56C53">
        <w:t xml:space="preserve">attualmente la numerazione è di 5 cifre ma entro qualche mese sarà portata a 6. Verificare </w:t>
      </w:r>
      <w:r w:rsidRPr="00E873EB">
        <w:t>che ANSC accetti un numero comunale di sei cifre (OP-73).]</w:t>
      </w:r>
    </w:p>
    <w:p w14:paraId="77D29BB4" w14:textId="109B6A6B" w:rsidR="00F478BB" w:rsidRPr="00E873EB" w:rsidRDefault="00000000" w:rsidP="00E873EB">
      <w:pPr>
        <w:pStyle w:val="Paragrafoelenco"/>
        <w:numPr>
          <w:ilvl w:val="0"/>
          <w:numId w:val="47"/>
        </w:numPr>
        <w:jc w:val="both"/>
        <w:rPr>
          <w:lang w:val="it-IT"/>
        </w:rPr>
      </w:pPr>
      <w:r>
        <w:rPr>
          <w:b/>
          <w:bCs/>
          <w:lang w:val="it-IT"/>
        </w:rPr>
        <w:t xml:space="preserve">Riparte ogni anno per costruzione. </w:t>
      </w:r>
      <w:r>
        <w:rPr>
          <w:bCs/>
          <w:lang w:val="it-IT"/>
        </w:rPr>
        <w:t>Ogni anno ha la propria riga nel numeratore, e la numerazione dell’anno nuovo comincia da uno.</w:t>
      </w:r>
    </w:p>
    <w:p w14:paraId="65AC4E10" w14:textId="77777777" w:rsidR="00F478BB" w:rsidRPr="00E873EB" w:rsidRDefault="00000000" w:rsidP="00E873EB">
      <w:pPr>
        <w:pStyle w:val="Paragrafoelenco"/>
        <w:numPr>
          <w:ilvl w:val="0"/>
          <w:numId w:val="47"/>
        </w:numPr>
        <w:jc w:val="both"/>
        <w:rPr>
          <w:lang w:val="it-IT"/>
        </w:rPr>
      </w:pPr>
      <w:r>
        <w:rPr>
          <w:b/>
          <w:bCs/>
          <w:lang w:val="it-IT"/>
        </w:rPr>
        <w:t xml:space="preserve">La serie dell’anno prima resta disponibile. </w:t>
      </w:r>
      <w:r>
        <w:rPr>
          <w:bCs/>
          <w:lang w:val="it-IT"/>
        </w:rPr>
        <w:t>A cavallo d’anno capita di dover staccare un numero della serie precedente: Side lo prevede esplicitamente, quando il gestionale torna disponibile dopo la fine dell’anno. Con una riga per anno basta indicare l’anno.</w:t>
      </w:r>
    </w:p>
    <w:p w14:paraId="1E3B9774" w14:textId="79BB41B2" w:rsidR="00F478BB" w:rsidRPr="00E873EB" w:rsidRDefault="00C63610" w:rsidP="00E873EB">
      <w:pPr>
        <w:pStyle w:val="Paragrafoelenco"/>
        <w:numPr>
          <w:ilvl w:val="0"/>
          <w:numId w:val="47"/>
        </w:numPr>
        <w:jc w:val="both"/>
        <w:rPr>
          <w:bCs/>
          <w:lang w:val="it-IT"/>
        </w:rPr>
      </w:pPr>
      <w:r>
        <w:rPr>
          <w:b/>
          <w:bCs/>
          <w:lang w:val="it-IT"/>
        </w:rPr>
        <w:t xml:space="preserve">Sei cifre come limite del database. </w:t>
      </w:r>
      <w:r>
        <w:rPr>
          <w:bCs/>
          <w:lang w:val="it-IT"/>
        </w:rPr>
        <w:t>pg_atto è NUMBER(6): un numero di sette cifre fa fallire lo stacco invece di entrare nella serie.</w:t>
      </w:r>
    </w:p>
    <w:p w14:paraId="6F2DF63C" w14:textId="77777777" w:rsidR="00F478BB" w:rsidRPr="00E873EB" w:rsidRDefault="00000000" w:rsidP="00E873EB">
      <w:pPr>
        <w:pStyle w:val="Paragrafoelenco"/>
        <w:numPr>
          <w:ilvl w:val="0"/>
          <w:numId w:val="47"/>
        </w:numPr>
        <w:jc w:val="both"/>
        <w:rPr>
          <w:lang w:val="it-IT"/>
        </w:rPr>
      </w:pPr>
      <w:r>
        <w:rPr>
          <w:b/>
          <w:bCs/>
          <w:lang w:val="it-IT"/>
        </w:rPr>
        <w:t xml:space="preserve">Nessun buco per una transazione fallita. </w:t>
      </w:r>
      <w:r>
        <w:rPr>
          <w:bCs/>
          <w:lang w:val="it-IT"/>
        </w:rPr>
        <w:t>Il numeratore avanza nella stessa transazione che registra i numeri: se la transazione fallisce, anche il numeratore torna al valore precedente, e nessun numero va perduto.</w:t>
      </w:r>
    </w:p>
    <w:p w14:paraId="514C455F" w14:textId="1F0CE179" w:rsidR="00F478BB" w:rsidRPr="00E873EB" w:rsidRDefault="00000000" w:rsidP="00E873EB">
      <w:pPr>
        <w:pStyle w:val="Paragrafoelenco"/>
        <w:numPr>
          <w:ilvl w:val="0"/>
          <w:numId w:val="47"/>
        </w:numPr>
        <w:jc w:val="both"/>
        <w:rPr>
          <w:bCs/>
          <w:lang w:val="it-IT"/>
        </w:rPr>
      </w:pPr>
      <w:r>
        <w:rPr>
          <w:b/>
          <w:bCs/>
          <w:lang w:val="it-IT"/>
        </w:rPr>
        <w:t xml:space="preserve">La riga dell’anno si crea alla prima richiesta. </w:t>
      </w:r>
      <w:r>
        <w:rPr>
          <w:bCs/>
          <w:lang w:val="it-IT"/>
        </w:rPr>
        <w:t>Se due richieste arrivano insieme, la chiave primaria sull’anno ne fa fallire una, che rilegge la riga creata dall’altra e prosegue.</w:t>
      </w:r>
    </w:p>
    <w:p w14:paraId="08F39882" w14:textId="77777777" w:rsidR="00F478BB" w:rsidRPr="00E873EB" w:rsidRDefault="146970C0" w:rsidP="00E873EB">
      <w:pPr>
        <w:pStyle w:val="Titolo3"/>
      </w:pPr>
      <w:bookmarkStart w:id="176" w:name="_Toc243996808"/>
      <w:r>
        <w:t>Le strutture ereditate da Side</w:t>
      </w:r>
      <w:bookmarkEnd w:id="176"/>
    </w:p>
    <w:p w14:paraId="042E7AC9" w14:textId="77777777" w:rsidR="00F478BB" w:rsidRPr="00E873EB" w:rsidRDefault="00000000" w:rsidP="00E873EB">
      <w:pPr>
        <w:jc w:val="both"/>
      </w:pPr>
      <w:r>
        <w:t xml:space="preserve">Tre tabelle, con i nomi di origine. NUMERATORE_COMUNALE tiene la serie; PRENOTAZIONE_ATTI registra ogni richiesta; DATI_ATTO_ESTERNO registra ogni numero </w:t>
      </w:r>
      <w:r>
        <w:lastRenderedPageBreak/>
        <w:t>staccato e ciò che ne è stato. Di queste ultime due Side dichiara campi e significato ma non i tipi, che sono scelti qui.</w:t>
      </w:r>
    </w:p>
    <w:p w14:paraId="20749630" w14:textId="0998CB54" w:rsidR="004B612C" w:rsidRDefault="00000000" w:rsidP="00E873EB">
      <w:pPr>
        <w:jc w:val="both"/>
      </w:pPr>
      <w:r w:rsidRPr="00E873EB">
        <w:t>Il registro dell’atto resta dove già si trova, sull’atto di SIPO.</w:t>
      </w:r>
    </w:p>
    <w:p w14:paraId="468D4090" w14:textId="77777777" w:rsidR="00C55D21" w:rsidRPr="00E873EB" w:rsidRDefault="00C55D21" w:rsidP="00E873EB">
      <w:pPr>
        <w:jc w:val="both"/>
      </w:pPr>
    </w:p>
    <w:p w14:paraId="52CCDBA1" w14:textId="77777777" w:rsidR="00C86361" w:rsidRDefault="00000000">
      <w:pPr>
        <w:jc w:val="both"/>
      </w:pPr>
      <w:r>
        <w:t>NUMERATORE_COMUNALE — la serie, una riga per anno.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3"/>
        <w:gridCol w:w="1871"/>
        <w:gridCol w:w="5176"/>
      </w:tblGrid>
      <w:tr w:rsidR="00C86361" w14:paraId="28347DB7" w14:textId="77777777" w:rsidTr="00E56C53">
        <w:tc>
          <w:tcPr>
            <w:tcW w:w="2303" w:type="dxa"/>
            <w:shd w:val="clear" w:color="auto" w:fill="DAE9F7" w:themeFill="text2" w:themeFillTint="1A"/>
          </w:tcPr>
          <w:p w14:paraId="7DB6BD31" w14:textId="77777777" w:rsidR="00C86361" w:rsidRDefault="00000000">
            <w:pPr>
              <w:jc w:val="both"/>
            </w:pPr>
            <w:r>
              <w:rPr>
                <w:b/>
                <w:sz w:val="18"/>
              </w:rPr>
              <w:t>Colonna</w:t>
            </w:r>
          </w:p>
        </w:tc>
        <w:tc>
          <w:tcPr>
            <w:tcW w:w="1871" w:type="dxa"/>
            <w:shd w:val="clear" w:color="auto" w:fill="DAE9F7" w:themeFill="text2" w:themeFillTint="1A"/>
          </w:tcPr>
          <w:p w14:paraId="7444BE67" w14:textId="77777777" w:rsidR="00C86361" w:rsidRDefault="00000000">
            <w:pPr>
              <w:jc w:val="both"/>
            </w:pPr>
            <w:r>
              <w:rPr>
                <w:b/>
                <w:sz w:val="18"/>
              </w:rPr>
              <w:t>Tipo</w:t>
            </w:r>
          </w:p>
        </w:tc>
        <w:tc>
          <w:tcPr>
            <w:tcW w:w="5176" w:type="dxa"/>
            <w:shd w:val="clear" w:color="auto" w:fill="DAE9F7" w:themeFill="text2" w:themeFillTint="1A"/>
          </w:tcPr>
          <w:p w14:paraId="40FC690C" w14:textId="77777777" w:rsidR="00C86361" w:rsidRDefault="00000000">
            <w:pPr>
              <w:jc w:val="both"/>
            </w:pPr>
            <w:r>
              <w:rPr>
                <w:b/>
                <w:sz w:val="18"/>
              </w:rPr>
              <w:t>Note</w:t>
            </w:r>
          </w:p>
        </w:tc>
      </w:tr>
      <w:tr w:rsidR="00C86361" w14:paraId="73DD38B7" w14:textId="77777777" w:rsidTr="00C55D21">
        <w:tc>
          <w:tcPr>
            <w:tcW w:w="2303" w:type="dxa"/>
          </w:tcPr>
          <w:p w14:paraId="07D92F84" w14:textId="77777777" w:rsidR="00C86361" w:rsidRDefault="00000000">
            <w:pPr>
              <w:jc w:val="both"/>
            </w:pPr>
            <w:r>
              <w:rPr>
                <w:sz w:val="18"/>
              </w:rPr>
              <w:t>id_anno_documento</w:t>
            </w:r>
          </w:p>
        </w:tc>
        <w:tc>
          <w:tcPr>
            <w:tcW w:w="1871" w:type="dxa"/>
          </w:tcPr>
          <w:p w14:paraId="049C315E" w14:textId="77777777" w:rsidR="00C86361" w:rsidRDefault="00000000">
            <w:pPr>
              <w:jc w:val="both"/>
            </w:pPr>
            <w:r>
              <w:rPr>
                <w:sz w:val="18"/>
              </w:rPr>
              <w:t>NUMBER (PK)</w:t>
            </w:r>
          </w:p>
        </w:tc>
        <w:tc>
          <w:tcPr>
            <w:tcW w:w="5176" w:type="dxa"/>
          </w:tcPr>
          <w:p w14:paraId="2DF1C7AD" w14:textId="77777777" w:rsidR="00C86361" w:rsidRDefault="00000000">
            <w:pPr>
              <w:jc w:val="both"/>
            </w:pPr>
            <w:r>
              <w:rPr>
                <w:sz w:val="18"/>
              </w:rPr>
              <w:t>L’anno della serie. La riga si crea alla prima richiesta dell’anno; la chiave primaria impedisce che due richieste concorrenti ne creino due.</w:t>
            </w:r>
          </w:p>
        </w:tc>
      </w:tr>
      <w:tr w:rsidR="00C86361" w14:paraId="12F60DEE" w14:textId="77777777" w:rsidTr="00C55D21">
        <w:tc>
          <w:tcPr>
            <w:tcW w:w="2303" w:type="dxa"/>
          </w:tcPr>
          <w:p w14:paraId="0A987812" w14:textId="14C4962C" w:rsidR="00C86361" w:rsidRDefault="00C55D21">
            <w:pPr>
              <w:jc w:val="both"/>
            </w:pPr>
            <w:r>
              <w:rPr>
                <w:sz w:val="18"/>
              </w:rPr>
              <w:t>num_atto</w:t>
            </w:r>
          </w:p>
        </w:tc>
        <w:tc>
          <w:tcPr>
            <w:tcW w:w="1871" w:type="dxa"/>
          </w:tcPr>
          <w:p w14:paraId="11B3E46D" w14:textId="77777777" w:rsidR="00C86361" w:rsidRDefault="00000000">
            <w:pPr>
              <w:jc w:val="both"/>
            </w:pPr>
            <w:r>
              <w:rPr>
                <w:sz w:val="18"/>
              </w:rPr>
              <w:t>NUMBER(6)</w:t>
            </w:r>
          </w:p>
        </w:tc>
        <w:tc>
          <w:tcPr>
            <w:tcW w:w="5176" w:type="dxa"/>
          </w:tcPr>
          <w:p w14:paraId="1BAE5AF2" w14:textId="77777777" w:rsidR="00C86361" w:rsidRDefault="00000000">
            <w:pPr>
              <w:jc w:val="both"/>
            </w:pPr>
            <w:r>
              <w:rPr>
                <w:sz w:val="18"/>
              </w:rPr>
              <w:t>L’ultimo numero staccato nell’anno, zero alla creazione della riga: il prossimo numero è pg_atto + 1. Sei cifre al massimo, secondo l’assunto del Comune (OP-73).</w:t>
            </w:r>
          </w:p>
        </w:tc>
      </w:tr>
      <w:tr w:rsidR="00C86361" w14:paraId="3190002D" w14:textId="77777777" w:rsidTr="00C55D21">
        <w:tc>
          <w:tcPr>
            <w:tcW w:w="2303" w:type="dxa"/>
          </w:tcPr>
          <w:p w14:paraId="30A0EBE3" w14:textId="77777777" w:rsidR="00C86361" w:rsidRDefault="00000000">
            <w:pPr>
              <w:jc w:val="both"/>
            </w:pPr>
            <w:r>
              <w:rPr>
                <w:sz w:val="18"/>
              </w:rPr>
              <w:t>dt_inserimento</w:t>
            </w:r>
          </w:p>
        </w:tc>
        <w:tc>
          <w:tcPr>
            <w:tcW w:w="1871" w:type="dxa"/>
          </w:tcPr>
          <w:p w14:paraId="5B1D9360" w14:textId="77777777" w:rsidR="00C86361" w:rsidRDefault="00000000">
            <w:pPr>
              <w:jc w:val="both"/>
            </w:pPr>
            <w:r>
              <w:rPr>
                <w:sz w:val="18"/>
              </w:rPr>
              <w:t>TIMESTAMP</w:t>
            </w:r>
          </w:p>
        </w:tc>
        <w:tc>
          <w:tcPr>
            <w:tcW w:w="5176" w:type="dxa"/>
          </w:tcPr>
          <w:p w14:paraId="1FD1A8BA" w14:textId="77777777" w:rsidR="00C86361" w:rsidRDefault="00000000">
            <w:pPr>
              <w:jc w:val="both"/>
            </w:pPr>
            <w:r>
              <w:rPr>
                <w:sz w:val="18"/>
              </w:rPr>
              <w:t>Quando la riga dell’anno è stata creata.</w:t>
            </w:r>
          </w:p>
        </w:tc>
      </w:tr>
      <w:tr w:rsidR="00C86361" w14:paraId="63801470" w14:textId="77777777" w:rsidTr="00C55D21">
        <w:tc>
          <w:tcPr>
            <w:tcW w:w="2303" w:type="dxa"/>
          </w:tcPr>
          <w:p w14:paraId="44D8AE9C" w14:textId="77777777" w:rsidR="00C86361" w:rsidRDefault="00000000">
            <w:pPr>
              <w:jc w:val="both"/>
            </w:pPr>
            <w:r>
              <w:rPr>
                <w:sz w:val="18"/>
              </w:rPr>
              <w:t>dt_aggiornamento</w:t>
            </w:r>
          </w:p>
        </w:tc>
        <w:tc>
          <w:tcPr>
            <w:tcW w:w="1871" w:type="dxa"/>
          </w:tcPr>
          <w:p w14:paraId="3113439C" w14:textId="77777777" w:rsidR="00C86361" w:rsidRDefault="00000000">
            <w:pPr>
              <w:jc w:val="both"/>
            </w:pPr>
            <w:r>
              <w:rPr>
                <w:sz w:val="18"/>
              </w:rPr>
              <w:t>TIMESTAMP</w:t>
            </w:r>
          </w:p>
        </w:tc>
        <w:tc>
          <w:tcPr>
            <w:tcW w:w="5176" w:type="dxa"/>
          </w:tcPr>
          <w:p w14:paraId="5CA04D36" w14:textId="77777777" w:rsidR="00C86361" w:rsidRDefault="00000000">
            <w:pPr>
              <w:jc w:val="both"/>
            </w:pPr>
            <w:r>
              <w:rPr>
                <w:sz w:val="18"/>
              </w:rPr>
              <w:t>Ultimo stacco, o ultima registrazione a posteriori che ha fatto avanzare il numeratore.</w:t>
            </w:r>
          </w:p>
        </w:tc>
      </w:tr>
    </w:tbl>
    <w:p w14:paraId="06293668" w14:textId="77777777" w:rsidR="00F478BB" w:rsidRPr="00E873EB" w:rsidRDefault="00000000" w:rsidP="00E873EB">
      <w:pPr>
        <w:jc w:val="both"/>
      </w:pPr>
      <w:r w:rsidRPr="00E873EB">
        <w:t>PRENOTAZIONE_ATTI — la richiesta di numeri.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8"/>
        <w:gridCol w:w="1859"/>
        <w:gridCol w:w="4773"/>
      </w:tblGrid>
      <w:tr w:rsidR="00F478BB" w:rsidRPr="00E873EB" w14:paraId="1D234493" w14:textId="77777777" w:rsidTr="00054FE9">
        <w:tc>
          <w:tcPr>
            <w:tcW w:w="2736" w:type="dxa"/>
            <w:shd w:val="clear" w:color="auto" w:fill="DAE9F7" w:themeFill="text2" w:themeFillTint="1A"/>
          </w:tcPr>
          <w:p w14:paraId="7618EEE6" w14:textId="77777777" w:rsidR="00F478BB" w:rsidRPr="00E873EB" w:rsidRDefault="00000000" w:rsidP="00E873EB">
            <w:pPr>
              <w:jc w:val="both"/>
            </w:pPr>
            <w:r w:rsidRPr="00E873EB">
              <w:rPr>
                <w:b/>
                <w:sz w:val="18"/>
              </w:rPr>
              <w:t>Colonna</w:t>
            </w:r>
          </w:p>
        </w:tc>
        <w:tc>
          <w:tcPr>
            <w:tcW w:w="1872" w:type="dxa"/>
            <w:shd w:val="clear" w:color="auto" w:fill="DAE9F7" w:themeFill="text2" w:themeFillTint="1A"/>
          </w:tcPr>
          <w:p w14:paraId="3591D375" w14:textId="77777777" w:rsidR="00F478BB" w:rsidRPr="00E873EB" w:rsidRDefault="00000000" w:rsidP="00E873EB">
            <w:pPr>
              <w:jc w:val="both"/>
            </w:pPr>
            <w:r w:rsidRPr="00E873EB">
              <w:rPr>
                <w:b/>
                <w:sz w:val="18"/>
              </w:rPr>
              <w:t>Tipo</w:t>
            </w:r>
          </w:p>
        </w:tc>
        <w:tc>
          <w:tcPr>
            <w:tcW w:w="4896" w:type="dxa"/>
            <w:shd w:val="clear" w:color="auto" w:fill="DAE9F7" w:themeFill="text2" w:themeFillTint="1A"/>
          </w:tcPr>
          <w:p w14:paraId="366A0A8B" w14:textId="77777777" w:rsidR="00F478BB" w:rsidRPr="00E873EB" w:rsidRDefault="00000000" w:rsidP="00E873EB">
            <w:pPr>
              <w:jc w:val="both"/>
            </w:pPr>
            <w:r w:rsidRPr="00E873EB">
              <w:rPr>
                <w:b/>
                <w:sz w:val="18"/>
              </w:rPr>
              <w:t>Note</w:t>
            </w:r>
          </w:p>
        </w:tc>
      </w:tr>
      <w:tr w:rsidR="00F478BB" w:rsidRPr="00E873EB" w14:paraId="549769FA" w14:textId="77777777">
        <w:tc>
          <w:tcPr>
            <w:tcW w:w="2736" w:type="dxa"/>
          </w:tcPr>
          <w:p w14:paraId="6D0A7937" w14:textId="77777777" w:rsidR="00F478BB" w:rsidRPr="00E873EB" w:rsidRDefault="00000000" w:rsidP="00E873EB">
            <w:pPr>
              <w:jc w:val="both"/>
            </w:pPr>
            <w:r w:rsidRPr="00E873EB">
              <w:rPr>
                <w:sz w:val="18"/>
              </w:rPr>
              <w:t>id_prenotazione_atti</w:t>
            </w:r>
          </w:p>
        </w:tc>
        <w:tc>
          <w:tcPr>
            <w:tcW w:w="1872" w:type="dxa"/>
          </w:tcPr>
          <w:p w14:paraId="45D92D90" w14:textId="77777777" w:rsidR="00F478BB" w:rsidRPr="00E873EB" w:rsidRDefault="00000000" w:rsidP="00E873EB">
            <w:pPr>
              <w:jc w:val="both"/>
            </w:pPr>
            <w:r w:rsidRPr="00E873EB">
              <w:rPr>
                <w:sz w:val="18"/>
              </w:rPr>
              <w:t>NUMBER (PK)</w:t>
            </w:r>
          </w:p>
        </w:tc>
        <w:tc>
          <w:tcPr>
            <w:tcW w:w="4896" w:type="dxa"/>
          </w:tcPr>
          <w:p w14:paraId="37B5CD72" w14:textId="77777777" w:rsidR="00F478BB" w:rsidRPr="00E873EB" w:rsidRDefault="00000000" w:rsidP="00E873EB">
            <w:pPr>
              <w:jc w:val="both"/>
            </w:pPr>
            <w:r w:rsidRPr="00E873EB">
              <w:rPr>
                <w:sz w:val="18"/>
              </w:rPr>
              <w:t>Identificativo della richiesta, autogenerato. In Side lo produce un numeratore proprio; qui è una colonna IDENTITY.</w:t>
            </w:r>
          </w:p>
        </w:tc>
      </w:tr>
      <w:tr w:rsidR="00F478BB" w:rsidRPr="00E873EB" w14:paraId="35CCAA06" w14:textId="77777777">
        <w:tc>
          <w:tcPr>
            <w:tcW w:w="2736" w:type="dxa"/>
          </w:tcPr>
          <w:p w14:paraId="3C7817E6" w14:textId="77777777" w:rsidR="00F478BB" w:rsidRPr="00E873EB" w:rsidRDefault="00000000" w:rsidP="00E873EB">
            <w:pPr>
              <w:jc w:val="both"/>
            </w:pPr>
            <w:r w:rsidRPr="00E873EB">
              <w:rPr>
                <w:sz w:val="18"/>
              </w:rPr>
              <w:t>nr_anno_atto</w:t>
            </w:r>
          </w:p>
        </w:tc>
        <w:tc>
          <w:tcPr>
            <w:tcW w:w="1872" w:type="dxa"/>
          </w:tcPr>
          <w:p w14:paraId="6639B409" w14:textId="77777777" w:rsidR="00F478BB" w:rsidRPr="00E873EB" w:rsidRDefault="00000000" w:rsidP="00E873EB">
            <w:pPr>
              <w:jc w:val="both"/>
            </w:pPr>
            <w:r w:rsidRPr="00E873EB">
              <w:rPr>
                <w:sz w:val="18"/>
              </w:rPr>
              <w:t>NUMBER(4)</w:t>
            </w:r>
          </w:p>
        </w:tc>
        <w:tc>
          <w:tcPr>
            <w:tcW w:w="4896" w:type="dxa"/>
          </w:tcPr>
          <w:p w14:paraId="4EBCA32C" w14:textId="77777777" w:rsidR="00F478BB" w:rsidRPr="00E873EB" w:rsidRDefault="00000000" w:rsidP="00E873EB">
            <w:pPr>
              <w:jc w:val="both"/>
            </w:pPr>
            <w:r w:rsidRPr="00E873EB">
              <w:rPr>
                <w:sz w:val="18"/>
              </w:rPr>
              <w:t>Anno della serie da cui i numeri si staccano. Di norma l’anno corrente; può essere il precedente a cavallo d’anno.</w:t>
            </w:r>
          </w:p>
        </w:tc>
      </w:tr>
      <w:tr w:rsidR="00F478BB" w:rsidRPr="00E873EB" w14:paraId="1A447DDE" w14:textId="77777777">
        <w:tc>
          <w:tcPr>
            <w:tcW w:w="2736" w:type="dxa"/>
          </w:tcPr>
          <w:p w14:paraId="07A37642" w14:textId="77777777" w:rsidR="00F478BB" w:rsidRPr="00E873EB" w:rsidRDefault="00000000" w:rsidP="00E873EB">
            <w:pPr>
              <w:jc w:val="both"/>
            </w:pPr>
            <w:r w:rsidRPr="00E873EB">
              <w:rPr>
                <w:sz w:val="18"/>
              </w:rPr>
              <w:t>nr_id_ansc_da_prenotare</w:t>
            </w:r>
          </w:p>
        </w:tc>
        <w:tc>
          <w:tcPr>
            <w:tcW w:w="1872" w:type="dxa"/>
          </w:tcPr>
          <w:p w14:paraId="24FC7FCB" w14:textId="77777777" w:rsidR="00F478BB" w:rsidRPr="00E873EB" w:rsidRDefault="00000000" w:rsidP="00E873EB">
            <w:pPr>
              <w:jc w:val="both"/>
            </w:pPr>
            <w:r w:rsidRPr="00E873EB">
              <w:rPr>
                <w:sz w:val="18"/>
              </w:rPr>
              <w:t>NUMBER(3)</w:t>
            </w:r>
          </w:p>
        </w:tc>
        <w:tc>
          <w:tcPr>
            <w:tcW w:w="4896" w:type="dxa"/>
          </w:tcPr>
          <w:p w14:paraId="05BF62F8" w14:textId="77777777" w:rsidR="00F478BB" w:rsidRPr="00E873EB" w:rsidRDefault="00000000" w:rsidP="00E873EB">
            <w:pPr>
              <w:jc w:val="both"/>
            </w:pPr>
            <w:r w:rsidRPr="00E873EB">
              <w:rPr>
                <w:sz w:val="18"/>
              </w:rPr>
              <w:t>Quanti numeri si chiedono: uno, oppure tanti quanti i gemelli. Il nome è di Side.</w:t>
            </w:r>
          </w:p>
        </w:tc>
      </w:tr>
      <w:tr w:rsidR="00F478BB" w:rsidRPr="00E873EB" w14:paraId="365C55E4" w14:textId="77777777">
        <w:tc>
          <w:tcPr>
            <w:tcW w:w="2736" w:type="dxa"/>
          </w:tcPr>
          <w:p w14:paraId="509D62D9" w14:textId="77777777" w:rsidR="00F478BB" w:rsidRPr="00E873EB" w:rsidRDefault="00000000" w:rsidP="00E873EB">
            <w:pPr>
              <w:jc w:val="both"/>
            </w:pPr>
            <w:r w:rsidRPr="00E873EB">
              <w:rPr>
                <w:sz w:val="18"/>
              </w:rPr>
              <w:t>cd_operatore_prenotazione</w:t>
            </w:r>
          </w:p>
        </w:tc>
        <w:tc>
          <w:tcPr>
            <w:tcW w:w="1872" w:type="dxa"/>
          </w:tcPr>
          <w:p w14:paraId="40E5F753" w14:textId="77777777" w:rsidR="00F478BB" w:rsidRPr="00E873EB" w:rsidRDefault="00000000" w:rsidP="00E873EB">
            <w:pPr>
              <w:jc w:val="both"/>
            </w:pPr>
            <w:r w:rsidRPr="00E873EB">
              <w:rPr>
                <w:sz w:val="18"/>
              </w:rPr>
              <w:t>VARCHAR2(40)</w:t>
            </w:r>
          </w:p>
        </w:tc>
        <w:tc>
          <w:tcPr>
            <w:tcW w:w="4896" w:type="dxa"/>
          </w:tcPr>
          <w:p w14:paraId="514DF27C" w14:textId="77777777" w:rsidR="00F478BB" w:rsidRPr="00E873EB" w:rsidRDefault="00000000" w:rsidP="00E873EB">
            <w:pPr>
              <w:jc w:val="both"/>
            </w:pPr>
            <w:r w:rsidRPr="00E873EB">
              <w:rPr>
                <w:sz w:val="18"/>
              </w:rPr>
              <w:t>L’operatore che ha fatto la richiesta.</w:t>
            </w:r>
          </w:p>
        </w:tc>
      </w:tr>
      <w:tr w:rsidR="00F478BB" w:rsidRPr="00E873EB" w14:paraId="763A8E42" w14:textId="77777777">
        <w:tc>
          <w:tcPr>
            <w:tcW w:w="2736" w:type="dxa"/>
          </w:tcPr>
          <w:p w14:paraId="0F57D350" w14:textId="77777777" w:rsidR="00F478BB" w:rsidRPr="00E873EB" w:rsidRDefault="00000000" w:rsidP="00E873EB">
            <w:pPr>
              <w:jc w:val="both"/>
            </w:pPr>
            <w:r w:rsidRPr="00E873EB">
              <w:rPr>
                <w:sz w:val="18"/>
              </w:rPr>
              <w:t>ts_prenotazione</w:t>
            </w:r>
          </w:p>
        </w:tc>
        <w:tc>
          <w:tcPr>
            <w:tcW w:w="1872" w:type="dxa"/>
          </w:tcPr>
          <w:p w14:paraId="3752627B" w14:textId="77777777" w:rsidR="00F478BB" w:rsidRPr="00E873EB" w:rsidRDefault="00000000" w:rsidP="00E873EB">
            <w:pPr>
              <w:jc w:val="both"/>
            </w:pPr>
            <w:r w:rsidRPr="00E873EB">
              <w:rPr>
                <w:sz w:val="18"/>
              </w:rPr>
              <w:t>TIMESTAMP</w:t>
            </w:r>
          </w:p>
        </w:tc>
        <w:tc>
          <w:tcPr>
            <w:tcW w:w="4896" w:type="dxa"/>
          </w:tcPr>
          <w:p w14:paraId="6E98C7EC" w14:textId="77777777" w:rsidR="00F478BB" w:rsidRPr="00E873EB" w:rsidRDefault="00000000" w:rsidP="00E873EB">
            <w:pPr>
              <w:jc w:val="both"/>
            </w:pPr>
            <w:r w:rsidRPr="00E873EB">
              <w:rPr>
                <w:sz w:val="18"/>
              </w:rPr>
              <w:t>Quando.</w:t>
            </w:r>
          </w:p>
        </w:tc>
      </w:tr>
    </w:tbl>
    <w:p w14:paraId="3F707EFA" w14:textId="77777777" w:rsidR="00F478BB" w:rsidRPr="00E873EB" w:rsidRDefault="00000000" w:rsidP="00E873EB">
      <w:pPr>
        <w:jc w:val="both"/>
      </w:pPr>
      <w:r w:rsidRPr="00E873EB">
        <w:t>DATI_ATTO_ESTERNO — ogni numero e la sua sorte.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8"/>
        <w:gridCol w:w="1859"/>
        <w:gridCol w:w="4773"/>
      </w:tblGrid>
      <w:tr w:rsidR="00F478BB" w:rsidRPr="00E873EB" w14:paraId="0492B813" w14:textId="77777777" w:rsidTr="00C63610">
        <w:tc>
          <w:tcPr>
            <w:tcW w:w="2736" w:type="dxa"/>
            <w:shd w:val="clear" w:color="auto" w:fill="DAE9F7" w:themeFill="text2" w:themeFillTint="1A"/>
          </w:tcPr>
          <w:p w14:paraId="59C4002E" w14:textId="77777777" w:rsidR="00F478BB" w:rsidRPr="00E873EB" w:rsidRDefault="00000000" w:rsidP="00E873EB">
            <w:pPr>
              <w:jc w:val="both"/>
            </w:pPr>
            <w:r w:rsidRPr="00E873EB">
              <w:rPr>
                <w:b/>
                <w:sz w:val="18"/>
              </w:rPr>
              <w:t>Colonna</w:t>
            </w:r>
          </w:p>
        </w:tc>
        <w:tc>
          <w:tcPr>
            <w:tcW w:w="1872" w:type="dxa"/>
            <w:shd w:val="clear" w:color="auto" w:fill="DAE9F7" w:themeFill="text2" w:themeFillTint="1A"/>
          </w:tcPr>
          <w:p w14:paraId="4F47C9DD" w14:textId="77777777" w:rsidR="00F478BB" w:rsidRPr="00E873EB" w:rsidRDefault="00000000" w:rsidP="00E873EB">
            <w:pPr>
              <w:jc w:val="both"/>
            </w:pPr>
            <w:r w:rsidRPr="00E873EB">
              <w:rPr>
                <w:b/>
                <w:sz w:val="18"/>
              </w:rPr>
              <w:t>Tipo</w:t>
            </w:r>
          </w:p>
        </w:tc>
        <w:tc>
          <w:tcPr>
            <w:tcW w:w="4896" w:type="dxa"/>
            <w:shd w:val="clear" w:color="auto" w:fill="DAE9F7" w:themeFill="text2" w:themeFillTint="1A"/>
          </w:tcPr>
          <w:p w14:paraId="1018055F" w14:textId="77777777" w:rsidR="00F478BB" w:rsidRPr="00E873EB" w:rsidRDefault="00000000" w:rsidP="00E873EB">
            <w:pPr>
              <w:jc w:val="both"/>
            </w:pPr>
            <w:r w:rsidRPr="00E873EB">
              <w:rPr>
                <w:b/>
                <w:sz w:val="18"/>
              </w:rPr>
              <w:t>Note</w:t>
            </w:r>
          </w:p>
        </w:tc>
      </w:tr>
      <w:tr w:rsidR="00F478BB" w:rsidRPr="00E873EB" w14:paraId="29258B6A" w14:textId="77777777">
        <w:tc>
          <w:tcPr>
            <w:tcW w:w="2736" w:type="dxa"/>
          </w:tcPr>
          <w:p w14:paraId="0BAC6AFA" w14:textId="77777777" w:rsidR="00F478BB" w:rsidRPr="00E873EB" w:rsidRDefault="00000000" w:rsidP="00E873EB">
            <w:pPr>
              <w:jc w:val="both"/>
            </w:pPr>
            <w:r w:rsidRPr="00E873EB">
              <w:rPr>
                <w:sz w:val="18"/>
              </w:rPr>
              <w:t>id_prenotazione_atti</w:t>
            </w:r>
          </w:p>
        </w:tc>
        <w:tc>
          <w:tcPr>
            <w:tcW w:w="1872" w:type="dxa"/>
          </w:tcPr>
          <w:p w14:paraId="7090A387" w14:textId="77777777" w:rsidR="00F478BB" w:rsidRPr="00E873EB" w:rsidRDefault="00000000" w:rsidP="00E873EB">
            <w:pPr>
              <w:jc w:val="both"/>
            </w:pPr>
            <w:r w:rsidRPr="00E873EB">
              <w:rPr>
                <w:sz w:val="18"/>
              </w:rPr>
              <w:t>NUMBER (PK, FK)</w:t>
            </w:r>
          </w:p>
        </w:tc>
        <w:tc>
          <w:tcPr>
            <w:tcW w:w="4896" w:type="dxa"/>
          </w:tcPr>
          <w:p w14:paraId="77DE6069" w14:textId="77777777" w:rsidR="00F478BB" w:rsidRPr="00E873EB" w:rsidRDefault="00000000" w:rsidP="00E873EB">
            <w:pPr>
              <w:jc w:val="both"/>
            </w:pPr>
            <w:r w:rsidRPr="00E873EB">
              <w:rPr>
                <w:sz w:val="18"/>
              </w:rPr>
              <w:t>La richiesta da cui il numero proviene.</w:t>
            </w:r>
          </w:p>
        </w:tc>
      </w:tr>
      <w:tr w:rsidR="00F478BB" w:rsidRPr="00E873EB" w14:paraId="12DEF13F" w14:textId="77777777">
        <w:tc>
          <w:tcPr>
            <w:tcW w:w="2736" w:type="dxa"/>
          </w:tcPr>
          <w:p w14:paraId="2062314F" w14:textId="77777777" w:rsidR="00F478BB" w:rsidRPr="00E873EB" w:rsidRDefault="00000000" w:rsidP="00E873EB">
            <w:pPr>
              <w:jc w:val="both"/>
            </w:pPr>
            <w:r w:rsidRPr="00E873EB">
              <w:rPr>
                <w:sz w:val="18"/>
              </w:rPr>
              <w:t>nr_atto_comunale</w:t>
            </w:r>
          </w:p>
        </w:tc>
        <w:tc>
          <w:tcPr>
            <w:tcW w:w="1872" w:type="dxa"/>
          </w:tcPr>
          <w:p w14:paraId="720A6855" w14:textId="77777777" w:rsidR="00F478BB" w:rsidRPr="00E873EB" w:rsidRDefault="00000000" w:rsidP="00E873EB">
            <w:pPr>
              <w:jc w:val="both"/>
            </w:pPr>
            <w:r w:rsidRPr="00E873EB">
              <w:rPr>
                <w:sz w:val="18"/>
              </w:rPr>
              <w:t>NUMBER(6) (PK)</w:t>
            </w:r>
          </w:p>
        </w:tc>
        <w:tc>
          <w:tcPr>
            <w:tcW w:w="4896" w:type="dxa"/>
          </w:tcPr>
          <w:p w14:paraId="14516D68" w14:textId="77777777" w:rsidR="00F478BB" w:rsidRPr="00E873EB" w:rsidRDefault="00000000" w:rsidP="00E873EB">
            <w:pPr>
              <w:jc w:val="both"/>
            </w:pPr>
            <w:r w:rsidRPr="00E873EB">
              <w:rPr>
                <w:sz w:val="18"/>
              </w:rPr>
              <w:t>Il numero. Sei cifre al massimo, secondo l’assunto del Comune (OP-73), come il contatore del numeratore.</w:t>
            </w:r>
          </w:p>
        </w:tc>
      </w:tr>
      <w:tr w:rsidR="00F478BB" w:rsidRPr="00E873EB" w14:paraId="7C3BD660" w14:textId="77777777">
        <w:tc>
          <w:tcPr>
            <w:tcW w:w="2736" w:type="dxa"/>
          </w:tcPr>
          <w:p w14:paraId="0DD9B5C9" w14:textId="77777777" w:rsidR="00F478BB" w:rsidRPr="00E873EB" w:rsidRDefault="00000000" w:rsidP="00E873EB">
            <w:pPr>
              <w:jc w:val="both"/>
            </w:pPr>
            <w:r w:rsidRPr="00E873EB">
              <w:rPr>
                <w:sz w:val="18"/>
              </w:rPr>
              <w:t>nr_anno_atto</w:t>
            </w:r>
          </w:p>
        </w:tc>
        <w:tc>
          <w:tcPr>
            <w:tcW w:w="1872" w:type="dxa"/>
          </w:tcPr>
          <w:p w14:paraId="741FA6D3" w14:textId="77777777" w:rsidR="00F478BB" w:rsidRPr="00E873EB" w:rsidRDefault="00000000" w:rsidP="00E873EB">
            <w:pPr>
              <w:jc w:val="both"/>
            </w:pPr>
            <w:r w:rsidRPr="00E873EB">
              <w:rPr>
                <w:sz w:val="18"/>
              </w:rPr>
              <w:t>NUMBER(4)</w:t>
            </w:r>
          </w:p>
        </w:tc>
        <w:tc>
          <w:tcPr>
            <w:tcW w:w="4896" w:type="dxa"/>
          </w:tcPr>
          <w:p w14:paraId="7D4FDF70" w14:textId="77777777" w:rsidR="00F478BB" w:rsidRPr="00E873EB" w:rsidRDefault="00000000" w:rsidP="00E873EB">
            <w:pPr>
              <w:jc w:val="both"/>
            </w:pPr>
            <w:r w:rsidRPr="00E873EB">
              <w:rPr>
                <w:sz w:val="18"/>
              </w:rPr>
              <w:t>Aggiunta rispetto a Side: l’anno ripetuto dalla richiesta, perché il database possa garantire che un numero non compaia due volte nella stessa serie (vincolo di unicità su anno e numero). In Side l’unicità discende solo dal numeratore.</w:t>
            </w:r>
          </w:p>
        </w:tc>
      </w:tr>
      <w:tr w:rsidR="00F478BB" w:rsidRPr="00E873EB" w14:paraId="7C370197" w14:textId="77777777">
        <w:tc>
          <w:tcPr>
            <w:tcW w:w="2736" w:type="dxa"/>
          </w:tcPr>
          <w:p w14:paraId="1E9C2979" w14:textId="77777777" w:rsidR="00F478BB" w:rsidRPr="00E873EB" w:rsidRDefault="00000000" w:rsidP="00E873EB">
            <w:pPr>
              <w:jc w:val="both"/>
            </w:pPr>
            <w:r w:rsidRPr="00E873EB">
              <w:rPr>
                <w:sz w:val="18"/>
              </w:rPr>
              <w:t>cd_stato_numero_prenotato</w:t>
            </w:r>
          </w:p>
        </w:tc>
        <w:tc>
          <w:tcPr>
            <w:tcW w:w="1872" w:type="dxa"/>
          </w:tcPr>
          <w:p w14:paraId="67EFBF87" w14:textId="77777777" w:rsidR="00F478BB" w:rsidRPr="00E873EB" w:rsidRDefault="00000000" w:rsidP="00E873EB">
            <w:pPr>
              <w:jc w:val="both"/>
            </w:pPr>
            <w:r w:rsidRPr="00E873EB">
              <w:rPr>
                <w:sz w:val="18"/>
              </w:rPr>
              <w:t>CHAR(1)</w:t>
            </w:r>
          </w:p>
        </w:tc>
        <w:tc>
          <w:tcPr>
            <w:tcW w:w="4896" w:type="dxa"/>
          </w:tcPr>
          <w:p w14:paraId="73937D33" w14:textId="77777777" w:rsidR="00F478BB" w:rsidRPr="00E873EB" w:rsidRDefault="00000000" w:rsidP="00E873EB">
            <w:pPr>
              <w:jc w:val="both"/>
            </w:pPr>
            <w:r w:rsidRPr="00E873EB">
              <w:rPr>
                <w:sz w:val="18"/>
              </w:rPr>
              <w:t>Dominio di Side (SIDe_17): 1 Disponibile, alla creazione; 2 Utilizzato; 3 Scartato; 4 Evento acquisito, quando l’atto formato altrove è stato agganciato in SIPO.</w:t>
            </w:r>
          </w:p>
        </w:tc>
      </w:tr>
      <w:tr w:rsidR="00F478BB" w:rsidRPr="00E873EB" w14:paraId="0C7731AF" w14:textId="77777777">
        <w:tc>
          <w:tcPr>
            <w:tcW w:w="2736" w:type="dxa"/>
          </w:tcPr>
          <w:p w14:paraId="6544E5A1" w14:textId="77777777" w:rsidR="00F478BB" w:rsidRPr="00E873EB" w:rsidRDefault="00000000" w:rsidP="00E873EB">
            <w:pPr>
              <w:jc w:val="both"/>
            </w:pPr>
            <w:r w:rsidRPr="00E873EB">
              <w:rPr>
                <w:sz w:val="18"/>
              </w:rPr>
              <w:t>id_ansc_collegato</w:t>
            </w:r>
          </w:p>
        </w:tc>
        <w:tc>
          <w:tcPr>
            <w:tcW w:w="1872" w:type="dxa"/>
          </w:tcPr>
          <w:p w14:paraId="1F2A415C" w14:textId="77777777" w:rsidR="00F478BB" w:rsidRPr="00E873EB" w:rsidRDefault="00000000" w:rsidP="00E873EB">
            <w:pPr>
              <w:jc w:val="both"/>
            </w:pPr>
            <w:r w:rsidRPr="00E873EB">
              <w:rPr>
                <w:sz w:val="18"/>
              </w:rPr>
              <w:t>VARCHAR2(50)</w:t>
            </w:r>
          </w:p>
        </w:tc>
        <w:tc>
          <w:tcPr>
            <w:tcW w:w="4896" w:type="dxa"/>
          </w:tcPr>
          <w:p w14:paraId="331A212B" w14:textId="77777777" w:rsidR="00F478BB" w:rsidRPr="00E873EB" w:rsidRDefault="00000000" w:rsidP="00E873EB">
            <w:pPr>
              <w:jc w:val="both"/>
            </w:pPr>
            <w:r w:rsidRPr="00E873EB">
              <w:rPr>
                <w:sz w:val="18"/>
              </w:rPr>
              <w:t>L’identificativo nazionale dell’atto che ha usato il numero.</w:t>
            </w:r>
          </w:p>
        </w:tc>
      </w:tr>
      <w:tr w:rsidR="00F478BB" w:rsidRPr="00E873EB" w14:paraId="469E30DC" w14:textId="77777777">
        <w:tc>
          <w:tcPr>
            <w:tcW w:w="2736" w:type="dxa"/>
          </w:tcPr>
          <w:p w14:paraId="53B9CFDA" w14:textId="77777777" w:rsidR="00F478BB" w:rsidRPr="00E873EB" w:rsidRDefault="00000000" w:rsidP="00E873EB">
            <w:pPr>
              <w:jc w:val="both"/>
            </w:pPr>
            <w:r w:rsidRPr="00E873EB">
              <w:rPr>
                <w:sz w:val="18"/>
              </w:rPr>
              <w:t>id_atto_sipo</w:t>
            </w:r>
          </w:p>
        </w:tc>
        <w:tc>
          <w:tcPr>
            <w:tcW w:w="1872" w:type="dxa"/>
          </w:tcPr>
          <w:p w14:paraId="1A67D0C3" w14:textId="77777777" w:rsidR="00F478BB" w:rsidRPr="00E873EB" w:rsidRDefault="00000000" w:rsidP="00E873EB">
            <w:pPr>
              <w:jc w:val="both"/>
            </w:pPr>
            <w:r w:rsidRPr="00E873EB">
              <w:rPr>
                <w:sz w:val="18"/>
              </w:rPr>
              <w:t>NUMBER</w:t>
            </w:r>
          </w:p>
        </w:tc>
        <w:tc>
          <w:tcPr>
            <w:tcW w:w="4896" w:type="dxa"/>
          </w:tcPr>
          <w:p w14:paraId="1BC09844" w14:textId="77777777" w:rsidR="00F478BB" w:rsidRPr="00E873EB" w:rsidRDefault="00000000" w:rsidP="00E873EB">
            <w:pPr>
              <w:jc w:val="both"/>
            </w:pPr>
            <w:r w:rsidRPr="00E873EB">
              <w:rPr>
                <w:sz w:val="18"/>
              </w:rPr>
              <w:t>L’atto di SIPO. In Side la colonna si chiama id_evento e punta alla tabella degli eventi, che SIPO non ha: è lo stesso adattamento fatto per ALLEGATO.</w:t>
            </w:r>
          </w:p>
        </w:tc>
      </w:tr>
      <w:tr w:rsidR="00F478BB" w:rsidRPr="00E873EB" w14:paraId="76E80418" w14:textId="77777777">
        <w:tc>
          <w:tcPr>
            <w:tcW w:w="2736" w:type="dxa"/>
          </w:tcPr>
          <w:p w14:paraId="3DC53EB0" w14:textId="77777777" w:rsidR="00F478BB" w:rsidRPr="00E873EB" w:rsidRDefault="00000000" w:rsidP="00E873EB">
            <w:pPr>
              <w:jc w:val="both"/>
            </w:pPr>
            <w:r w:rsidRPr="00E873EB">
              <w:rPr>
                <w:sz w:val="18"/>
              </w:rPr>
              <w:t>ts_allineamento_ansc_side / cd_operatore_allineamento</w:t>
            </w:r>
          </w:p>
        </w:tc>
        <w:tc>
          <w:tcPr>
            <w:tcW w:w="1872" w:type="dxa"/>
          </w:tcPr>
          <w:p w14:paraId="5302CCD0" w14:textId="77777777" w:rsidR="00F478BB" w:rsidRPr="00E873EB" w:rsidRDefault="00000000" w:rsidP="00E873EB">
            <w:pPr>
              <w:jc w:val="both"/>
            </w:pPr>
            <w:r w:rsidRPr="00E873EB">
              <w:rPr>
                <w:sz w:val="18"/>
              </w:rPr>
              <w:t>TIMESTAMP / VARCHAR2(40)</w:t>
            </w:r>
          </w:p>
        </w:tc>
        <w:tc>
          <w:tcPr>
            <w:tcW w:w="4896" w:type="dxa"/>
          </w:tcPr>
          <w:p w14:paraId="2D783077" w14:textId="77777777" w:rsidR="00F478BB" w:rsidRPr="00E873EB" w:rsidRDefault="00000000" w:rsidP="00E873EB">
            <w:pPr>
              <w:jc w:val="both"/>
            </w:pPr>
            <w:r w:rsidRPr="00E873EB">
              <w:rPr>
                <w:sz w:val="18"/>
              </w:rPr>
              <w:t>Quando e da chi il numero è stato ricongiunto all’atto. Nomi di Side, conservati.</w:t>
            </w:r>
          </w:p>
        </w:tc>
      </w:tr>
    </w:tbl>
    <w:p w14:paraId="3DF1F5C5" w14:textId="6931D1FF" w:rsidR="00F478BB" w:rsidRPr="00E873EB" w:rsidRDefault="00000000" w:rsidP="00E873EB">
      <w:pPr>
        <w:jc w:val="both"/>
      </w:pPr>
      <w:r w:rsidRPr="00E873EB">
        <w:t>In Side DATI_ATTO_ESTERNO raccoglie i soli numeri chiesti per atti da redigere sulla web app, mentre gli atti formati nel gestionale prendono il numero da un numeratore interno. In SIPO tutti i numeri passano da qui, anche quelli del percorso ordinario: è ciò che rende la serie verificabile in un luogo solo, e un buco spiegabile. Il nome della tabella resta quello di origine, benché non descriva più soltanto atti esterni.</w:t>
      </w:r>
    </w:p>
    <w:p w14:paraId="066E535F" w14:textId="77777777" w:rsidR="00F478BB" w:rsidRPr="00E873EB" w:rsidRDefault="00000000" w:rsidP="00E873EB">
      <w:pPr>
        <w:jc w:val="both"/>
      </w:pPr>
      <w:r w:rsidRPr="00E873EB">
        <w:t>Il numero dell’atto depositato resta anche sullo store di stato (ANSC_STATO_ATTO.NUM_COMUNALE), dove lo leggono la supervisione e la costruzione del payload. La sede in DATI_ATTO_ESTERNO è quella della serie; quella sullo store è quella dell’atto.</w:t>
      </w:r>
    </w:p>
    <w:p w14:paraId="51811DF4" w14:textId="4997464A" w:rsidR="00F478BB" w:rsidRPr="00E873EB" w:rsidRDefault="146970C0" w:rsidP="00E873EB">
      <w:pPr>
        <w:pStyle w:val="Titolo3"/>
      </w:pPr>
      <w:bookmarkStart w:id="177" w:name="_Toc243996809"/>
      <w:r>
        <w:lastRenderedPageBreak/>
        <w:t>I possibili percorsi</w:t>
      </w:r>
      <w:bookmarkEnd w:id="17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0"/>
        <w:gridCol w:w="3117"/>
        <w:gridCol w:w="4243"/>
      </w:tblGrid>
      <w:tr w:rsidR="00F478BB" w:rsidRPr="00E873EB" w14:paraId="19861B91" w14:textId="77777777" w:rsidTr="00054FE9">
        <w:tc>
          <w:tcPr>
            <w:tcW w:w="2016" w:type="dxa"/>
            <w:shd w:val="clear" w:color="auto" w:fill="DAE9F7" w:themeFill="text2" w:themeFillTint="1A"/>
          </w:tcPr>
          <w:p w14:paraId="61670D8E" w14:textId="77777777" w:rsidR="00F478BB" w:rsidRPr="00E873EB" w:rsidRDefault="00000000" w:rsidP="00E873EB">
            <w:pPr>
              <w:jc w:val="both"/>
            </w:pPr>
            <w:r w:rsidRPr="00E873EB">
              <w:rPr>
                <w:b/>
                <w:sz w:val="18"/>
              </w:rPr>
              <w:t>Percorso</w:t>
            </w:r>
          </w:p>
        </w:tc>
        <w:tc>
          <w:tcPr>
            <w:tcW w:w="3168" w:type="dxa"/>
            <w:shd w:val="clear" w:color="auto" w:fill="DAE9F7" w:themeFill="text2" w:themeFillTint="1A"/>
          </w:tcPr>
          <w:p w14:paraId="497FDA5A" w14:textId="77777777" w:rsidR="00F478BB" w:rsidRPr="00E873EB" w:rsidRDefault="00000000" w:rsidP="00E873EB">
            <w:pPr>
              <w:jc w:val="both"/>
            </w:pPr>
            <w:r w:rsidRPr="00E873EB">
              <w:rPr>
                <w:b/>
                <w:sz w:val="18"/>
              </w:rPr>
              <w:t>Quando si stacca</w:t>
            </w:r>
          </w:p>
        </w:tc>
        <w:tc>
          <w:tcPr>
            <w:tcW w:w="4320" w:type="dxa"/>
            <w:shd w:val="clear" w:color="auto" w:fill="DAE9F7" w:themeFill="text2" w:themeFillTint="1A"/>
          </w:tcPr>
          <w:p w14:paraId="48E87966" w14:textId="77777777" w:rsidR="00F478BB" w:rsidRPr="00E873EB" w:rsidRDefault="00000000" w:rsidP="00E873EB">
            <w:pPr>
              <w:jc w:val="both"/>
            </w:pPr>
            <w:r w:rsidRPr="00E873EB">
              <w:rPr>
                <w:b/>
                <w:sz w:val="18"/>
              </w:rPr>
              <w:t>Che cosa accade al numero</w:t>
            </w:r>
          </w:p>
        </w:tc>
      </w:tr>
      <w:tr w:rsidR="00F478BB" w:rsidRPr="00E873EB" w14:paraId="16542CBD" w14:textId="77777777">
        <w:tc>
          <w:tcPr>
            <w:tcW w:w="2016" w:type="dxa"/>
          </w:tcPr>
          <w:p w14:paraId="48DC5787" w14:textId="77777777" w:rsidR="00F478BB" w:rsidRPr="00E873EB" w:rsidRDefault="00000000" w:rsidP="00E873EB">
            <w:pPr>
              <w:jc w:val="both"/>
            </w:pPr>
            <w:r w:rsidRPr="00E873EB">
              <w:rPr>
                <w:sz w:val="18"/>
              </w:rPr>
              <w:t>Atto formato in SIPO</w:t>
            </w:r>
          </w:p>
        </w:tc>
        <w:tc>
          <w:tcPr>
            <w:tcW w:w="3168" w:type="dxa"/>
          </w:tcPr>
          <w:p w14:paraId="4816A551" w14:textId="77777777" w:rsidR="00F478BB" w:rsidRPr="00E873EB" w:rsidRDefault="00000000" w:rsidP="00E873EB">
            <w:pPr>
              <w:jc w:val="both"/>
            </w:pPr>
            <w:r w:rsidRPr="00E873EB">
              <w:rPr>
                <w:sz w:val="18"/>
              </w:rPr>
              <w:t>Un numero, dopo il pre-filtro e prima del deposito (R009), perché il modello evento lo porta.</w:t>
            </w:r>
          </w:p>
        </w:tc>
        <w:tc>
          <w:tcPr>
            <w:tcW w:w="4320" w:type="dxa"/>
          </w:tcPr>
          <w:p w14:paraId="27D0F503" w14:textId="77777777" w:rsidR="00F478BB" w:rsidRPr="00E873EB" w:rsidRDefault="00000000" w:rsidP="00E873EB">
            <w:pPr>
              <w:jc w:val="both"/>
            </w:pPr>
            <w:r w:rsidRPr="00E873EB">
              <w:rPr>
                <w:sz w:val="18"/>
              </w:rPr>
              <w:t>Legato all’atto da subito. Deposito riuscito → 2 Utilizzato, con l’identificativo nazionale. Deposito respinto → resta all’atto e si riusa al tentativo successivo. Atto abbandonato prima del deposito → 3 Scartato.</w:t>
            </w:r>
          </w:p>
        </w:tc>
      </w:tr>
      <w:tr w:rsidR="00F478BB" w:rsidRPr="00E873EB" w14:paraId="52EDFF89" w14:textId="77777777">
        <w:tc>
          <w:tcPr>
            <w:tcW w:w="2016" w:type="dxa"/>
          </w:tcPr>
          <w:p w14:paraId="36450E6D" w14:textId="77777777" w:rsidR="00F478BB" w:rsidRPr="00E873EB" w:rsidRDefault="00000000" w:rsidP="00E873EB">
            <w:pPr>
              <w:jc w:val="both"/>
            </w:pPr>
            <w:r w:rsidRPr="00E873EB">
              <w:rPr>
                <w:sz w:val="18"/>
              </w:rPr>
              <w:t>Atto formato sulla web app</w:t>
            </w:r>
          </w:p>
        </w:tc>
        <w:tc>
          <w:tcPr>
            <w:tcW w:w="3168" w:type="dxa"/>
          </w:tcPr>
          <w:p w14:paraId="1247352E" w14:textId="77777777" w:rsidR="00F478BB" w:rsidRPr="00E873EB" w:rsidRDefault="00000000" w:rsidP="00E873EB">
            <w:pPr>
              <w:jc w:val="both"/>
            </w:pPr>
            <w:r w:rsidRPr="00E873EB">
              <w:rPr>
                <w:sz w:val="18"/>
              </w:rPr>
              <w:t>Su richiesta dell’ufficiale, dalla pagina di richiesta, prima della validazione sulla web app.</w:t>
            </w:r>
          </w:p>
        </w:tc>
        <w:tc>
          <w:tcPr>
            <w:tcW w:w="4320" w:type="dxa"/>
          </w:tcPr>
          <w:p w14:paraId="50CFE76C" w14:textId="77777777" w:rsidR="00F478BB" w:rsidRPr="00E873EB" w:rsidRDefault="00000000" w:rsidP="00E873EB">
            <w:pPr>
              <w:jc w:val="both"/>
            </w:pPr>
            <w:r w:rsidRPr="00E873EB">
              <w:rPr>
                <w:sz w:val="18"/>
              </w:rPr>
              <w:t>1 Disponibile → 2 Utilizzato o 3 Scartato, per mano dell’ufficiale. Con l’aggancio dell’atto in SIPO → 4 Evento acquisito.</w:t>
            </w:r>
          </w:p>
        </w:tc>
      </w:tr>
      <w:tr w:rsidR="00F478BB" w:rsidRPr="00E873EB" w14:paraId="5BCCEEAA" w14:textId="77777777">
        <w:tc>
          <w:tcPr>
            <w:tcW w:w="2016" w:type="dxa"/>
          </w:tcPr>
          <w:p w14:paraId="0F711ACA" w14:textId="77777777" w:rsidR="00F478BB" w:rsidRPr="00E873EB" w:rsidRDefault="00000000" w:rsidP="00E873EB">
            <w:pPr>
              <w:jc w:val="both"/>
            </w:pPr>
            <w:r w:rsidRPr="00E873EB">
              <w:rPr>
                <w:sz w:val="18"/>
              </w:rPr>
              <w:t>Parto plurimo</w:t>
            </w:r>
          </w:p>
        </w:tc>
        <w:tc>
          <w:tcPr>
            <w:tcW w:w="3168" w:type="dxa"/>
          </w:tcPr>
          <w:p w14:paraId="011D8011" w14:textId="77777777" w:rsidR="00F478BB" w:rsidRPr="00E873EB" w:rsidRDefault="00000000" w:rsidP="00E873EB">
            <w:pPr>
              <w:jc w:val="both"/>
            </w:pPr>
            <w:r w:rsidRPr="00E873EB">
              <w:rPr>
                <w:sz w:val="18"/>
              </w:rPr>
              <w:t>In blocco, tanti numeri quanti i gemelli, prima della prenotazione R009 che li richiede tutti.</w:t>
            </w:r>
          </w:p>
        </w:tc>
        <w:tc>
          <w:tcPr>
            <w:tcW w:w="4320" w:type="dxa"/>
          </w:tcPr>
          <w:p w14:paraId="63C6C6FE" w14:textId="77777777" w:rsidR="00F478BB" w:rsidRPr="00E873EB" w:rsidRDefault="00000000" w:rsidP="00E873EB">
            <w:pPr>
              <w:jc w:val="both"/>
            </w:pPr>
            <w:r w:rsidRPr="00E873EB">
              <w:rPr>
                <w:sz w:val="18"/>
              </w:rPr>
              <w:t>Numeri consecutivi, garantiti dalla serializzazione. Ciascuno segue poi la sorte del proprio atto.</w:t>
            </w:r>
          </w:p>
        </w:tc>
      </w:tr>
      <w:tr w:rsidR="00F478BB" w:rsidRPr="00E873EB" w14:paraId="0B5D9278" w14:textId="77777777">
        <w:tc>
          <w:tcPr>
            <w:tcW w:w="2016" w:type="dxa"/>
          </w:tcPr>
          <w:p w14:paraId="5FECE6BE" w14:textId="77777777" w:rsidR="00F478BB" w:rsidRPr="00E873EB" w:rsidRDefault="00000000" w:rsidP="00E873EB">
            <w:pPr>
              <w:jc w:val="both"/>
            </w:pPr>
            <w:r w:rsidRPr="00E873EB">
              <w:rPr>
                <w:sz w:val="18"/>
              </w:rPr>
              <w:t>SIPO non disponibile</w:t>
            </w:r>
          </w:p>
        </w:tc>
        <w:tc>
          <w:tcPr>
            <w:tcW w:w="3168" w:type="dxa"/>
          </w:tcPr>
          <w:p w14:paraId="1E5CF1F3" w14:textId="77777777" w:rsidR="00F478BB" w:rsidRPr="00E873EB" w:rsidRDefault="00000000" w:rsidP="00E873EB">
            <w:pPr>
              <w:jc w:val="both"/>
            </w:pPr>
            <w:r w:rsidRPr="00E873EB">
              <w:rPr>
                <w:sz w:val="18"/>
              </w:rPr>
              <w:t>Dopo, al ritorno di SIPO, indicando l’anno: è lo scenario di Side in cui l’atto è stato formato sulla web app con il numero suggerito da ANSC.</w:t>
            </w:r>
          </w:p>
        </w:tc>
        <w:tc>
          <w:tcPr>
            <w:tcW w:w="4320" w:type="dxa"/>
          </w:tcPr>
          <w:p w14:paraId="6EBAB278" w14:textId="32CEBB48" w:rsidR="00F478BB" w:rsidRPr="00E873EB" w:rsidRDefault="00000000" w:rsidP="00E873EB">
            <w:pPr>
              <w:jc w:val="both"/>
            </w:pPr>
            <w:r w:rsidRPr="00E873EB">
              <w:rPr>
                <w:sz w:val="18"/>
              </w:rPr>
              <w:t>Si registra il numero già usato, con l’identificativo nazionale dell’atto. Se il numero è superiore all’ultimo staccato, il numeratore è portato a quel numero; se è inferiore e non registrato, colma un buco della serie; come descritto in «Lo stacco, passo per passo». Un numero già registrato è respinto.</w:t>
            </w:r>
          </w:p>
        </w:tc>
      </w:tr>
      <w:tr w:rsidR="00F478BB" w:rsidRPr="00E873EB" w14:paraId="2A310153" w14:textId="77777777">
        <w:tc>
          <w:tcPr>
            <w:tcW w:w="2016" w:type="dxa"/>
          </w:tcPr>
          <w:p w14:paraId="1FC8B639" w14:textId="77777777" w:rsidR="00F478BB" w:rsidRPr="00E873EB" w:rsidRDefault="00000000" w:rsidP="00E873EB">
            <w:pPr>
              <w:jc w:val="both"/>
            </w:pPr>
            <w:r w:rsidRPr="00E873EB">
              <w:rPr>
                <w:sz w:val="18"/>
              </w:rPr>
              <w:t>Modalità di emergenza</w:t>
            </w:r>
          </w:p>
        </w:tc>
        <w:tc>
          <w:tcPr>
            <w:tcW w:w="3168" w:type="dxa"/>
          </w:tcPr>
          <w:p w14:paraId="72037E1F" w14:textId="77777777" w:rsidR="00F478BB" w:rsidRPr="00E873EB" w:rsidRDefault="00000000" w:rsidP="00E873EB">
            <w:pPr>
              <w:jc w:val="both"/>
            </w:pPr>
            <w:r w:rsidRPr="00E873EB">
              <w:rPr>
                <w:sz w:val="18"/>
              </w:rPr>
              <w:t>Al rientro, quando l’atto si deposita e quindi si forma.</w:t>
            </w:r>
          </w:p>
        </w:tc>
        <w:tc>
          <w:tcPr>
            <w:tcW w:w="4320" w:type="dxa"/>
          </w:tcPr>
          <w:p w14:paraId="0B0A6E2A" w14:textId="77777777" w:rsidR="00F478BB" w:rsidRPr="00E873EB" w:rsidRDefault="00000000" w:rsidP="00E873EB">
            <w:pPr>
              <w:jc w:val="both"/>
            </w:pPr>
            <w:r w:rsidRPr="00E873EB">
              <w:rPr>
                <w:sz w:val="18"/>
              </w:rPr>
              <w:t>Come per l’atto formato in SIPO. L’ordine dei numeri segue l’ordine di formazione.</w:t>
            </w:r>
          </w:p>
        </w:tc>
      </w:tr>
    </w:tbl>
    <w:p w14:paraId="350C8C3E" w14:textId="77777777" w:rsidR="00F478BB" w:rsidRPr="00E873EB" w:rsidRDefault="00F478BB" w:rsidP="00E873EB">
      <w:pPr>
        <w:jc w:val="both"/>
      </w:pPr>
    </w:p>
    <w:p w14:paraId="3D6CFE1D" w14:textId="77777777" w:rsidR="00F478BB" w:rsidRPr="00E873EB" w:rsidRDefault="00000000" w:rsidP="00E873EB">
      <w:pPr>
        <w:jc w:val="both"/>
      </w:pPr>
      <w:r w:rsidRPr="00E873EB">
        <w:t>Le pagine sono quelle di Side: una pagina di richiesta, che propone l’anno corrente e un numero, e una di ricerca e consultazione delle richieste, con i cambi di stato. In SIPO stanno nel back-office, nella pagina della numerazione comunale.</w:t>
      </w:r>
    </w:p>
    <w:p w14:paraId="195D8557" w14:textId="77777777" w:rsidR="00F478BB" w:rsidRPr="00E873EB" w:rsidRDefault="00000000" w:rsidP="00E873EB">
      <w:pPr>
        <w:jc w:val="both"/>
      </w:pPr>
      <w:r w:rsidRPr="00E873EB">
        <w:t>Resta da stabilire a quale anno appartenga il numero di un atto che si deposita il 31 dicembre e si firma il 1° gennaio. Nel percorso ordinario il numero si stacca all’Anteprima, prima della validazione, e l’anno è quello dello stacco; se l’atto si forma nell’anno successivo, il numero andrebbe scartato e staccato di nuovo dalla serie nuova. La regola va confermata (OP-73).</w:t>
      </w:r>
    </w:p>
    <w:p w14:paraId="760F713E" w14:textId="3A053103" w:rsidR="00C82B9E" w:rsidRPr="00E873EB" w:rsidRDefault="146970C0" w:rsidP="00E56C53">
      <w:pPr>
        <w:pStyle w:val="Titolo2"/>
      </w:pPr>
      <w:bookmarkStart w:id="178" w:name="_Toc243996810"/>
      <w:r>
        <w:t xml:space="preserve">Il servizio della numerazione: </w:t>
      </w:r>
      <w:r w:rsidR="00E56C53">
        <w:t>be-</w:t>
      </w:r>
      <w:r>
        <w:t>num</w:t>
      </w:r>
      <w:r w:rsidR="00E56C53">
        <w:t>eratore</w:t>
      </w:r>
      <w:r>
        <w:t>-</w:t>
      </w:r>
      <w:r w:rsidR="00E56C53">
        <w:t>comunale</w:t>
      </w:r>
      <w:bookmarkEnd w:id="178"/>
    </w:p>
    <w:p w14:paraId="4978607E" w14:textId="371EBD0E" w:rsidR="00C82B9E" w:rsidRPr="00E873EB" w:rsidRDefault="00000000" w:rsidP="00E873EB">
      <w:pPr>
        <w:jc w:val="both"/>
      </w:pPr>
      <w:r w:rsidRPr="00E873EB">
        <w:t xml:space="preserve">La serie si governa in un componente dedicato, </w:t>
      </w:r>
      <w:r w:rsidR="00E56C53">
        <w:t>be-numeratore-comunale</w:t>
      </w:r>
      <w:r w:rsidRPr="00E873EB">
        <w:t xml:space="preserve">, che è </w:t>
      </w:r>
      <w:r w:rsidR="00E56C53">
        <w:t>un’</w:t>
      </w:r>
      <w:r w:rsidRPr="00E873EB">
        <w:t>unità di deployment nuova dell’integrazione</w:t>
      </w:r>
      <w:r w:rsidR="00E56C53">
        <w:t>:</w:t>
      </w:r>
    </w:p>
    <w:p w14:paraId="2A1A9D1D" w14:textId="77777777" w:rsidR="00C82B9E" w:rsidRPr="00E873EB" w:rsidRDefault="00000000" w:rsidP="00E873EB">
      <w:pPr>
        <w:pStyle w:val="Paragrafoelenco"/>
        <w:numPr>
          <w:ilvl w:val="0"/>
          <w:numId w:val="50"/>
        </w:numPr>
        <w:jc w:val="both"/>
        <w:rPr>
          <w:lang w:val="it-IT"/>
        </w:rPr>
      </w:pPr>
      <w:r w:rsidRPr="00E873EB">
        <w:rPr>
          <w:b/>
          <w:lang w:val="it-IT"/>
        </w:rPr>
        <w:t xml:space="preserve">La serie è una risorsa del Comune, non di ANSC. </w:t>
      </w:r>
      <w:r w:rsidRPr="00E873EB">
        <w:rPr>
          <w:lang w:val="it-IT"/>
        </w:rPr>
        <w:t>Il servizio non parla con ANSC e non detiene credenziali verso la piattaforma: non ha bisogno della sessione OTP, del certificato server né del client ANSC, che restano confinati in all-ansc-sipo.</w:t>
      </w:r>
    </w:p>
    <w:p w14:paraId="5A0A251F" w14:textId="77777777" w:rsidR="00C82B9E" w:rsidRPr="00E873EB" w:rsidRDefault="00000000" w:rsidP="00E873EB">
      <w:pPr>
        <w:pStyle w:val="Paragrafoelenco"/>
        <w:numPr>
          <w:ilvl w:val="0"/>
          <w:numId w:val="50"/>
        </w:numPr>
        <w:jc w:val="both"/>
        <w:rPr>
          <w:lang w:val="it-IT"/>
        </w:rPr>
      </w:pPr>
      <w:r w:rsidRPr="00E873EB">
        <w:rPr>
          <w:b/>
          <w:lang w:val="it-IT"/>
        </w:rPr>
        <w:t xml:space="preserve">Ha consumatori propri. </w:t>
      </w:r>
      <w:r w:rsidRPr="00E873EB">
        <w:rPr>
          <w:lang w:val="it-IT"/>
        </w:rPr>
        <w:t>Lo chiamano il concentratore operativo, al deposito di un atto formato in SIPO; il back-office, dalla pagina della numerazione; le maschere di SIPO, quando l’ufficiale stacca un numero per un atto da formare sulla web app. Nessuno di questi usi passa da ANSC.</w:t>
      </w:r>
    </w:p>
    <w:p w14:paraId="523EE9F5" w14:textId="4BBA915B" w:rsidR="00C82B9E" w:rsidRPr="00E873EB" w:rsidRDefault="00000000" w:rsidP="00E873EB">
      <w:pPr>
        <w:pStyle w:val="Paragrafoelenco"/>
        <w:numPr>
          <w:ilvl w:val="0"/>
          <w:numId w:val="50"/>
        </w:numPr>
        <w:jc w:val="both"/>
        <w:rPr>
          <w:lang w:val="it-IT"/>
        </w:rPr>
      </w:pPr>
      <w:r w:rsidRPr="00E873EB">
        <w:rPr>
          <w:b/>
          <w:lang w:val="it-IT"/>
        </w:rPr>
        <w:t xml:space="preserve">È l’unico punto in cui gli stacchi si serializzano. </w:t>
      </w:r>
      <w:r w:rsidRPr="00E873EB">
        <w:rPr>
          <w:lang w:val="it-IT"/>
        </w:rPr>
        <w:t xml:space="preserve">Tenerlo in un solo componente rende la serializzazione verificabile in un luogo solo. Il blocco sta nella base dati e non nel </w:t>
      </w:r>
      <w:r w:rsidR="00054FE9" w:rsidRPr="00E873EB">
        <w:rPr>
          <w:lang w:val="it-IT"/>
        </w:rPr>
        <w:t>processo; quindi,</w:t>
      </w:r>
      <w:r w:rsidRPr="00E873EB">
        <w:rPr>
          <w:lang w:val="it-IT"/>
        </w:rPr>
        <w:t xml:space="preserve"> il servizio può avere più repliche senza perdere la garanzia.</w:t>
      </w:r>
    </w:p>
    <w:p w14:paraId="335A5841" w14:textId="77777777" w:rsidR="00C82B9E" w:rsidRPr="00E873EB" w:rsidRDefault="00000000" w:rsidP="00E873EB">
      <w:pPr>
        <w:jc w:val="both"/>
      </w:pPr>
      <w:r w:rsidRPr="00E873EB">
        <w:t>Le operazioni sono dieci e stanno nel contratto ansc-numerazione-v1.yaml [R7]; l’inventario è nell’Appendice B. La tabella che segue dice quale operazione serve a ciascun percorso.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8"/>
        <w:gridCol w:w="2558"/>
        <w:gridCol w:w="4804"/>
      </w:tblGrid>
      <w:tr w:rsidR="00C82B9E" w:rsidRPr="00E873EB" w14:paraId="5FEA0E1E" w14:textId="77777777" w:rsidTr="00054FE9">
        <w:tc>
          <w:tcPr>
            <w:tcW w:w="2016" w:type="dxa"/>
            <w:shd w:val="clear" w:color="auto" w:fill="DAE9F7" w:themeFill="text2" w:themeFillTint="1A"/>
          </w:tcPr>
          <w:p w14:paraId="2BF88B7C" w14:textId="77777777" w:rsidR="00C82B9E" w:rsidRPr="00E873EB" w:rsidRDefault="00000000" w:rsidP="00E873EB">
            <w:pPr>
              <w:jc w:val="both"/>
            </w:pPr>
            <w:r w:rsidRPr="00E873EB">
              <w:rPr>
                <w:b/>
                <w:sz w:val="18"/>
              </w:rPr>
              <w:t>Percorso</w:t>
            </w:r>
          </w:p>
        </w:tc>
        <w:tc>
          <w:tcPr>
            <w:tcW w:w="2592" w:type="dxa"/>
            <w:shd w:val="clear" w:color="auto" w:fill="DAE9F7" w:themeFill="text2" w:themeFillTint="1A"/>
          </w:tcPr>
          <w:p w14:paraId="790BCDAA" w14:textId="77777777" w:rsidR="00C82B9E" w:rsidRPr="00E873EB" w:rsidRDefault="00000000" w:rsidP="00E873EB">
            <w:pPr>
              <w:jc w:val="both"/>
            </w:pPr>
            <w:r w:rsidRPr="00E873EB">
              <w:rPr>
                <w:b/>
                <w:sz w:val="18"/>
              </w:rPr>
              <w:t>Chi chiama</w:t>
            </w:r>
          </w:p>
        </w:tc>
        <w:tc>
          <w:tcPr>
            <w:tcW w:w="4896" w:type="dxa"/>
            <w:shd w:val="clear" w:color="auto" w:fill="DAE9F7" w:themeFill="text2" w:themeFillTint="1A"/>
          </w:tcPr>
          <w:p w14:paraId="54DDE6BF" w14:textId="77777777" w:rsidR="00C82B9E" w:rsidRPr="00E873EB" w:rsidRDefault="00000000" w:rsidP="00E873EB">
            <w:pPr>
              <w:jc w:val="both"/>
            </w:pPr>
            <w:r w:rsidRPr="00E873EB">
              <w:rPr>
                <w:b/>
                <w:sz w:val="18"/>
              </w:rPr>
              <w:t>Operazioni</w:t>
            </w:r>
          </w:p>
        </w:tc>
      </w:tr>
      <w:tr w:rsidR="00C82B9E" w:rsidRPr="00E873EB" w14:paraId="6D59F0FF" w14:textId="77777777">
        <w:tc>
          <w:tcPr>
            <w:tcW w:w="2016" w:type="dxa"/>
          </w:tcPr>
          <w:p w14:paraId="312C81D8" w14:textId="77777777" w:rsidR="00C82B9E" w:rsidRPr="00E873EB" w:rsidRDefault="00000000" w:rsidP="00E873EB">
            <w:pPr>
              <w:jc w:val="both"/>
            </w:pPr>
            <w:r w:rsidRPr="00E873EB">
              <w:rPr>
                <w:sz w:val="18"/>
              </w:rPr>
              <w:lastRenderedPageBreak/>
              <w:t>Atto formato in SIPO</w:t>
            </w:r>
          </w:p>
        </w:tc>
        <w:tc>
          <w:tcPr>
            <w:tcW w:w="2592" w:type="dxa"/>
          </w:tcPr>
          <w:p w14:paraId="137E195B" w14:textId="77777777" w:rsidR="00C82B9E" w:rsidRPr="00E873EB" w:rsidRDefault="00000000" w:rsidP="00E873EB">
            <w:pPr>
              <w:jc w:val="both"/>
            </w:pPr>
            <w:r w:rsidRPr="00E873EB">
              <w:rPr>
                <w:sz w:val="18"/>
              </w:rPr>
              <w:t>Il concentratore operativo, con il token dell’operatore</w:t>
            </w:r>
          </w:p>
        </w:tc>
        <w:tc>
          <w:tcPr>
            <w:tcW w:w="4896" w:type="dxa"/>
          </w:tcPr>
          <w:p w14:paraId="679F8263" w14:textId="77777777" w:rsidR="00C82B9E" w:rsidRPr="00E873EB" w:rsidRDefault="00000000" w:rsidP="00E873EB">
            <w:pPr>
              <w:jc w:val="both"/>
            </w:pPr>
            <w:r w:rsidRPr="00E873EB">
              <w:rPr>
                <w:sz w:val="18"/>
              </w:rPr>
              <w:t>creaPrenotazione con l’atto di SIPO, dopo il pre-filtro e prima del deposito; aggiornaNumero a Utilizzato con l’identificativo nazionale, a deposito riuscito; aggiornaNumero a Scartato, se l’atto è abbandonato.</w:t>
            </w:r>
          </w:p>
        </w:tc>
      </w:tr>
      <w:tr w:rsidR="00C82B9E" w:rsidRPr="00E873EB" w14:paraId="00DED54E" w14:textId="77777777">
        <w:tc>
          <w:tcPr>
            <w:tcW w:w="2016" w:type="dxa"/>
          </w:tcPr>
          <w:p w14:paraId="2E7F4918" w14:textId="77777777" w:rsidR="00C82B9E" w:rsidRPr="00E873EB" w:rsidRDefault="00000000" w:rsidP="00E873EB">
            <w:pPr>
              <w:jc w:val="both"/>
            </w:pPr>
            <w:r w:rsidRPr="00E873EB">
              <w:rPr>
                <w:sz w:val="18"/>
              </w:rPr>
              <w:t>Atto formato sulla web app</w:t>
            </w:r>
          </w:p>
        </w:tc>
        <w:tc>
          <w:tcPr>
            <w:tcW w:w="2592" w:type="dxa"/>
          </w:tcPr>
          <w:p w14:paraId="6423EB1E" w14:textId="77777777" w:rsidR="00C82B9E" w:rsidRPr="00E873EB" w:rsidRDefault="00000000" w:rsidP="00E873EB">
            <w:pPr>
              <w:jc w:val="both"/>
            </w:pPr>
            <w:r w:rsidRPr="00E873EB">
              <w:rPr>
                <w:sz w:val="18"/>
              </w:rPr>
              <w:t>L’ufficiale, dalla pagina della numerazione</w:t>
            </w:r>
          </w:p>
        </w:tc>
        <w:tc>
          <w:tcPr>
            <w:tcW w:w="4896" w:type="dxa"/>
          </w:tcPr>
          <w:p w14:paraId="50FFD017" w14:textId="77777777" w:rsidR="00C82B9E" w:rsidRPr="00E873EB" w:rsidRDefault="00000000" w:rsidP="00E873EB">
            <w:pPr>
              <w:jc w:val="both"/>
            </w:pPr>
            <w:r w:rsidRPr="00E873EB">
              <w:rPr>
                <w:sz w:val="18"/>
              </w:rPr>
              <w:t>creaPrenotazione; poi aggiornaNumero a Utilizzato o a Scartato; all’aggancio dell’atto in SIPO, aggiornaNumero a Evento acquisito.</w:t>
            </w:r>
          </w:p>
        </w:tc>
      </w:tr>
      <w:tr w:rsidR="00C82B9E" w:rsidRPr="00E873EB" w14:paraId="700897C8" w14:textId="77777777">
        <w:tc>
          <w:tcPr>
            <w:tcW w:w="2016" w:type="dxa"/>
          </w:tcPr>
          <w:p w14:paraId="7FA9C7BB" w14:textId="77777777" w:rsidR="00C82B9E" w:rsidRPr="00E873EB" w:rsidRDefault="00000000" w:rsidP="00E873EB">
            <w:pPr>
              <w:jc w:val="both"/>
            </w:pPr>
            <w:r w:rsidRPr="00E873EB">
              <w:rPr>
                <w:sz w:val="18"/>
              </w:rPr>
              <w:t>Parto plurimo</w:t>
            </w:r>
          </w:p>
        </w:tc>
        <w:tc>
          <w:tcPr>
            <w:tcW w:w="2592" w:type="dxa"/>
          </w:tcPr>
          <w:p w14:paraId="2F604C31" w14:textId="77777777" w:rsidR="00C82B9E" w:rsidRPr="00E873EB" w:rsidRDefault="00000000" w:rsidP="00E873EB">
            <w:pPr>
              <w:jc w:val="both"/>
            </w:pPr>
            <w:r w:rsidRPr="00E873EB">
              <w:rPr>
                <w:sz w:val="18"/>
              </w:rPr>
              <w:t>L’ufficiale, prima della prenotazione R009</w:t>
            </w:r>
          </w:p>
        </w:tc>
        <w:tc>
          <w:tcPr>
            <w:tcW w:w="4896" w:type="dxa"/>
          </w:tcPr>
          <w:p w14:paraId="1C57D164" w14:textId="77777777" w:rsidR="00C82B9E" w:rsidRPr="00E873EB" w:rsidRDefault="00000000" w:rsidP="00E873EB">
            <w:pPr>
              <w:jc w:val="both"/>
            </w:pPr>
            <w:r w:rsidRPr="00E873EB">
              <w:rPr>
                <w:sz w:val="18"/>
              </w:rPr>
              <w:t>creaPrenotazione con tanti numeri quanti i nati; ciascun numero segue poi la sorte del proprio atto.</w:t>
            </w:r>
          </w:p>
        </w:tc>
      </w:tr>
      <w:tr w:rsidR="00C82B9E" w:rsidRPr="00E873EB" w14:paraId="1161410C" w14:textId="77777777">
        <w:tc>
          <w:tcPr>
            <w:tcW w:w="2016" w:type="dxa"/>
          </w:tcPr>
          <w:p w14:paraId="14B3C52D" w14:textId="77777777" w:rsidR="00C82B9E" w:rsidRPr="00E873EB" w:rsidRDefault="00000000" w:rsidP="00E873EB">
            <w:pPr>
              <w:jc w:val="both"/>
            </w:pPr>
            <w:r w:rsidRPr="00E873EB">
              <w:rPr>
                <w:sz w:val="18"/>
              </w:rPr>
              <w:t>SIPO non disponibile</w:t>
            </w:r>
          </w:p>
        </w:tc>
        <w:tc>
          <w:tcPr>
            <w:tcW w:w="2592" w:type="dxa"/>
          </w:tcPr>
          <w:p w14:paraId="4FA00A04" w14:textId="77777777" w:rsidR="00C82B9E" w:rsidRPr="00E873EB" w:rsidRDefault="00000000" w:rsidP="00E873EB">
            <w:pPr>
              <w:jc w:val="both"/>
            </w:pPr>
            <w:r w:rsidRPr="00E873EB">
              <w:rPr>
                <w:sz w:val="18"/>
              </w:rPr>
              <w:t>L’ufficiale, al ritorno di SIPO</w:t>
            </w:r>
          </w:p>
        </w:tc>
        <w:tc>
          <w:tcPr>
            <w:tcW w:w="4896" w:type="dxa"/>
          </w:tcPr>
          <w:p w14:paraId="49AD1DE9" w14:textId="77777777" w:rsidR="00C82B9E" w:rsidRPr="00E873EB" w:rsidRDefault="00000000" w:rsidP="00E873EB">
            <w:pPr>
              <w:jc w:val="both"/>
            </w:pPr>
            <w:r w:rsidRPr="00E873EB">
              <w:rPr>
                <w:sz w:val="18"/>
              </w:rPr>
              <w:t>creaNumero, che registra il numero già usato e allinea il numeratore.</w:t>
            </w:r>
          </w:p>
        </w:tc>
      </w:tr>
      <w:tr w:rsidR="00C82B9E" w:rsidRPr="00E873EB" w14:paraId="3825CDAE" w14:textId="77777777">
        <w:tc>
          <w:tcPr>
            <w:tcW w:w="2016" w:type="dxa"/>
          </w:tcPr>
          <w:p w14:paraId="5B09352F" w14:textId="77777777" w:rsidR="00C82B9E" w:rsidRPr="00E873EB" w:rsidRDefault="00000000" w:rsidP="00E873EB">
            <w:pPr>
              <w:jc w:val="both"/>
            </w:pPr>
            <w:r w:rsidRPr="00E873EB">
              <w:rPr>
                <w:sz w:val="18"/>
              </w:rPr>
              <w:t>Modalità di emergenza</w:t>
            </w:r>
          </w:p>
        </w:tc>
        <w:tc>
          <w:tcPr>
            <w:tcW w:w="2592" w:type="dxa"/>
          </w:tcPr>
          <w:p w14:paraId="0B4A4563" w14:textId="77777777" w:rsidR="00C82B9E" w:rsidRPr="00E873EB" w:rsidRDefault="00000000" w:rsidP="00E873EB">
            <w:pPr>
              <w:jc w:val="both"/>
            </w:pPr>
            <w:r w:rsidRPr="00E873EB">
              <w:rPr>
                <w:sz w:val="18"/>
              </w:rPr>
              <w:t>Il concentratore operativo, al rientro</w:t>
            </w:r>
          </w:p>
        </w:tc>
        <w:tc>
          <w:tcPr>
            <w:tcW w:w="4896" w:type="dxa"/>
          </w:tcPr>
          <w:p w14:paraId="3B549D5D" w14:textId="77777777" w:rsidR="00C82B9E" w:rsidRPr="00E873EB" w:rsidRDefault="00000000" w:rsidP="00E873EB">
            <w:pPr>
              <w:jc w:val="both"/>
            </w:pPr>
            <w:r w:rsidRPr="00E873EB">
              <w:rPr>
                <w:sz w:val="18"/>
              </w:rPr>
              <w:t>Come per l’atto formato in SIPO.</w:t>
            </w:r>
          </w:p>
        </w:tc>
      </w:tr>
      <w:tr w:rsidR="00C82B9E" w:rsidRPr="00E873EB" w14:paraId="1D7C1CF9" w14:textId="77777777">
        <w:tc>
          <w:tcPr>
            <w:tcW w:w="2016" w:type="dxa"/>
          </w:tcPr>
          <w:p w14:paraId="1D505E56" w14:textId="77777777" w:rsidR="00C82B9E" w:rsidRPr="00E873EB" w:rsidRDefault="00000000" w:rsidP="00E873EB">
            <w:pPr>
              <w:jc w:val="both"/>
            </w:pPr>
            <w:r w:rsidRPr="00E873EB">
              <w:rPr>
                <w:sz w:val="18"/>
              </w:rPr>
              <w:t>Governo delle serie</w:t>
            </w:r>
          </w:p>
        </w:tc>
        <w:tc>
          <w:tcPr>
            <w:tcW w:w="2592" w:type="dxa"/>
          </w:tcPr>
          <w:p w14:paraId="2F3FBFB7" w14:textId="77777777" w:rsidR="00C82B9E" w:rsidRPr="00E873EB" w:rsidRDefault="00000000" w:rsidP="00E873EB">
            <w:pPr>
              <w:jc w:val="both"/>
            </w:pPr>
            <w:r w:rsidRPr="00E873EB">
              <w:rPr>
                <w:sz w:val="18"/>
              </w:rPr>
              <w:t>Amministratore, Supporto, Auditor</w:t>
            </w:r>
          </w:p>
        </w:tc>
        <w:tc>
          <w:tcPr>
            <w:tcW w:w="4896" w:type="dxa"/>
          </w:tcPr>
          <w:p w14:paraId="3BAAAB58" w14:textId="77777777" w:rsidR="00C82B9E" w:rsidRPr="00E873EB" w:rsidRDefault="00000000" w:rsidP="00E873EB">
            <w:pPr>
              <w:jc w:val="both"/>
            </w:pPr>
            <w:r w:rsidRPr="00E873EB">
              <w:rPr>
                <w:sz w:val="18"/>
              </w:rPr>
              <w:t>elencaSerie e leggiSerie, con i buchi; creaSerie per creare in anticipo la riga dell’anno nel numeratore, facoltativa perché la crea comunque la prima richiesta; elencaPrenotazioni, leggiPrenotazione, elencaNumeri, leggiNumero per la ricerca.</w:t>
            </w:r>
          </w:p>
        </w:tc>
      </w:tr>
    </w:tbl>
    <w:p w14:paraId="3D70334E" w14:textId="77777777" w:rsidR="00C82B9E" w:rsidRPr="00E873EB" w:rsidRDefault="00C82B9E" w:rsidP="00E873EB">
      <w:pPr>
        <w:jc w:val="both"/>
      </w:pPr>
    </w:p>
    <w:p w14:paraId="146D0FAE" w14:textId="77777777" w:rsidR="00C82B9E" w:rsidRPr="00E873EB" w:rsidRDefault="146970C0" w:rsidP="00E873EB">
      <w:pPr>
        <w:pStyle w:val="Titolo3"/>
      </w:pPr>
      <w:bookmarkStart w:id="179" w:name="_Toc243996811"/>
      <w:r>
        <w:t>Lo stacco, passo per passo</w:t>
      </w:r>
      <w:bookmarkEnd w:id="179"/>
    </w:p>
    <w:p w14:paraId="36FF3F9B" w14:textId="77777777" w:rsidR="00C82B9E" w:rsidRPr="00E873EB" w:rsidRDefault="00000000" w:rsidP="00E873EB">
      <w:pPr>
        <w:jc w:val="both"/>
      </w:pPr>
      <w:r>
        <w:t>Lo stacco è la sola operazione del servizio che fa avanzare il numeratore, ed è quella da cui dipendono le due garanzie: numeri consecutivi per una stessa richiesta e nessun numero perduto. Si svolge in una sola transazione.</w:t>
      </w:r>
    </w:p>
    <w:p w14:paraId="7937FC64" w14:textId="6B2149E4" w:rsidR="00C82B9E" w:rsidRPr="00E873EB" w:rsidRDefault="00000000" w:rsidP="00E873EB">
      <w:pPr>
        <w:pStyle w:val="Paragrafoelenco"/>
        <w:numPr>
          <w:ilvl w:val="0"/>
          <w:numId w:val="45"/>
        </w:numPr>
        <w:jc w:val="both"/>
        <w:rPr>
          <w:lang w:val="it-IT"/>
        </w:rPr>
      </w:pPr>
      <w:r w:rsidRPr="00E873EB">
        <w:rPr>
          <w:b/>
          <w:lang w:val="it-IT"/>
        </w:rPr>
        <w:t xml:space="preserve">Controllo dei valori. </w:t>
      </w:r>
      <w:r w:rsidRPr="00E873EB">
        <w:rPr>
          <w:bCs/>
          <w:lang w:val="it-IT"/>
        </w:rPr>
        <w:t>L’anno deve essere il corrente o</w:t>
      </w:r>
      <w:r w:rsidR="00437A2D" w:rsidRPr="00E873EB">
        <w:rPr>
          <w:bCs/>
          <w:lang w:val="it-IT"/>
        </w:rPr>
        <w:t>, per eccezione,</w:t>
      </w:r>
      <w:r w:rsidRPr="00E873EB">
        <w:rPr>
          <w:bCs/>
          <w:lang w:val="it-IT"/>
        </w:rPr>
        <w:t xml:space="preserve"> il precedente. </w:t>
      </w:r>
    </w:p>
    <w:p w14:paraId="73DA756C" w14:textId="5AFCDADB" w:rsidR="00C82B9E" w:rsidRPr="00E873EB" w:rsidRDefault="00000000" w:rsidP="00E873EB">
      <w:pPr>
        <w:pStyle w:val="Paragrafoelenco"/>
        <w:numPr>
          <w:ilvl w:val="0"/>
          <w:numId w:val="45"/>
        </w:numPr>
        <w:jc w:val="both"/>
        <w:rPr>
          <w:lang w:val="it-IT"/>
        </w:rPr>
      </w:pPr>
      <w:r>
        <w:rPr>
          <w:b/>
          <w:lang w:val="it-IT"/>
        </w:rPr>
        <w:t xml:space="preserve">Serializzazione. </w:t>
      </w:r>
      <w:r>
        <w:rPr>
          <w:lang w:val="it-IT"/>
        </w:rPr>
        <w:t>Il servizio blocca la riga dell’anno in NUMERATORE_COMUNALE (SELECT … FOR UPDATE), creandola se è la prima richiesta dell’anno. Da qui alla conferma nessun altro stacco dello stesso anno procede; le letture continuano.</w:t>
      </w:r>
    </w:p>
    <w:p w14:paraId="1ED79C0F" w14:textId="3164E9C3" w:rsidR="00C82B9E" w:rsidRPr="00E873EB" w:rsidRDefault="00000000" w:rsidP="00E873EB">
      <w:pPr>
        <w:pStyle w:val="Paragrafoelenco"/>
        <w:numPr>
          <w:ilvl w:val="0"/>
          <w:numId w:val="45"/>
        </w:numPr>
        <w:jc w:val="both"/>
        <w:rPr>
          <w:lang w:val="it-IT"/>
        </w:rPr>
      </w:pPr>
      <w:r>
        <w:rPr>
          <w:b/>
          <w:lang w:val="it-IT"/>
        </w:rPr>
        <w:t xml:space="preserve">Riuso. </w:t>
      </w:r>
      <w:r>
        <w:rPr>
          <w:lang w:val="it-IT"/>
        </w:rPr>
        <w:t>Se la richiesta indica un atto di SIPO che ha già un numero Disponibile nella stessa serie — un deposito respinto e ritentato — il servizio restituisce quel numero, conferma e si ferma: il numeratore non avanza.</w:t>
      </w:r>
    </w:p>
    <w:p w14:paraId="508AAD9C" w14:textId="0768AE64" w:rsidR="00C82B9E" w:rsidRPr="00E873EB" w:rsidRDefault="00000000" w:rsidP="00E873EB">
      <w:pPr>
        <w:pStyle w:val="Paragrafoelenco"/>
        <w:numPr>
          <w:ilvl w:val="0"/>
          <w:numId w:val="45"/>
        </w:numPr>
        <w:jc w:val="both"/>
        <w:rPr>
          <w:bCs/>
          <w:lang w:val="it-IT"/>
        </w:rPr>
      </w:pPr>
      <w:r w:rsidRPr="00E873EB">
        <w:rPr>
          <w:b/>
          <w:lang w:val="it-IT"/>
        </w:rPr>
        <w:t>Richiest</w:t>
      </w:r>
      <w:r w:rsidRPr="00E873EB">
        <w:rPr>
          <w:bCs/>
          <w:lang w:val="it-IT"/>
        </w:rPr>
        <w:t>a</w:t>
      </w:r>
      <w:r w:rsidRPr="00E873EB">
        <w:rPr>
          <w:b/>
          <w:lang w:val="it-IT"/>
        </w:rPr>
        <w:t xml:space="preserve">. </w:t>
      </w:r>
      <w:r w:rsidRPr="00E873EB">
        <w:rPr>
          <w:bCs/>
          <w:lang w:val="it-IT"/>
        </w:rPr>
        <w:t>Inserisce la riga di PRENOTAZIONE_ATTI con anno, quantità, operatore e istante.</w:t>
      </w:r>
    </w:p>
    <w:p w14:paraId="7333226B" w14:textId="37380DFE" w:rsidR="00C82B9E" w:rsidRPr="00E873EB" w:rsidRDefault="00000000" w:rsidP="00E873EB">
      <w:pPr>
        <w:pStyle w:val="Paragrafoelenco"/>
        <w:numPr>
          <w:ilvl w:val="0"/>
          <w:numId w:val="45"/>
        </w:numPr>
        <w:jc w:val="both"/>
        <w:rPr>
          <w:lang w:val="it-IT"/>
        </w:rPr>
      </w:pPr>
      <w:r>
        <w:rPr>
          <w:b/>
          <w:lang w:val="it-IT"/>
        </w:rPr>
        <w:t xml:space="preserve">Numeri. </w:t>
      </w:r>
      <w:r>
        <w:rPr>
          <w:lang w:val="it-IT"/>
        </w:rPr>
        <w:t xml:space="preserve">Per ciascuno dei numeri richiesti incrementa </w:t>
      </w:r>
      <w:r w:rsidR="00E56C53">
        <w:rPr>
          <w:lang w:val="it-IT"/>
        </w:rPr>
        <w:t>num</w:t>
      </w:r>
      <w:r>
        <w:rPr>
          <w:lang w:val="it-IT"/>
        </w:rPr>
        <w:t>_atto e inserisce la riga di DATI_ATTO_ESTERNO con quel numero, nello stato Disponibile e legata all’atto se indicato: i numeri di una stessa richiesta sono quindi consecutivi. Se un numero risultasse già registrato, il vincolo di unicità della serie lo respinge: la transazione si annulla e l’errore segnala una serie incoerente, da esaminare. Non accade se la registrazione a posteriori segue la regola descritta sotto.</w:t>
      </w:r>
    </w:p>
    <w:p w14:paraId="0BBC6088" w14:textId="7D5EF00C" w:rsidR="00C82B9E" w:rsidRPr="00E873EB" w:rsidRDefault="00000000" w:rsidP="00E873EB">
      <w:pPr>
        <w:pStyle w:val="Paragrafoelenco"/>
        <w:numPr>
          <w:ilvl w:val="0"/>
          <w:numId w:val="45"/>
        </w:numPr>
        <w:jc w:val="both"/>
        <w:rPr>
          <w:lang w:val="it-IT"/>
        </w:rPr>
      </w:pPr>
      <w:r>
        <w:rPr>
          <w:b/>
          <w:lang w:val="it-IT"/>
        </w:rPr>
        <w:t xml:space="preserve">Conferma. </w:t>
      </w:r>
      <w:r>
        <w:rPr>
          <w:lang w:val="it-IT"/>
        </w:rPr>
        <w:t>La conferma rende visibili richiesta, numeri e nuovo valore del numeratore, e rilascia il blocco. Se la transazione fallisce, si annulla tutto, compreso l’avanzamento del numeratore: nessun numero va perduto.</w:t>
      </w:r>
    </w:p>
    <w:p w14:paraId="573A0CA9" w14:textId="25586AB1" w:rsidR="00C82B9E" w:rsidRPr="00E873EB" w:rsidRDefault="00000000" w:rsidP="00510164">
      <w:pPr>
        <w:jc w:val="both"/>
      </w:pPr>
      <w:r>
        <w:t>La registrazione a posteriori di un numero già usato fuori da SIPO — il percorso «SIPO non disponibile» — si svolge con lo stesso blocco sulla riga dell’anno e confronta il numero con l’ultimo staccato (</w:t>
      </w:r>
      <w:r w:rsidR="00E56C53">
        <w:t>num</w:t>
      </w:r>
      <w:r>
        <w:t>_atto).</w:t>
      </w:r>
    </w:p>
    <w:p w14:paraId="690481E3" w14:textId="77777777" w:rsidR="00C82B9E" w:rsidRPr="00E873EB" w:rsidRDefault="00000000" w:rsidP="00E873EB">
      <w:pPr>
        <w:pStyle w:val="Paragrafoelenco"/>
        <w:numPr>
          <w:ilvl w:val="0"/>
          <w:numId w:val="46"/>
        </w:numPr>
        <w:jc w:val="both"/>
        <w:rPr>
          <w:lang w:val="it-IT"/>
        </w:rPr>
      </w:pPr>
      <w:r w:rsidRPr="00E873EB">
        <w:rPr>
          <w:b/>
          <w:lang w:val="it-IT"/>
        </w:rPr>
        <w:lastRenderedPageBreak/>
        <w:t xml:space="preserve">Numero già registrato. </w:t>
      </w:r>
      <w:r w:rsidRPr="00E873EB">
        <w:rPr>
          <w:lang w:val="it-IT"/>
        </w:rPr>
        <w:t>La registrazione è respinta: due atti avrebbero lo stesso numero, ed è un caso da esaminare con l’ufficiale.</w:t>
      </w:r>
    </w:p>
    <w:p w14:paraId="6CF7E124" w14:textId="77777777" w:rsidR="00C82B9E" w:rsidRPr="00E873EB" w:rsidRDefault="00000000" w:rsidP="00E873EB">
      <w:pPr>
        <w:pStyle w:val="Paragrafoelenco"/>
        <w:numPr>
          <w:ilvl w:val="0"/>
          <w:numId w:val="46"/>
        </w:numPr>
        <w:jc w:val="both"/>
        <w:rPr>
          <w:lang w:val="it-IT"/>
        </w:rPr>
      </w:pPr>
      <w:r>
        <w:rPr>
          <w:b/>
          <w:lang w:val="it-IT"/>
        </w:rPr>
        <w:t xml:space="preserve">Numero non superiore all’ultimo staccato e non registrato. </w:t>
      </w:r>
      <w:r>
        <w:rPr>
          <w:lang w:val="it-IT"/>
        </w:rPr>
        <w:t>Colma un buco della serie e si registra nello stato Utilizzato; il numeratore non cambia.</w:t>
      </w:r>
    </w:p>
    <w:p w14:paraId="7C850FB2" w14:textId="77777777" w:rsidR="00C82B9E" w:rsidRPr="00E873EB" w:rsidRDefault="00000000" w:rsidP="00E873EB">
      <w:pPr>
        <w:pStyle w:val="Paragrafoelenco"/>
        <w:numPr>
          <w:ilvl w:val="0"/>
          <w:numId w:val="46"/>
        </w:numPr>
        <w:jc w:val="both"/>
        <w:rPr>
          <w:lang w:val="it-IT"/>
        </w:rPr>
      </w:pPr>
      <w:r>
        <w:rPr>
          <w:b/>
          <w:lang w:val="it-IT"/>
        </w:rPr>
        <w:t xml:space="preserve">Numero superiore all’ultimo staccato. </w:t>
      </w:r>
      <w:r>
        <w:rPr>
          <w:lang w:val="it-IT"/>
        </w:rPr>
        <w:t>Il numeratore è portato a quel numero, che si registra nello stato Utilizzato: così nessuno stacco successivo può restituirlo. I numeri eventualmente scavalcati restano senza registrazione e sono i soli buchi possibili della serie, visibili nella sua lettura.</w:t>
      </w:r>
    </w:p>
    <w:p w14:paraId="5274E36F" w14:textId="77777777" w:rsidR="00E56C53" w:rsidRDefault="00E56C53" w:rsidP="00E873EB">
      <w:pPr>
        <w:jc w:val="both"/>
      </w:pPr>
    </w:p>
    <w:p w14:paraId="2F3D80A7" w14:textId="77777777" w:rsidR="00E56C53" w:rsidRPr="00570FAF" w:rsidRDefault="00E56C53" w:rsidP="00E56C53">
      <w:pPr>
        <w:pStyle w:val="Titolo2"/>
      </w:pPr>
      <w:bookmarkStart w:id="180" w:name="_Toc243987353"/>
      <w:bookmarkStart w:id="181" w:name="_Toc243996812"/>
      <w:r w:rsidRPr="00570FAF">
        <w:t xml:space="preserve">Il servizio </w:t>
      </w:r>
      <w:r>
        <w:t>be-</w:t>
      </w:r>
      <w:r w:rsidRPr="00570FAF">
        <w:t>num</w:t>
      </w:r>
      <w:r>
        <w:t>erazione</w:t>
      </w:r>
      <w:r w:rsidRPr="00570FAF">
        <w:t>-</w:t>
      </w:r>
      <w:r>
        <w:t>comunale</w:t>
      </w:r>
      <w:bookmarkEnd w:id="180"/>
      <w:bookmarkEnd w:id="181"/>
    </w:p>
    <w:p w14:paraId="657D4AA0" w14:textId="77777777" w:rsidR="00E56C53" w:rsidRDefault="00E56C53" w:rsidP="00E56C53">
      <w:pPr>
        <w:jc w:val="both"/>
      </w:pPr>
      <w:r>
        <w:t>Il servizio espone le operazioni per staccare numeri comunali consecutivi, cercarli e cambiarne lo stato. Le convenzioni comuni a tutte le operazioni sono le seguenti.</w:t>
      </w:r>
    </w:p>
    <w:tbl>
      <w:tblPr>
        <w:tblStyle w:val="Grigliatabella"/>
        <w:tblW w:w="0" w:type="auto"/>
        <w:tblLayout w:type="fixed"/>
        <w:tblLook w:val="04A0" w:firstRow="1" w:lastRow="0" w:firstColumn="1" w:lastColumn="0" w:noHBand="0" w:noVBand="1"/>
      </w:tblPr>
      <w:tblGrid>
        <w:gridCol w:w="2736"/>
        <w:gridCol w:w="6624"/>
      </w:tblGrid>
      <w:tr w:rsidR="00E56C53" w14:paraId="252032EF" w14:textId="77777777" w:rsidTr="00214A37">
        <w:tc>
          <w:tcPr>
            <w:tcW w:w="2736" w:type="dxa"/>
            <w:shd w:val="clear" w:color="auto" w:fill="DAE9F7" w:themeFill="text2" w:themeFillTint="1A"/>
          </w:tcPr>
          <w:p w14:paraId="12A4D2AA" w14:textId="77777777" w:rsidR="00E56C53" w:rsidRDefault="00E56C53" w:rsidP="00214A37">
            <w:pPr>
              <w:jc w:val="both"/>
            </w:pPr>
            <w:r>
              <w:rPr>
                <w:b/>
                <w:sz w:val="18"/>
              </w:rPr>
              <w:t>Elemento</w:t>
            </w:r>
          </w:p>
        </w:tc>
        <w:tc>
          <w:tcPr>
            <w:tcW w:w="6624" w:type="dxa"/>
            <w:shd w:val="clear" w:color="auto" w:fill="DAE9F7" w:themeFill="text2" w:themeFillTint="1A"/>
          </w:tcPr>
          <w:p w14:paraId="583284DF" w14:textId="77777777" w:rsidR="00E56C53" w:rsidRDefault="00E56C53" w:rsidP="00214A37">
            <w:pPr>
              <w:jc w:val="both"/>
            </w:pPr>
            <w:r>
              <w:rPr>
                <w:b/>
                <w:sz w:val="18"/>
              </w:rPr>
              <w:t>Valore</w:t>
            </w:r>
          </w:p>
        </w:tc>
      </w:tr>
      <w:tr w:rsidR="00E56C53" w14:paraId="4B59E7D7" w14:textId="77777777" w:rsidTr="00214A37">
        <w:tc>
          <w:tcPr>
            <w:tcW w:w="2736" w:type="dxa"/>
          </w:tcPr>
          <w:p w14:paraId="5F4EBF15" w14:textId="77777777" w:rsidR="00E56C53" w:rsidRDefault="00E56C53" w:rsidP="00214A37">
            <w:pPr>
              <w:jc w:val="both"/>
            </w:pPr>
            <w:r>
              <w:rPr>
                <w:sz w:val="18"/>
              </w:rPr>
              <w:t>Base path</w:t>
            </w:r>
          </w:p>
        </w:tc>
        <w:tc>
          <w:tcPr>
            <w:tcW w:w="6624" w:type="dxa"/>
          </w:tcPr>
          <w:p w14:paraId="6B0574AC" w14:textId="77777777" w:rsidR="00E56C53" w:rsidRDefault="00E56C53" w:rsidP="00214A37">
            <w:pPr>
              <w:jc w:val="both"/>
            </w:pPr>
            <w:r>
              <w:rPr>
                <w:sz w:val="18"/>
              </w:rPr>
              <w:t>/api/v1/numerazione-comunale</w:t>
            </w:r>
          </w:p>
        </w:tc>
      </w:tr>
      <w:tr w:rsidR="00E56C53" w14:paraId="2E4AD339" w14:textId="77777777" w:rsidTr="00214A37">
        <w:tc>
          <w:tcPr>
            <w:tcW w:w="2736" w:type="dxa"/>
          </w:tcPr>
          <w:p w14:paraId="531FF899" w14:textId="77777777" w:rsidR="00E56C53" w:rsidRDefault="00E56C53" w:rsidP="00214A37">
            <w:pPr>
              <w:jc w:val="both"/>
            </w:pPr>
            <w:r>
              <w:rPr>
                <w:sz w:val="18"/>
              </w:rPr>
              <w:t>Content-Type</w:t>
            </w:r>
          </w:p>
        </w:tc>
        <w:tc>
          <w:tcPr>
            <w:tcW w:w="6624" w:type="dxa"/>
          </w:tcPr>
          <w:p w14:paraId="0C90E917" w14:textId="77777777" w:rsidR="00E56C53" w:rsidRDefault="00E56C53" w:rsidP="00214A37">
            <w:pPr>
              <w:jc w:val="both"/>
            </w:pPr>
            <w:r>
              <w:rPr>
                <w:sz w:val="18"/>
              </w:rPr>
              <w:t>application/json</w:t>
            </w:r>
          </w:p>
        </w:tc>
      </w:tr>
      <w:tr w:rsidR="00E56C53" w14:paraId="470BB078" w14:textId="77777777" w:rsidTr="00214A37">
        <w:tc>
          <w:tcPr>
            <w:tcW w:w="2736" w:type="dxa"/>
          </w:tcPr>
          <w:p w14:paraId="07961092" w14:textId="77777777" w:rsidR="00E56C53" w:rsidRDefault="00E56C53" w:rsidP="00214A37">
            <w:pPr>
              <w:jc w:val="both"/>
            </w:pPr>
            <w:r>
              <w:rPr>
                <w:sz w:val="18"/>
              </w:rPr>
              <w:t>Chiave di un numero</w:t>
            </w:r>
          </w:p>
        </w:tc>
        <w:tc>
          <w:tcPr>
            <w:tcW w:w="6624" w:type="dxa"/>
          </w:tcPr>
          <w:p w14:paraId="230662DE" w14:textId="77777777" w:rsidR="00E56C53" w:rsidRDefault="00E56C53" w:rsidP="00214A37">
            <w:pPr>
              <w:jc w:val="both"/>
            </w:pPr>
            <w:r>
              <w:rPr>
                <w:sz w:val="18"/>
              </w:rPr>
              <w:t>La coppia (idRichiesta, numero). Nei corpi delle operazioni PUT la stessa coppia si chiama (idPrenotazioneAtti, numeroAttoComunale).</w:t>
            </w:r>
          </w:p>
        </w:tc>
      </w:tr>
    </w:tbl>
    <w:p w14:paraId="267DD2EC" w14:textId="77777777" w:rsidR="00E56C53" w:rsidRDefault="00E56C53" w:rsidP="00E56C53">
      <w:pPr>
        <w:jc w:val="both"/>
      </w:pPr>
    </w:p>
    <w:p w14:paraId="44116DB8" w14:textId="77777777" w:rsidR="00E56C53" w:rsidRDefault="00E56C53" w:rsidP="00E56C53">
      <w:pPr>
        <w:pStyle w:val="Titolo3"/>
      </w:pPr>
      <w:bookmarkStart w:id="182" w:name="_Toc243987354"/>
      <w:bookmarkStart w:id="183" w:name="_Toc243996813"/>
      <w:r>
        <w:t>Le operazioni in sintesi</w:t>
      </w:r>
      <w:bookmarkEnd w:id="182"/>
      <w:bookmarkEnd w:id="183"/>
    </w:p>
    <w:tbl>
      <w:tblPr>
        <w:tblStyle w:val="Grigliatabella"/>
        <w:tblW w:w="0" w:type="auto"/>
        <w:tblLayout w:type="fixed"/>
        <w:tblLook w:val="04A0" w:firstRow="1" w:lastRow="0" w:firstColumn="1" w:lastColumn="0" w:noHBand="0" w:noVBand="1"/>
      </w:tblPr>
      <w:tblGrid>
        <w:gridCol w:w="432"/>
        <w:gridCol w:w="1728"/>
        <w:gridCol w:w="3456"/>
        <w:gridCol w:w="2592"/>
        <w:gridCol w:w="1152"/>
      </w:tblGrid>
      <w:tr w:rsidR="00E56C53" w14:paraId="17B436AC" w14:textId="77777777" w:rsidTr="00214A37">
        <w:tc>
          <w:tcPr>
            <w:tcW w:w="432" w:type="dxa"/>
            <w:shd w:val="clear" w:color="auto" w:fill="DAE9F7" w:themeFill="text2" w:themeFillTint="1A"/>
          </w:tcPr>
          <w:p w14:paraId="6BAAF858" w14:textId="77777777" w:rsidR="00E56C53" w:rsidRDefault="00E56C53" w:rsidP="00214A37">
            <w:pPr>
              <w:jc w:val="both"/>
            </w:pPr>
            <w:r>
              <w:rPr>
                <w:b/>
                <w:sz w:val="18"/>
              </w:rPr>
              <w:t>#</w:t>
            </w:r>
          </w:p>
        </w:tc>
        <w:tc>
          <w:tcPr>
            <w:tcW w:w="1728" w:type="dxa"/>
            <w:shd w:val="clear" w:color="auto" w:fill="DAE9F7" w:themeFill="text2" w:themeFillTint="1A"/>
          </w:tcPr>
          <w:p w14:paraId="19063345" w14:textId="77777777" w:rsidR="00E56C53" w:rsidRDefault="00E56C53" w:rsidP="00214A37">
            <w:pPr>
              <w:jc w:val="both"/>
            </w:pPr>
            <w:r>
              <w:rPr>
                <w:b/>
                <w:sz w:val="18"/>
              </w:rPr>
              <w:t>Operazione</w:t>
            </w:r>
          </w:p>
        </w:tc>
        <w:tc>
          <w:tcPr>
            <w:tcW w:w="3456" w:type="dxa"/>
            <w:shd w:val="clear" w:color="auto" w:fill="DAE9F7" w:themeFill="text2" w:themeFillTint="1A"/>
          </w:tcPr>
          <w:p w14:paraId="1DE995BE" w14:textId="77777777" w:rsidR="00E56C53" w:rsidRDefault="00E56C53" w:rsidP="00214A37">
            <w:pPr>
              <w:jc w:val="both"/>
            </w:pPr>
            <w:r>
              <w:rPr>
                <w:b/>
                <w:sz w:val="18"/>
              </w:rPr>
              <w:t>Che cosa fa</w:t>
            </w:r>
          </w:p>
        </w:tc>
        <w:tc>
          <w:tcPr>
            <w:tcW w:w="2592" w:type="dxa"/>
            <w:shd w:val="clear" w:color="auto" w:fill="DAE9F7" w:themeFill="text2" w:themeFillTint="1A"/>
          </w:tcPr>
          <w:p w14:paraId="25224BED" w14:textId="77777777" w:rsidR="00E56C53" w:rsidRDefault="00E56C53" w:rsidP="00214A37">
            <w:pPr>
              <w:jc w:val="both"/>
            </w:pPr>
            <w:r>
              <w:rPr>
                <w:b/>
                <w:sz w:val="18"/>
              </w:rPr>
              <w:t>Esito positivo</w:t>
            </w:r>
          </w:p>
        </w:tc>
        <w:tc>
          <w:tcPr>
            <w:tcW w:w="1152" w:type="dxa"/>
            <w:shd w:val="clear" w:color="auto" w:fill="DAE9F7" w:themeFill="text2" w:themeFillTint="1A"/>
          </w:tcPr>
          <w:p w14:paraId="2FC79BE4" w14:textId="77777777" w:rsidR="00E56C53" w:rsidRDefault="00E56C53" w:rsidP="00214A37">
            <w:pPr>
              <w:jc w:val="both"/>
            </w:pPr>
            <w:r>
              <w:rPr>
                <w:b/>
                <w:sz w:val="18"/>
              </w:rPr>
              <w:t>Errori</w:t>
            </w:r>
          </w:p>
        </w:tc>
      </w:tr>
      <w:tr w:rsidR="00E56C53" w14:paraId="2BE2A82C" w14:textId="77777777" w:rsidTr="00214A37">
        <w:tc>
          <w:tcPr>
            <w:tcW w:w="432" w:type="dxa"/>
          </w:tcPr>
          <w:p w14:paraId="77A22AD7" w14:textId="77777777" w:rsidR="00E56C53" w:rsidRDefault="00E56C53" w:rsidP="00214A37">
            <w:pPr>
              <w:jc w:val="both"/>
            </w:pPr>
            <w:r>
              <w:rPr>
                <w:sz w:val="18"/>
              </w:rPr>
              <w:t>1</w:t>
            </w:r>
          </w:p>
        </w:tc>
        <w:tc>
          <w:tcPr>
            <w:tcW w:w="1728" w:type="dxa"/>
          </w:tcPr>
          <w:p w14:paraId="23526973" w14:textId="77777777" w:rsidR="00E56C53" w:rsidRDefault="00E56C53" w:rsidP="00214A37">
            <w:pPr>
              <w:jc w:val="both"/>
            </w:pPr>
            <w:r>
              <w:rPr>
                <w:sz w:val="18"/>
              </w:rPr>
              <w:t>POST /richiesta</w:t>
            </w:r>
          </w:p>
        </w:tc>
        <w:tc>
          <w:tcPr>
            <w:tcW w:w="3456" w:type="dxa"/>
          </w:tcPr>
          <w:p w14:paraId="2BA43779" w14:textId="77777777" w:rsidR="00E56C53" w:rsidRDefault="00E56C53" w:rsidP="00214A37">
            <w:pPr>
              <w:jc w:val="both"/>
            </w:pPr>
            <w:r>
              <w:rPr>
                <w:sz w:val="18"/>
              </w:rPr>
              <w:t>Stacca uno o più numeri consecutivi e li registra in stato 1 (disponibile).</w:t>
            </w:r>
          </w:p>
        </w:tc>
        <w:tc>
          <w:tcPr>
            <w:tcW w:w="2592" w:type="dxa"/>
          </w:tcPr>
          <w:p w14:paraId="55F0D680" w14:textId="77777777" w:rsidR="00E56C53" w:rsidRDefault="00E56C53" w:rsidP="00214A37">
            <w:pPr>
              <w:jc w:val="both"/>
            </w:pPr>
            <w:r>
              <w:rPr>
                <w:sz w:val="18"/>
              </w:rPr>
              <w:t>200 OK, lista di NumerazioneComunaleRispostaDTO</w:t>
            </w:r>
          </w:p>
        </w:tc>
        <w:tc>
          <w:tcPr>
            <w:tcW w:w="1152" w:type="dxa"/>
          </w:tcPr>
          <w:p w14:paraId="1361D986" w14:textId="77777777" w:rsidR="00E56C53" w:rsidRDefault="00E56C53" w:rsidP="00214A37">
            <w:pPr>
              <w:jc w:val="both"/>
            </w:pPr>
            <w:r>
              <w:rPr>
                <w:sz w:val="18"/>
              </w:rPr>
              <w:t>400</w:t>
            </w:r>
          </w:p>
        </w:tc>
      </w:tr>
      <w:tr w:rsidR="00E56C53" w14:paraId="359DA1C0" w14:textId="77777777" w:rsidTr="00214A37">
        <w:tc>
          <w:tcPr>
            <w:tcW w:w="432" w:type="dxa"/>
          </w:tcPr>
          <w:p w14:paraId="315A6632" w14:textId="77777777" w:rsidR="00E56C53" w:rsidRDefault="00E56C53" w:rsidP="00214A37">
            <w:pPr>
              <w:jc w:val="both"/>
            </w:pPr>
            <w:r>
              <w:rPr>
                <w:sz w:val="18"/>
              </w:rPr>
              <w:t>2</w:t>
            </w:r>
          </w:p>
        </w:tc>
        <w:tc>
          <w:tcPr>
            <w:tcW w:w="1728" w:type="dxa"/>
          </w:tcPr>
          <w:p w14:paraId="740F4734" w14:textId="77777777" w:rsidR="00E56C53" w:rsidRDefault="00E56C53" w:rsidP="00214A37">
            <w:pPr>
              <w:jc w:val="both"/>
            </w:pPr>
            <w:r>
              <w:rPr>
                <w:sz w:val="18"/>
              </w:rPr>
              <w:t>GET /ricerca</w:t>
            </w:r>
          </w:p>
        </w:tc>
        <w:tc>
          <w:tcPr>
            <w:tcW w:w="3456" w:type="dxa"/>
          </w:tcPr>
          <w:p w14:paraId="092B9B31" w14:textId="77777777" w:rsidR="00E56C53" w:rsidRDefault="00E56C53" w:rsidP="00214A37">
            <w:pPr>
              <w:jc w:val="both"/>
            </w:pPr>
            <w:r>
              <w:rPr>
                <w:sz w:val="18"/>
              </w:rPr>
              <w:t>Ricerca paginata dei numeri staccati.</w:t>
            </w:r>
          </w:p>
        </w:tc>
        <w:tc>
          <w:tcPr>
            <w:tcW w:w="2592" w:type="dxa"/>
          </w:tcPr>
          <w:p w14:paraId="68ED5FAB" w14:textId="77777777" w:rsidR="00E56C53" w:rsidRDefault="00E56C53" w:rsidP="00214A37">
            <w:pPr>
              <w:jc w:val="both"/>
            </w:pPr>
            <w:r>
              <w:rPr>
                <w:sz w:val="18"/>
              </w:rPr>
              <w:t>200 OK, PagedModel&lt;NumerazioneComunaleRispostaDTO&gt;</w:t>
            </w:r>
          </w:p>
        </w:tc>
        <w:tc>
          <w:tcPr>
            <w:tcW w:w="1152" w:type="dxa"/>
          </w:tcPr>
          <w:p w14:paraId="757C1E27" w14:textId="77777777" w:rsidR="00E56C53" w:rsidRDefault="00E56C53" w:rsidP="00214A37">
            <w:pPr>
              <w:jc w:val="both"/>
            </w:pPr>
            <w:r>
              <w:rPr>
                <w:sz w:val="18"/>
              </w:rPr>
              <w:t>400</w:t>
            </w:r>
          </w:p>
        </w:tc>
      </w:tr>
      <w:tr w:rsidR="00E56C53" w14:paraId="4DB2576D" w14:textId="77777777" w:rsidTr="00214A37">
        <w:tc>
          <w:tcPr>
            <w:tcW w:w="432" w:type="dxa"/>
          </w:tcPr>
          <w:p w14:paraId="7B5305A8" w14:textId="77777777" w:rsidR="00E56C53" w:rsidRDefault="00E56C53" w:rsidP="00214A37">
            <w:pPr>
              <w:jc w:val="both"/>
            </w:pPr>
            <w:r>
              <w:rPr>
                <w:sz w:val="18"/>
              </w:rPr>
              <w:t>3</w:t>
            </w:r>
          </w:p>
        </w:tc>
        <w:tc>
          <w:tcPr>
            <w:tcW w:w="1728" w:type="dxa"/>
          </w:tcPr>
          <w:p w14:paraId="3B0D061A" w14:textId="77777777" w:rsidR="00E56C53" w:rsidRDefault="00E56C53" w:rsidP="00214A37">
            <w:pPr>
              <w:jc w:val="both"/>
            </w:pPr>
            <w:r>
              <w:rPr>
                <w:sz w:val="18"/>
              </w:rPr>
              <w:t>PUT /utilizza</w:t>
            </w:r>
          </w:p>
        </w:tc>
        <w:tc>
          <w:tcPr>
            <w:tcW w:w="3456" w:type="dxa"/>
          </w:tcPr>
          <w:p w14:paraId="7DAFE7E3" w14:textId="77777777" w:rsidR="00E56C53" w:rsidRDefault="00E56C53" w:rsidP="00214A37">
            <w:pPr>
              <w:jc w:val="both"/>
            </w:pPr>
            <w:r>
              <w:rPr>
                <w:sz w:val="18"/>
              </w:rPr>
              <w:t>Porta un numero allo stato 2 (utilizzato) e registra l’atto SIPO che lo ha usato.</w:t>
            </w:r>
          </w:p>
        </w:tc>
        <w:tc>
          <w:tcPr>
            <w:tcW w:w="2592" w:type="dxa"/>
          </w:tcPr>
          <w:p w14:paraId="605FE480" w14:textId="77777777" w:rsidR="00E56C53" w:rsidRDefault="00E56C53" w:rsidP="00214A37">
            <w:pPr>
              <w:jc w:val="both"/>
            </w:pPr>
            <w:r>
              <w:rPr>
                <w:sz w:val="18"/>
              </w:rPr>
              <w:t>204 No Content</w:t>
            </w:r>
          </w:p>
        </w:tc>
        <w:tc>
          <w:tcPr>
            <w:tcW w:w="1152" w:type="dxa"/>
          </w:tcPr>
          <w:p w14:paraId="59CDF810" w14:textId="77777777" w:rsidR="00E56C53" w:rsidRDefault="00E56C53" w:rsidP="00214A37">
            <w:pPr>
              <w:jc w:val="both"/>
            </w:pPr>
            <w:r>
              <w:rPr>
                <w:sz w:val="18"/>
              </w:rPr>
              <w:t>400, 404</w:t>
            </w:r>
          </w:p>
        </w:tc>
      </w:tr>
      <w:tr w:rsidR="00E56C53" w14:paraId="55FA0717" w14:textId="77777777" w:rsidTr="00214A37">
        <w:tc>
          <w:tcPr>
            <w:tcW w:w="432" w:type="dxa"/>
          </w:tcPr>
          <w:p w14:paraId="4DD0D3BA" w14:textId="77777777" w:rsidR="00E56C53" w:rsidRDefault="00E56C53" w:rsidP="00214A37">
            <w:pPr>
              <w:jc w:val="both"/>
            </w:pPr>
            <w:r>
              <w:rPr>
                <w:sz w:val="18"/>
              </w:rPr>
              <w:t>4</w:t>
            </w:r>
          </w:p>
        </w:tc>
        <w:tc>
          <w:tcPr>
            <w:tcW w:w="1728" w:type="dxa"/>
          </w:tcPr>
          <w:p w14:paraId="5F576C52" w14:textId="77777777" w:rsidR="00E56C53" w:rsidRDefault="00E56C53" w:rsidP="00214A37">
            <w:pPr>
              <w:jc w:val="both"/>
            </w:pPr>
            <w:r>
              <w:rPr>
                <w:sz w:val="18"/>
              </w:rPr>
              <w:t>PUT /scarta</w:t>
            </w:r>
          </w:p>
        </w:tc>
        <w:tc>
          <w:tcPr>
            <w:tcW w:w="3456" w:type="dxa"/>
          </w:tcPr>
          <w:p w14:paraId="37E37941" w14:textId="77777777" w:rsidR="00E56C53" w:rsidRDefault="00E56C53" w:rsidP="00214A37">
            <w:pPr>
              <w:jc w:val="both"/>
            </w:pPr>
            <w:r>
              <w:rPr>
                <w:sz w:val="18"/>
              </w:rPr>
              <w:t>Porta un numero allo stato 3 (scartato).</w:t>
            </w:r>
          </w:p>
        </w:tc>
        <w:tc>
          <w:tcPr>
            <w:tcW w:w="2592" w:type="dxa"/>
          </w:tcPr>
          <w:p w14:paraId="2CAF88EF" w14:textId="77777777" w:rsidR="00E56C53" w:rsidRDefault="00E56C53" w:rsidP="00214A37">
            <w:pPr>
              <w:jc w:val="both"/>
            </w:pPr>
            <w:r>
              <w:rPr>
                <w:sz w:val="18"/>
              </w:rPr>
              <w:t>204 No Content</w:t>
            </w:r>
          </w:p>
        </w:tc>
        <w:tc>
          <w:tcPr>
            <w:tcW w:w="1152" w:type="dxa"/>
          </w:tcPr>
          <w:p w14:paraId="6524F5E4" w14:textId="77777777" w:rsidR="00E56C53" w:rsidRDefault="00E56C53" w:rsidP="00214A37">
            <w:pPr>
              <w:jc w:val="both"/>
            </w:pPr>
            <w:r>
              <w:rPr>
                <w:sz w:val="18"/>
              </w:rPr>
              <w:t>400, 404</w:t>
            </w:r>
          </w:p>
        </w:tc>
      </w:tr>
    </w:tbl>
    <w:p w14:paraId="73EEE055" w14:textId="77777777" w:rsidR="00E56C53" w:rsidRDefault="00E56C53" w:rsidP="00E56C53">
      <w:pPr>
        <w:jc w:val="both"/>
      </w:pPr>
    </w:p>
    <w:p w14:paraId="2E211B0F" w14:textId="77777777" w:rsidR="00E56C53" w:rsidRDefault="00E56C53" w:rsidP="00E56C53">
      <w:pPr>
        <w:pStyle w:val="Titolo3"/>
      </w:pPr>
      <w:bookmarkStart w:id="184" w:name="_Toc243987355"/>
      <w:bookmarkStart w:id="185" w:name="_Toc243996814"/>
      <w:r>
        <w:t>Gli stati del numero</w:t>
      </w:r>
      <w:bookmarkEnd w:id="184"/>
      <w:bookmarkEnd w:id="185"/>
    </w:p>
    <w:tbl>
      <w:tblPr>
        <w:tblStyle w:val="Grigliatabella"/>
        <w:tblW w:w="0" w:type="auto"/>
        <w:tblLayout w:type="fixed"/>
        <w:tblLook w:val="04A0" w:firstRow="1" w:lastRow="0" w:firstColumn="1" w:lastColumn="0" w:noHBand="0" w:noVBand="1"/>
      </w:tblPr>
      <w:tblGrid>
        <w:gridCol w:w="1152"/>
        <w:gridCol w:w="2160"/>
        <w:gridCol w:w="6048"/>
      </w:tblGrid>
      <w:tr w:rsidR="00E56C53" w14:paraId="0E39C8F5" w14:textId="77777777" w:rsidTr="00214A37">
        <w:tc>
          <w:tcPr>
            <w:tcW w:w="1152" w:type="dxa"/>
            <w:shd w:val="clear" w:color="auto" w:fill="DAE9F7" w:themeFill="text2" w:themeFillTint="1A"/>
          </w:tcPr>
          <w:p w14:paraId="4717E3CB" w14:textId="77777777" w:rsidR="00E56C53" w:rsidRDefault="00E56C53" w:rsidP="00214A37">
            <w:pPr>
              <w:jc w:val="both"/>
            </w:pPr>
            <w:r>
              <w:rPr>
                <w:b/>
                <w:sz w:val="18"/>
              </w:rPr>
              <w:t>Codice</w:t>
            </w:r>
          </w:p>
        </w:tc>
        <w:tc>
          <w:tcPr>
            <w:tcW w:w="2160" w:type="dxa"/>
            <w:shd w:val="clear" w:color="auto" w:fill="DAE9F7" w:themeFill="text2" w:themeFillTint="1A"/>
          </w:tcPr>
          <w:p w14:paraId="7A8AB850" w14:textId="77777777" w:rsidR="00E56C53" w:rsidRDefault="00E56C53" w:rsidP="00214A37">
            <w:pPr>
              <w:jc w:val="both"/>
            </w:pPr>
            <w:r>
              <w:rPr>
                <w:b/>
                <w:sz w:val="18"/>
              </w:rPr>
              <w:t>Stato</w:t>
            </w:r>
          </w:p>
        </w:tc>
        <w:tc>
          <w:tcPr>
            <w:tcW w:w="6048" w:type="dxa"/>
            <w:shd w:val="clear" w:color="auto" w:fill="DAE9F7" w:themeFill="text2" w:themeFillTint="1A"/>
          </w:tcPr>
          <w:p w14:paraId="36CDBF89" w14:textId="77777777" w:rsidR="00E56C53" w:rsidRDefault="00E56C53" w:rsidP="00214A37">
            <w:pPr>
              <w:jc w:val="both"/>
            </w:pPr>
            <w:r>
              <w:rPr>
                <w:b/>
                <w:sz w:val="18"/>
              </w:rPr>
              <w:t>Come ci si arriva</w:t>
            </w:r>
          </w:p>
        </w:tc>
      </w:tr>
      <w:tr w:rsidR="00E56C53" w14:paraId="7D896175" w14:textId="77777777" w:rsidTr="00214A37">
        <w:tc>
          <w:tcPr>
            <w:tcW w:w="1152" w:type="dxa"/>
          </w:tcPr>
          <w:p w14:paraId="59DF1ED7" w14:textId="77777777" w:rsidR="00E56C53" w:rsidRDefault="00E56C53" w:rsidP="00214A37">
            <w:pPr>
              <w:jc w:val="both"/>
            </w:pPr>
            <w:r>
              <w:rPr>
                <w:sz w:val="18"/>
              </w:rPr>
              <w:t>1</w:t>
            </w:r>
          </w:p>
        </w:tc>
        <w:tc>
          <w:tcPr>
            <w:tcW w:w="2160" w:type="dxa"/>
          </w:tcPr>
          <w:p w14:paraId="5FAF1504" w14:textId="77777777" w:rsidR="00E56C53" w:rsidRDefault="00E56C53" w:rsidP="00214A37">
            <w:pPr>
              <w:jc w:val="both"/>
            </w:pPr>
            <w:r>
              <w:rPr>
                <w:sz w:val="18"/>
              </w:rPr>
              <w:t>disponibile</w:t>
            </w:r>
          </w:p>
        </w:tc>
        <w:tc>
          <w:tcPr>
            <w:tcW w:w="6048" w:type="dxa"/>
          </w:tcPr>
          <w:p w14:paraId="5AC61E68" w14:textId="77777777" w:rsidR="00E56C53" w:rsidRDefault="00E56C53" w:rsidP="00214A37">
            <w:pPr>
              <w:jc w:val="both"/>
            </w:pPr>
            <w:r>
              <w:rPr>
                <w:sz w:val="18"/>
              </w:rPr>
              <w:t>Alla creazione: un numero nasce sempre in questo stato (POST /richiesta).</w:t>
            </w:r>
          </w:p>
        </w:tc>
      </w:tr>
      <w:tr w:rsidR="00E56C53" w14:paraId="618B1ACE" w14:textId="77777777" w:rsidTr="00214A37">
        <w:tc>
          <w:tcPr>
            <w:tcW w:w="1152" w:type="dxa"/>
          </w:tcPr>
          <w:p w14:paraId="1A6CB201" w14:textId="77777777" w:rsidR="00E56C53" w:rsidRDefault="00E56C53" w:rsidP="00214A37">
            <w:pPr>
              <w:jc w:val="both"/>
            </w:pPr>
            <w:r>
              <w:rPr>
                <w:sz w:val="18"/>
              </w:rPr>
              <w:t>2</w:t>
            </w:r>
          </w:p>
        </w:tc>
        <w:tc>
          <w:tcPr>
            <w:tcW w:w="2160" w:type="dxa"/>
          </w:tcPr>
          <w:p w14:paraId="56F58470" w14:textId="77777777" w:rsidR="00E56C53" w:rsidRDefault="00E56C53" w:rsidP="00214A37">
            <w:pPr>
              <w:jc w:val="both"/>
            </w:pPr>
            <w:r>
              <w:rPr>
                <w:sz w:val="18"/>
              </w:rPr>
              <w:t>utilizzato</w:t>
            </w:r>
          </w:p>
        </w:tc>
        <w:tc>
          <w:tcPr>
            <w:tcW w:w="6048" w:type="dxa"/>
          </w:tcPr>
          <w:p w14:paraId="23E69FBF" w14:textId="77777777" w:rsidR="00E56C53" w:rsidRDefault="00E56C53" w:rsidP="00214A37">
            <w:pPr>
              <w:jc w:val="both"/>
            </w:pPr>
            <w:r>
              <w:rPr>
                <w:sz w:val="18"/>
              </w:rPr>
              <w:t>PUT /utilizza.</w:t>
            </w:r>
          </w:p>
        </w:tc>
      </w:tr>
      <w:tr w:rsidR="00E56C53" w14:paraId="5044997A" w14:textId="77777777" w:rsidTr="00214A37">
        <w:tc>
          <w:tcPr>
            <w:tcW w:w="1152" w:type="dxa"/>
          </w:tcPr>
          <w:p w14:paraId="3090486C" w14:textId="77777777" w:rsidR="00E56C53" w:rsidRDefault="00E56C53" w:rsidP="00214A37">
            <w:pPr>
              <w:jc w:val="both"/>
            </w:pPr>
            <w:r>
              <w:rPr>
                <w:sz w:val="18"/>
              </w:rPr>
              <w:t>3</w:t>
            </w:r>
          </w:p>
        </w:tc>
        <w:tc>
          <w:tcPr>
            <w:tcW w:w="2160" w:type="dxa"/>
          </w:tcPr>
          <w:p w14:paraId="2A372D2E" w14:textId="77777777" w:rsidR="00E56C53" w:rsidRDefault="00E56C53" w:rsidP="00214A37">
            <w:pPr>
              <w:jc w:val="both"/>
            </w:pPr>
            <w:r>
              <w:rPr>
                <w:sz w:val="18"/>
              </w:rPr>
              <w:t>scartato</w:t>
            </w:r>
          </w:p>
        </w:tc>
        <w:tc>
          <w:tcPr>
            <w:tcW w:w="6048" w:type="dxa"/>
          </w:tcPr>
          <w:p w14:paraId="21CCFE4D" w14:textId="77777777" w:rsidR="00E56C53" w:rsidRDefault="00E56C53" w:rsidP="00214A37">
            <w:pPr>
              <w:jc w:val="both"/>
            </w:pPr>
            <w:r>
              <w:rPr>
                <w:sz w:val="18"/>
              </w:rPr>
              <w:t>PUT /scarta.</w:t>
            </w:r>
          </w:p>
        </w:tc>
      </w:tr>
      <w:tr w:rsidR="00E56C53" w14:paraId="45C11AF1" w14:textId="77777777" w:rsidTr="00214A37">
        <w:tc>
          <w:tcPr>
            <w:tcW w:w="1152" w:type="dxa"/>
          </w:tcPr>
          <w:p w14:paraId="72C0BE6D" w14:textId="77777777" w:rsidR="00E56C53" w:rsidRDefault="00E56C53" w:rsidP="00214A37">
            <w:pPr>
              <w:jc w:val="both"/>
            </w:pPr>
            <w:r>
              <w:rPr>
                <w:sz w:val="18"/>
              </w:rPr>
              <w:t>4</w:t>
            </w:r>
          </w:p>
        </w:tc>
        <w:tc>
          <w:tcPr>
            <w:tcW w:w="2160" w:type="dxa"/>
          </w:tcPr>
          <w:p w14:paraId="67564505" w14:textId="77777777" w:rsidR="00E56C53" w:rsidRDefault="00E56C53" w:rsidP="00214A37">
            <w:pPr>
              <w:jc w:val="both"/>
            </w:pPr>
            <w:r>
              <w:rPr>
                <w:sz w:val="18"/>
              </w:rPr>
              <w:t>evento acquisito</w:t>
            </w:r>
          </w:p>
        </w:tc>
        <w:tc>
          <w:tcPr>
            <w:tcW w:w="6048" w:type="dxa"/>
          </w:tcPr>
          <w:p w14:paraId="73A2C088" w14:textId="77777777" w:rsidR="00E56C53" w:rsidRDefault="00E56C53" w:rsidP="00214A37">
            <w:pPr>
              <w:jc w:val="both"/>
            </w:pPr>
            <w:r>
              <w:rPr>
                <w:sz w:val="18"/>
              </w:rPr>
              <w:t>Non viene impostato da questi servizi.</w:t>
            </w:r>
          </w:p>
        </w:tc>
      </w:tr>
    </w:tbl>
    <w:p w14:paraId="1C335ADB" w14:textId="77777777" w:rsidR="00E56C53" w:rsidRDefault="00E56C53" w:rsidP="00E56C53">
      <w:pPr>
        <w:jc w:val="both"/>
      </w:pPr>
    </w:p>
    <w:p w14:paraId="79314C16" w14:textId="77777777" w:rsidR="00E56C53" w:rsidRDefault="00E56C53" w:rsidP="00E56C53">
      <w:r>
        <w:br w:type="page"/>
      </w:r>
    </w:p>
    <w:p w14:paraId="7340E199" w14:textId="77777777" w:rsidR="00E56C53" w:rsidRDefault="00E56C53" w:rsidP="00E56C53">
      <w:pPr>
        <w:jc w:val="both"/>
      </w:pPr>
    </w:p>
    <w:p w14:paraId="1B1BA34B" w14:textId="77777777" w:rsidR="00E56C53" w:rsidRDefault="00E56C53" w:rsidP="00E56C53">
      <w:pPr>
        <w:pStyle w:val="Titolo3"/>
      </w:pPr>
      <w:bookmarkStart w:id="186" w:name="_Toc243987356"/>
      <w:bookmarkStart w:id="187" w:name="_Toc243996815"/>
      <w:r>
        <w:t>L’oggetto di risposta: NumerazioneComunaleRispostaDTO</w:t>
      </w:r>
      <w:bookmarkEnd w:id="186"/>
      <w:bookmarkEnd w:id="187"/>
    </w:p>
    <w:p w14:paraId="0E543FB4" w14:textId="77777777" w:rsidR="00E56C53" w:rsidRDefault="00E56C53" w:rsidP="00E56C53">
      <w:pPr>
        <w:jc w:val="both"/>
      </w:pPr>
      <w:r>
        <w:t>Lo restituiscono POST /richiesta (uno per numero staccato) e GET /ricerca (dentro la pagina di risultati).</w:t>
      </w:r>
    </w:p>
    <w:tbl>
      <w:tblPr>
        <w:tblStyle w:val="Grigliatabella"/>
        <w:tblW w:w="0" w:type="auto"/>
        <w:tblLayout w:type="fixed"/>
        <w:tblLook w:val="04A0" w:firstRow="1" w:lastRow="0" w:firstColumn="1" w:lastColumn="0" w:noHBand="0" w:noVBand="1"/>
      </w:tblPr>
      <w:tblGrid>
        <w:gridCol w:w="2160"/>
        <w:gridCol w:w="1296"/>
        <w:gridCol w:w="5904"/>
      </w:tblGrid>
      <w:tr w:rsidR="00E56C53" w14:paraId="23B161D0" w14:textId="77777777" w:rsidTr="00214A37">
        <w:tc>
          <w:tcPr>
            <w:tcW w:w="2160" w:type="dxa"/>
            <w:shd w:val="clear" w:color="auto" w:fill="DAE9F7" w:themeFill="text2" w:themeFillTint="1A"/>
          </w:tcPr>
          <w:p w14:paraId="511C8C7E" w14:textId="77777777" w:rsidR="00E56C53" w:rsidRDefault="00E56C53" w:rsidP="00214A37">
            <w:pPr>
              <w:jc w:val="both"/>
            </w:pPr>
            <w:r>
              <w:rPr>
                <w:b/>
                <w:sz w:val="18"/>
              </w:rPr>
              <w:t>Campo</w:t>
            </w:r>
          </w:p>
        </w:tc>
        <w:tc>
          <w:tcPr>
            <w:tcW w:w="1296" w:type="dxa"/>
            <w:shd w:val="clear" w:color="auto" w:fill="DAE9F7" w:themeFill="text2" w:themeFillTint="1A"/>
          </w:tcPr>
          <w:p w14:paraId="4F46AF24" w14:textId="77777777" w:rsidR="00E56C53" w:rsidRDefault="00E56C53" w:rsidP="00214A37">
            <w:pPr>
              <w:jc w:val="both"/>
            </w:pPr>
            <w:r>
              <w:rPr>
                <w:b/>
                <w:sz w:val="18"/>
              </w:rPr>
              <w:t>Tipo</w:t>
            </w:r>
          </w:p>
        </w:tc>
        <w:tc>
          <w:tcPr>
            <w:tcW w:w="5904" w:type="dxa"/>
            <w:shd w:val="clear" w:color="auto" w:fill="DAE9F7" w:themeFill="text2" w:themeFillTint="1A"/>
          </w:tcPr>
          <w:p w14:paraId="65B9CB19" w14:textId="77777777" w:rsidR="00E56C53" w:rsidRDefault="00E56C53" w:rsidP="00214A37">
            <w:pPr>
              <w:jc w:val="both"/>
            </w:pPr>
            <w:r>
              <w:rPr>
                <w:b/>
                <w:sz w:val="18"/>
              </w:rPr>
              <w:t>Descrizione</w:t>
            </w:r>
          </w:p>
        </w:tc>
      </w:tr>
      <w:tr w:rsidR="00E56C53" w14:paraId="1CEC1714" w14:textId="77777777" w:rsidTr="00214A37">
        <w:tc>
          <w:tcPr>
            <w:tcW w:w="2160" w:type="dxa"/>
          </w:tcPr>
          <w:p w14:paraId="67023955" w14:textId="77777777" w:rsidR="00E56C53" w:rsidRDefault="00E56C53" w:rsidP="00214A37">
            <w:pPr>
              <w:jc w:val="both"/>
            </w:pPr>
            <w:r>
              <w:rPr>
                <w:sz w:val="18"/>
              </w:rPr>
              <w:t>idRichiesta</w:t>
            </w:r>
          </w:p>
        </w:tc>
        <w:tc>
          <w:tcPr>
            <w:tcW w:w="1296" w:type="dxa"/>
          </w:tcPr>
          <w:p w14:paraId="5B5E6ABD" w14:textId="77777777" w:rsidR="00E56C53" w:rsidRDefault="00E56C53" w:rsidP="00214A37">
            <w:pPr>
              <w:jc w:val="both"/>
            </w:pPr>
            <w:r>
              <w:rPr>
                <w:sz w:val="18"/>
              </w:rPr>
              <w:t>Long</w:t>
            </w:r>
          </w:p>
        </w:tc>
        <w:tc>
          <w:tcPr>
            <w:tcW w:w="5904" w:type="dxa"/>
          </w:tcPr>
          <w:p w14:paraId="5031ADF9" w14:textId="77777777" w:rsidR="00E56C53" w:rsidRDefault="00E56C53" w:rsidP="00214A37">
            <w:pPr>
              <w:jc w:val="both"/>
            </w:pPr>
            <w:r>
              <w:rPr>
                <w:sz w:val="18"/>
              </w:rPr>
              <w:t>PRENOTAZIONE_ATTI.ID_PRENOTAZIONE_ATTI.</w:t>
            </w:r>
          </w:p>
        </w:tc>
      </w:tr>
      <w:tr w:rsidR="00E56C53" w14:paraId="37B4AD29" w14:textId="77777777" w:rsidTr="00214A37">
        <w:tc>
          <w:tcPr>
            <w:tcW w:w="2160" w:type="dxa"/>
          </w:tcPr>
          <w:p w14:paraId="283E2A24" w14:textId="77777777" w:rsidR="00E56C53" w:rsidRDefault="00E56C53" w:rsidP="00214A37">
            <w:pPr>
              <w:jc w:val="both"/>
            </w:pPr>
            <w:r>
              <w:rPr>
                <w:sz w:val="18"/>
              </w:rPr>
              <w:t>operatore</w:t>
            </w:r>
          </w:p>
        </w:tc>
        <w:tc>
          <w:tcPr>
            <w:tcW w:w="1296" w:type="dxa"/>
          </w:tcPr>
          <w:p w14:paraId="73E372AE" w14:textId="77777777" w:rsidR="00E56C53" w:rsidRDefault="00E56C53" w:rsidP="00214A37">
            <w:pPr>
              <w:jc w:val="both"/>
            </w:pPr>
            <w:r>
              <w:rPr>
                <w:sz w:val="18"/>
              </w:rPr>
              <w:t>String</w:t>
            </w:r>
          </w:p>
        </w:tc>
        <w:tc>
          <w:tcPr>
            <w:tcW w:w="5904" w:type="dxa"/>
          </w:tcPr>
          <w:p w14:paraId="77B3619D" w14:textId="77777777" w:rsidR="00E56C53" w:rsidRDefault="00E56C53" w:rsidP="00214A37">
            <w:pPr>
              <w:jc w:val="both"/>
            </w:pPr>
            <w:r>
              <w:rPr>
                <w:sz w:val="18"/>
              </w:rPr>
              <w:t>Operatore della richiesta (oggi sempre "admin").</w:t>
            </w:r>
          </w:p>
        </w:tc>
      </w:tr>
      <w:tr w:rsidR="00E56C53" w14:paraId="3DC64220" w14:textId="77777777" w:rsidTr="00214A37">
        <w:tc>
          <w:tcPr>
            <w:tcW w:w="2160" w:type="dxa"/>
          </w:tcPr>
          <w:p w14:paraId="2963D1BE" w14:textId="77777777" w:rsidR="00E56C53" w:rsidRDefault="00E56C53" w:rsidP="00214A37">
            <w:pPr>
              <w:jc w:val="both"/>
            </w:pPr>
            <w:r>
              <w:rPr>
                <w:sz w:val="18"/>
              </w:rPr>
              <w:t>dataRichiesta</w:t>
            </w:r>
          </w:p>
        </w:tc>
        <w:tc>
          <w:tcPr>
            <w:tcW w:w="1296" w:type="dxa"/>
          </w:tcPr>
          <w:p w14:paraId="75722350" w14:textId="77777777" w:rsidR="00E56C53" w:rsidRDefault="00E56C53" w:rsidP="00214A37">
            <w:pPr>
              <w:jc w:val="both"/>
            </w:pPr>
            <w:r>
              <w:rPr>
                <w:sz w:val="18"/>
              </w:rPr>
              <w:t>String</w:t>
            </w:r>
          </w:p>
        </w:tc>
        <w:tc>
          <w:tcPr>
            <w:tcW w:w="5904" w:type="dxa"/>
          </w:tcPr>
          <w:p w14:paraId="36C1A43B" w14:textId="77777777" w:rsidR="00E56C53" w:rsidRDefault="00E56C53" w:rsidP="00214A37">
            <w:pPr>
              <w:jc w:val="both"/>
            </w:pPr>
            <w:r>
              <w:rPr>
                <w:sz w:val="18"/>
              </w:rPr>
              <w:t>Formato gg/MM/yyyy.</w:t>
            </w:r>
          </w:p>
        </w:tc>
      </w:tr>
      <w:tr w:rsidR="00E56C53" w14:paraId="1A719139" w14:textId="77777777" w:rsidTr="00214A37">
        <w:tc>
          <w:tcPr>
            <w:tcW w:w="2160" w:type="dxa"/>
          </w:tcPr>
          <w:p w14:paraId="79E3A588" w14:textId="77777777" w:rsidR="00E56C53" w:rsidRDefault="00E56C53" w:rsidP="00214A37">
            <w:pPr>
              <w:jc w:val="both"/>
            </w:pPr>
            <w:r>
              <w:rPr>
                <w:sz w:val="18"/>
              </w:rPr>
              <w:t>anno</w:t>
            </w:r>
          </w:p>
        </w:tc>
        <w:tc>
          <w:tcPr>
            <w:tcW w:w="1296" w:type="dxa"/>
          </w:tcPr>
          <w:p w14:paraId="2D523F6E" w14:textId="77777777" w:rsidR="00E56C53" w:rsidRDefault="00E56C53" w:rsidP="00214A37">
            <w:pPr>
              <w:jc w:val="both"/>
            </w:pPr>
            <w:r>
              <w:rPr>
                <w:sz w:val="18"/>
              </w:rPr>
              <w:t>Integer</w:t>
            </w:r>
          </w:p>
        </w:tc>
        <w:tc>
          <w:tcPr>
            <w:tcW w:w="5904" w:type="dxa"/>
          </w:tcPr>
          <w:p w14:paraId="47581D87" w14:textId="77777777" w:rsidR="00E56C53" w:rsidRDefault="00E56C53" w:rsidP="00214A37">
            <w:pPr>
              <w:jc w:val="both"/>
            </w:pPr>
            <w:r>
              <w:rPr>
                <w:sz w:val="18"/>
              </w:rPr>
              <w:t>Anno di numerazione.</w:t>
            </w:r>
          </w:p>
        </w:tc>
      </w:tr>
      <w:tr w:rsidR="00E56C53" w14:paraId="6AADF4D8" w14:textId="77777777" w:rsidTr="00214A37">
        <w:tc>
          <w:tcPr>
            <w:tcW w:w="2160" w:type="dxa"/>
          </w:tcPr>
          <w:p w14:paraId="11DCEEA2" w14:textId="77777777" w:rsidR="00E56C53" w:rsidRDefault="00E56C53" w:rsidP="00214A37">
            <w:pPr>
              <w:jc w:val="both"/>
            </w:pPr>
            <w:r>
              <w:rPr>
                <w:sz w:val="18"/>
              </w:rPr>
              <w:t>numero</w:t>
            </w:r>
          </w:p>
        </w:tc>
        <w:tc>
          <w:tcPr>
            <w:tcW w:w="1296" w:type="dxa"/>
          </w:tcPr>
          <w:p w14:paraId="63BB75CC" w14:textId="77777777" w:rsidR="00E56C53" w:rsidRDefault="00E56C53" w:rsidP="00214A37">
            <w:pPr>
              <w:jc w:val="both"/>
            </w:pPr>
            <w:r>
              <w:rPr>
                <w:sz w:val="18"/>
              </w:rPr>
              <w:t>Integer</w:t>
            </w:r>
          </w:p>
        </w:tc>
        <w:tc>
          <w:tcPr>
            <w:tcW w:w="5904" w:type="dxa"/>
          </w:tcPr>
          <w:p w14:paraId="29A2EEC0" w14:textId="77777777" w:rsidR="00E56C53" w:rsidRDefault="00E56C53" w:rsidP="00214A37">
            <w:pPr>
              <w:jc w:val="both"/>
            </w:pPr>
            <w:r>
              <w:rPr>
                <w:sz w:val="18"/>
              </w:rPr>
              <w:t>Numero comunale.</w:t>
            </w:r>
          </w:p>
        </w:tc>
      </w:tr>
      <w:tr w:rsidR="00E56C53" w14:paraId="18F40BCD" w14:textId="77777777" w:rsidTr="00214A37">
        <w:tc>
          <w:tcPr>
            <w:tcW w:w="2160" w:type="dxa"/>
          </w:tcPr>
          <w:p w14:paraId="2E96EC0B" w14:textId="77777777" w:rsidR="00E56C53" w:rsidRDefault="00E56C53" w:rsidP="00214A37">
            <w:pPr>
              <w:jc w:val="both"/>
            </w:pPr>
            <w:r>
              <w:rPr>
                <w:sz w:val="18"/>
              </w:rPr>
              <w:t>idAnsc</w:t>
            </w:r>
          </w:p>
        </w:tc>
        <w:tc>
          <w:tcPr>
            <w:tcW w:w="1296" w:type="dxa"/>
          </w:tcPr>
          <w:p w14:paraId="6EEA3936" w14:textId="77777777" w:rsidR="00E56C53" w:rsidRDefault="00E56C53" w:rsidP="00214A37">
            <w:pPr>
              <w:jc w:val="both"/>
            </w:pPr>
            <w:r>
              <w:rPr>
                <w:sz w:val="18"/>
              </w:rPr>
              <w:t>String</w:t>
            </w:r>
          </w:p>
        </w:tc>
        <w:tc>
          <w:tcPr>
            <w:tcW w:w="5904" w:type="dxa"/>
          </w:tcPr>
          <w:p w14:paraId="2AA1B6F1" w14:textId="77777777" w:rsidR="00E56C53" w:rsidRDefault="00E56C53" w:rsidP="00214A37">
            <w:pPr>
              <w:jc w:val="both"/>
            </w:pPr>
            <w:r>
              <w:rPr>
                <w:sz w:val="18"/>
              </w:rPr>
              <w:t>Identificativo ANSC; null in risposta a /richiesta.</w:t>
            </w:r>
          </w:p>
        </w:tc>
      </w:tr>
      <w:tr w:rsidR="00E56C53" w14:paraId="2249521C" w14:textId="77777777" w:rsidTr="00214A37">
        <w:tc>
          <w:tcPr>
            <w:tcW w:w="2160" w:type="dxa"/>
          </w:tcPr>
          <w:p w14:paraId="65757F8D" w14:textId="77777777" w:rsidR="00E56C53" w:rsidRDefault="00E56C53" w:rsidP="00214A37">
            <w:pPr>
              <w:jc w:val="both"/>
            </w:pPr>
            <w:r>
              <w:rPr>
                <w:sz w:val="18"/>
              </w:rPr>
              <w:t>stato</w:t>
            </w:r>
          </w:p>
        </w:tc>
        <w:tc>
          <w:tcPr>
            <w:tcW w:w="1296" w:type="dxa"/>
          </w:tcPr>
          <w:p w14:paraId="67AB3A62" w14:textId="77777777" w:rsidR="00E56C53" w:rsidRDefault="00E56C53" w:rsidP="00214A37">
            <w:pPr>
              <w:jc w:val="both"/>
            </w:pPr>
            <w:r>
              <w:rPr>
                <w:sz w:val="18"/>
              </w:rPr>
              <w:t>String</w:t>
            </w:r>
          </w:p>
        </w:tc>
        <w:tc>
          <w:tcPr>
            <w:tcW w:w="5904" w:type="dxa"/>
          </w:tcPr>
          <w:p w14:paraId="2EEBAC9A" w14:textId="77777777" w:rsidR="00E56C53" w:rsidRDefault="00E56C53" w:rsidP="00214A37">
            <w:pPr>
              <w:jc w:val="both"/>
            </w:pPr>
            <w:r>
              <w:rPr>
                <w:sz w:val="18"/>
              </w:rPr>
              <w:t>Codice dello stato (vedi «Gli stati del numero»).</w:t>
            </w:r>
          </w:p>
        </w:tc>
      </w:tr>
      <w:tr w:rsidR="00E56C53" w14:paraId="6EEC9210" w14:textId="77777777" w:rsidTr="00214A37">
        <w:tc>
          <w:tcPr>
            <w:tcW w:w="2160" w:type="dxa"/>
          </w:tcPr>
          <w:p w14:paraId="71DFBE8E" w14:textId="77777777" w:rsidR="00E56C53" w:rsidRDefault="00E56C53" w:rsidP="00214A37">
            <w:pPr>
              <w:jc w:val="both"/>
            </w:pPr>
            <w:r>
              <w:rPr>
                <w:sz w:val="18"/>
              </w:rPr>
              <w:t>idAttoSipo</w:t>
            </w:r>
          </w:p>
        </w:tc>
        <w:tc>
          <w:tcPr>
            <w:tcW w:w="1296" w:type="dxa"/>
          </w:tcPr>
          <w:p w14:paraId="2F9E4B3E" w14:textId="77777777" w:rsidR="00E56C53" w:rsidRDefault="00E56C53" w:rsidP="00214A37">
            <w:pPr>
              <w:jc w:val="both"/>
            </w:pPr>
            <w:r>
              <w:rPr>
                <w:sz w:val="18"/>
              </w:rPr>
              <w:t>Long</w:t>
            </w:r>
          </w:p>
        </w:tc>
        <w:tc>
          <w:tcPr>
            <w:tcW w:w="5904" w:type="dxa"/>
          </w:tcPr>
          <w:p w14:paraId="66B95486" w14:textId="77777777" w:rsidR="00E56C53" w:rsidRDefault="00E56C53" w:rsidP="00214A37">
            <w:pPr>
              <w:jc w:val="both"/>
            </w:pPr>
            <w:r>
              <w:rPr>
                <w:sz w:val="18"/>
              </w:rPr>
              <w:t>DATI_ATTO_ESTERNO.ID_ATTO_SIPO; null se il numero non è assegnato a un atto.</w:t>
            </w:r>
          </w:p>
        </w:tc>
      </w:tr>
    </w:tbl>
    <w:p w14:paraId="04AC538C" w14:textId="77777777" w:rsidR="00E56C53" w:rsidRDefault="00E56C53" w:rsidP="00E56C53">
      <w:pPr>
        <w:jc w:val="both"/>
      </w:pPr>
    </w:p>
    <w:p w14:paraId="620DCC58" w14:textId="77777777" w:rsidR="00E56C53" w:rsidRDefault="00E56C53" w:rsidP="00E56C53">
      <w:pPr>
        <w:pStyle w:val="Titolo3"/>
      </w:pPr>
      <w:bookmarkStart w:id="188" w:name="_Toc243987357"/>
      <w:bookmarkStart w:id="189" w:name="_Toc243996816"/>
      <w:r>
        <w:t>POST /richiesta – stacco dei numeri</w:t>
      </w:r>
      <w:bookmarkEnd w:id="188"/>
      <w:bookmarkEnd w:id="189"/>
    </w:p>
    <w:p w14:paraId="4665256F" w14:textId="77777777" w:rsidR="00E56C53" w:rsidRDefault="00E56C53" w:rsidP="00E56C53">
      <w:pPr>
        <w:jc w:val="both"/>
      </w:pPr>
      <w:r>
        <w:t>Stacca uno o più numeri comunali consecutivi, registra la richiesta e crea un record per ogni numero in stato 1 (disponibile). Tutto avviene in un’unica transazione: in caso di errore il contatore non avanza.</w:t>
      </w:r>
    </w:p>
    <w:p w14:paraId="3159E885" w14:textId="77777777" w:rsidR="00E56C53" w:rsidRDefault="00E56C53" w:rsidP="00E56C53">
      <w:pPr>
        <w:pStyle w:val="Titolo4"/>
      </w:pPr>
      <w:bookmarkStart w:id="190" w:name="_Toc243987358"/>
      <w:r>
        <w:t>Corpo della richiesta</w:t>
      </w:r>
      <w:bookmarkEnd w:id="190"/>
    </w:p>
    <w:p w14:paraId="6139FDF2" w14:textId="77777777" w:rsidR="00E56C53" w:rsidRDefault="00E56C53" w:rsidP="00E56C53">
      <w:pPr>
        <w:jc w:val="both"/>
      </w:pPr>
      <w:r>
        <w:t>Il corpo è obbligatorio, con entrambi i campi.</w:t>
      </w:r>
    </w:p>
    <w:tbl>
      <w:tblPr>
        <w:tblStyle w:val="Grigliatabella"/>
        <w:tblW w:w="0" w:type="auto"/>
        <w:tblLayout w:type="fixed"/>
        <w:tblLook w:val="04A0" w:firstRow="1" w:lastRow="0" w:firstColumn="1" w:lastColumn="0" w:noHBand="0" w:noVBand="1"/>
      </w:tblPr>
      <w:tblGrid>
        <w:gridCol w:w="2448"/>
        <w:gridCol w:w="1440"/>
        <w:gridCol w:w="1584"/>
        <w:gridCol w:w="3888"/>
      </w:tblGrid>
      <w:tr w:rsidR="00E56C53" w14:paraId="6E18C7C5" w14:textId="77777777" w:rsidTr="00214A37">
        <w:tc>
          <w:tcPr>
            <w:tcW w:w="2448" w:type="dxa"/>
            <w:shd w:val="clear" w:color="auto" w:fill="DAE9F7" w:themeFill="text2" w:themeFillTint="1A"/>
          </w:tcPr>
          <w:p w14:paraId="08D01FA2" w14:textId="77777777" w:rsidR="00E56C53" w:rsidRDefault="00E56C53" w:rsidP="00214A37">
            <w:pPr>
              <w:jc w:val="both"/>
            </w:pPr>
            <w:r>
              <w:rPr>
                <w:b/>
                <w:sz w:val="18"/>
              </w:rPr>
              <w:t>Campo</w:t>
            </w:r>
          </w:p>
        </w:tc>
        <w:tc>
          <w:tcPr>
            <w:tcW w:w="1440" w:type="dxa"/>
            <w:shd w:val="clear" w:color="auto" w:fill="DAE9F7" w:themeFill="text2" w:themeFillTint="1A"/>
          </w:tcPr>
          <w:p w14:paraId="335A40DA" w14:textId="77777777" w:rsidR="00E56C53" w:rsidRDefault="00E56C53" w:rsidP="00214A37">
            <w:pPr>
              <w:jc w:val="both"/>
            </w:pPr>
            <w:r>
              <w:rPr>
                <w:b/>
                <w:sz w:val="18"/>
              </w:rPr>
              <w:t>Tipo</w:t>
            </w:r>
          </w:p>
        </w:tc>
        <w:tc>
          <w:tcPr>
            <w:tcW w:w="1584" w:type="dxa"/>
            <w:shd w:val="clear" w:color="auto" w:fill="DAE9F7" w:themeFill="text2" w:themeFillTint="1A"/>
          </w:tcPr>
          <w:p w14:paraId="2876AB1C" w14:textId="77777777" w:rsidR="00E56C53" w:rsidRDefault="00E56C53" w:rsidP="00214A37">
            <w:pPr>
              <w:jc w:val="both"/>
            </w:pPr>
            <w:r>
              <w:rPr>
                <w:b/>
                <w:sz w:val="18"/>
              </w:rPr>
              <w:t>Obbligatorio</w:t>
            </w:r>
          </w:p>
        </w:tc>
        <w:tc>
          <w:tcPr>
            <w:tcW w:w="3888" w:type="dxa"/>
            <w:shd w:val="clear" w:color="auto" w:fill="DAE9F7" w:themeFill="text2" w:themeFillTint="1A"/>
          </w:tcPr>
          <w:p w14:paraId="6B8F28B0" w14:textId="77777777" w:rsidR="00E56C53" w:rsidRDefault="00E56C53" w:rsidP="00214A37">
            <w:pPr>
              <w:jc w:val="both"/>
            </w:pPr>
            <w:r>
              <w:rPr>
                <w:b/>
                <w:sz w:val="18"/>
              </w:rPr>
              <w:t>Vincolo</w:t>
            </w:r>
          </w:p>
        </w:tc>
      </w:tr>
      <w:tr w:rsidR="00E56C53" w14:paraId="5EB98E52" w14:textId="77777777" w:rsidTr="00214A37">
        <w:tc>
          <w:tcPr>
            <w:tcW w:w="2448" w:type="dxa"/>
          </w:tcPr>
          <w:p w14:paraId="47B4B6B2" w14:textId="77777777" w:rsidR="00E56C53" w:rsidRDefault="00E56C53" w:rsidP="00214A37">
            <w:pPr>
              <w:jc w:val="both"/>
            </w:pPr>
            <w:r>
              <w:rPr>
                <w:sz w:val="18"/>
              </w:rPr>
              <w:t>anno</w:t>
            </w:r>
          </w:p>
        </w:tc>
        <w:tc>
          <w:tcPr>
            <w:tcW w:w="1440" w:type="dxa"/>
          </w:tcPr>
          <w:p w14:paraId="7AD19451" w14:textId="77777777" w:rsidR="00E56C53" w:rsidRDefault="00E56C53" w:rsidP="00214A37">
            <w:pPr>
              <w:jc w:val="both"/>
            </w:pPr>
            <w:r>
              <w:rPr>
                <w:sz w:val="18"/>
              </w:rPr>
              <w:t>Integer</w:t>
            </w:r>
          </w:p>
        </w:tc>
        <w:tc>
          <w:tcPr>
            <w:tcW w:w="1584" w:type="dxa"/>
          </w:tcPr>
          <w:p w14:paraId="5533D678" w14:textId="77777777" w:rsidR="00E56C53" w:rsidRDefault="00E56C53" w:rsidP="00214A37">
            <w:pPr>
              <w:jc w:val="both"/>
            </w:pPr>
            <w:r>
              <w:rPr>
                <w:sz w:val="18"/>
              </w:rPr>
              <w:t>Sì</w:t>
            </w:r>
          </w:p>
        </w:tc>
        <w:tc>
          <w:tcPr>
            <w:tcW w:w="3888" w:type="dxa"/>
          </w:tcPr>
          <w:p w14:paraId="40B79AC7" w14:textId="77777777" w:rsidR="00E56C53" w:rsidRDefault="00E56C53" w:rsidP="00214A37">
            <w:pPr>
              <w:jc w:val="both"/>
            </w:pPr>
            <w:r>
              <w:rPr>
                <w:sz w:val="18"/>
              </w:rPr>
              <w:t>Da 2023 a 9999</w:t>
            </w:r>
          </w:p>
        </w:tc>
      </w:tr>
      <w:tr w:rsidR="00E56C53" w14:paraId="502738B0" w14:textId="77777777" w:rsidTr="00214A37">
        <w:tc>
          <w:tcPr>
            <w:tcW w:w="2448" w:type="dxa"/>
          </w:tcPr>
          <w:p w14:paraId="0F95CB50" w14:textId="77777777" w:rsidR="00E56C53" w:rsidRDefault="00E56C53" w:rsidP="00214A37">
            <w:pPr>
              <w:jc w:val="both"/>
            </w:pPr>
            <w:r>
              <w:rPr>
                <w:sz w:val="18"/>
              </w:rPr>
              <w:t>numeroElementi</w:t>
            </w:r>
          </w:p>
        </w:tc>
        <w:tc>
          <w:tcPr>
            <w:tcW w:w="1440" w:type="dxa"/>
          </w:tcPr>
          <w:p w14:paraId="00A588A5" w14:textId="77777777" w:rsidR="00E56C53" w:rsidRDefault="00E56C53" w:rsidP="00214A37">
            <w:pPr>
              <w:jc w:val="both"/>
            </w:pPr>
            <w:r>
              <w:rPr>
                <w:sz w:val="18"/>
              </w:rPr>
              <w:t>Integer</w:t>
            </w:r>
          </w:p>
        </w:tc>
        <w:tc>
          <w:tcPr>
            <w:tcW w:w="1584" w:type="dxa"/>
          </w:tcPr>
          <w:p w14:paraId="6977C77A" w14:textId="77777777" w:rsidR="00E56C53" w:rsidRDefault="00E56C53" w:rsidP="00214A37">
            <w:pPr>
              <w:jc w:val="both"/>
            </w:pPr>
            <w:r>
              <w:rPr>
                <w:sz w:val="18"/>
              </w:rPr>
              <w:t>Sì</w:t>
            </w:r>
          </w:p>
        </w:tc>
        <w:tc>
          <w:tcPr>
            <w:tcW w:w="3888" w:type="dxa"/>
          </w:tcPr>
          <w:p w14:paraId="332C939A" w14:textId="77777777" w:rsidR="00E56C53" w:rsidRDefault="00E56C53" w:rsidP="00214A37">
            <w:pPr>
              <w:jc w:val="both"/>
            </w:pPr>
            <w:r>
              <w:rPr>
                <w:sz w:val="18"/>
              </w:rPr>
              <w:t>Da 1 a 999</w:t>
            </w:r>
          </w:p>
        </w:tc>
      </w:tr>
    </w:tbl>
    <w:p w14:paraId="0BB68531" w14:textId="77777777" w:rsidR="00E56C53" w:rsidRDefault="00E56C53" w:rsidP="00E56C53">
      <w:pPr>
        <w:jc w:val="both"/>
      </w:pPr>
    </w:p>
    <w:p w14:paraId="742066B0" w14:textId="77777777" w:rsidR="00E56C53" w:rsidRDefault="00E56C53" w:rsidP="00E56C53">
      <w:pPr>
        <w:pStyle w:val="Titolo4"/>
      </w:pPr>
      <w:bookmarkStart w:id="191" w:name="_Toc243987359"/>
      <w:r>
        <w:t>Esempio</w:t>
      </w:r>
      <w:bookmarkEnd w:id="191"/>
    </w:p>
    <w:p w14:paraId="1A106F7E" w14:textId="77777777" w:rsidR="00E56C53" w:rsidRDefault="00E56C53" w:rsidP="00E56C53">
      <w:pPr>
        <w:jc w:val="both"/>
      </w:pPr>
      <w:r>
        <w:t>Richiesta:</w:t>
      </w:r>
    </w:p>
    <w:p w14:paraId="0391EA80" w14:textId="77777777" w:rsidR="00E56C53" w:rsidRDefault="00E56C53" w:rsidP="00E56C53">
      <w:pPr>
        <w:jc w:val="both"/>
      </w:pPr>
      <w:r>
        <w:rPr>
          <w:rFonts w:ascii="Courier New" w:hAnsi="Courier New"/>
          <w:sz w:val="16"/>
        </w:rPr>
        <w:t>{ "anno": 2026, "numeroElementi": 3 }</w:t>
      </w:r>
    </w:p>
    <w:p w14:paraId="0FDDED0C" w14:textId="77777777" w:rsidR="00E56C53" w:rsidRDefault="00E56C53" w:rsidP="00E56C53">
      <w:pPr>
        <w:jc w:val="both"/>
      </w:pPr>
    </w:p>
    <w:p w14:paraId="4FDB8FD8" w14:textId="77777777" w:rsidR="00E56C53" w:rsidRDefault="00E56C53" w:rsidP="00E56C53">
      <w:pPr>
        <w:jc w:val="both"/>
      </w:pPr>
      <w:r>
        <w:t>Risposta 200 OK, una voce per ogni numero staccato:</w:t>
      </w:r>
    </w:p>
    <w:p w14:paraId="352A2AEF" w14:textId="77777777" w:rsidR="00E56C53" w:rsidRDefault="00E56C53" w:rsidP="00E56C53">
      <w:pPr>
        <w:jc w:val="both"/>
      </w:pPr>
      <w:r>
        <w:rPr>
          <w:rFonts w:ascii="Courier New" w:hAnsi="Courier New"/>
          <w:sz w:val="16"/>
        </w:rPr>
        <w:t>[</w:t>
      </w:r>
    </w:p>
    <w:p w14:paraId="2DBDE805" w14:textId="77777777" w:rsidR="00E56C53" w:rsidRDefault="00E56C53" w:rsidP="00E56C53">
      <w:pPr>
        <w:jc w:val="both"/>
      </w:pPr>
      <w:r>
        <w:rPr>
          <w:rFonts w:ascii="Courier New" w:hAnsi="Courier New"/>
          <w:sz w:val="16"/>
        </w:rPr>
        <w:t xml:space="preserve">  { "idRichiesta": 120, "operatore": "admin", "dataRichiesta": "26/10/2026",</w:t>
      </w:r>
    </w:p>
    <w:p w14:paraId="697ACF72" w14:textId="77777777" w:rsidR="00E56C53" w:rsidRDefault="00E56C53" w:rsidP="00E56C53">
      <w:pPr>
        <w:jc w:val="both"/>
      </w:pPr>
      <w:r>
        <w:rPr>
          <w:rFonts w:ascii="Courier New" w:hAnsi="Courier New"/>
          <w:sz w:val="16"/>
        </w:rPr>
        <w:t xml:space="preserve">    "anno": 2026, "numero": 501, "idAnsc": null, "stato": "1", "idAttoSipo": null },</w:t>
      </w:r>
    </w:p>
    <w:p w14:paraId="27753B22" w14:textId="77777777" w:rsidR="00E56C53" w:rsidRDefault="00E56C53" w:rsidP="00E56C53">
      <w:pPr>
        <w:jc w:val="both"/>
      </w:pPr>
      <w:r>
        <w:rPr>
          <w:rFonts w:ascii="Courier New" w:hAnsi="Courier New"/>
          <w:sz w:val="16"/>
        </w:rPr>
        <w:t xml:space="preserve">  { "idRichiesta": 120, "operatore": "admin", "dataRichiesta": "26/10/2026",</w:t>
      </w:r>
    </w:p>
    <w:p w14:paraId="576A3E59" w14:textId="77777777" w:rsidR="00E56C53" w:rsidRDefault="00E56C53" w:rsidP="00E56C53">
      <w:pPr>
        <w:jc w:val="both"/>
      </w:pPr>
      <w:r>
        <w:rPr>
          <w:rFonts w:ascii="Courier New" w:hAnsi="Courier New"/>
          <w:sz w:val="16"/>
        </w:rPr>
        <w:t xml:space="preserve">    "anno": 2026, "numero": 502, "idAnsc": null, "stato": "1", "idAttoSipo": null }</w:t>
      </w:r>
    </w:p>
    <w:p w14:paraId="21E6C29C" w14:textId="77777777" w:rsidR="00E56C53" w:rsidRDefault="00E56C53" w:rsidP="00E56C53">
      <w:pPr>
        <w:jc w:val="both"/>
      </w:pPr>
      <w:r>
        <w:rPr>
          <w:rFonts w:ascii="Courier New" w:hAnsi="Courier New"/>
          <w:sz w:val="16"/>
        </w:rPr>
        <w:t>]</w:t>
      </w:r>
    </w:p>
    <w:p w14:paraId="2CC4B231" w14:textId="77777777" w:rsidR="00E56C53" w:rsidRDefault="00E56C53" w:rsidP="00E56C53">
      <w:pPr>
        <w:jc w:val="both"/>
      </w:pPr>
    </w:p>
    <w:p w14:paraId="10F4BB46" w14:textId="77777777" w:rsidR="00E56C53" w:rsidRDefault="00E56C53" w:rsidP="00E56C53">
      <w:pPr>
        <w:pStyle w:val="Titolo4"/>
      </w:pPr>
      <w:bookmarkStart w:id="192" w:name="_Toc243987360"/>
      <w:r>
        <w:t>Errori</w:t>
      </w:r>
      <w:bookmarkEnd w:id="192"/>
    </w:p>
    <w:tbl>
      <w:tblPr>
        <w:tblStyle w:val="Grigliatabella"/>
        <w:tblW w:w="0" w:type="auto"/>
        <w:tblLayout w:type="fixed"/>
        <w:tblLook w:val="04A0" w:firstRow="1" w:lastRow="0" w:firstColumn="1" w:lastColumn="0" w:noHBand="0" w:noVBand="1"/>
      </w:tblPr>
      <w:tblGrid>
        <w:gridCol w:w="1008"/>
        <w:gridCol w:w="3456"/>
        <w:gridCol w:w="4896"/>
      </w:tblGrid>
      <w:tr w:rsidR="00E56C53" w14:paraId="73AF2C2E" w14:textId="77777777" w:rsidTr="00214A37">
        <w:tc>
          <w:tcPr>
            <w:tcW w:w="1008" w:type="dxa"/>
            <w:shd w:val="clear" w:color="auto" w:fill="DAE9F7" w:themeFill="text2" w:themeFillTint="1A"/>
          </w:tcPr>
          <w:p w14:paraId="17C12C1F" w14:textId="77777777" w:rsidR="00E56C53" w:rsidRDefault="00E56C53" w:rsidP="00214A37">
            <w:pPr>
              <w:jc w:val="both"/>
            </w:pPr>
            <w:r>
              <w:rPr>
                <w:b/>
                <w:sz w:val="18"/>
              </w:rPr>
              <w:t>HTTP</w:t>
            </w:r>
          </w:p>
        </w:tc>
        <w:tc>
          <w:tcPr>
            <w:tcW w:w="3456" w:type="dxa"/>
            <w:shd w:val="clear" w:color="auto" w:fill="DAE9F7" w:themeFill="text2" w:themeFillTint="1A"/>
          </w:tcPr>
          <w:p w14:paraId="68C663DF" w14:textId="77777777" w:rsidR="00E56C53" w:rsidRDefault="00E56C53" w:rsidP="00214A37">
            <w:pPr>
              <w:jc w:val="both"/>
            </w:pPr>
            <w:r>
              <w:rPr>
                <w:b/>
                <w:sz w:val="18"/>
              </w:rPr>
              <w:t>Condizione</w:t>
            </w:r>
          </w:p>
        </w:tc>
        <w:tc>
          <w:tcPr>
            <w:tcW w:w="4896" w:type="dxa"/>
            <w:shd w:val="clear" w:color="auto" w:fill="DAE9F7" w:themeFill="text2" w:themeFillTint="1A"/>
          </w:tcPr>
          <w:p w14:paraId="1DF24E36" w14:textId="77777777" w:rsidR="00E56C53" w:rsidRDefault="00E56C53" w:rsidP="00214A37">
            <w:pPr>
              <w:jc w:val="both"/>
            </w:pPr>
            <w:r>
              <w:rPr>
                <w:b/>
                <w:sz w:val="18"/>
              </w:rPr>
              <w:t>Messaggio</w:t>
            </w:r>
          </w:p>
        </w:tc>
      </w:tr>
      <w:tr w:rsidR="00E56C53" w14:paraId="4C9B7DE7" w14:textId="77777777" w:rsidTr="00214A37">
        <w:tc>
          <w:tcPr>
            <w:tcW w:w="1008" w:type="dxa"/>
          </w:tcPr>
          <w:p w14:paraId="223ED441" w14:textId="77777777" w:rsidR="00E56C53" w:rsidRDefault="00E56C53" w:rsidP="00214A37">
            <w:pPr>
              <w:jc w:val="both"/>
            </w:pPr>
            <w:r>
              <w:rPr>
                <w:sz w:val="18"/>
              </w:rPr>
              <w:t>400</w:t>
            </w:r>
          </w:p>
        </w:tc>
        <w:tc>
          <w:tcPr>
            <w:tcW w:w="3456" w:type="dxa"/>
          </w:tcPr>
          <w:p w14:paraId="5F617889" w14:textId="77777777" w:rsidR="00E56C53" w:rsidRDefault="00E56C53" w:rsidP="00214A37">
            <w:pPr>
              <w:jc w:val="both"/>
            </w:pPr>
            <w:r>
              <w:rPr>
                <w:sz w:val="18"/>
              </w:rPr>
              <w:t>Corpo mancante</w:t>
            </w:r>
          </w:p>
        </w:tc>
        <w:tc>
          <w:tcPr>
            <w:tcW w:w="4896" w:type="dxa"/>
          </w:tcPr>
          <w:p w14:paraId="3959FF14" w14:textId="77777777" w:rsidR="00E56C53" w:rsidRDefault="00E56C53" w:rsidP="00214A37">
            <w:pPr>
              <w:jc w:val="both"/>
            </w:pPr>
            <w:r>
              <w:rPr>
                <w:sz w:val="18"/>
              </w:rPr>
              <w:t>—</w:t>
            </w:r>
          </w:p>
        </w:tc>
      </w:tr>
      <w:tr w:rsidR="00E56C53" w14:paraId="7227AE98" w14:textId="77777777" w:rsidTr="00214A37">
        <w:tc>
          <w:tcPr>
            <w:tcW w:w="1008" w:type="dxa"/>
          </w:tcPr>
          <w:p w14:paraId="0439E661" w14:textId="77777777" w:rsidR="00E56C53" w:rsidRDefault="00E56C53" w:rsidP="00214A37">
            <w:pPr>
              <w:jc w:val="both"/>
            </w:pPr>
            <w:r>
              <w:rPr>
                <w:sz w:val="18"/>
              </w:rPr>
              <w:t>400</w:t>
            </w:r>
          </w:p>
        </w:tc>
        <w:tc>
          <w:tcPr>
            <w:tcW w:w="3456" w:type="dxa"/>
          </w:tcPr>
          <w:p w14:paraId="3C47DA73" w14:textId="77777777" w:rsidR="00E56C53" w:rsidRDefault="00E56C53" w:rsidP="00214A37">
            <w:pPr>
              <w:jc w:val="both"/>
            </w:pPr>
            <w:r>
              <w:rPr>
                <w:sz w:val="18"/>
              </w:rPr>
              <w:t>anno mancante</w:t>
            </w:r>
          </w:p>
        </w:tc>
        <w:tc>
          <w:tcPr>
            <w:tcW w:w="4896" w:type="dxa"/>
          </w:tcPr>
          <w:p w14:paraId="2B9444FF" w14:textId="77777777" w:rsidR="00E56C53" w:rsidRDefault="00E56C53" w:rsidP="00214A37">
            <w:pPr>
              <w:jc w:val="both"/>
            </w:pPr>
            <w:r>
              <w:rPr>
                <w:sz w:val="18"/>
              </w:rPr>
              <w:t>"Anno obbligatorio"</w:t>
            </w:r>
          </w:p>
        </w:tc>
      </w:tr>
      <w:tr w:rsidR="00E56C53" w14:paraId="7FA6046B" w14:textId="77777777" w:rsidTr="00214A37">
        <w:tc>
          <w:tcPr>
            <w:tcW w:w="1008" w:type="dxa"/>
          </w:tcPr>
          <w:p w14:paraId="7761F3C1" w14:textId="77777777" w:rsidR="00E56C53" w:rsidRDefault="00E56C53" w:rsidP="00214A37">
            <w:pPr>
              <w:jc w:val="both"/>
            </w:pPr>
            <w:r>
              <w:rPr>
                <w:sz w:val="18"/>
              </w:rPr>
              <w:t>400</w:t>
            </w:r>
          </w:p>
        </w:tc>
        <w:tc>
          <w:tcPr>
            <w:tcW w:w="3456" w:type="dxa"/>
          </w:tcPr>
          <w:p w14:paraId="03D11A98" w14:textId="77777777" w:rsidR="00E56C53" w:rsidRDefault="00E56C53" w:rsidP="00214A37">
            <w:pPr>
              <w:jc w:val="both"/>
            </w:pPr>
            <w:r>
              <w:rPr>
                <w:sz w:val="18"/>
              </w:rPr>
              <w:t>numeroElementi mancante</w:t>
            </w:r>
          </w:p>
        </w:tc>
        <w:tc>
          <w:tcPr>
            <w:tcW w:w="4896" w:type="dxa"/>
          </w:tcPr>
          <w:p w14:paraId="07F5E6DB" w14:textId="77777777" w:rsidR="00E56C53" w:rsidRDefault="00E56C53" w:rsidP="00214A37">
            <w:pPr>
              <w:jc w:val="both"/>
            </w:pPr>
            <w:r>
              <w:rPr>
                <w:sz w:val="18"/>
              </w:rPr>
              <w:t>"Numero elementi obbligatorio"</w:t>
            </w:r>
          </w:p>
        </w:tc>
      </w:tr>
      <w:tr w:rsidR="00E56C53" w14:paraId="47F4D4FB" w14:textId="77777777" w:rsidTr="00214A37">
        <w:tc>
          <w:tcPr>
            <w:tcW w:w="1008" w:type="dxa"/>
          </w:tcPr>
          <w:p w14:paraId="1F048B2A" w14:textId="77777777" w:rsidR="00E56C53" w:rsidRDefault="00E56C53" w:rsidP="00214A37">
            <w:pPr>
              <w:jc w:val="both"/>
            </w:pPr>
            <w:r>
              <w:rPr>
                <w:sz w:val="18"/>
              </w:rPr>
              <w:t>400</w:t>
            </w:r>
          </w:p>
        </w:tc>
        <w:tc>
          <w:tcPr>
            <w:tcW w:w="3456" w:type="dxa"/>
          </w:tcPr>
          <w:p w14:paraId="0C5B7B57" w14:textId="77777777" w:rsidR="00E56C53" w:rsidRDefault="00E56C53" w:rsidP="00214A37">
            <w:pPr>
              <w:jc w:val="both"/>
            </w:pPr>
            <w:r>
              <w:rPr>
                <w:sz w:val="18"/>
              </w:rPr>
              <w:t>anno fuori intervallo</w:t>
            </w:r>
          </w:p>
        </w:tc>
        <w:tc>
          <w:tcPr>
            <w:tcW w:w="4896" w:type="dxa"/>
          </w:tcPr>
          <w:p w14:paraId="2C976B1C" w14:textId="77777777" w:rsidR="00E56C53" w:rsidRDefault="00E56C53" w:rsidP="00214A37">
            <w:pPr>
              <w:jc w:val="both"/>
            </w:pPr>
            <w:r>
              <w:rPr>
                <w:sz w:val="18"/>
              </w:rPr>
              <w:t>"L'anno deve essere tra 2023 e 9999"</w:t>
            </w:r>
          </w:p>
        </w:tc>
      </w:tr>
      <w:tr w:rsidR="00E56C53" w14:paraId="76FF0AA9" w14:textId="77777777" w:rsidTr="00214A37">
        <w:tc>
          <w:tcPr>
            <w:tcW w:w="1008" w:type="dxa"/>
          </w:tcPr>
          <w:p w14:paraId="169B89C9" w14:textId="77777777" w:rsidR="00E56C53" w:rsidRDefault="00E56C53" w:rsidP="00214A37">
            <w:pPr>
              <w:jc w:val="both"/>
            </w:pPr>
            <w:r>
              <w:rPr>
                <w:sz w:val="18"/>
              </w:rPr>
              <w:t>400</w:t>
            </w:r>
          </w:p>
        </w:tc>
        <w:tc>
          <w:tcPr>
            <w:tcW w:w="3456" w:type="dxa"/>
          </w:tcPr>
          <w:p w14:paraId="6801AD5F" w14:textId="77777777" w:rsidR="00E56C53" w:rsidRDefault="00E56C53" w:rsidP="00214A37">
            <w:pPr>
              <w:jc w:val="both"/>
            </w:pPr>
            <w:r>
              <w:rPr>
                <w:sz w:val="18"/>
              </w:rPr>
              <w:t>numeroElementi fuori intervallo</w:t>
            </w:r>
          </w:p>
        </w:tc>
        <w:tc>
          <w:tcPr>
            <w:tcW w:w="4896" w:type="dxa"/>
          </w:tcPr>
          <w:p w14:paraId="23650F0C" w14:textId="77777777" w:rsidR="00E56C53" w:rsidRDefault="00E56C53" w:rsidP="00214A37">
            <w:pPr>
              <w:jc w:val="both"/>
            </w:pPr>
            <w:r>
              <w:rPr>
                <w:sz w:val="18"/>
              </w:rPr>
              <w:t>"Il numero di elementi deve essere tra 1 e 999"</w:t>
            </w:r>
          </w:p>
        </w:tc>
      </w:tr>
    </w:tbl>
    <w:p w14:paraId="3148E44A" w14:textId="77777777" w:rsidR="00E56C53" w:rsidRDefault="00E56C53" w:rsidP="00E56C53">
      <w:pPr>
        <w:jc w:val="both"/>
      </w:pPr>
    </w:p>
    <w:p w14:paraId="546ABE21" w14:textId="77777777" w:rsidR="00E56C53" w:rsidRDefault="00E56C53" w:rsidP="00E56C53">
      <w:pPr>
        <w:pStyle w:val="Titolo3"/>
      </w:pPr>
      <w:bookmarkStart w:id="193" w:name="_Toc243987361"/>
      <w:bookmarkStart w:id="194" w:name="_Toc243996817"/>
      <w:r>
        <w:t>GET /ricerca – ricerca dei numeri</w:t>
      </w:r>
      <w:bookmarkEnd w:id="193"/>
      <w:bookmarkEnd w:id="194"/>
    </w:p>
    <w:p w14:paraId="1E0CCA43" w14:textId="77777777" w:rsidR="00E56C53" w:rsidRDefault="00E56C53" w:rsidP="00E56C53">
      <w:pPr>
        <w:jc w:val="both"/>
      </w:pPr>
      <w:r>
        <w:t>Ricerca paginata dei numeri staccati. Ogni filtro non valorizzato viene ignorato.</w:t>
      </w:r>
    </w:p>
    <w:p w14:paraId="6BB830BF" w14:textId="77777777" w:rsidR="00E56C53" w:rsidRDefault="00E56C53" w:rsidP="00E56C53">
      <w:pPr>
        <w:pStyle w:val="Titolo4"/>
      </w:pPr>
      <w:bookmarkStart w:id="195" w:name="_Toc243987362"/>
      <w:r>
        <w:lastRenderedPageBreak/>
        <w:t>Parametri di query</w:t>
      </w:r>
      <w:bookmarkEnd w:id="195"/>
    </w:p>
    <w:tbl>
      <w:tblPr>
        <w:tblStyle w:val="Grigliatabella"/>
        <w:tblW w:w="0" w:type="auto"/>
        <w:tblLayout w:type="fixed"/>
        <w:tblLook w:val="04A0" w:firstRow="1" w:lastRow="0" w:firstColumn="1" w:lastColumn="0" w:noHBand="0" w:noVBand="1"/>
      </w:tblPr>
      <w:tblGrid>
        <w:gridCol w:w="1872"/>
        <w:gridCol w:w="2448"/>
        <w:gridCol w:w="1152"/>
        <w:gridCol w:w="3888"/>
      </w:tblGrid>
      <w:tr w:rsidR="00E56C53" w14:paraId="6983F659" w14:textId="77777777" w:rsidTr="00214A37">
        <w:tc>
          <w:tcPr>
            <w:tcW w:w="1872" w:type="dxa"/>
            <w:shd w:val="clear" w:color="auto" w:fill="DAE9F7" w:themeFill="text2" w:themeFillTint="1A"/>
          </w:tcPr>
          <w:p w14:paraId="1433095F" w14:textId="77777777" w:rsidR="00E56C53" w:rsidRDefault="00E56C53" w:rsidP="00214A37">
            <w:pPr>
              <w:jc w:val="both"/>
            </w:pPr>
            <w:r>
              <w:rPr>
                <w:b/>
                <w:sz w:val="18"/>
              </w:rPr>
              <w:t>Parametro</w:t>
            </w:r>
          </w:p>
        </w:tc>
        <w:tc>
          <w:tcPr>
            <w:tcW w:w="2448" w:type="dxa"/>
            <w:shd w:val="clear" w:color="auto" w:fill="DAE9F7" w:themeFill="text2" w:themeFillTint="1A"/>
          </w:tcPr>
          <w:p w14:paraId="04FB5044" w14:textId="77777777" w:rsidR="00E56C53" w:rsidRDefault="00E56C53" w:rsidP="00214A37">
            <w:pPr>
              <w:jc w:val="both"/>
            </w:pPr>
            <w:r>
              <w:rPr>
                <w:b/>
                <w:sz w:val="18"/>
              </w:rPr>
              <w:t>Tipo</w:t>
            </w:r>
          </w:p>
        </w:tc>
        <w:tc>
          <w:tcPr>
            <w:tcW w:w="1152" w:type="dxa"/>
            <w:shd w:val="clear" w:color="auto" w:fill="DAE9F7" w:themeFill="text2" w:themeFillTint="1A"/>
          </w:tcPr>
          <w:p w14:paraId="3842F082" w14:textId="77777777" w:rsidR="00E56C53" w:rsidRDefault="00E56C53" w:rsidP="00214A37">
            <w:pPr>
              <w:jc w:val="both"/>
            </w:pPr>
            <w:r>
              <w:rPr>
                <w:b/>
                <w:sz w:val="18"/>
              </w:rPr>
              <w:t>Default</w:t>
            </w:r>
          </w:p>
        </w:tc>
        <w:tc>
          <w:tcPr>
            <w:tcW w:w="3888" w:type="dxa"/>
            <w:shd w:val="clear" w:color="auto" w:fill="DAE9F7" w:themeFill="text2" w:themeFillTint="1A"/>
          </w:tcPr>
          <w:p w14:paraId="7B1180B7" w14:textId="77777777" w:rsidR="00E56C53" w:rsidRDefault="00E56C53" w:rsidP="00214A37">
            <w:pPr>
              <w:jc w:val="both"/>
            </w:pPr>
            <w:r>
              <w:rPr>
                <w:b/>
                <w:sz w:val="18"/>
              </w:rPr>
              <w:t>Significato</w:t>
            </w:r>
          </w:p>
        </w:tc>
      </w:tr>
      <w:tr w:rsidR="00E56C53" w14:paraId="37C84DF3" w14:textId="77777777" w:rsidTr="00214A37">
        <w:tc>
          <w:tcPr>
            <w:tcW w:w="1872" w:type="dxa"/>
          </w:tcPr>
          <w:p w14:paraId="068E9691" w14:textId="77777777" w:rsidR="00E56C53" w:rsidRDefault="00E56C53" w:rsidP="00214A37">
            <w:pPr>
              <w:jc w:val="both"/>
            </w:pPr>
            <w:r>
              <w:rPr>
                <w:sz w:val="18"/>
              </w:rPr>
              <w:t>anno</w:t>
            </w:r>
          </w:p>
        </w:tc>
        <w:tc>
          <w:tcPr>
            <w:tcW w:w="2448" w:type="dxa"/>
          </w:tcPr>
          <w:p w14:paraId="2732F12C" w14:textId="77777777" w:rsidR="00E56C53" w:rsidRDefault="00E56C53" w:rsidP="00214A37">
            <w:pPr>
              <w:jc w:val="both"/>
            </w:pPr>
            <w:r>
              <w:rPr>
                <w:sz w:val="18"/>
              </w:rPr>
              <w:t>Integer</w:t>
            </w:r>
          </w:p>
        </w:tc>
        <w:tc>
          <w:tcPr>
            <w:tcW w:w="1152" w:type="dxa"/>
          </w:tcPr>
          <w:p w14:paraId="685AFD2C" w14:textId="77777777" w:rsidR="00E56C53" w:rsidRDefault="00E56C53" w:rsidP="00214A37">
            <w:pPr>
              <w:jc w:val="both"/>
            </w:pPr>
            <w:r>
              <w:rPr>
                <w:sz w:val="18"/>
              </w:rPr>
              <w:t>—</w:t>
            </w:r>
          </w:p>
        </w:tc>
        <w:tc>
          <w:tcPr>
            <w:tcW w:w="3888" w:type="dxa"/>
          </w:tcPr>
          <w:p w14:paraId="05AF792C" w14:textId="77777777" w:rsidR="00E56C53" w:rsidRDefault="00E56C53" w:rsidP="00214A37">
            <w:pPr>
              <w:jc w:val="both"/>
            </w:pPr>
            <w:r>
              <w:rPr>
                <w:sz w:val="18"/>
              </w:rPr>
              <w:t>Filtro.</w:t>
            </w:r>
          </w:p>
        </w:tc>
      </w:tr>
      <w:tr w:rsidR="00E56C53" w14:paraId="3F315568" w14:textId="77777777" w:rsidTr="00214A37">
        <w:tc>
          <w:tcPr>
            <w:tcW w:w="1872" w:type="dxa"/>
          </w:tcPr>
          <w:p w14:paraId="1A632943" w14:textId="77777777" w:rsidR="00E56C53" w:rsidRDefault="00E56C53" w:rsidP="00214A37">
            <w:pPr>
              <w:jc w:val="both"/>
            </w:pPr>
            <w:r>
              <w:rPr>
                <w:sz w:val="18"/>
              </w:rPr>
              <w:t>stato</w:t>
            </w:r>
          </w:p>
        </w:tc>
        <w:tc>
          <w:tcPr>
            <w:tcW w:w="2448" w:type="dxa"/>
          </w:tcPr>
          <w:p w14:paraId="6932BBD7" w14:textId="77777777" w:rsidR="00E56C53" w:rsidRDefault="00E56C53" w:rsidP="00214A37">
            <w:pPr>
              <w:jc w:val="both"/>
            </w:pPr>
            <w:r>
              <w:rPr>
                <w:sz w:val="18"/>
              </w:rPr>
              <w:t>String</w:t>
            </w:r>
          </w:p>
        </w:tc>
        <w:tc>
          <w:tcPr>
            <w:tcW w:w="1152" w:type="dxa"/>
          </w:tcPr>
          <w:p w14:paraId="5A5D1267" w14:textId="77777777" w:rsidR="00E56C53" w:rsidRDefault="00E56C53" w:rsidP="00214A37">
            <w:pPr>
              <w:jc w:val="both"/>
            </w:pPr>
            <w:r>
              <w:rPr>
                <w:sz w:val="18"/>
              </w:rPr>
              <w:t>—</w:t>
            </w:r>
          </w:p>
        </w:tc>
        <w:tc>
          <w:tcPr>
            <w:tcW w:w="3888" w:type="dxa"/>
          </w:tcPr>
          <w:p w14:paraId="3F97D774" w14:textId="77777777" w:rsidR="00E56C53" w:rsidRDefault="00E56C53" w:rsidP="00214A37">
            <w:pPr>
              <w:jc w:val="both"/>
            </w:pPr>
            <w:r>
              <w:rPr>
                <w:sz w:val="18"/>
              </w:rPr>
              <w:t>Filtro (1, 2, 3, 4).</w:t>
            </w:r>
          </w:p>
        </w:tc>
      </w:tr>
      <w:tr w:rsidR="00E56C53" w14:paraId="03205258" w14:textId="77777777" w:rsidTr="00214A37">
        <w:tc>
          <w:tcPr>
            <w:tcW w:w="1872" w:type="dxa"/>
          </w:tcPr>
          <w:p w14:paraId="62A64F92" w14:textId="77777777" w:rsidR="00E56C53" w:rsidRDefault="00E56C53" w:rsidP="00214A37">
            <w:pPr>
              <w:jc w:val="both"/>
            </w:pPr>
            <w:r>
              <w:rPr>
                <w:sz w:val="18"/>
              </w:rPr>
              <w:t>idRichiesta</w:t>
            </w:r>
          </w:p>
        </w:tc>
        <w:tc>
          <w:tcPr>
            <w:tcW w:w="2448" w:type="dxa"/>
          </w:tcPr>
          <w:p w14:paraId="2147773F" w14:textId="77777777" w:rsidR="00E56C53" w:rsidRDefault="00E56C53" w:rsidP="00214A37">
            <w:pPr>
              <w:jc w:val="both"/>
            </w:pPr>
            <w:r>
              <w:rPr>
                <w:sz w:val="18"/>
              </w:rPr>
              <w:t>Long</w:t>
            </w:r>
          </w:p>
        </w:tc>
        <w:tc>
          <w:tcPr>
            <w:tcW w:w="1152" w:type="dxa"/>
          </w:tcPr>
          <w:p w14:paraId="4DB6723E" w14:textId="77777777" w:rsidR="00E56C53" w:rsidRDefault="00E56C53" w:rsidP="00214A37">
            <w:pPr>
              <w:jc w:val="both"/>
            </w:pPr>
            <w:r>
              <w:rPr>
                <w:sz w:val="18"/>
              </w:rPr>
              <w:t>—</w:t>
            </w:r>
          </w:p>
        </w:tc>
        <w:tc>
          <w:tcPr>
            <w:tcW w:w="3888" w:type="dxa"/>
          </w:tcPr>
          <w:p w14:paraId="6B49A3DD" w14:textId="77777777" w:rsidR="00E56C53" w:rsidRDefault="00E56C53" w:rsidP="00214A37">
            <w:pPr>
              <w:jc w:val="both"/>
            </w:pPr>
            <w:r>
              <w:rPr>
                <w:sz w:val="18"/>
              </w:rPr>
              <w:t>Filtro.</w:t>
            </w:r>
          </w:p>
        </w:tc>
      </w:tr>
      <w:tr w:rsidR="00E56C53" w14:paraId="2F89DE46" w14:textId="77777777" w:rsidTr="00214A37">
        <w:tc>
          <w:tcPr>
            <w:tcW w:w="1872" w:type="dxa"/>
          </w:tcPr>
          <w:p w14:paraId="0A03B398" w14:textId="77777777" w:rsidR="00E56C53" w:rsidRDefault="00E56C53" w:rsidP="00214A37">
            <w:pPr>
              <w:jc w:val="both"/>
            </w:pPr>
            <w:r>
              <w:rPr>
                <w:sz w:val="18"/>
              </w:rPr>
              <w:t>idAttoSipo</w:t>
            </w:r>
          </w:p>
        </w:tc>
        <w:tc>
          <w:tcPr>
            <w:tcW w:w="2448" w:type="dxa"/>
          </w:tcPr>
          <w:p w14:paraId="4B0D757C" w14:textId="77777777" w:rsidR="00E56C53" w:rsidRDefault="00E56C53" w:rsidP="00214A37">
            <w:pPr>
              <w:jc w:val="both"/>
            </w:pPr>
            <w:r>
              <w:rPr>
                <w:sz w:val="18"/>
              </w:rPr>
              <w:t>Long</w:t>
            </w:r>
          </w:p>
        </w:tc>
        <w:tc>
          <w:tcPr>
            <w:tcW w:w="1152" w:type="dxa"/>
          </w:tcPr>
          <w:p w14:paraId="5E60E768" w14:textId="77777777" w:rsidR="00E56C53" w:rsidRDefault="00E56C53" w:rsidP="00214A37">
            <w:pPr>
              <w:jc w:val="both"/>
            </w:pPr>
            <w:r>
              <w:rPr>
                <w:sz w:val="18"/>
              </w:rPr>
              <w:t>—</w:t>
            </w:r>
          </w:p>
        </w:tc>
        <w:tc>
          <w:tcPr>
            <w:tcW w:w="3888" w:type="dxa"/>
          </w:tcPr>
          <w:p w14:paraId="469A7BBD" w14:textId="77777777" w:rsidR="00E56C53" w:rsidRDefault="00E56C53" w:rsidP="00214A37">
            <w:pPr>
              <w:jc w:val="both"/>
            </w:pPr>
            <w:r>
              <w:rPr>
                <w:sz w:val="18"/>
              </w:rPr>
              <w:t>Filtro.</w:t>
            </w:r>
          </w:p>
        </w:tc>
      </w:tr>
      <w:tr w:rsidR="00E56C53" w14:paraId="44F5D60B" w14:textId="77777777" w:rsidTr="00214A37">
        <w:tc>
          <w:tcPr>
            <w:tcW w:w="1872" w:type="dxa"/>
          </w:tcPr>
          <w:p w14:paraId="5720EA63" w14:textId="77777777" w:rsidR="00E56C53" w:rsidRDefault="00E56C53" w:rsidP="00214A37">
            <w:pPr>
              <w:jc w:val="both"/>
            </w:pPr>
            <w:r>
              <w:rPr>
                <w:sz w:val="18"/>
              </w:rPr>
              <w:t>numero</w:t>
            </w:r>
          </w:p>
        </w:tc>
        <w:tc>
          <w:tcPr>
            <w:tcW w:w="2448" w:type="dxa"/>
          </w:tcPr>
          <w:p w14:paraId="24CCB255" w14:textId="77777777" w:rsidR="00E56C53" w:rsidRDefault="00E56C53" w:rsidP="00214A37">
            <w:pPr>
              <w:jc w:val="both"/>
            </w:pPr>
            <w:r>
              <w:rPr>
                <w:sz w:val="18"/>
              </w:rPr>
              <w:t>Integer</w:t>
            </w:r>
          </w:p>
        </w:tc>
        <w:tc>
          <w:tcPr>
            <w:tcW w:w="1152" w:type="dxa"/>
          </w:tcPr>
          <w:p w14:paraId="5BE21C9A" w14:textId="77777777" w:rsidR="00E56C53" w:rsidRDefault="00E56C53" w:rsidP="00214A37">
            <w:pPr>
              <w:jc w:val="both"/>
            </w:pPr>
            <w:r>
              <w:rPr>
                <w:sz w:val="18"/>
              </w:rPr>
              <w:t>—</w:t>
            </w:r>
          </w:p>
        </w:tc>
        <w:tc>
          <w:tcPr>
            <w:tcW w:w="3888" w:type="dxa"/>
          </w:tcPr>
          <w:p w14:paraId="0C7022DB" w14:textId="77777777" w:rsidR="00E56C53" w:rsidRDefault="00E56C53" w:rsidP="00214A37">
            <w:pPr>
              <w:jc w:val="both"/>
            </w:pPr>
            <w:r>
              <w:rPr>
                <w:sz w:val="18"/>
              </w:rPr>
              <w:t>Filtro.</w:t>
            </w:r>
          </w:p>
        </w:tc>
      </w:tr>
      <w:tr w:rsidR="00E56C53" w14:paraId="35F4AFA4" w14:textId="77777777" w:rsidTr="00214A37">
        <w:tc>
          <w:tcPr>
            <w:tcW w:w="1872" w:type="dxa"/>
          </w:tcPr>
          <w:p w14:paraId="26213D76" w14:textId="77777777" w:rsidR="00E56C53" w:rsidRDefault="00E56C53" w:rsidP="00214A37">
            <w:pPr>
              <w:jc w:val="both"/>
            </w:pPr>
            <w:r>
              <w:rPr>
                <w:sz w:val="18"/>
              </w:rPr>
              <w:t>richiestaDa</w:t>
            </w:r>
          </w:p>
        </w:tc>
        <w:tc>
          <w:tcPr>
            <w:tcW w:w="2448" w:type="dxa"/>
          </w:tcPr>
          <w:p w14:paraId="643FAD0F" w14:textId="77777777" w:rsidR="00E56C53" w:rsidRDefault="00E56C53" w:rsidP="00214A37">
            <w:pPr>
              <w:jc w:val="both"/>
            </w:pPr>
            <w:r>
              <w:rPr>
                <w:sz w:val="18"/>
              </w:rPr>
              <w:t>LocalDate (yyyy-MM-dd)</w:t>
            </w:r>
          </w:p>
        </w:tc>
        <w:tc>
          <w:tcPr>
            <w:tcW w:w="1152" w:type="dxa"/>
          </w:tcPr>
          <w:p w14:paraId="79DF0671" w14:textId="77777777" w:rsidR="00E56C53" w:rsidRDefault="00E56C53" w:rsidP="00214A37">
            <w:pPr>
              <w:jc w:val="both"/>
            </w:pPr>
            <w:r>
              <w:rPr>
                <w:sz w:val="18"/>
              </w:rPr>
              <w:t>—</w:t>
            </w:r>
          </w:p>
        </w:tc>
        <w:tc>
          <w:tcPr>
            <w:tcW w:w="3888" w:type="dxa"/>
          </w:tcPr>
          <w:p w14:paraId="7C070FC3" w14:textId="77777777" w:rsidR="00E56C53" w:rsidRDefault="00E56C53" w:rsidP="00214A37">
            <w:pPr>
              <w:jc w:val="both"/>
            </w:pPr>
            <w:r>
              <w:rPr>
                <w:sz w:val="18"/>
              </w:rPr>
              <w:t>Data della richiesta maggiore o uguale (inclusa).</w:t>
            </w:r>
          </w:p>
        </w:tc>
      </w:tr>
      <w:tr w:rsidR="00E56C53" w14:paraId="537EB211" w14:textId="77777777" w:rsidTr="00214A37">
        <w:tc>
          <w:tcPr>
            <w:tcW w:w="1872" w:type="dxa"/>
          </w:tcPr>
          <w:p w14:paraId="0702ED8A" w14:textId="77777777" w:rsidR="00E56C53" w:rsidRDefault="00E56C53" w:rsidP="00214A37">
            <w:pPr>
              <w:jc w:val="both"/>
            </w:pPr>
            <w:r>
              <w:rPr>
                <w:sz w:val="18"/>
              </w:rPr>
              <w:t>richiestaA</w:t>
            </w:r>
          </w:p>
        </w:tc>
        <w:tc>
          <w:tcPr>
            <w:tcW w:w="2448" w:type="dxa"/>
          </w:tcPr>
          <w:p w14:paraId="165F7B23" w14:textId="77777777" w:rsidR="00E56C53" w:rsidRDefault="00E56C53" w:rsidP="00214A37">
            <w:pPr>
              <w:jc w:val="both"/>
            </w:pPr>
            <w:r>
              <w:rPr>
                <w:sz w:val="18"/>
              </w:rPr>
              <w:t>LocalDate (yyyy-MM-dd)</w:t>
            </w:r>
          </w:p>
        </w:tc>
        <w:tc>
          <w:tcPr>
            <w:tcW w:w="1152" w:type="dxa"/>
          </w:tcPr>
          <w:p w14:paraId="6803A370" w14:textId="77777777" w:rsidR="00E56C53" w:rsidRDefault="00E56C53" w:rsidP="00214A37">
            <w:pPr>
              <w:jc w:val="both"/>
            </w:pPr>
            <w:r>
              <w:rPr>
                <w:sz w:val="18"/>
              </w:rPr>
              <w:t>—</w:t>
            </w:r>
          </w:p>
        </w:tc>
        <w:tc>
          <w:tcPr>
            <w:tcW w:w="3888" w:type="dxa"/>
          </w:tcPr>
          <w:p w14:paraId="6EA1E297" w14:textId="77777777" w:rsidR="00E56C53" w:rsidRDefault="00E56C53" w:rsidP="00214A37">
            <w:pPr>
              <w:jc w:val="both"/>
            </w:pPr>
            <w:r>
              <w:rPr>
                <w:sz w:val="18"/>
              </w:rPr>
              <w:t>Data della richiesta minore o uguale (inclusa l’intera giornata).</w:t>
            </w:r>
          </w:p>
        </w:tc>
      </w:tr>
      <w:tr w:rsidR="00E56C53" w14:paraId="44F1A07D" w14:textId="77777777" w:rsidTr="00214A37">
        <w:tc>
          <w:tcPr>
            <w:tcW w:w="1872" w:type="dxa"/>
          </w:tcPr>
          <w:p w14:paraId="3E820FB7" w14:textId="77777777" w:rsidR="00E56C53" w:rsidRDefault="00E56C53" w:rsidP="00214A37">
            <w:pPr>
              <w:jc w:val="both"/>
            </w:pPr>
            <w:r>
              <w:rPr>
                <w:sz w:val="18"/>
              </w:rPr>
              <w:t>operatore</w:t>
            </w:r>
          </w:p>
        </w:tc>
        <w:tc>
          <w:tcPr>
            <w:tcW w:w="2448" w:type="dxa"/>
          </w:tcPr>
          <w:p w14:paraId="1EA1BBA5" w14:textId="77777777" w:rsidR="00E56C53" w:rsidRDefault="00E56C53" w:rsidP="00214A37">
            <w:pPr>
              <w:jc w:val="both"/>
            </w:pPr>
            <w:r>
              <w:rPr>
                <w:sz w:val="18"/>
              </w:rPr>
              <w:t>String</w:t>
            </w:r>
          </w:p>
        </w:tc>
        <w:tc>
          <w:tcPr>
            <w:tcW w:w="1152" w:type="dxa"/>
          </w:tcPr>
          <w:p w14:paraId="3DA86C74" w14:textId="77777777" w:rsidR="00E56C53" w:rsidRDefault="00E56C53" w:rsidP="00214A37">
            <w:pPr>
              <w:jc w:val="both"/>
            </w:pPr>
            <w:r>
              <w:rPr>
                <w:sz w:val="18"/>
              </w:rPr>
              <w:t>—</w:t>
            </w:r>
          </w:p>
        </w:tc>
        <w:tc>
          <w:tcPr>
            <w:tcW w:w="3888" w:type="dxa"/>
          </w:tcPr>
          <w:p w14:paraId="01556ADF" w14:textId="77777777" w:rsidR="00E56C53" w:rsidRDefault="00E56C53" w:rsidP="00214A37">
            <w:pPr>
              <w:jc w:val="both"/>
            </w:pPr>
            <w:r>
              <w:rPr>
                <w:sz w:val="18"/>
              </w:rPr>
              <w:t>Filtro per uguaglianza esatta.</w:t>
            </w:r>
          </w:p>
        </w:tc>
      </w:tr>
      <w:tr w:rsidR="00E56C53" w14:paraId="6D7B43C0" w14:textId="77777777" w:rsidTr="00214A37">
        <w:tc>
          <w:tcPr>
            <w:tcW w:w="1872" w:type="dxa"/>
          </w:tcPr>
          <w:p w14:paraId="04A6AD16" w14:textId="77777777" w:rsidR="00E56C53" w:rsidRDefault="00E56C53" w:rsidP="00214A37">
            <w:pPr>
              <w:jc w:val="both"/>
            </w:pPr>
            <w:r>
              <w:rPr>
                <w:sz w:val="18"/>
              </w:rPr>
              <w:t>pageOffset</w:t>
            </w:r>
          </w:p>
        </w:tc>
        <w:tc>
          <w:tcPr>
            <w:tcW w:w="2448" w:type="dxa"/>
          </w:tcPr>
          <w:p w14:paraId="094AE37C" w14:textId="77777777" w:rsidR="00E56C53" w:rsidRDefault="00E56C53" w:rsidP="00214A37">
            <w:pPr>
              <w:jc w:val="both"/>
            </w:pPr>
            <w:r>
              <w:rPr>
                <w:sz w:val="18"/>
              </w:rPr>
              <w:t>int</w:t>
            </w:r>
          </w:p>
        </w:tc>
        <w:tc>
          <w:tcPr>
            <w:tcW w:w="1152" w:type="dxa"/>
          </w:tcPr>
          <w:p w14:paraId="1905D242" w14:textId="77777777" w:rsidR="00E56C53" w:rsidRDefault="00E56C53" w:rsidP="00214A37">
            <w:pPr>
              <w:jc w:val="both"/>
            </w:pPr>
            <w:r>
              <w:rPr>
                <w:sz w:val="18"/>
              </w:rPr>
              <w:t>0</w:t>
            </w:r>
          </w:p>
        </w:tc>
        <w:tc>
          <w:tcPr>
            <w:tcW w:w="3888" w:type="dxa"/>
          </w:tcPr>
          <w:p w14:paraId="0F5FE906" w14:textId="77777777" w:rsidR="00E56C53" w:rsidRDefault="00E56C53" w:rsidP="00214A37">
            <w:pPr>
              <w:jc w:val="both"/>
            </w:pPr>
            <w:r>
              <w:rPr>
                <w:sz w:val="18"/>
              </w:rPr>
              <w:t>Numero di pagina (base 0); deve essere ≥ 0.</w:t>
            </w:r>
          </w:p>
        </w:tc>
      </w:tr>
      <w:tr w:rsidR="00E56C53" w14:paraId="33D21C2D" w14:textId="77777777" w:rsidTr="00214A37">
        <w:tc>
          <w:tcPr>
            <w:tcW w:w="1872" w:type="dxa"/>
          </w:tcPr>
          <w:p w14:paraId="2CE2FBE9" w14:textId="77777777" w:rsidR="00E56C53" w:rsidRDefault="00E56C53" w:rsidP="00214A37">
            <w:pPr>
              <w:jc w:val="both"/>
            </w:pPr>
            <w:r>
              <w:rPr>
                <w:sz w:val="18"/>
              </w:rPr>
              <w:t>pageSize</w:t>
            </w:r>
          </w:p>
        </w:tc>
        <w:tc>
          <w:tcPr>
            <w:tcW w:w="2448" w:type="dxa"/>
          </w:tcPr>
          <w:p w14:paraId="1AE6E759" w14:textId="77777777" w:rsidR="00E56C53" w:rsidRDefault="00E56C53" w:rsidP="00214A37">
            <w:pPr>
              <w:jc w:val="both"/>
            </w:pPr>
            <w:r>
              <w:rPr>
                <w:sz w:val="18"/>
              </w:rPr>
              <w:t>int</w:t>
            </w:r>
          </w:p>
        </w:tc>
        <w:tc>
          <w:tcPr>
            <w:tcW w:w="1152" w:type="dxa"/>
          </w:tcPr>
          <w:p w14:paraId="274602AC" w14:textId="77777777" w:rsidR="00E56C53" w:rsidRDefault="00E56C53" w:rsidP="00214A37">
            <w:pPr>
              <w:jc w:val="both"/>
            </w:pPr>
            <w:r>
              <w:rPr>
                <w:sz w:val="18"/>
              </w:rPr>
              <w:t>10</w:t>
            </w:r>
          </w:p>
        </w:tc>
        <w:tc>
          <w:tcPr>
            <w:tcW w:w="3888" w:type="dxa"/>
          </w:tcPr>
          <w:p w14:paraId="43E142F2" w14:textId="77777777" w:rsidR="00E56C53" w:rsidRDefault="00E56C53" w:rsidP="00214A37">
            <w:pPr>
              <w:jc w:val="both"/>
            </w:pPr>
            <w:r>
              <w:rPr>
                <w:sz w:val="18"/>
              </w:rPr>
              <w:t>Deve essere ≥ 1.</w:t>
            </w:r>
          </w:p>
        </w:tc>
      </w:tr>
    </w:tbl>
    <w:p w14:paraId="1E8FB128" w14:textId="77777777" w:rsidR="00E56C53" w:rsidRDefault="00E56C53" w:rsidP="00E56C53">
      <w:pPr>
        <w:jc w:val="both"/>
      </w:pPr>
    </w:p>
    <w:p w14:paraId="098C17F6" w14:textId="77777777" w:rsidR="00E56C53" w:rsidRDefault="00E56C53" w:rsidP="00E56C53">
      <w:pPr>
        <w:pStyle w:val="Titolo4"/>
      </w:pPr>
      <w:bookmarkStart w:id="196" w:name="_Toc243987363"/>
      <w:r>
        <w:t>Esempio</w:t>
      </w:r>
      <w:bookmarkEnd w:id="196"/>
    </w:p>
    <w:p w14:paraId="5E7FF655" w14:textId="77777777" w:rsidR="00E56C53" w:rsidRDefault="00E56C53" w:rsidP="00E56C53">
      <w:pPr>
        <w:jc w:val="both"/>
      </w:pPr>
      <w:r>
        <w:t>Richiesta:</w:t>
      </w:r>
    </w:p>
    <w:p w14:paraId="6E19FD08" w14:textId="77777777" w:rsidR="00E56C53" w:rsidRDefault="00E56C53" w:rsidP="00E56C53">
      <w:pPr>
        <w:jc w:val="both"/>
      </w:pPr>
      <w:r>
        <w:rPr>
          <w:rFonts w:ascii="Courier New" w:hAnsi="Courier New"/>
          <w:sz w:val="16"/>
        </w:rPr>
        <w:t>GET /api/v1/numerazione-comunale/ricerca?anno=2026&amp;stato=1&amp;pageOffset=0&amp;pageSize=20</w:t>
      </w:r>
    </w:p>
    <w:p w14:paraId="760D1A28" w14:textId="77777777" w:rsidR="00E56C53" w:rsidRDefault="00E56C53" w:rsidP="00E56C53">
      <w:pPr>
        <w:jc w:val="both"/>
      </w:pPr>
    </w:p>
    <w:p w14:paraId="6FB17347" w14:textId="77777777" w:rsidR="00E56C53" w:rsidRDefault="00E56C53" w:rsidP="00E56C53">
      <w:pPr>
        <w:jc w:val="both"/>
      </w:pPr>
      <w:r>
        <w:t>Risposta 200 OK, PagedModel&lt;NumerazioneComunaleRispostaDTO&gt;:</w:t>
      </w:r>
    </w:p>
    <w:p w14:paraId="05A069A7" w14:textId="77777777" w:rsidR="00E56C53" w:rsidRDefault="00E56C53" w:rsidP="00E56C53">
      <w:pPr>
        <w:jc w:val="both"/>
      </w:pPr>
      <w:r>
        <w:rPr>
          <w:rFonts w:ascii="Courier New" w:hAnsi="Courier New"/>
          <w:sz w:val="16"/>
        </w:rPr>
        <w:t>{</w:t>
      </w:r>
    </w:p>
    <w:p w14:paraId="7601CCB5" w14:textId="77777777" w:rsidR="00E56C53" w:rsidRDefault="00E56C53" w:rsidP="00E56C53">
      <w:pPr>
        <w:jc w:val="both"/>
      </w:pPr>
      <w:r>
        <w:rPr>
          <w:rFonts w:ascii="Courier New" w:hAnsi="Courier New"/>
          <w:sz w:val="16"/>
        </w:rPr>
        <w:t xml:space="preserve">  "content": [</w:t>
      </w:r>
    </w:p>
    <w:p w14:paraId="3E173FEE" w14:textId="77777777" w:rsidR="00E56C53" w:rsidRDefault="00E56C53" w:rsidP="00E56C53">
      <w:pPr>
        <w:jc w:val="both"/>
      </w:pPr>
      <w:r>
        <w:rPr>
          <w:rFonts w:ascii="Courier New" w:hAnsi="Courier New"/>
          <w:sz w:val="16"/>
        </w:rPr>
        <w:t xml:space="preserve">    { "idRichiesta": 120, "operatore": "admin", "dataRichiesta": "26/10/2026",</w:t>
      </w:r>
    </w:p>
    <w:p w14:paraId="1CFC50D3" w14:textId="77777777" w:rsidR="00E56C53" w:rsidRDefault="00E56C53" w:rsidP="00E56C53">
      <w:pPr>
        <w:jc w:val="both"/>
      </w:pPr>
      <w:r>
        <w:rPr>
          <w:rFonts w:ascii="Courier New" w:hAnsi="Courier New"/>
          <w:sz w:val="16"/>
        </w:rPr>
        <w:t xml:space="preserve">      "anno": 2026, "numero": 501, "idAnsc": null, "stato": "1", "idAttoSipo": null }</w:t>
      </w:r>
    </w:p>
    <w:p w14:paraId="16B56D72" w14:textId="77777777" w:rsidR="00E56C53" w:rsidRDefault="00E56C53" w:rsidP="00E56C53">
      <w:pPr>
        <w:jc w:val="both"/>
      </w:pPr>
      <w:r>
        <w:rPr>
          <w:rFonts w:ascii="Courier New" w:hAnsi="Courier New"/>
          <w:sz w:val="16"/>
        </w:rPr>
        <w:t xml:space="preserve">  ],</w:t>
      </w:r>
    </w:p>
    <w:p w14:paraId="49346A22" w14:textId="77777777" w:rsidR="00E56C53" w:rsidRDefault="00E56C53" w:rsidP="00E56C53">
      <w:pPr>
        <w:jc w:val="both"/>
      </w:pPr>
      <w:r>
        <w:rPr>
          <w:rFonts w:ascii="Courier New" w:hAnsi="Courier New"/>
          <w:sz w:val="16"/>
        </w:rPr>
        <w:t xml:space="preserve">  "page": { "size": 20, "number": 0, "totalElements": 1, "totalPages": 1 }</w:t>
      </w:r>
    </w:p>
    <w:p w14:paraId="7AD86B45" w14:textId="77777777" w:rsidR="00E56C53" w:rsidRDefault="00E56C53" w:rsidP="00E56C53">
      <w:pPr>
        <w:jc w:val="both"/>
      </w:pPr>
      <w:r>
        <w:rPr>
          <w:rFonts w:ascii="Courier New" w:hAnsi="Courier New"/>
          <w:sz w:val="16"/>
        </w:rPr>
        <w:t>}</w:t>
      </w:r>
    </w:p>
    <w:p w14:paraId="5B983CDC" w14:textId="77777777" w:rsidR="00E56C53" w:rsidRDefault="00E56C53" w:rsidP="00E56C53">
      <w:pPr>
        <w:jc w:val="both"/>
      </w:pPr>
    </w:p>
    <w:p w14:paraId="7A63BB6E" w14:textId="77777777" w:rsidR="00E56C53" w:rsidRDefault="00E56C53" w:rsidP="00E56C53">
      <w:pPr>
        <w:pStyle w:val="Titolo4"/>
      </w:pPr>
      <w:bookmarkStart w:id="197" w:name="_Toc243987364"/>
      <w:r>
        <w:t>Errori</w:t>
      </w:r>
      <w:bookmarkEnd w:id="197"/>
    </w:p>
    <w:tbl>
      <w:tblPr>
        <w:tblStyle w:val="Grigliatabella"/>
        <w:tblW w:w="0" w:type="auto"/>
        <w:tblLayout w:type="fixed"/>
        <w:tblLook w:val="04A0" w:firstRow="1" w:lastRow="0" w:firstColumn="1" w:lastColumn="0" w:noHBand="0" w:noVBand="1"/>
      </w:tblPr>
      <w:tblGrid>
        <w:gridCol w:w="1008"/>
        <w:gridCol w:w="8352"/>
      </w:tblGrid>
      <w:tr w:rsidR="00E56C53" w14:paraId="5324B8B4" w14:textId="77777777" w:rsidTr="00214A37">
        <w:tc>
          <w:tcPr>
            <w:tcW w:w="1008" w:type="dxa"/>
            <w:shd w:val="clear" w:color="auto" w:fill="DAE9F7" w:themeFill="text2" w:themeFillTint="1A"/>
          </w:tcPr>
          <w:p w14:paraId="5F1A604C" w14:textId="77777777" w:rsidR="00E56C53" w:rsidRDefault="00E56C53" w:rsidP="00214A37">
            <w:pPr>
              <w:jc w:val="both"/>
            </w:pPr>
            <w:r>
              <w:rPr>
                <w:b/>
                <w:sz w:val="18"/>
              </w:rPr>
              <w:t>HTTP</w:t>
            </w:r>
          </w:p>
        </w:tc>
        <w:tc>
          <w:tcPr>
            <w:tcW w:w="8352" w:type="dxa"/>
            <w:shd w:val="clear" w:color="auto" w:fill="DAE9F7" w:themeFill="text2" w:themeFillTint="1A"/>
          </w:tcPr>
          <w:p w14:paraId="11ED2EAF" w14:textId="77777777" w:rsidR="00E56C53" w:rsidRDefault="00E56C53" w:rsidP="00214A37">
            <w:pPr>
              <w:jc w:val="both"/>
            </w:pPr>
            <w:r>
              <w:rPr>
                <w:b/>
                <w:sz w:val="18"/>
              </w:rPr>
              <w:t>Condizione</w:t>
            </w:r>
          </w:p>
        </w:tc>
      </w:tr>
      <w:tr w:rsidR="00E56C53" w14:paraId="4E241D74" w14:textId="77777777" w:rsidTr="00214A37">
        <w:tc>
          <w:tcPr>
            <w:tcW w:w="1008" w:type="dxa"/>
          </w:tcPr>
          <w:p w14:paraId="42CEB605" w14:textId="77777777" w:rsidR="00E56C53" w:rsidRDefault="00E56C53" w:rsidP="00214A37">
            <w:pPr>
              <w:jc w:val="both"/>
            </w:pPr>
            <w:r>
              <w:rPr>
                <w:sz w:val="18"/>
              </w:rPr>
              <w:t>400</w:t>
            </w:r>
          </w:p>
        </w:tc>
        <w:tc>
          <w:tcPr>
            <w:tcW w:w="8352" w:type="dxa"/>
          </w:tcPr>
          <w:p w14:paraId="0F29B57C" w14:textId="77777777" w:rsidR="00E56C53" w:rsidRDefault="00E56C53" w:rsidP="00214A37">
            <w:pPr>
              <w:jc w:val="both"/>
            </w:pPr>
            <w:r>
              <w:rPr>
                <w:sz w:val="18"/>
              </w:rPr>
              <w:t>pageOffset negativo o pageSize minore di 1</w:t>
            </w:r>
          </w:p>
        </w:tc>
      </w:tr>
      <w:tr w:rsidR="00E56C53" w14:paraId="130F7128" w14:textId="77777777" w:rsidTr="00214A37">
        <w:tc>
          <w:tcPr>
            <w:tcW w:w="1008" w:type="dxa"/>
          </w:tcPr>
          <w:p w14:paraId="5A8AC8F3" w14:textId="77777777" w:rsidR="00E56C53" w:rsidRDefault="00E56C53" w:rsidP="00214A37">
            <w:pPr>
              <w:jc w:val="both"/>
            </w:pPr>
            <w:r>
              <w:rPr>
                <w:sz w:val="18"/>
              </w:rPr>
              <w:t>400</w:t>
            </w:r>
          </w:p>
        </w:tc>
        <w:tc>
          <w:tcPr>
            <w:tcW w:w="8352" w:type="dxa"/>
          </w:tcPr>
          <w:p w14:paraId="194BFC01" w14:textId="77777777" w:rsidR="00E56C53" w:rsidRDefault="00E56C53" w:rsidP="00214A37">
            <w:pPr>
              <w:jc w:val="both"/>
            </w:pPr>
            <w:r>
              <w:rPr>
                <w:sz w:val="18"/>
              </w:rPr>
              <w:t>richiestaDa successiva a richiestaA</w:t>
            </w:r>
          </w:p>
        </w:tc>
      </w:tr>
    </w:tbl>
    <w:p w14:paraId="5274C740" w14:textId="77777777" w:rsidR="00E56C53" w:rsidRDefault="00E56C53" w:rsidP="00E56C53">
      <w:pPr>
        <w:jc w:val="both"/>
      </w:pPr>
    </w:p>
    <w:p w14:paraId="650CB32C" w14:textId="77777777" w:rsidR="00E56C53" w:rsidRDefault="00E56C53" w:rsidP="00E56C53">
      <w:pPr>
        <w:pStyle w:val="Titolo3"/>
      </w:pPr>
      <w:bookmarkStart w:id="198" w:name="_Toc243987365"/>
      <w:bookmarkStart w:id="199" w:name="_Toc243996818"/>
      <w:r>
        <w:t>PUT /utilizza – numero utilizzato</w:t>
      </w:r>
      <w:bookmarkEnd w:id="198"/>
      <w:bookmarkEnd w:id="199"/>
    </w:p>
    <w:p w14:paraId="33427F6B" w14:textId="77777777" w:rsidR="00E56C53" w:rsidRDefault="00E56C53" w:rsidP="00E56C53">
      <w:pPr>
        <w:jc w:val="both"/>
      </w:pPr>
      <w:r>
        <w:t>Segna il numero come utilizzato (stato 2) e, se indicato, registra l’atto SIPO che lo ha usato.</w:t>
      </w:r>
    </w:p>
    <w:p w14:paraId="191EFCF2" w14:textId="77777777" w:rsidR="00E56C53" w:rsidRDefault="00E56C53" w:rsidP="00E56C53">
      <w:pPr>
        <w:pStyle w:val="Titolo4"/>
      </w:pPr>
      <w:bookmarkStart w:id="200" w:name="_Toc243987366"/>
      <w:r>
        <w:t>Corpo della richiesta</w:t>
      </w:r>
      <w:bookmarkEnd w:id="200"/>
    </w:p>
    <w:tbl>
      <w:tblPr>
        <w:tblStyle w:val="Grigliatabella"/>
        <w:tblW w:w="0" w:type="auto"/>
        <w:tblLayout w:type="fixed"/>
        <w:tblLook w:val="04A0" w:firstRow="1" w:lastRow="0" w:firstColumn="1" w:lastColumn="0" w:noHBand="0" w:noVBand="1"/>
      </w:tblPr>
      <w:tblGrid>
        <w:gridCol w:w="2592"/>
        <w:gridCol w:w="1296"/>
        <w:gridCol w:w="1584"/>
        <w:gridCol w:w="3888"/>
      </w:tblGrid>
      <w:tr w:rsidR="00E56C53" w14:paraId="683D5271" w14:textId="77777777" w:rsidTr="00214A37">
        <w:tc>
          <w:tcPr>
            <w:tcW w:w="2592" w:type="dxa"/>
            <w:shd w:val="clear" w:color="auto" w:fill="DAE9F7" w:themeFill="text2" w:themeFillTint="1A"/>
          </w:tcPr>
          <w:p w14:paraId="54DA97EB" w14:textId="77777777" w:rsidR="00E56C53" w:rsidRDefault="00E56C53" w:rsidP="00214A37">
            <w:pPr>
              <w:jc w:val="both"/>
            </w:pPr>
            <w:r>
              <w:rPr>
                <w:b/>
                <w:sz w:val="18"/>
              </w:rPr>
              <w:t>Campo</w:t>
            </w:r>
          </w:p>
        </w:tc>
        <w:tc>
          <w:tcPr>
            <w:tcW w:w="1296" w:type="dxa"/>
            <w:shd w:val="clear" w:color="auto" w:fill="DAE9F7" w:themeFill="text2" w:themeFillTint="1A"/>
          </w:tcPr>
          <w:p w14:paraId="61030190" w14:textId="77777777" w:rsidR="00E56C53" w:rsidRDefault="00E56C53" w:rsidP="00214A37">
            <w:pPr>
              <w:jc w:val="both"/>
            </w:pPr>
            <w:r>
              <w:rPr>
                <w:b/>
                <w:sz w:val="18"/>
              </w:rPr>
              <w:t>Tipo</w:t>
            </w:r>
          </w:p>
        </w:tc>
        <w:tc>
          <w:tcPr>
            <w:tcW w:w="1584" w:type="dxa"/>
            <w:shd w:val="clear" w:color="auto" w:fill="DAE9F7" w:themeFill="text2" w:themeFillTint="1A"/>
          </w:tcPr>
          <w:p w14:paraId="4B5FE06E" w14:textId="77777777" w:rsidR="00E56C53" w:rsidRDefault="00E56C53" w:rsidP="00214A37">
            <w:pPr>
              <w:jc w:val="both"/>
            </w:pPr>
            <w:r>
              <w:rPr>
                <w:b/>
                <w:sz w:val="18"/>
              </w:rPr>
              <w:t>Obbligatorio</w:t>
            </w:r>
          </w:p>
        </w:tc>
        <w:tc>
          <w:tcPr>
            <w:tcW w:w="3888" w:type="dxa"/>
            <w:shd w:val="clear" w:color="auto" w:fill="DAE9F7" w:themeFill="text2" w:themeFillTint="1A"/>
          </w:tcPr>
          <w:p w14:paraId="3831C41D" w14:textId="77777777" w:rsidR="00E56C53" w:rsidRDefault="00E56C53" w:rsidP="00214A37">
            <w:pPr>
              <w:jc w:val="both"/>
            </w:pPr>
            <w:r>
              <w:rPr>
                <w:b/>
                <w:sz w:val="18"/>
              </w:rPr>
              <w:t>Significato</w:t>
            </w:r>
          </w:p>
        </w:tc>
      </w:tr>
      <w:tr w:rsidR="00E56C53" w14:paraId="3060B6C5" w14:textId="77777777" w:rsidTr="00214A37">
        <w:tc>
          <w:tcPr>
            <w:tcW w:w="2592" w:type="dxa"/>
          </w:tcPr>
          <w:p w14:paraId="1390A4F3" w14:textId="77777777" w:rsidR="00E56C53" w:rsidRDefault="00E56C53" w:rsidP="00214A37">
            <w:pPr>
              <w:jc w:val="both"/>
            </w:pPr>
            <w:r>
              <w:rPr>
                <w:sz w:val="18"/>
              </w:rPr>
              <w:t>idPrenotazioneAtti</w:t>
            </w:r>
          </w:p>
        </w:tc>
        <w:tc>
          <w:tcPr>
            <w:tcW w:w="1296" w:type="dxa"/>
          </w:tcPr>
          <w:p w14:paraId="2F14C755" w14:textId="77777777" w:rsidR="00E56C53" w:rsidRDefault="00E56C53" w:rsidP="00214A37">
            <w:pPr>
              <w:jc w:val="both"/>
            </w:pPr>
            <w:r>
              <w:rPr>
                <w:sz w:val="18"/>
              </w:rPr>
              <w:t>Long</w:t>
            </w:r>
          </w:p>
        </w:tc>
        <w:tc>
          <w:tcPr>
            <w:tcW w:w="1584" w:type="dxa"/>
          </w:tcPr>
          <w:p w14:paraId="4B2FE58A" w14:textId="77777777" w:rsidR="00E56C53" w:rsidRDefault="00E56C53" w:rsidP="00214A37">
            <w:pPr>
              <w:jc w:val="both"/>
            </w:pPr>
            <w:r>
              <w:rPr>
                <w:sz w:val="18"/>
              </w:rPr>
              <w:t>Sì</w:t>
            </w:r>
          </w:p>
        </w:tc>
        <w:tc>
          <w:tcPr>
            <w:tcW w:w="3888" w:type="dxa"/>
          </w:tcPr>
          <w:p w14:paraId="0785BAEC" w14:textId="77777777" w:rsidR="00E56C53" w:rsidRDefault="00E56C53" w:rsidP="00214A37">
            <w:pPr>
              <w:jc w:val="both"/>
            </w:pPr>
            <w:r>
              <w:rPr>
                <w:sz w:val="18"/>
              </w:rPr>
              <w:t>Corrisponde a idRichiesta.</w:t>
            </w:r>
          </w:p>
        </w:tc>
      </w:tr>
      <w:tr w:rsidR="00E56C53" w14:paraId="13A7CC74" w14:textId="77777777" w:rsidTr="00214A37">
        <w:tc>
          <w:tcPr>
            <w:tcW w:w="2592" w:type="dxa"/>
          </w:tcPr>
          <w:p w14:paraId="09505E8A" w14:textId="77777777" w:rsidR="00E56C53" w:rsidRDefault="00E56C53" w:rsidP="00214A37">
            <w:pPr>
              <w:jc w:val="both"/>
            </w:pPr>
            <w:r>
              <w:rPr>
                <w:sz w:val="18"/>
              </w:rPr>
              <w:t>numeroAttoComunale</w:t>
            </w:r>
          </w:p>
        </w:tc>
        <w:tc>
          <w:tcPr>
            <w:tcW w:w="1296" w:type="dxa"/>
          </w:tcPr>
          <w:p w14:paraId="6B4785BC" w14:textId="77777777" w:rsidR="00E56C53" w:rsidRDefault="00E56C53" w:rsidP="00214A37">
            <w:pPr>
              <w:jc w:val="both"/>
            </w:pPr>
            <w:r>
              <w:rPr>
                <w:sz w:val="18"/>
              </w:rPr>
              <w:t>Integer</w:t>
            </w:r>
          </w:p>
        </w:tc>
        <w:tc>
          <w:tcPr>
            <w:tcW w:w="1584" w:type="dxa"/>
          </w:tcPr>
          <w:p w14:paraId="31E26094" w14:textId="77777777" w:rsidR="00E56C53" w:rsidRDefault="00E56C53" w:rsidP="00214A37">
            <w:pPr>
              <w:jc w:val="both"/>
            </w:pPr>
            <w:r>
              <w:rPr>
                <w:sz w:val="18"/>
              </w:rPr>
              <w:t>Sì</w:t>
            </w:r>
          </w:p>
        </w:tc>
        <w:tc>
          <w:tcPr>
            <w:tcW w:w="3888" w:type="dxa"/>
          </w:tcPr>
          <w:p w14:paraId="549FDB2A" w14:textId="77777777" w:rsidR="00E56C53" w:rsidRDefault="00E56C53" w:rsidP="00214A37">
            <w:pPr>
              <w:jc w:val="both"/>
            </w:pPr>
            <w:r>
              <w:rPr>
                <w:sz w:val="18"/>
              </w:rPr>
              <w:t>Corrisponde a numero.</w:t>
            </w:r>
          </w:p>
        </w:tc>
      </w:tr>
      <w:tr w:rsidR="00E56C53" w14:paraId="63B3DC9C" w14:textId="77777777" w:rsidTr="00214A37">
        <w:tc>
          <w:tcPr>
            <w:tcW w:w="2592" w:type="dxa"/>
          </w:tcPr>
          <w:p w14:paraId="275B2ABA" w14:textId="77777777" w:rsidR="00E56C53" w:rsidRDefault="00E56C53" w:rsidP="00214A37">
            <w:pPr>
              <w:jc w:val="both"/>
            </w:pPr>
            <w:r>
              <w:rPr>
                <w:sz w:val="18"/>
              </w:rPr>
              <w:t>idAttoSipo</w:t>
            </w:r>
          </w:p>
        </w:tc>
        <w:tc>
          <w:tcPr>
            <w:tcW w:w="1296" w:type="dxa"/>
          </w:tcPr>
          <w:p w14:paraId="6F82D7F7" w14:textId="77777777" w:rsidR="00E56C53" w:rsidRDefault="00E56C53" w:rsidP="00214A37">
            <w:pPr>
              <w:jc w:val="both"/>
            </w:pPr>
            <w:r>
              <w:rPr>
                <w:sz w:val="18"/>
              </w:rPr>
              <w:t>Long</w:t>
            </w:r>
          </w:p>
        </w:tc>
        <w:tc>
          <w:tcPr>
            <w:tcW w:w="1584" w:type="dxa"/>
          </w:tcPr>
          <w:p w14:paraId="09A419FE" w14:textId="77777777" w:rsidR="00E56C53" w:rsidRDefault="00E56C53" w:rsidP="00214A37">
            <w:pPr>
              <w:jc w:val="both"/>
            </w:pPr>
            <w:r>
              <w:rPr>
                <w:sz w:val="18"/>
              </w:rPr>
              <w:t>No</w:t>
            </w:r>
          </w:p>
        </w:tc>
        <w:tc>
          <w:tcPr>
            <w:tcW w:w="3888" w:type="dxa"/>
          </w:tcPr>
          <w:p w14:paraId="7785D11A" w14:textId="77777777" w:rsidR="00E56C53" w:rsidRDefault="00E56C53" w:rsidP="00214A37">
            <w:pPr>
              <w:jc w:val="both"/>
            </w:pPr>
            <w:r>
              <w:rPr>
                <w:sz w:val="18"/>
              </w:rPr>
              <w:t>Atto che ha usato il numero.</w:t>
            </w:r>
          </w:p>
        </w:tc>
      </w:tr>
    </w:tbl>
    <w:p w14:paraId="06234AC8" w14:textId="77777777" w:rsidR="00E56C53" w:rsidRDefault="00E56C53" w:rsidP="00E56C53">
      <w:pPr>
        <w:jc w:val="both"/>
      </w:pPr>
    </w:p>
    <w:p w14:paraId="12F882AC" w14:textId="77777777" w:rsidR="00E56C53" w:rsidRDefault="00E56C53" w:rsidP="00E56C53">
      <w:pPr>
        <w:jc w:val="both"/>
      </w:pPr>
      <w:r>
        <w:t>Nota: idAttoSipo viene sempre scritto sul record; se è omesso nel corpo, il valore salvato è null.</w:t>
      </w:r>
    </w:p>
    <w:p w14:paraId="62B9B3CF" w14:textId="77777777" w:rsidR="00E56C53" w:rsidRDefault="00E56C53" w:rsidP="00E56C53">
      <w:pPr>
        <w:pStyle w:val="Titolo4"/>
      </w:pPr>
      <w:bookmarkStart w:id="201" w:name="_Toc243987367"/>
      <w:r>
        <w:t>Esempio</w:t>
      </w:r>
      <w:bookmarkEnd w:id="201"/>
    </w:p>
    <w:p w14:paraId="0933F64D" w14:textId="77777777" w:rsidR="00E56C53" w:rsidRDefault="00E56C53" w:rsidP="00E56C53">
      <w:pPr>
        <w:jc w:val="both"/>
      </w:pPr>
      <w:r>
        <w:t>Richiesta:</w:t>
      </w:r>
    </w:p>
    <w:p w14:paraId="297CA33E" w14:textId="77777777" w:rsidR="00E56C53" w:rsidRDefault="00E56C53" w:rsidP="00E56C53">
      <w:pPr>
        <w:jc w:val="both"/>
      </w:pPr>
      <w:r>
        <w:rPr>
          <w:rFonts w:ascii="Courier New" w:hAnsi="Courier New"/>
          <w:sz w:val="16"/>
        </w:rPr>
        <w:t>{ "idPrenotazioneAtti": 120, "numeroAttoComunale": 501, "idAttoSipo": 98765 }</w:t>
      </w:r>
    </w:p>
    <w:p w14:paraId="2D8F4F00" w14:textId="77777777" w:rsidR="00E56C53" w:rsidRDefault="00E56C53" w:rsidP="00E56C53">
      <w:pPr>
        <w:jc w:val="both"/>
      </w:pPr>
    </w:p>
    <w:p w14:paraId="6DD685CB" w14:textId="77777777" w:rsidR="00E56C53" w:rsidRDefault="00E56C53" w:rsidP="00E56C53">
      <w:pPr>
        <w:jc w:val="both"/>
      </w:pPr>
      <w:r>
        <w:t>Risposta: 204 No Content.</w:t>
      </w:r>
    </w:p>
    <w:p w14:paraId="59D7B1EF" w14:textId="77777777" w:rsidR="00E56C53" w:rsidRDefault="00E56C53" w:rsidP="00E56C53">
      <w:pPr>
        <w:pStyle w:val="Titolo4"/>
      </w:pPr>
      <w:bookmarkStart w:id="202" w:name="_Toc243987368"/>
      <w:r>
        <w:t>Errori</w:t>
      </w:r>
      <w:bookmarkEnd w:id="202"/>
    </w:p>
    <w:tbl>
      <w:tblPr>
        <w:tblStyle w:val="Grigliatabella"/>
        <w:tblW w:w="0" w:type="auto"/>
        <w:tblLayout w:type="fixed"/>
        <w:tblLook w:val="04A0" w:firstRow="1" w:lastRow="0" w:firstColumn="1" w:lastColumn="0" w:noHBand="0" w:noVBand="1"/>
      </w:tblPr>
      <w:tblGrid>
        <w:gridCol w:w="1008"/>
        <w:gridCol w:w="8352"/>
      </w:tblGrid>
      <w:tr w:rsidR="00E56C53" w14:paraId="5E78B68A" w14:textId="77777777" w:rsidTr="00214A37">
        <w:tc>
          <w:tcPr>
            <w:tcW w:w="1008" w:type="dxa"/>
            <w:shd w:val="clear" w:color="auto" w:fill="DAE9F7" w:themeFill="text2" w:themeFillTint="1A"/>
          </w:tcPr>
          <w:p w14:paraId="42D1FAF6" w14:textId="77777777" w:rsidR="00E56C53" w:rsidRDefault="00E56C53" w:rsidP="00214A37">
            <w:pPr>
              <w:jc w:val="both"/>
            </w:pPr>
            <w:r>
              <w:rPr>
                <w:b/>
                <w:sz w:val="18"/>
              </w:rPr>
              <w:t>HTTP</w:t>
            </w:r>
          </w:p>
        </w:tc>
        <w:tc>
          <w:tcPr>
            <w:tcW w:w="8352" w:type="dxa"/>
            <w:shd w:val="clear" w:color="auto" w:fill="DAE9F7" w:themeFill="text2" w:themeFillTint="1A"/>
          </w:tcPr>
          <w:p w14:paraId="0C9580BE" w14:textId="77777777" w:rsidR="00E56C53" w:rsidRDefault="00E56C53" w:rsidP="00214A37">
            <w:pPr>
              <w:jc w:val="both"/>
            </w:pPr>
            <w:r>
              <w:rPr>
                <w:b/>
                <w:sz w:val="18"/>
              </w:rPr>
              <w:t>Condizione</w:t>
            </w:r>
          </w:p>
        </w:tc>
      </w:tr>
      <w:tr w:rsidR="00E56C53" w14:paraId="5CBE9545" w14:textId="77777777" w:rsidTr="00214A37">
        <w:tc>
          <w:tcPr>
            <w:tcW w:w="1008" w:type="dxa"/>
          </w:tcPr>
          <w:p w14:paraId="57FFAAD7" w14:textId="77777777" w:rsidR="00E56C53" w:rsidRDefault="00E56C53" w:rsidP="00214A37">
            <w:pPr>
              <w:jc w:val="both"/>
            </w:pPr>
            <w:r>
              <w:rPr>
                <w:sz w:val="18"/>
              </w:rPr>
              <w:lastRenderedPageBreak/>
              <w:t>400</w:t>
            </w:r>
          </w:p>
        </w:tc>
        <w:tc>
          <w:tcPr>
            <w:tcW w:w="8352" w:type="dxa"/>
          </w:tcPr>
          <w:p w14:paraId="0649EABA" w14:textId="77777777" w:rsidR="00E56C53" w:rsidRDefault="00E56C53" w:rsidP="00214A37">
            <w:pPr>
              <w:jc w:val="both"/>
            </w:pPr>
            <w:r>
              <w:rPr>
                <w:sz w:val="18"/>
              </w:rPr>
              <w:t>idPrenotazioneAtti o numeroAttoComunale mancanti</w:t>
            </w:r>
          </w:p>
        </w:tc>
      </w:tr>
      <w:tr w:rsidR="00E56C53" w14:paraId="7D207570" w14:textId="77777777" w:rsidTr="00214A37">
        <w:tc>
          <w:tcPr>
            <w:tcW w:w="1008" w:type="dxa"/>
          </w:tcPr>
          <w:p w14:paraId="16715EA5" w14:textId="77777777" w:rsidR="00E56C53" w:rsidRDefault="00E56C53" w:rsidP="00214A37">
            <w:pPr>
              <w:jc w:val="both"/>
            </w:pPr>
            <w:r>
              <w:rPr>
                <w:sz w:val="18"/>
              </w:rPr>
              <w:t>404</w:t>
            </w:r>
          </w:p>
        </w:tc>
        <w:tc>
          <w:tcPr>
            <w:tcW w:w="8352" w:type="dxa"/>
          </w:tcPr>
          <w:p w14:paraId="1648ACF8" w14:textId="77777777" w:rsidR="00E56C53" w:rsidRDefault="00E56C53" w:rsidP="00214A37">
            <w:pPr>
              <w:jc w:val="both"/>
            </w:pPr>
            <w:r>
              <w:rPr>
                <w:sz w:val="18"/>
              </w:rPr>
              <w:t>Numero non trovato per quella richiesta</w:t>
            </w:r>
          </w:p>
        </w:tc>
      </w:tr>
    </w:tbl>
    <w:p w14:paraId="6146579A" w14:textId="77777777" w:rsidR="00E56C53" w:rsidRDefault="00E56C53" w:rsidP="00E56C53">
      <w:pPr>
        <w:jc w:val="both"/>
      </w:pPr>
    </w:p>
    <w:p w14:paraId="629B89D5" w14:textId="77777777" w:rsidR="00E56C53" w:rsidRDefault="00E56C53" w:rsidP="00E56C53">
      <w:pPr>
        <w:pStyle w:val="Titolo3"/>
      </w:pPr>
      <w:bookmarkStart w:id="203" w:name="_Toc243987369"/>
      <w:bookmarkStart w:id="204" w:name="_Toc243996819"/>
      <w:r>
        <w:t>PUT /scarta – numero scartato</w:t>
      </w:r>
      <w:bookmarkEnd w:id="203"/>
      <w:bookmarkEnd w:id="204"/>
    </w:p>
    <w:p w14:paraId="040396E3" w14:textId="77777777" w:rsidR="00E56C53" w:rsidRDefault="00E56C53" w:rsidP="00E56C53">
      <w:pPr>
        <w:jc w:val="both"/>
      </w:pPr>
      <w:r>
        <w:t>Segna il numero come scartato (stato 3): non verrà usato.</w:t>
      </w:r>
    </w:p>
    <w:p w14:paraId="18C0222A" w14:textId="77777777" w:rsidR="00E56C53" w:rsidRDefault="00E56C53" w:rsidP="00E56C53">
      <w:pPr>
        <w:pStyle w:val="Titolo4"/>
      </w:pPr>
      <w:bookmarkStart w:id="205" w:name="_Toc243987370"/>
      <w:r>
        <w:t>Corpo della richiesta</w:t>
      </w:r>
      <w:bookmarkEnd w:id="205"/>
    </w:p>
    <w:tbl>
      <w:tblPr>
        <w:tblStyle w:val="Grigliatabella"/>
        <w:tblW w:w="0" w:type="auto"/>
        <w:tblLayout w:type="fixed"/>
        <w:tblLook w:val="04A0" w:firstRow="1" w:lastRow="0" w:firstColumn="1" w:lastColumn="0" w:noHBand="0" w:noVBand="1"/>
      </w:tblPr>
      <w:tblGrid>
        <w:gridCol w:w="2592"/>
        <w:gridCol w:w="1296"/>
        <w:gridCol w:w="1584"/>
        <w:gridCol w:w="3888"/>
      </w:tblGrid>
      <w:tr w:rsidR="00E56C53" w14:paraId="2043E1D2" w14:textId="77777777" w:rsidTr="00214A37">
        <w:tc>
          <w:tcPr>
            <w:tcW w:w="2592" w:type="dxa"/>
            <w:shd w:val="clear" w:color="auto" w:fill="DAE9F7" w:themeFill="text2" w:themeFillTint="1A"/>
          </w:tcPr>
          <w:p w14:paraId="1DEB525E" w14:textId="77777777" w:rsidR="00E56C53" w:rsidRDefault="00E56C53" w:rsidP="00214A37">
            <w:pPr>
              <w:jc w:val="both"/>
            </w:pPr>
            <w:r>
              <w:rPr>
                <w:b/>
                <w:sz w:val="18"/>
              </w:rPr>
              <w:t>Campo</w:t>
            </w:r>
          </w:p>
        </w:tc>
        <w:tc>
          <w:tcPr>
            <w:tcW w:w="1296" w:type="dxa"/>
            <w:shd w:val="clear" w:color="auto" w:fill="DAE9F7" w:themeFill="text2" w:themeFillTint="1A"/>
          </w:tcPr>
          <w:p w14:paraId="67C3A0F6" w14:textId="77777777" w:rsidR="00E56C53" w:rsidRDefault="00E56C53" w:rsidP="00214A37">
            <w:pPr>
              <w:jc w:val="both"/>
            </w:pPr>
            <w:r>
              <w:rPr>
                <w:b/>
                <w:sz w:val="18"/>
              </w:rPr>
              <w:t>Tipo</w:t>
            </w:r>
          </w:p>
        </w:tc>
        <w:tc>
          <w:tcPr>
            <w:tcW w:w="1584" w:type="dxa"/>
            <w:shd w:val="clear" w:color="auto" w:fill="DAE9F7" w:themeFill="text2" w:themeFillTint="1A"/>
          </w:tcPr>
          <w:p w14:paraId="5702DBC7" w14:textId="77777777" w:rsidR="00E56C53" w:rsidRDefault="00E56C53" w:rsidP="00214A37">
            <w:pPr>
              <w:jc w:val="both"/>
            </w:pPr>
            <w:r>
              <w:rPr>
                <w:b/>
                <w:sz w:val="18"/>
              </w:rPr>
              <w:t>Obbligatorio</w:t>
            </w:r>
          </w:p>
        </w:tc>
        <w:tc>
          <w:tcPr>
            <w:tcW w:w="3888" w:type="dxa"/>
            <w:shd w:val="clear" w:color="auto" w:fill="DAE9F7" w:themeFill="text2" w:themeFillTint="1A"/>
          </w:tcPr>
          <w:p w14:paraId="23B6360A" w14:textId="77777777" w:rsidR="00E56C53" w:rsidRDefault="00E56C53" w:rsidP="00214A37">
            <w:pPr>
              <w:jc w:val="both"/>
            </w:pPr>
            <w:r>
              <w:rPr>
                <w:b/>
                <w:sz w:val="18"/>
              </w:rPr>
              <w:t>Significato</w:t>
            </w:r>
          </w:p>
        </w:tc>
      </w:tr>
      <w:tr w:rsidR="00E56C53" w14:paraId="57D16410" w14:textId="77777777" w:rsidTr="00214A37">
        <w:tc>
          <w:tcPr>
            <w:tcW w:w="2592" w:type="dxa"/>
          </w:tcPr>
          <w:p w14:paraId="673AF401" w14:textId="77777777" w:rsidR="00E56C53" w:rsidRDefault="00E56C53" w:rsidP="00214A37">
            <w:pPr>
              <w:jc w:val="both"/>
            </w:pPr>
            <w:r>
              <w:rPr>
                <w:sz w:val="18"/>
              </w:rPr>
              <w:t>idPrenotazioneAtti</w:t>
            </w:r>
          </w:p>
        </w:tc>
        <w:tc>
          <w:tcPr>
            <w:tcW w:w="1296" w:type="dxa"/>
          </w:tcPr>
          <w:p w14:paraId="5BAFA57A" w14:textId="77777777" w:rsidR="00E56C53" w:rsidRDefault="00E56C53" w:rsidP="00214A37">
            <w:pPr>
              <w:jc w:val="both"/>
            </w:pPr>
            <w:r>
              <w:rPr>
                <w:sz w:val="18"/>
              </w:rPr>
              <w:t>Long</w:t>
            </w:r>
          </w:p>
        </w:tc>
        <w:tc>
          <w:tcPr>
            <w:tcW w:w="1584" w:type="dxa"/>
          </w:tcPr>
          <w:p w14:paraId="7C6C0E5C" w14:textId="77777777" w:rsidR="00E56C53" w:rsidRDefault="00E56C53" w:rsidP="00214A37">
            <w:pPr>
              <w:jc w:val="both"/>
            </w:pPr>
            <w:r>
              <w:rPr>
                <w:sz w:val="18"/>
              </w:rPr>
              <w:t>Sì</w:t>
            </w:r>
          </w:p>
        </w:tc>
        <w:tc>
          <w:tcPr>
            <w:tcW w:w="3888" w:type="dxa"/>
          </w:tcPr>
          <w:p w14:paraId="586FE5D8" w14:textId="77777777" w:rsidR="00E56C53" w:rsidRDefault="00E56C53" w:rsidP="00214A37">
            <w:pPr>
              <w:jc w:val="both"/>
            </w:pPr>
            <w:r>
              <w:rPr>
                <w:sz w:val="18"/>
              </w:rPr>
              <w:t>Corrisponde a idRichiesta.</w:t>
            </w:r>
          </w:p>
        </w:tc>
      </w:tr>
      <w:tr w:rsidR="00E56C53" w14:paraId="4A4C2BB1" w14:textId="77777777" w:rsidTr="00214A37">
        <w:tc>
          <w:tcPr>
            <w:tcW w:w="2592" w:type="dxa"/>
          </w:tcPr>
          <w:p w14:paraId="16F8966D" w14:textId="77777777" w:rsidR="00E56C53" w:rsidRDefault="00E56C53" w:rsidP="00214A37">
            <w:pPr>
              <w:jc w:val="both"/>
            </w:pPr>
            <w:r>
              <w:rPr>
                <w:sz w:val="18"/>
              </w:rPr>
              <w:t>numeroAttoComunale</w:t>
            </w:r>
          </w:p>
        </w:tc>
        <w:tc>
          <w:tcPr>
            <w:tcW w:w="1296" w:type="dxa"/>
          </w:tcPr>
          <w:p w14:paraId="59AF9A8E" w14:textId="77777777" w:rsidR="00E56C53" w:rsidRDefault="00E56C53" w:rsidP="00214A37">
            <w:pPr>
              <w:jc w:val="both"/>
            </w:pPr>
            <w:r>
              <w:rPr>
                <w:sz w:val="18"/>
              </w:rPr>
              <w:t>Integer</w:t>
            </w:r>
          </w:p>
        </w:tc>
        <w:tc>
          <w:tcPr>
            <w:tcW w:w="1584" w:type="dxa"/>
          </w:tcPr>
          <w:p w14:paraId="40C913F3" w14:textId="77777777" w:rsidR="00E56C53" w:rsidRDefault="00E56C53" w:rsidP="00214A37">
            <w:pPr>
              <w:jc w:val="both"/>
            </w:pPr>
            <w:r>
              <w:rPr>
                <w:sz w:val="18"/>
              </w:rPr>
              <w:t>Sì</w:t>
            </w:r>
          </w:p>
        </w:tc>
        <w:tc>
          <w:tcPr>
            <w:tcW w:w="3888" w:type="dxa"/>
          </w:tcPr>
          <w:p w14:paraId="7D0F2D5C" w14:textId="77777777" w:rsidR="00E56C53" w:rsidRDefault="00E56C53" w:rsidP="00214A37">
            <w:pPr>
              <w:jc w:val="both"/>
            </w:pPr>
            <w:r>
              <w:rPr>
                <w:sz w:val="18"/>
              </w:rPr>
              <w:t>Corrisponde a numero.</w:t>
            </w:r>
          </w:p>
        </w:tc>
      </w:tr>
    </w:tbl>
    <w:p w14:paraId="6734F625" w14:textId="77777777" w:rsidR="00E56C53" w:rsidRDefault="00E56C53" w:rsidP="00E56C53">
      <w:pPr>
        <w:jc w:val="both"/>
      </w:pPr>
    </w:p>
    <w:p w14:paraId="75D3E944" w14:textId="77777777" w:rsidR="00E56C53" w:rsidRDefault="00E56C53" w:rsidP="00E56C53">
      <w:pPr>
        <w:pStyle w:val="Titolo4"/>
      </w:pPr>
      <w:bookmarkStart w:id="206" w:name="_Toc243987371"/>
      <w:r>
        <w:t>Esempio</w:t>
      </w:r>
      <w:bookmarkEnd w:id="206"/>
    </w:p>
    <w:p w14:paraId="5DA8D142" w14:textId="77777777" w:rsidR="00E56C53" w:rsidRDefault="00E56C53" w:rsidP="00E56C53">
      <w:pPr>
        <w:jc w:val="both"/>
      </w:pPr>
      <w:r>
        <w:t>Richiesta:</w:t>
      </w:r>
    </w:p>
    <w:p w14:paraId="3070BF0C" w14:textId="77777777" w:rsidR="00E56C53" w:rsidRDefault="00E56C53" w:rsidP="00E56C53">
      <w:pPr>
        <w:jc w:val="both"/>
      </w:pPr>
      <w:r>
        <w:rPr>
          <w:rFonts w:ascii="Courier New" w:hAnsi="Courier New"/>
          <w:sz w:val="16"/>
        </w:rPr>
        <w:t>{ "idPrenotazioneAtti": 120, "numeroAttoComunale": 502 }</w:t>
      </w:r>
    </w:p>
    <w:p w14:paraId="705E02AD" w14:textId="77777777" w:rsidR="00E56C53" w:rsidRDefault="00E56C53" w:rsidP="00E56C53">
      <w:pPr>
        <w:jc w:val="both"/>
      </w:pPr>
    </w:p>
    <w:p w14:paraId="6199A673" w14:textId="77777777" w:rsidR="00E56C53" w:rsidRDefault="00E56C53" w:rsidP="00E56C53">
      <w:pPr>
        <w:jc w:val="both"/>
      </w:pPr>
      <w:r>
        <w:t>Risposta: 204 No Content.</w:t>
      </w:r>
    </w:p>
    <w:p w14:paraId="5E937081" w14:textId="77777777" w:rsidR="00E56C53" w:rsidRDefault="00E56C53" w:rsidP="00E56C53">
      <w:pPr>
        <w:pStyle w:val="Titolo4"/>
      </w:pPr>
      <w:bookmarkStart w:id="207" w:name="_Toc243987372"/>
      <w:r>
        <w:t>Errori</w:t>
      </w:r>
      <w:bookmarkEnd w:id="207"/>
    </w:p>
    <w:tbl>
      <w:tblPr>
        <w:tblStyle w:val="Grigliatabella"/>
        <w:tblW w:w="0" w:type="auto"/>
        <w:tblLayout w:type="fixed"/>
        <w:tblLook w:val="04A0" w:firstRow="1" w:lastRow="0" w:firstColumn="1" w:lastColumn="0" w:noHBand="0" w:noVBand="1"/>
      </w:tblPr>
      <w:tblGrid>
        <w:gridCol w:w="1008"/>
        <w:gridCol w:w="8352"/>
      </w:tblGrid>
      <w:tr w:rsidR="00E56C53" w14:paraId="0F618091" w14:textId="77777777" w:rsidTr="00214A37">
        <w:tc>
          <w:tcPr>
            <w:tcW w:w="1008" w:type="dxa"/>
            <w:shd w:val="clear" w:color="auto" w:fill="DAE9F7" w:themeFill="text2" w:themeFillTint="1A"/>
          </w:tcPr>
          <w:p w14:paraId="594FDFD3" w14:textId="77777777" w:rsidR="00E56C53" w:rsidRDefault="00E56C53" w:rsidP="00214A37">
            <w:pPr>
              <w:jc w:val="both"/>
            </w:pPr>
            <w:r>
              <w:rPr>
                <w:b/>
                <w:sz w:val="18"/>
              </w:rPr>
              <w:t>HTTP</w:t>
            </w:r>
          </w:p>
        </w:tc>
        <w:tc>
          <w:tcPr>
            <w:tcW w:w="8352" w:type="dxa"/>
            <w:shd w:val="clear" w:color="auto" w:fill="DAE9F7" w:themeFill="text2" w:themeFillTint="1A"/>
          </w:tcPr>
          <w:p w14:paraId="684A8F1F" w14:textId="77777777" w:rsidR="00E56C53" w:rsidRDefault="00E56C53" w:rsidP="00214A37">
            <w:pPr>
              <w:jc w:val="both"/>
            </w:pPr>
            <w:r>
              <w:rPr>
                <w:b/>
                <w:sz w:val="18"/>
              </w:rPr>
              <w:t>Condizione</w:t>
            </w:r>
          </w:p>
        </w:tc>
      </w:tr>
      <w:tr w:rsidR="00E56C53" w14:paraId="042F3D3F" w14:textId="77777777" w:rsidTr="00214A37">
        <w:tc>
          <w:tcPr>
            <w:tcW w:w="1008" w:type="dxa"/>
          </w:tcPr>
          <w:p w14:paraId="2A8DE829" w14:textId="77777777" w:rsidR="00E56C53" w:rsidRDefault="00E56C53" w:rsidP="00214A37">
            <w:pPr>
              <w:jc w:val="both"/>
            </w:pPr>
            <w:r>
              <w:rPr>
                <w:sz w:val="18"/>
              </w:rPr>
              <w:t>400</w:t>
            </w:r>
          </w:p>
        </w:tc>
        <w:tc>
          <w:tcPr>
            <w:tcW w:w="8352" w:type="dxa"/>
          </w:tcPr>
          <w:p w14:paraId="21102A30" w14:textId="77777777" w:rsidR="00E56C53" w:rsidRDefault="00E56C53" w:rsidP="00214A37">
            <w:pPr>
              <w:jc w:val="both"/>
            </w:pPr>
            <w:r>
              <w:rPr>
                <w:sz w:val="18"/>
              </w:rPr>
              <w:t>Campi obbligatori mancanti</w:t>
            </w:r>
          </w:p>
        </w:tc>
      </w:tr>
      <w:tr w:rsidR="00E56C53" w14:paraId="23332A99" w14:textId="77777777" w:rsidTr="00214A37">
        <w:tc>
          <w:tcPr>
            <w:tcW w:w="1008" w:type="dxa"/>
          </w:tcPr>
          <w:p w14:paraId="234D4A25" w14:textId="77777777" w:rsidR="00E56C53" w:rsidRDefault="00E56C53" w:rsidP="00214A37">
            <w:pPr>
              <w:jc w:val="both"/>
            </w:pPr>
            <w:r>
              <w:rPr>
                <w:sz w:val="18"/>
              </w:rPr>
              <w:t>404</w:t>
            </w:r>
          </w:p>
        </w:tc>
        <w:tc>
          <w:tcPr>
            <w:tcW w:w="8352" w:type="dxa"/>
          </w:tcPr>
          <w:p w14:paraId="67222004" w14:textId="77777777" w:rsidR="00E56C53" w:rsidRDefault="00E56C53" w:rsidP="00214A37">
            <w:pPr>
              <w:jc w:val="both"/>
            </w:pPr>
            <w:r>
              <w:rPr>
                <w:sz w:val="18"/>
              </w:rPr>
              <w:t>Numero non trovato per quella richiesta</w:t>
            </w:r>
          </w:p>
        </w:tc>
      </w:tr>
    </w:tbl>
    <w:p w14:paraId="7CF5EDB2" w14:textId="77777777" w:rsidR="00E56C53" w:rsidRDefault="00E56C53" w:rsidP="00E56C53">
      <w:pPr>
        <w:jc w:val="both"/>
      </w:pPr>
    </w:p>
    <w:p w14:paraId="73F9EFA5" w14:textId="2DFBFCFC" w:rsidR="00AF4BC0" w:rsidRPr="00E873EB" w:rsidRDefault="00AF4BC0" w:rsidP="00AF4BC0">
      <w:pPr>
        <w:pStyle w:val="Titolo1"/>
      </w:pPr>
      <w:bookmarkStart w:id="208" w:name="_Toc243996820"/>
      <w:r w:rsidRPr="146970C0">
        <w:t>La continuità operativa</w:t>
      </w:r>
      <w:bookmarkEnd w:id="208"/>
    </w:p>
    <w:p w14:paraId="566B868D" w14:textId="77777777" w:rsidR="00AF4BC0" w:rsidRPr="00E873EB" w:rsidRDefault="00AF4BC0" w:rsidP="00AF4BC0">
      <w:pPr>
        <w:jc w:val="both"/>
      </w:pPr>
      <w:r w:rsidRPr="00E873EB">
        <w:t>Il documento prevede un solo percorso di eccezione, il registro di emergenza previsto dall’ordinamento, la cui base normativa resta da accertare (OP-49), e lo prevede per il caso in cui sia ANSC a non essere disponibile. Il caso opposto — ANSC funziona, SIPO o il concentratore no — non ha oggi alcuna risposta scritta, benché sia almeno altrettanto probabile, soprattutto durante il porting.</w:t>
      </w:r>
    </w:p>
    <w:p w14:paraId="7615A191" w14:textId="77777777" w:rsidR="00AF4BC0" w:rsidRPr="00E873EB" w:rsidRDefault="00AF4BC0" w:rsidP="00AF4BC0">
      <w:pPr>
        <w:jc w:val="both"/>
      </w:pPr>
      <w:r w:rsidRPr="00E873EB">
        <w:t>Le strade sono due e vanno confrontate apertamente.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6"/>
      </w:tblGrid>
      <w:tr w:rsidR="00AF4BC0" w:rsidRPr="00E873EB" w14:paraId="5F0EB4A2" w14:textId="77777777" w:rsidTr="00214A37">
        <w:tc>
          <w:tcPr>
            <w:tcW w:w="2405" w:type="dxa"/>
            <w:shd w:val="clear" w:color="auto" w:fill="DAE9F7" w:themeFill="text2" w:themeFillTint="1A"/>
          </w:tcPr>
          <w:p w14:paraId="36E4296B" w14:textId="77777777" w:rsidR="00AF4BC0" w:rsidRPr="00E873EB" w:rsidRDefault="00AF4BC0" w:rsidP="00214A37">
            <w:pPr>
              <w:jc w:val="both"/>
            </w:pPr>
            <w:r w:rsidRPr="00E873EB">
              <w:rPr>
                <w:b/>
                <w:sz w:val="18"/>
              </w:rPr>
              <w:t>Strada</w:t>
            </w:r>
          </w:p>
        </w:tc>
        <w:tc>
          <w:tcPr>
            <w:tcW w:w="6946" w:type="dxa"/>
            <w:shd w:val="clear" w:color="auto" w:fill="DAE9F7" w:themeFill="text2" w:themeFillTint="1A"/>
          </w:tcPr>
          <w:p w14:paraId="6A15BD5E" w14:textId="77777777" w:rsidR="00AF4BC0" w:rsidRPr="00E873EB" w:rsidRDefault="00AF4BC0" w:rsidP="00214A37">
            <w:pPr>
              <w:jc w:val="both"/>
            </w:pPr>
            <w:r w:rsidRPr="00E873EB">
              <w:rPr>
                <w:b/>
                <w:sz w:val="18"/>
              </w:rPr>
              <w:t>Che cosa comporta</w:t>
            </w:r>
          </w:p>
        </w:tc>
      </w:tr>
      <w:tr w:rsidR="00AF4BC0" w:rsidRPr="00E873EB" w14:paraId="4E827B5D" w14:textId="77777777" w:rsidTr="00214A37">
        <w:tc>
          <w:tcPr>
            <w:tcW w:w="2405" w:type="dxa"/>
          </w:tcPr>
          <w:p w14:paraId="5234A3DC" w14:textId="77777777" w:rsidR="00AF4BC0" w:rsidRPr="00E873EB" w:rsidRDefault="00AF4BC0" w:rsidP="00214A37">
            <w:pPr>
              <w:jc w:val="both"/>
            </w:pPr>
            <w:r w:rsidRPr="00E873EB">
              <w:rPr>
                <w:sz w:val="18"/>
              </w:rPr>
              <w:t>La web app come percorso di riserva dichiarato</w:t>
            </w:r>
          </w:p>
        </w:tc>
        <w:tc>
          <w:tcPr>
            <w:tcW w:w="6946" w:type="dxa"/>
          </w:tcPr>
          <w:p w14:paraId="487F162C" w14:textId="77777777" w:rsidR="00AF4BC0" w:rsidRPr="00E873EB" w:rsidRDefault="00AF4BC0" w:rsidP="00214A37">
            <w:pPr>
              <w:jc w:val="both"/>
            </w:pPr>
            <w:r w:rsidRPr="00E873EB">
              <w:rPr>
                <w:sz w:val="18"/>
              </w:rPr>
              <w:t>Gli atti si formano regolarmente in ANSC anche mentre SIPO è fermo. In cambio serve una procedura di rientro: gli atti formati sulla web app vanno riportati in SIPO, e la riconciliazione a posteriori è l’unico modo per ricostruire lo store di stato. Presuppone che gli USC sappiano usare la web app per la formazione, non solo per l’OTP.</w:t>
            </w:r>
          </w:p>
        </w:tc>
      </w:tr>
      <w:tr w:rsidR="00AF4BC0" w:rsidRPr="00E873EB" w14:paraId="50E78205" w14:textId="77777777" w:rsidTr="00214A37">
        <w:tc>
          <w:tcPr>
            <w:tcW w:w="2405" w:type="dxa"/>
          </w:tcPr>
          <w:p w14:paraId="7EC36F68" w14:textId="77777777" w:rsidR="00AF4BC0" w:rsidRPr="00E873EB" w:rsidRDefault="00AF4BC0" w:rsidP="00214A37">
            <w:pPr>
              <w:jc w:val="both"/>
            </w:pPr>
            <w:r w:rsidRPr="00E873EB">
              <w:rPr>
                <w:sz w:val="18"/>
              </w:rPr>
              <w:t>Il registro di emergenza anche in questo caso</w:t>
            </w:r>
          </w:p>
        </w:tc>
        <w:tc>
          <w:tcPr>
            <w:tcW w:w="6946" w:type="dxa"/>
          </w:tcPr>
          <w:p w14:paraId="2A95D3B5" w14:textId="77777777" w:rsidR="00AF4BC0" w:rsidRPr="00E873EB" w:rsidRDefault="00AF4BC0" w:rsidP="00214A37">
            <w:pPr>
              <w:jc w:val="both"/>
            </w:pPr>
            <w:r w:rsidRPr="00E873EB">
              <w:rPr>
                <w:sz w:val="18"/>
              </w:rPr>
              <w:t>Un solo percorso di eccezione per ogni indisponibilità, più semplice da normare e da insegnare. Ma se ANSC è raggiungibile e noi no, si formano atti su carta che dovranno comunque essere riportati in ANSC: il lavoro si paga due volte, e nel frattempo i registri cartacei sono chiusi dal giorno dell’adesione.</w:t>
            </w:r>
          </w:p>
        </w:tc>
      </w:tr>
    </w:tbl>
    <w:p w14:paraId="5C73EDA7" w14:textId="77777777" w:rsidR="00AF4BC0" w:rsidRDefault="00AF4BC0" w:rsidP="00AF4BC0">
      <w:pPr>
        <w:jc w:val="both"/>
      </w:pPr>
      <w:r w:rsidRPr="00E873EB">
        <w:t>La scelta ha ricadute organizzative e formative che eccedono l’analisi tecnica: è rimessa al Comune e registrata come OP-42.</w:t>
      </w:r>
    </w:p>
    <w:p w14:paraId="41F5EF27" w14:textId="37250F89" w:rsidR="005D7279" w:rsidRPr="00E873EB" w:rsidRDefault="146970C0" w:rsidP="00E873EB">
      <w:pPr>
        <w:pStyle w:val="Titolo1"/>
        <w:jc w:val="both"/>
        <w:rPr>
          <w:lang w:val="it-IT"/>
        </w:rPr>
      </w:pPr>
      <w:bookmarkStart w:id="209" w:name="_Toc243996821"/>
      <w:r w:rsidRPr="146970C0">
        <w:rPr>
          <w:lang w:val="it-IT"/>
        </w:rPr>
        <w:t>Le funzioni offerte da ANSC</w:t>
      </w:r>
      <w:bookmarkEnd w:id="209"/>
    </w:p>
    <w:p w14:paraId="12E49425" w14:textId="390DDB1C" w:rsidR="005D7279" w:rsidRPr="00E873EB" w:rsidRDefault="00000000" w:rsidP="00E873EB">
      <w:pPr>
        <w:jc w:val="both"/>
      </w:pPr>
      <w:r w:rsidRPr="00E873EB">
        <w:t xml:space="preserve">Questo capitolo </w:t>
      </w:r>
      <w:r w:rsidR="002B75E1" w:rsidRPr="00E873EB">
        <w:t>elenca</w:t>
      </w:r>
      <w:r w:rsidRPr="00E873EB">
        <w:t xml:space="preserve"> che cosa ANSC offre. Serve a due scopi distinti — sapere che cosa è disponibile prima di progettare, ed evitare di re</w:t>
      </w:r>
      <w:r w:rsidR="00553077" w:rsidRPr="00E873EB">
        <w:t>-</w:t>
      </w:r>
      <w:r w:rsidRPr="00E873EB">
        <w:t>implementare in casa ciò che la piattaforma già fa.</w:t>
      </w:r>
    </w:p>
    <w:p w14:paraId="66141546" w14:textId="3249948E" w:rsidR="005D7279" w:rsidRPr="00E873EB" w:rsidRDefault="00000000" w:rsidP="00E873EB">
      <w:pPr>
        <w:jc w:val="both"/>
      </w:pPr>
      <w:r w:rsidRPr="00E873EB">
        <w:lastRenderedPageBreak/>
        <w:t>Nomi, percorsi, numeri di versione e conteggi non sono redatti: sono letti dai contratti che ANSC pubblica. Ne discende un obbligo: quando ANSC rilascia una nuova versione dei contratti, le tabelle di questo capitolo dovranno essere rigenerate. Il meccanismo che se ne accorge è quello descritto nel capitolo sul versionamento della configurazione.</w:t>
      </w:r>
    </w:p>
    <w:p w14:paraId="2B81035C" w14:textId="77777777" w:rsidR="005D7279" w:rsidRPr="00E873EB" w:rsidRDefault="146970C0" w:rsidP="00E873EB">
      <w:pPr>
        <w:pStyle w:val="Titolo2"/>
        <w:jc w:val="both"/>
        <w:rPr>
          <w:lang w:val="it-IT"/>
        </w:rPr>
      </w:pPr>
      <w:bookmarkStart w:id="210" w:name="_Toc243996822"/>
      <w:r w:rsidRPr="146970C0">
        <w:rPr>
          <w:lang w:val="it-IT"/>
        </w:rPr>
        <w:t>Il catalogo in cifre</w:t>
      </w:r>
      <w:bookmarkEnd w:id="210"/>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9"/>
        <w:gridCol w:w="2552"/>
      </w:tblGrid>
      <w:tr w:rsidR="005D7279" w:rsidRPr="00E873EB" w14:paraId="36A55AF5" w14:textId="77777777" w:rsidTr="003220BE">
        <w:tc>
          <w:tcPr>
            <w:tcW w:w="6799" w:type="dxa"/>
            <w:shd w:val="clear" w:color="auto" w:fill="DAE9F7" w:themeFill="text2" w:themeFillTint="1A"/>
          </w:tcPr>
          <w:p w14:paraId="0F6AAD9A" w14:textId="77777777" w:rsidR="005D7279" w:rsidRPr="00E873EB" w:rsidRDefault="00000000" w:rsidP="00E873EB">
            <w:pPr>
              <w:jc w:val="both"/>
            </w:pPr>
            <w:r w:rsidRPr="00E873EB">
              <w:rPr>
                <w:b/>
                <w:sz w:val="18"/>
              </w:rPr>
              <w:t>Grandezza</w:t>
            </w:r>
          </w:p>
        </w:tc>
        <w:tc>
          <w:tcPr>
            <w:tcW w:w="2552" w:type="dxa"/>
            <w:shd w:val="clear" w:color="auto" w:fill="DAE9F7" w:themeFill="text2" w:themeFillTint="1A"/>
          </w:tcPr>
          <w:p w14:paraId="0A92A3DF" w14:textId="77777777" w:rsidR="005D7279" w:rsidRPr="00E873EB" w:rsidRDefault="00000000" w:rsidP="00E873EB">
            <w:pPr>
              <w:jc w:val="both"/>
            </w:pPr>
            <w:r w:rsidRPr="00E873EB">
              <w:rPr>
                <w:b/>
                <w:sz w:val="18"/>
              </w:rPr>
              <w:t>Valore</w:t>
            </w:r>
          </w:p>
        </w:tc>
      </w:tr>
      <w:tr w:rsidR="005D7279" w:rsidRPr="00E873EB" w14:paraId="54FB6DD8" w14:textId="77777777" w:rsidTr="003220BE">
        <w:tc>
          <w:tcPr>
            <w:tcW w:w="6799" w:type="dxa"/>
          </w:tcPr>
          <w:p w14:paraId="009F44A5" w14:textId="77777777" w:rsidR="005D7279" w:rsidRPr="00E873EB" w:rsidRDefault="00000000" w:rsidP="00E873EB">
            <w:pPr>
              <w:jc w:val="both"/>
            </w:pPr>
            <w:r w:rsidRPr="00E873EB">
              <w:rPr>
                <w:sz w:val="18"/>
              </w:rPr>
              <w:t>Contratti pubblicati</w:t>
            </w:r>
          </w:p>
        </w:tc>
        <w:tc>
          <w:tcPr>
            <w:tcW w:w="2552" w:type="dxa"/>
          </w:tcPr>
          <w:p w14:paraId="79192709" w14:textId="77777777" w:rsidR="005D7279" w:rsidRPr="00E873EB" w:rsidRDefault="00000000" w:rsidP="00E873EB">
            <w:pPr>
              <w:jc w:val="both"/>
            </w:pPr>
            <w:r w:rsidRPr="00E873EB">
              <w:rPr>
                <w:sz w:val="18"/>
              </w:rPr>
              <w:t>25</w:t>
            </w:r>
          </w:p>
        </w:tc>
      </w:tr>
      <w:tr w:rsidR="005D7279" w:rsidRPr="00E873EB" w14:paraId="5E5F05FF" w14:textId="77777777" w:rsidTr="003220BE">
        <w:tc>
          <w:tcPr>
            <w:tcW w:w="6799" w:type="dxa"/>
          </w:tcPr>
          <w:p w14:paraId="4CB1DA26" w14:textId="77777777" w:rsidR="005D7279" w:rsidRPr="00E873EB" w:rsidRDefault="00000000" w:rsidP="00E873EB">
            <w:pPr>
              <w:jc w:val="both"/>
            </w:pPr>
            <w:r w:rsidRPr="00E873EB">
              <w:rPr>
                <w:sz w:val="18"/>
              </w:rPr>
              <w:t>Operazioni complessive</w:t>
            </w:r>
          </w:p>
        </w:tc>
        <w:tc>
          <w:tcPr>
            <w:tcW w:w="2552" w:type="dxa"/>
          </w:tcPr>
          <w:p w14:paraId="5E0AC61C" w14:textId="77777777" w:rsidR="005D7279" w:rsidRPr="00E873EB" w:rsidRDefault="00000000" w:rsidP="00E873EB">
            <w:pPr>
              <w:jc w:val="both"/>
            </w:pPr>
            <w:r w:rsidRPr="00E873EB">
              <w:rPr>
                <w:sz w:val="18"/>
              </w:rPr>
              <w:t>57</w:t>
            </w:r>
          </w:p>
        </w:tc>
      </w:tr>
      <w:tr w:rsidR="005D7279" w:rsidRPr="00E873EB" w14:paraId="2585962E" w14:textId="77777777" w:rsidTr="003220BE">
        <w:tc>
          <w:tcPr>
            <w:tcW w:w="6799" w:type="dxa"/>
          </w:tcPr>
          <w:p w14:paraId="7E760211" w14:textId="77777777" w:rsidR="005D7279" w:rsidRPr="00E873EB" w:rsidRDefault="00000000" w:rsidP="00E873EB">
            <w:pPr>
              <w:jc w:val="both"/>
            </w:pPr>
            <w:r w:rsidRPr="00E873EB">
              <w:rPr>
                <w:sz w:val="18"/>
              </w:rPr>
              <w:t>Operazioni di sola lettura</w:t>
            </w:r>
          </w:p>
        </w:tc>
        <w:tc>
          <w:tcPr>
            <w:tcW w:w="2552" w:type="dxa"/>
          </w:tcPr>
          <w:p w14:paraId="103A3EBD" w14:textId="77777777" w:rsidR="005D7279" w:rsidRPr="00E873EB" w:rsidRDefault="00000000" w:rsidP="00E873EB">
            <w:pPr>
              <w:jc w:val="both"/>
            </w:pPr>
            <w:r w:rsidRPr="00E873EB">
              <w:rPr>
                <w:sz w:val="18"/>
              </w:rPr>
              <w:t>30</w:t>
            </w:r>
          </w:p>
        </w:tc>
      </w:tr>
      <w:tr w:rsidR="005D7279" w:rsidRPr="00E873EB" w14:paraId="460F4B74" w14:textId="77777777" w:rsidTr="003220BE">
        <w:tc>
          <w:tcPr>
            <w:tcW w:w="6799" w:type="dxa"/>
          </w:tcPr>
          <w:p w14:paraId="10DF1B0F" w14:textId="77777777" w:rsidR="005D7279" w:rsidRPr="00E873EB" w:rsidRDefault="00000000" w:rsidP="00E873EB">
            <w:pPr>
              <w:jc w:val="both"/>
            </w:pPr>
            <w:r w:rsidRPr="00E873EB">
              <w:rPr>
                <w:sz w:val="18"/>
              </w:rPr>
              <w:t>Operazioni dispositive</w:t>
            </w:r>
          </w:p>
        </w:tc>
        <w:tc>
          <w:tcPr>
            <w:tcW w:w="2552" w:type="dxa"/>
          </w:tcPr>
          <w:p w14:paraId="5A1DD8B4" w14:textId="77777777" w:rsidR="005D7279" w:rsidRPr="00E873EB" w:rsidRDefault="00000000" w:rsidP="00E873EB">
            <w:pPr>
              <w:jc w:val="both"/>
            </w:pPr>
            <w:r w:rsidRPr="00E873EB">
              <w:rPr>
                <w:sz w:val="18"/>
              </w:rPr>
              <w:t>24</w:t>
            </w:r>
          </w:p>
        </w:tc>
      </w:tr>
      <w:tr w:rsidR="005D7279" w:rsidRPr="00E873EB" w14:paraId="76C5BC5C" w14:textId="77777777" w:rsidTr="003220BE">
        <w:tc>
          <w:tcPr>
            <w:tcW w:w="6799" w:type="dxa"/>
          </w:tcPr>
          <w:p w14:paraId="53CE87B7" w14:textId="77777777" w:rsidR="005D7279" w:rsidRPr="00E873EB" w:rsidRDefault="00000000" w:rsidP="00E873EB">
            <w:pPr>
              <w:jc w:val="both"/>
            </w:pPr>
            <w:r w:rsidRPr="00E873EB">
              <w:rPr>
                <w:sz w:val="18"/>
              </w:rPr>
              <w:t>Operazioni di firma</w:t>
            </w:r>
          </w:p>
        </w:tc>
        <w:tc>
          <w:tcPr>
            <w:tcW w:w="2552" w:type="dxa"/>
          </w:tcPr>
          <w:p w14:paraId="35396ADF" w14:textId="77777777" w:rsidR="005D7279" w:rsidRPr="00E873EB" w:rsidRDefault="00000000" w:rsidP="00E873EB">
            <w:pPr>
              <w:jc w:val="both"/>
            </w:pPr>
            <w:r w:rsidRPr="00E873EB">
              <w:rPr>
                <w:sz w:val="18"/>
              </w:rPr>
              <w:t>3</w:t>
            </w:r>
          </w:p>
        </w:tc>
      </w:tr>
      <w:tr w:rsidR="005D7279" w:rsidRPr="00E873EB" w14:paraId="7B569178" w14:textId="77777777" w:rsidTr="003220BE">
        <w:tc>
          <w:tcPr>
            <w:tcW w:w="6799" w:type="dxa"/>
          </w:tcPr>
          <w:p w14:paraId="1AD7FCFA" w14:textId="77777777" w:rsidR="005D7279" w:rsidRPr="00E873EB" w:rsidRDefault="00000000" w:rsidP="00E873EB">
            <w:pPr>
              <w:jc w:val="both"/>
            </w:pPr>
            <w:r w:rsidRPr="00E873EB">
              <w:rPr>
                <w:sz w:val="18"/>
              </w:rPr>
              <w:t>Operazioni impiegate dal disegno attuale</w:t>
            </w:r>
          </w:p>
        </w:tc>
        <w:tc>
          <w:tcPr>
            <w:tcW w:w="2552" w:type="dxa"/>
          </w:tcPr>
          <w:p w14:paraId="6B10B758" w14:textId="77777777" w:rsidR="005D7279" w:rsidRPr="00E873EB" w:rsidRDefault="00000000" w:rsidP="00E873EB">
            <w:pPr>
              <w:jc w:val="both"/>
            </w:pPr>
            <w:r w:rsidRPr="00E873EB">
              <w:rPr>
                <w:sz w:val="18"/>
              </w:rPr>
              <w:t>23</w:t>
            </w:r>
          </w:p>
        </w:tc>
      </w:tr>
      <w:tr w:rsidR="005D7279" w:rsidRPr="00E873EB" w14:paraId="2EA05DC8" w14:textId="77777777" w:rsidTr="003220BE">
        <w:tc>
          <w:tcPr>
            <w:tcW w:w="6799" w:type="dxa"/>
          </w:tcPr>
          <w:p w14:paraId="43179504" w14:textId="77777777" w:rsidR="005D7279" w:rsidRPr="00E873EB" w:rsidRDefault="00000000" w:rsidP="00E873EB">
            <w:pPr>
              <w:jc w:val="both"/>
            </w:pPr>
            <w:r w:rsidRPr="00E873EB">
              <w:rPr>
                <w:sz w:val="18"/>
              </w:rPr>
              <w:t>Servizi impiegati dal disegno attuale</w:t>
            </w:r>
          </w:p>
        </w:tc>
        <w:tc>
          <w:tcPr>
            <w:tcW w:w="2552" w:type="dxa"/>
          </w:tcPr>
          <w:p w14:paraId="7ABC8DFF" w14:textId="77777777" w:rsidR="005D7279" w:rsidRPr="00E873EB" w:rsidRDefault="00000000" w:rsidP="00E873EB">
            <w:pPr>
              <w:jc w:val="both"/>
            </w:pPr>
            <w:r w:rsidRPr="00E873EB">
              <w:rPr>
                <w:sz w:val="18"/>
              </w:rPr>
              <w:t>11 su 25</w:t>
            </w:r>
          </w:p>
        </w:tc>
      </w:tr>
      <w:tr w:rsidR="005D7279" w:rsidRPr="00E873EB" w14:paraId="3E0CE1EF" w14:textId="77777777" w:rsidTr="003220BE">
        <w:tc>
          <w:tcPr>
            <w:tcW w:w="6799" w:type="dxa"/>
          </w:tcPr>
          <w:p w14:paraId="593A9BF2" w14:textId="77777777" w:rsidR="005D7279" w:rsidRPr="00E873EB" w:rsidRDefault="00000000" w:rsidP="00E873EB">
            <w:pPr>
              <w:jc w:val="both"/>
            </w:pPr>
            <w:r w:rsidRPr="00E873EB">
              <w:rPr>
                <w:sz w:val="18"/>
              </w:rPr>
              <w:t>Famiglie funzionali</w:t>
            </w:r>
          </w:p>
        </w:tc>
        <w:tc>
          <w:tcPr>
            <w:tcW w:w="2552" w:type="dxa"/>
          </w:tcPr>
          <w:p w14:paraId="387D6809" w14:textId="77777777" w:rsidR="005D7279" w:rsidRPr="00E873EB" w:rsidRDefault="00000000" w:rsidP="00E873EB">
            <w:pPr>
              <w:jc w:val="both"/>
            </w:pPr>
            <w:r w:rsidRPr="00E873EB">
              <w:rPr>
                <w:sz w:val="18"/>
              </w:rPr>
              <w:t>9</w:t>
            </w:r>
          </w:p>
        </w:tc>
      </w:tr>
    </w:tbl>
    <w:p w14:paraId="0F445E4D" w14:textId="77777777" w:rsidR="005D7279" w:rsidRPr="00E873EB" w:rsidRDefault="00000000" w:rsidP="00E873EB">
      <w:pPr>
        <w:jc w:val="both"/>
      </w:pPr>
      <w:r w:rsidRPr="00E873EB">
        <w:t>Il rapporto fra le ultime due righe è la misura del perimetro: il pilota impegna una minoranza dei servizi disponibili, e quasi tutto ciò che resta fuori è certificazione, canale sanitario e sportello del cittadino — domini che il Comune presidia con SIPO o che non ha ancora aperto.</w:t>
      </w:r>
    </w:p>
    <w:p w14:paraId="4CE26698" w14:textId="77777777" w:rsidR="005D7279" w:rsidRPr="00E873EB" w:rsidRDefault="146970C0" w:rsidP="00E873EB">
      <w:pPr>
        <w:pStyle w:val="Titolo2"/>
        <w:jc w:val="both"/>
        <w:rPr>
          <w:lang w:val="it-IT"/>
        </w:rPr>
      </w:pPr>
      <w:bookmarkStart w:id="211" w:name="_Toc243996823"/>
      <w:r w:rsidRPr="146970C0">
        <w:rPr>
          <w:lang w:val="it-IT"/>
        </w:rPr>
        <w:t>Le caratteristiche comuni a tutte le operazioni</w:t>
      </w:r>
      <w:bookmarkEnd w:id="211"/>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7229"/>
      </w:tblGrid>
      <w:tr w:rsidR="005D7279" w:rsidRPr="00E873EB" w14:paraId="1A992D5D" w14:textId="77777777" w:rsidTr="00553077">
        <w:tc>
          <w:tcPr>
            <w:tcW w:w="2122" w:type="dxa"/>
            <w:shd w:val="clear" w:color="auto" w:fill="DAE9F7" w:themeFill="text2" w:themeFillTint="1A"/>
          </w:tcPr>
          <w:p w14:paraId="2486BF05" w14:textId="77777777" w:rsidR="005D7279" w:rsidRPr="00E873EB" w:rsidRDefault="00000000" w:rsidP="00E873EB">
            <w:pPr>
              <w:jc w:val="both"/>
            </w:pPr>
            <w:r w:rsidRPr="00E873EB">
              <w:rPr>
                <w:b/>
                <w:sz w:val="18"/>
              </w:rPr>
              <w:t>Caratteristica</w:t>
            </w:r>
          </w:p>
        </w:tc>
        <w:tc>
          <w:tcPr>
            <w:tcW w:w="7229" w:type="dxa"/>
            <w:shd w:val="clear" w:color="auto" w:fill="DAE9F7" w:themeFill="text2" w:themeFillTint="1A"/>
          </w:tcPr>
          <w:p w14:paraId="605AE893" w14:textId="77777777" w:rsidR="005D7279" w:rsidRPr="00E873EB" w:rsidRDefault="00000000" w:rsidP="00E873EB">
            <w:pPr>
              <w:jc w:val="both"/>
            </w:pPr>
            <w:r w:rsidRPr="00E873EB">
              <w:rPr>
                <w:b/>
                <w:sz w:val="18"/>
              </w:rPr>
              <w:t>Come si manifesta</w:t>
            </w:r>
          </w:p>
        </w:tc>
      </w:tr>
      <w:tr w:rsidR="005D7279" w:rsidRPr="00E873EB" w14:paraId="1EE2B4F7" w14:textId="77777777" w:rsidTr="00553077">
        <w:tc>
          <w:tcPr>
            <w:tcW w:w="2122" w:type="dxa"/>
          </w:tcPr>
          <w:p w14:paraId="016E1A16" w14:textId="77777777" w:rsidR="005D7279" w:rsidRPr="00E873EB" w:rsidRDefault="00000000" w:rsidP="00E873EB">
            <w:pPr>
              <w:jc w:val="both"/>
            </w:pPr>
            <w:r w:rsidRPr="00E873EB">
              <w:rPr>
                <w:sz w:val="18"/>
              </w:rPr>
              <w:t>Un solo verbo</w:t>
            </w:r>
          </w:p>
        </w:tc>
        <w:tc>
          <w:tcPr>
            <w:tcW w:w="7229" w:type="dxa"/>
          </w:tcPr>
          <w:p w14:paraId="77EB7489" w14:textId="77777777" w:rsidR="005D7279" w:rsidRPr="00E873EB" w:rsidRDefault="00000000" w:rsidP="00E873EB">
            <w:pPr>
              <w:jc w:val="both"/>
            </w:pPr>
            <w:r w:rsidRPr="00E873EB">
              <w:rPr>
                <w:sz w:val="18"/>
              </w:rPr>
              <w:t>Tutte le operazioni sono POST, comprese le letture: il criterio è la presenza di un corpo strutturato, non la semantica.</w:t>
            </w:r>
          </w:p>
        </w:tc>
      </w:tr>
      <w:tr w:rsidR="005D7279" w:rsidRPr="00E873EB" w14:paraId="650B0111" w14:textId="77777777" w:rsidTr="00553077">
        <w:tc>
          <w:tcPr>
            <w:tcW w:w="2122" w:type="dxa"/>
          </w:tcPr>
          <w:p w14:paraId="7A453D12" w14:textId="77777777" w:rsidR="005D7279" w:rsidRPr="00E873EB" w:rsidRDefault="00000000" w:rsidP="00E873EB">
            <w:pPr>
              <w:jc w:val="both"/>
            </w:pPr>
            <w:r w:rsidRPr="00E873EB">
              <w:rPr>
                <w:sz w:val="18"/>
              </w:rPr>
              <w:t>Versione nel percorso</w:t>
            </w:r>
          </w:p>
        </w:tc>
        <w:tc>
          <w:tcPr>
            <w:tcW w:w="7229" w:type="dxa"/>
          </w:tcPr>
          <w:p w14:paraId="4D44D778" w14:textId="77777777" w:rsidR="005D7279" w:rsidRPr="00E873EB" w:rsidRDefault="00000000" w:rsidP="00E873EB">
            <w:pPr>
              <w:jc w:val="both"/>
            </w:pPr>
            <w:r w:rsidRPr="00E873EB">
              <w:rPr>
                <w:sz w:val="18"/>
              </w:rPr>
              <w:t>Ogni percorso termina con un segmento di versione. Non fa eccezione alcuna delle operazioni pubblicate. Due operazioni accettano anche una revisione come parametro di query.</w:t>
            </w:r>
          </w:p>
        </w:tc>
      </w:tr>
      <w:tr w:rsidR="005D7279" w:rsidRPr="00E873EB" w14:paraId="16E532DC" w14:textId="77777777" w:rsidTr="00553077">
        <w:tc>
          <w:tcPr>
            <w:tcW w:w="2122" w:type="dxa"/>
          </w:tcPr>
          <w:p w14:paraId="7234C748" w14:textId="77777777" w:rsidR="005D7279" w:rsidRPr="00E873EB" w:rsidRDefault="00000000" w:rsidP="00E873EB">
            <w:pPr>
              <w:jc w:val="both"/>
            </w:pPr>
            <w:r w:rsidRPr="00E873EB">
              <w:rPr>
                <w:sz w:val="18"/>
              </w:rPr>
              <w:t>Testata comune</w:t>
            </w:r>
          </w:p>
        </w:tc>
        <w:tc>
          <w:tcPr>
            <w:tcW w:w="7229" w:type="dxa"/>
          </w:tcPr>
          <w:p w14:paraId="6DCE1AC0" w14:textId="77777777" w:rsidR="005D7279" w:rsidRPr="00E873EB" w:rsidRDefault="00000000" w:rsidP="00E873EB">
            <w:pPr>
              <w:jc w:val="both"/>
            </w:pPr>
            <w:r w:rsidRPr="00E873EB">
              <w:rPr>
                <w:sz w:val="18"/>
              </w:rPr>
              <w:t>Ogni richiesta porta identificativo del comune, identificativo dell’operazione scelto dal comune, data e ora, e i tre campi che identificano il gestionale: nome, versione e fornitore.</w:t>
            </w:r>
          </w:p>
        </w:tc>
      </w:tr>
      <w:tr w:rsidR="005D7279" w:rsidRPr="00E873EB" w14:paraId="787B0F77" w14:textId="77777777" w:rsidTr="00553077">
        <w:tc>
          <w:tcPr>
            <w:tcW w:w="2122" w:type="dxa"/>
          </w:tcPr>
          <w:p w14:paraId="71DCE62E" w14:textId="77777777" w:rsidR="005D7279" w:rsidRPr="00E873EB" w:rsidRDefault="00000000" w:rsidP="00E873EB">
            <w:pPr>
              <w:jc w:val="both"/>
            </w:pPr>
            <w:r w:rsidRPr="00E873EB">
              <w:rPr>
                <w:sz w:val="18"/>
              </w:rPr>
              <w:t>Nessuna chiave di idempotenza</w:t>
            </w:r>
          </w:p>
        </w:tc>
        <w:tc>
          <w:tcPr>
            <w:tcW w:w="7229" w:type="dxa"/>
          </w:tcPr>
          <w:p w14:paraId="42775EC2" w14:textId="77777777" w:rsidR="005D7279" w:rsidRPr="00E873EB" w:rsidRDefault="00000000" w:rsidP="00E873EB">
            <w:pPr>
              <w:jc w:val="both"/>
            </w:pPr>
            <w:r w:rsidRPr="00E873EB">
              <w:rPr>
                <w:sz w:val="18"/>
              </w:rPr>
              <w:t>L’identificativo di operazione scelto dal comune è di tracciamento: ripetere una chiamata dispositiva ripete l’effetto.</w:t>
            </w:r>
          </w:p>
        </w:tc>
      </w:tr>
      <w:tr w:rsidR="005D7279" w:rsidRPr="00E873EB" w14:paraId="3E52F77A" w14:textId="77777777" w:rsidTr="00553077">
        <w:tc>
          <w:tcPr>
            <w:tcW w:w="2122" w:type="dxa"/>
          </w:tcPr>
          <w:p w14:paraId="240D4404" w14:textId="77777777" w:rsidR="005D7279" w:rsidRPr="00E873EB" w:rsidRDefault="00000000" w:rsidP="00E873EB">
            <w:pPr>
              <w:jc w:val="both"/>
            </w:pPr>
            <w:r w:rsidRPr="00E873EB">
              <w:rPr>
                <w:sz w:val="18"/>
              </w:rPr>
              <w:t>Paginazione uniforme</w:t>
            </w:r>
          </w:p>
        </w:tc>
        <w:tc>
          <w:tcPr>
            <w:tcW w:w="7229" w:type="dxa"/>
          </w:tcPr>
          <w:p w14:paraId="2BF703A1" w14:textId="77777777" w:rsidR="005D7279" w:rsidRPr="00E873EB" w:rsidRDefault="00000000" w:rsidP="00E873EB">
            <w:pPr>
              <w:jc w:val="both"/>
            </w:pPr>
            <w:r w:rsidRPr="00E873EB">
              <w:rPr>
                <w:sz w:val="18"/>
              </w:rPr>
              <w:t>Le operazioni di ricerca condividono la stessa struttura di paginazione, con il numero totale calcolato dal servizio.</w:t>
            </w:r>
          </w:p>
        </w:tc>
      </w:tr>
      <w:tr w:rsidR="005D7279" w:rsidRPr="00E873EB" w14:paraId="39BA1C49" w14:textId="77777777" w:rsidTr="00553077">
        <w:tc>
          <w:tcPr>
            <w:tcW w:w="2122" w:type="dxa"/>
          </w:tcPr>
          <w:p w14:paraId="0FECE1CF" w14:textId="77777777" w:rsidR="005D7279" w:rsidRPr="00E873EB" w:rsidRDefault="00000000" w:rsidP="00E873EB">
            <w:pPr>
              <w:jc w:val="both"/>
            </w:pPr>
            <w:r w:rsidRPr="00E873EB">
              <w:rPr>
                <w:sz w:val="18"/>
              </w:rPr>
              <w:t>Esiti strutturati</w:t>
            </w:r>
          </w:p>
        </w:tc>
        <w:tc>
          <w:tcPr>
            <w:tcW w:w="7229" w:type="dxa"/>
          </w:tcPr>
          <w:p w14:paraId="0D9F778D" w14:textId="77777777" w:rsidR="005D7279" w:rsidRPr="00E873EB" w:rsidRDefault="00000000" w:rsidP="00E873EB">
            <w:pPr>
              <w:jc w:val="both"/>
            </w:pPr>
            <w:r w:rsidRPr="00E873EB">
              <w:rPr>
                <w:sz w:val="18"/>
              </w:rPr>
              <w:t>La risposta distingue errori, avvisi, informazioni ed esiti positivi in liste separate. I codici di errore pubblicati sono ventuno.</w:t>
            </w:r>
          </w:p>
        </w:tc>
      </w:tr>
      <w:tr w:rsidR="005D7279" w:rsidRPr="00E873EB" w14:paraId="51B10429" w14:textId="77777777" w:rsidTr="00553077">
        <w:tc>
          <w:tcPr>
            <w:tcW w:w="2122" w:type="dxa"/>
          </w:tcPr>
          <w:p w14:paraId="33DC01F9" w14:textId="77777777" w:rsidR="005D7279" w:rsidRPr="00E873EB" w:rsidRDefault="00000000" w:rsidP="00E873EB">
            <w:pPr>
              <w:jc w:val="both"/>
            </w:pPr>
            <w:r w:rsidRPr="00E873EB">
              <w:rPr>
                <w:sz w:val="18"/>
              </w:rPr>
              <w:t>Tre ambienti</w:t>
            </w:r>
          </w:p>
        </w:tc>
        <w:tc>
          <w:tcPr>
            <w:tcW w:w="7229" w:type="dxa"/>
          </w:tcPr>
          <w:p w14:paraId="1A44850D" w14:textId="77777777" w:rsidR="005D7279" w:rsidRPr="00E873EB" w:rsidRDefault="00000000" w:rsidP="00E873EB">
            <w:pPr>
              <w:jc w:val="both"/>
            </w:pPr>
            <w:r w:rsidRPr="00E873EB">
              <w:rPr>
                <w:sz w:val="18"/>
              </w:rPr>
              <w:t>Ogni contratto dichiara produzione, preproduzione e un servizio simulato locale, utile per le prove senza credenziali.</w:t>
            </w:r>
          </w:p>
        </w:tc>
      </w:tr>
      <w:tr w:rsidR="005D7279" w:rsidRPr="00E873EB" w14:paraId="0D5D1AAE" w14:textId="77777777" w:rsidTr="00553077">
        <w:tc>
          <w:tcPr>
            <w:tcW w:w="2122" w:type="dxa"/>
          </w:tcPr>
          <w:p w14:paraId="0EF97AD4" w14:textId="77777777" w:rsidR="005D7279" w:rsidRPr="00E873EB" w:rsidRDefault="00000000" w:rsidP="00E873EB">
            <w:pPr>
              <w:jc w:val="both"/>
            </w:pPr>
            <w:r w:rsidRPr="00E873EB">
              <w:rPr>
                <w:sz w:val="18"/>
              </w:rPr>
              <w:t>Identità dalla sessione</w:t>
            </w:r>
          </w:p>
        </w:tc>
        <w:tc>
          <w:tcPr>
            <w:tcW w:w="7229" w:type="dxa"/>
          </w:tcPr>
          <w:p w14:paraId="13E9DA01" w14:textId="77777777" w:rsidR="005D7279" w:rsidRPr="00E873EB" w:rsidRDefault="00000000" w:rsidP="00E873EB">
            <w:pPr>
              <w:jc w:val="both"/>
            </w:pPr>
            <w:r w:rsidRPr="00E873EB">
              <w:rPr>
                <w:sz w:val="18"/>
              </w:rPr>
              <w:t>Nessuna operazione porta nel corpo l’identità dell’operatore: ANSC usa i dati dell’ufficiale autenticato nel token.</w:t>
            </w:r>
          </w:p>
        </w:tc>
      </w:tr>
    </w:tbl>
    <w:p w14:paraId="47D52F2C" w14:textId="77777777" w:rsidR="005D7279" w:rsidRPr="00E873EB" w:rsidRDefault="146970C0" w:rsidP="00E873EB">
      <w:pPr>
        <w:pStyle w:val="Titolo2"/>
        <w:jc w:val="both"/>
        <w:rPr>
          <w:lang w:val="it-IT"/>
        </w:rPr>
      </w:pPr>
      <w:bookmarkStart w:id="212" w:name="_Toc243996824"/>
      <w:r w:rsidRPr="146970C0">
        <w:rPr>
          <w:lang w:val="it-IT"/>
        </w:rPr>
        <w:t>Le nove famiglie funzionali</w:t>
      </w:r>
      <w:bookmarkEnd w:id="212"/>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992"/>
        <w:gridCol w:w="1276"/>
        <w:gridCol w:w="4961"/>
      </w:tblGrid>
      <w:tr w:rsidR="005D7279" w:rsidRPr="00E873EB" w14:paraId="40477ED3" w14:textId="77777777" w:rsidTr="00553077">
        <w:tc>
          <w:tcPr>
            <w:tcW w:w="2122" w:type="dxa"/>
            <w:shd w:val="clear" w:color="auto" w:fill="DAE9F7" w:themeFill="text2" w:themeFillTint="1A"/>
          </w:tcPr>
          <w:p w14:paraId="587F7A08" w14:textId="77777777" w:rsidR="005D7279" w:rsidRPr="00E873EB" w:rsidRDefault="00000000" w:rsidP="00E873EB">
            <w:pPr>
              <w:jc w:val="both"/>
            </w:pPr>
            <w:r w:rsidRPr="00E873EB">
              <w:rPr>
                <w:b/>
                <w:sz w:val="18"/>
              </w:rPr>
              <w:t>Famiglia</w:t>
            </w:r>
          </w:p>
        </w:tc>
        <w:tc>
          <w:tcPr>
            <w:tcW w:w="992" w:type="dxa"/>
            <w:shd w:val="clear" w:color="auto" w:fill="DAE9F7" w:themeFill="text2" w:themeFillTint="1A"/>
          </w:tcPr>
          <w:p w14:paraId="2D7976F3" w14:textId="77777777" w:rsidR="005D7279" w:rsidRPr="00E873EB" w:rsidRDefault="00000000" w:rsidP="00E873EB">
            <w:pPr>
              <w:jc w:val="both"/>
            </w:pPr>
            <w:r w:rsidRPr="00E873EB">
              <w:rPr>
                <w:b/>
                <w:sz w:val="18"/>
              </w:rPr>
              <w:t>Servizi</w:t>
            </w:r>
          </w:p>
        </w:tc>
        <w:tc>
          <w:tcPr>
            <w:tcW w:w="1276" w:type="dxa"/>
            <w:shd w:val="clear" w:color="auto" w:fill="DAE9F7" w:themeFill="text2" w:themeFillTint="1A"/>
          </w:tcPr>
          <w:p w14:paraId="27D50D4A" w14:textId="77777777" w:rsidR="005D7279" w:rsidRPr="00E873EB" w:rsidRDefault="00000000" w:rsidP="00E873EB">
            <w:pPr>
              <w:jc w:val="both"/>
            </w:pPr>
            <w:r w:rsidRPr="00E873EB">
              <w:rPr>
                <w:b/>
                <w:sz w:val="18"/>
              </w:rPr>
              <w:t>Operazioni</w:t>
            </w:r>
          </w:p>
        </w:tc>
        <w:tc>
          <w:tcPr>
            <w:tcW w:w="4961" w:type="dxa"/>
            <w:shd w:val="clear" w:color="auto" w:fill="DAE9F7" w:themeFill="text2" w:themeFillTint="1A"/>
          </w:tcPr>
          <w:p w14:paraId="336B8E86" w14:textId="77777777" w:rsidR="005D7279" w:rsidRPr="00E873EB" w:rsidRDefault="00000000" w:rsidP="00E873EB">
            <w:pPr>
              <w:jc w:val="both"/>
            </w:pPr>
            <w:r w:rsidRPr="00E873EB">
              <w:rPr>
                <w:b/>
                <w:sz w:val="18"/>
              </w:rPr>
              <w:t>Ruolo nel disegno</w:t>
            </w:r>
          </w:p>
        </w:tc>
      </w:tr>
      <w:tr w:rsidR="005D7279" w:rsidRPr="00E873EB" w14:paraId="3DED7352" w14:textId="77777777" w:rsidTr="00553077">
        <w:tc>
          <w:tcPr>
            <w:tcW w:w="2122" w:type="dxa"/>
          </w:tcPr>
          <w:p w14:paraId="11D93DD2" w14:textId="77777777" w:rsidR="005D7279" w:rsidRPr="00E873EB" w:rsidRDefault="00000000" w:rsidP="00E873EB">
            <w:pPr>
              <w:jc w:val="both"/>
            </w:pPr>
            <w:r w:rsidRPr="00E873EB">
              <w:rPr>
                <w:sz w:val="18"/>
              </w:rPr>
              <w:t>Deposito degli eventi</w:t>
            </w:r>
          </w:p>
        </w:tc>
        <w:tc>
          <w:tcPr>
            <w:tcW w:w="992" w:type="dxa"/>
          </w:tcPr>
          <w:p w14:paraId="56255A9C" w14:textId="77777777" w:rsidR="005D7279" w:rsidRPr="00E873EB" w:rsidRDefault="00000000" w:rsidP="00E873EB">
            <w:pPr>
              <w:jc w:val="both"/>
            </w:pPr>
            <w:r w:rsidRPr="00E873EB">
              <w:rPr>
                <w:sz w:val="18"/>
              </w:rPr>
              <w:t>6</w:t>
            </w:r>
          </w:p>
        </w:tc>
        <w:tc>
          <w:tcPr>
            <w:tcW w:w="1276" w:type="dxa"/>
          </w:tcPr>
          <w:p w14:paraId="7211EAC9" w14:textId="77777777" w:rsidR="005D7279" w:rsidRPr="00E873EB" w:rsidRDefault="00000000" w:rsidP="00E873EB">
            <w:pPr>
              <w:jc w:val="both"/>
            </w:pPr>
            <w:r w:rsidRPr="00E873EB">
              <w:rPr>
                <w:sz w:val="18"/>
              </w:rPr>
              <w:t>9</w:t>
            </w:r>
          </w:p>
        </w:tc>
        <w:tc>
          <w:tcPr>
            <w:tcW w:w="4961" w:type="dxa"/>
          </w:tcPr>
          <w:p w14:paraId="3469123D" w14:textId="77777777" w:rsidR="005D7279" w:rsidRPr="00E873EB" w:rsidRDefault="00000000" w:rsidP="00E873EB">
            <w:pPr>
              <w:jc w:val="both"/>
            </w:pPr>
            <w:r w:rsidRPr="00E873EB">
              <w:rPr>
                <w:sz w:val="18"/>
              </w:rPr>
              <w:t>Portano un evento dentro ANSC. Il disegno ne usa una sola.</w:t>
            </w:r>
          </w:p>
        </w:tc>
      </w:tr>
      <w:tr w:rsidR="005D7279" w:rsidRPr="00E873EB" w14:paraId="03E2BAD5" w14:textId="77777777" w:rsidTr="00553077">
        <w:tc>
          <w:tcPr>
            <w:tcW w:w="2122" w:type="dxa"/>
          </w:tcPr>
          <w:p w14:paraId="596DDD5D" w14:textId="77777777" w:rsidR="005D7279" w:rsidRPr="00E873EB" w:rsidRDefault="00000000" w:rsidP="00E873EB">
            <w:pPr>
              <w:jc w:val="both"/>
            </w:pPr>
            <w:r w:rsidRPr="00E873EB">
              <w:rPr>
                <w:sz w:val="18"/>
              </w:rPr>
              <w:t>Firme</w:t>
            </w:r>
          </w:p>
        </w:tc>
        <w:tc>
          <w:tcPr>
            <w:tcW w:w="992" w:type="dxa"/>
          </w:tcPr>
          <w:p w14:paraId="66D22B0C" w14:textId="77777777" w:rsidR="005D7279" w:rsidRPr="00E873EB" w:rsidRDefault="00000000" w:rsidP="00E873EB">
            <w:pPr>
              <w:jc w:val="both"/>
            </w:pPr>
            <w:r w:rsidRPr="00E873EB">
              <w:rPr>
                <w:sz w:val="18"/>
              </w:rPr>
              <w:t>3</w:t>
            </w:r>
          </w:p>
        </w:tc>
        <w:tc>
          <w:tcPr>
            <w:tcW w:w="1276" w:type="dxa"/>
          </w:tcPr>
          <w:p w14:paraId="27CA6BA3" w14:textId="77777777" w:rsidR="005D7279" w:rsidRPr="00E873EB" w:rsidRDefault="00000000" w:rsidP="00E873EB">
            <w:pPr>
              <w:jc w:val="both"/>
            </w:pPr>
            <w:r w:rsidRPr="00E873EB">
              <w:rPr>
                <w:sz w:val="18"/>
              </w:rPr>
              <w:t>7</w:t>
            </w:r>
          </w:p>
        </w:tc>
        <w:tc>
          <w:tcPr>
            <w:tcW w:w="4961" w:type="dxa"/>
          </w:tcPr>
          <w:p w14:paraId="1B9024DC" w14:textId="77777777" w:rsidR="005D7279" w:rsidRPr="00E873EB" w:rsidRDefault="00000000" w:rsidP="00E873EB">
            <w:pPr>
              <w:jc w:val="both"/>
            </w:pPr>
            <w:r w:rsidRPr="00E873EB">
              <w:rPr>
                <w:sz w:val="18"/>
              </w:rPr>
              <w:t>Danno valore all’atto. Presidiate per costruzione.</w:t>
            </w:r>
          </w:p>
        </w:tc>
      </w:tr>
      <w:tr w:rsidR="005D7279" w:rsidRPr="00E873EB" w14:paraId="37CC1D24" w14:textId="77777777" w:rsidTr="00553077">
        <w:tc>
          <w:tcPr>
            <w:tcW w:w="2122" w:type="dxa"/>
          </w:tcPr>
          <w:p w14:paraId="2C26259E" w14:textId="77777777" w:rsidR="005D7279" w:rsidRPr="00E873EB" w:rsidRDefault="00000000" w:rsidP="00E873EB">
            <w:pPr>
              <w:jc w:val="both"/>
            </w:pPr>
            <w:r w:rsidRPr="00E873EB">
              <w:rPr>
                <w:sz w:val="18"/>
              </w:rPr>
              <w:t>Allegati</w:t>
            </w:r>
          </w:p>
        </w:tc>
        <w:tc>
          <w:tcPr>
            <w:tcW w:w="992" w:type="dxa"/>
          </w:tcPr>
          <w:p w14:paraId="4E7DE6A1" w14:textId="77777777" w:rsidR="005D7279" w:rsidRPr="00E873EB" w:rsidRDefault="00000000" w:rsidP="00E873EB">
            <w:pPr>
              <w:jc w:val="both"/>
            </w:pPr>
            <w:r w:rsidRPr="00E873EB">
              <w:rPr>
                <w:sz w:val="18"/>
              </w:rPr>
              <w:t>1</w:t>
            </w:r>
          </w:p>
        </w:tc>
        <w:tc>
          <w:tcPr>
            <w:tcW w:w="1276" w:type="dxa"/>
          </w:tcPr>
          <w:p w14:paraId="4F058C39" w14:textId="77777777" w:rsidR="005D7279" w:rsidRPr="00E873EB" w:rsidRDefault="00000000" w:rsidP="00E873EB">
            <w:pPr>
              <w:jc w:val="both"/>
            </w:pPr>
            <w:r w:rsidRPr="00E873EB">
              <w:rPr>
                <w:sz w:val="18"/>
              </w:rPr>
              <w:t>3</w:t>
            </w:r>
          </w:p>
        </w:tc>
        <w:tc>
          <w:tcPr>
            <w:tcW w:w="4961" w:type="dxa"/>
          </w:tcPr>
          <w:p w14:paraId="22E14977" w14:textId="77777777" w:rsidR="005D7279" w:rsidRPr="00E873EB" w:rsidRDefault="00000000" w:rsidP="00E873EB">
            <w:pPr>
              <w:jc w:val="both"/>
            </w:pPr>
            <w:r w:rsidRPr="00E873EB">
              <w:rPr>
                <w:sz w:val="18"/>
              </w:rPr>
              <w:t>Precondizione del deposito, con attesa della scansione antivirus.</w:t>
            </w:r>
          </w:p>
        </w:tc>
      </w:tr>
      <w:tr w:rsidR="005D7279" w:rsidRPr="00E873EB" w14:paraId="67A5684C" w14:textId="77777777" w:rsidTr="00553077">
        <w:tc>
          <w:tcPr>
            <w:tcW w:w="2122" w:type="dxa"/>
          </w:tcPr>
          <w:p w14:paraId="2C86CFC9" w14:textId="77777777" w:rsidR="005D7279" w:rsidRPr="00E873EB" w:rsidRDefault="00000000" w:rsidP="00E873EB">
            <w:pPr>
              <w:jc w:val="both"/>
            </w:pPr>
            <w:r w:rsidRPr="00E873EB">
              <w:rPr>
                <w:sz w:val="18"/>
              </w:rPr>
              <w:t>Consultazione e anteprima</w:t>
            </w:r>
          </w:p>
        </w:tc>
        <w:tc>
          <w:tcPr>
            <w:tcW w:w="992" w:type="dxa"/>
          </w:tcPr>
          <w:p w14:paraId="4ADE2677" w14:textId="77777777" w:rsidR="005D7279" w:rsidRPr="00E873EB" w:rsidRDefault="00000000" w:rsidP="00E873EB">
            <w:pPr>
              <w:jc w:val="both"/>
            </w:pPr>
            <w:r w:rsidRPr="00E873EB">
              <w:rPr>
                <w:sz w:val="18"/>
              </w:rPr>
              <w:t>3</w:t>
            </w:r>
          </w:p>
        </w:tc>
        <w:tc>
          <w:tcPr>
            <w:tcW w:w="1276" w:type="dxa"/>
          </w:tcPr>
          <w:p w14:paraId="477671E8" w14:textId="77777777" w:rsidR="005D7279" w:rsidRPr="00E873EB" w:rsidRDefault="00000000" w:rsidP="00E873EB">
            <w:pPr>
              <w:jc w:val="both"/>
            </w:pPr>
            <w:r w:rsidRPr="00E873EB">
              <w:rPr>
                <w:sz w:val="18"/>
              </w:rPr>
              <w:t>10</w:t>
            </w:r>
          </w:p>
        </w:tc>
        <w:tc>
          <w:tcPr>
            <w:tcW w:w="4961" w:type="dxa"/>
          </w:tcPr>
          <w:p w14:paraId="25FCA07B" w14:textId="77777777" w:rsidR="005D7279" w:rsidRPr="00E873EB" w:rsidRDefault="00000000" w:rsidP="00E873EB">
            <w:pPr>
              <w:jc w:val="both"/>
            </w:pPr>
            <w:r w:rsidRPr="00E873EB">
              <w:rPr>
                <w:sz w:val="18"/>
              </w:rPr>
              <w:t>Sola lettura: è l’unico ambito automatizzabile senza riserve.</w:t>
            </w:r>
          </w:p>
        </w:tc>
      </w:tr>
      <w:tr w:rsidR="005D7279" w:rsidRPr="00E873EB" w14:paraId="02215858" w14:textId="77777777" w:rsidTr="00553077">
        <w:tc>
          <w:tcPr>
            <w:tcW w:w="2122" w:type="dxa"/>
          </w:tcPr>
          <w:p w14:paraId="4F9F0EBD" w14:textId="77777777" w:rsidR="005D7279" w:rsidRPr="00E873EB" w:rsidRDefault="00000000" w:rsidP="00E873EB">
            <w:pPr>
              <w:jc w:val="both"/>
            </w:pPr>
            <w:r w:rsidRPr="00E873EB">
              <w:rPr>
                <w:sz w:val="18"/>
              </w:rPr>
              <w:t>Certificazione</w:t>
            </w:r>
          </w:p>
        </w:tc>
        <w:tc>
          <w:tcPr>
            <w:tcW w:w="992" w:type="dxa"/>
          </w:tcPr>
          <w:p w14:paraId="24054E6A" w14:textId="77777777" w:rsidR="005D7279" w:rsidRPr="00E873EB" w:rsidRDefault="00000000" w:rsidP="00E873EB">
            <w:pPr>
              <w:jc w:val="both"/>
            </w:pPr>
            <w:r w:rsidRPr="00E873EB">
              <w:rPr>
                <w:sz w:val="18"/>
              </w:rPr>
              <w:t>2</w:t>
            </w:r>
          </w:p>
        </w:tc>
        <w:tc>
          <w:tcPr>
            <w:tcW w:w="1276" w:type="dxa"/>
          </w:tcPr>
          <w:p w14:paraId="7A9E059B" w14:textId="77777777" w:rsidR="005D7279" w:rsidRPr="00E873EB" w:rsidRDefault="00000000" w:rsidP="00E873EB">
            <w:pPr>
              <w:jc w:val="both"/>
            </w:pPr>
            <w:r w:rsidRPr="00E873EB">
              <w:rPr>
                <w:sz w:val="18"/>
              </w:rPr>
              <w:t>6</w:t>
            </w:r>
          </w:p>
        </w:tc>
        <w:tc>
          <w:tcPr>
            <w:tcW w:w="4961" w:type="dxa"/>
          </w:tcPr>
          <w:p w14:paraId="1B4A07FE" w14:textId="77777777" w:rsidR="005D7279" w:rsidRPr="00E873EB" w:rsidRDefault="00000000" w:rsidP="00E873EB">
            <w:pPr>
              <w:jc w:val="both"/>
            </w:pPr>
            <w:r w:rsidRPr="00E873EB">
              <w:rPr>
                <w:sz w:val="18"/>
              </w:rPr>
              <w:t>Fuori perimetro: la certificazione resta in SIPO.</w:t>
            </w:r>
          </w:p>
        </w:tc>
      </w:tr>
      <w:tr w:rsidR="005D7279" w:rsidRPr="00E873EB" w14:paraId="04194D37" w14:textId="77777777" w:rsidTr="00553077">
        <w:tc>
          <w:tcPr>
            <w:tcW w:w="2122" w:type="dxa"/>
          </w:tcPr>
          <w:p w14:paraId="5446DCDE" w14:textId="77777777" w:rsidR="005D7279" w:rsidRPr="00E873EB" w:rsidRDefault="00000000" w:rsidP="00E873EB">
            <w:pPr>
              <w:jc w:val="both"/>
            </w:pPr>
            <w:r w:rsidRPr="00E873EB">
              <w:rPr>
                <w:sz w:val="18"/>
              </w:rPr>
              <w:t>Adempimenti verso comuni, enti e cittadini</w:t>
            </w:r>
          </w:p>
        </w:tc>
        <w:tc>
          <w:tcPr>
            <w:tcW w:w="992" w:type="dxa"/>
          </w:tcPr>
          <w:p w14:paraId="3D9413A2" w14:textId="77777777" w:rsidR="005D7279" w:rsidRPr="00E873EB" w:rsidRDefault="00000000" w:rsidP="00E873EB">
            <w:pPr>
              <w:jc w:val="both"/>
            </w:pPr>
            <w:r w:rsidRPr="00E873EB">
              <w:rPr>
                <w:sz w:val="18"/>
              </w:rPr>
              <w:t>4</w:t>
            </w:r>
          </w:p>
        </w:tc>
        <w:tc>
          <w:tcPr>
            <w:tcW w:w="1276" w:type="dxa"/>
          </w:tcPr>
          <w:p w14:paraId="74C1F64E" w14:textId="77777777" w:rsidR="005D7279" w:rsidRPr="00E873EB" w:rsidRDefault="00000000" w:rsidP="00E873EB">
            <w:pPr>
              <w:jc w:val="both"/>
            </w:pPr>
            <w:r w:rsidRPr="00E873EB">
              <w:rPr>
                <w:sz w:val="18"/>
              </w:rPr>
              <w:t>10</w:t>
            </w:r>
          </w:p>
        </w:tc>
        <w:tc>
          <w:tcPr>
            <w:tcW w:w="4961" w:type="dxa"/>
          </w:tcPr>
          <w:p w14:paraId="501300FA" w14:textId="77777777" w:rsidR="005D7279" w:rsidRPr="00E873EB" w:rsidRDefault="00000000" w:rsidP="00E873EB">
            <w:pPr>
              <w:jc w:val="both"/>
            </w:pPr>
            <w:r w:rsidRPr="00E873EB">
              <w:rPr>
                <w:sz w:val="18"/>
              </w:rPr>
              <w:t>Il flusso in ingresso e gli obblighi verso terzi.</w:t>
            </w:r>
          </w:p>
        </w:tc>
      </w:tr>
      <w:tr w:rsidR="005D7279" w:rsidRPr="00E873EB" w14:paraId="7985B7C3" w14:textId="77777777" w:rsidTr="00553077">
        <w:tc>
          <w:tcPr>
            <w:tcW w:w="2122" w:type="dxa"/>
          </w:tcPr>
          <w:p w14:paraId="59B3FB04" w14:textId="77777777" w:rsidR="005D7279" w:rsidRPr="00E873EB" w:rsidRDefault="00000000" w:rsidP="00E873EB">
            <w:pPr>
              <w:jc w:val="both"/>
            </w:pPr>
            <w:r w:rsidRPr="00E873EB">
              <w:rPr>
                <w:sz w:val="18"/>
              </w:rPr>
              <w:t>Ciclo di vita dell’atto e del soggetto</w:t>
            </w:r>
          </w:p>
        </w:tc>
        <w:tc>
          <w:tcPr>
            <w:tcW w:w="992" w:type="dxa"/>
          </w:tcPr>
          <w:p w14:paraId="68B19F98" w14:textId="77777777" w:rsidR="005D7279" w:rsidRPr="00E873EB" w:rsidRDefault="00000000" w:rsidP="00E873EB">
            <w:pPr>
              <w:jc w:val="both"/>
            </w:pPr>
            <w:r w:rsidRPr="00E873EB">
              <w:rPr>
                <w:sz w:val="18"/>
              </w:rPr>
              <w:t>3</w:t>
            </w:r>
          </w:p>
        </w:tc>
        <w:tc>
          <w:tcPr>
            <w:tcW w:w="1276" w:type="dxa"/>
          </w:tcPr>
          <w:p w14:paraId="01446D94" w14:textId="77777777" w:rsidR="005D7279" w:rsidRPr="00E873EB" w:rsidRDefault="00000000" w:rsidP="00E873EB">
            <w:pPr>
              <w:jc w:val="both"/>
            </w:pPr>
            <w:r w:rsidRPr="00E873EB">
              <w:rPr>
                <w:sz w:val="18"/>
              </w:rPr>
              <w:t>4</w:t>
            </w:r>
          </w:p>
        </w:tc>
        <w:tc>
          <w:tcPr>
            <w:tcW w:w="4961" w:type="dxa"/>
          </w:tcPr>
          <w:p w14:paraId="392C74B3" w14:textId="77777777" w:rsidR="005D7279" w:rsidRPr="00E873EB" w:rsidRDefault="00000000" w:rsidP="00E873EB">
            <w:pPr>
              <w:jc w:val="both"/>
            </w:pPr>
            <w:r w:rsidRPr="00E873EB">
              <w:rPr>
                <w:sz w:val="18"/>
              </w:rPr>
              <w:t>Correggono e riconciliano ciò che è già stato depositato.</w:t>
            </w:r>
          </w:p>
        </w:tc>
      </w:tr>
      <w:tr w:rsidR="005D7279" w:rsidRPr="00E873EB" w14:paraId="30D48454" w14:textId="77777777" w:rsidTr="00553077">
        <w:tc>
          <w:tcPr>
            <w:tcW w:w="2122" w:type="dxa"/>
          </w:tcPr>
          <w:p w14:paraId="19E7BD1C" w14:textId="77777777" w:rsidR="005D7279" w:rsidRPr="00E873EB" w:rsidRDefault="00000000" w:rsidP="00E873EB">
            <w:pPr>
              <w:jc w:val="both"/>
            </w:pPr>
            <w:r w:rsidRPr="00E873EB">
              <w:rPr>
                <w:sz w:val="18"/>
              </w:rPr>
              <w:t>Canale sanitario (DMNM da Tessera Sanitaria)</w:t>
            </w:r>
          </w:p>
        </w:tc>
        <w:tc>
          <w:tcPr>
            <w:tcW w:w="992" w:type="dxa"/>
          </w:tcPr>
          <w:p w14:paraId="6A4EAC04" w14:textId="77777777" w:rsidR="005D7279" w:rsidRPr="00E873EB" w:rsidRDefault="00000000" w:rsidP="00E873EB">
            <w:pPr>
              <w:jc w:val="both"/>
            </w:pPr>
            <w:r w:rsidRPr="00E873EB">
              <w:rPr>
                <w:sz w:val="18"/>
              </w:rPr>
              <w:t>2</w:t>
            </w:r>
          </w:p>
        </w:tc>
        <w:tc>
          <w:tcPr>
            <w:tcW w:w="1276" w:type="dxa"/>
          </w:tcPr>
          <w:p w14:paraId="672A1547" w14:textId="77777777" w:rsidR="005D7279" w:rsidRPr="00E873EB" w:rsidRDefault="00000000" w:rsidP="00E873EB">
            <w:pPr>
              <w:jc w:val="both"/>
            </w:pPr>
            <w:r w:rsidRPr="00E873EB">
              <w:rPr>
                <w:sz w:val="18"/>
              </w:rPr>
              <w:t>4</w:t>
            </w:r>
          </w:p>
        </w:tc>
        <w:tc>
          <w:tcPr>
            <w:tcW w:w="4961" w:type="dxa"/>
          </w:tcPr>
          <w:p w14:paraId="547F4059" w14:textId="77777777" w:rsidR="005D7279" w:rsidRPr="00E873EB" w:rsidRDefault="00000000" w:rsidP="00E873EB">
            <w:pPr>
              <w:jc w:val="both"/>
            </w:pPr>
            <w:r w:rsidRPr="00E873EB">
              <w:rPr>
                <w:sz w:val="18"/>
              </w:rPr>
              <w:t>Ingresso dei documenti dalle strutture sanitarie: non aperto.</w:t>
            </w:r>
          </w:p>
        </w:tc>
      </w:tr>
      <w:tr w:rsidR="005D7279" w:rsidRPr="00E873EB" w14:paraId="11C74B72" w14:textId="77777777" w:rsidTr="00553077">
        <w:tc>
          <w:tcPr>
            <w:tcW w:w="2122" w:type="dxa"/>
          </w:tcPr>
          <w:p w14:paraId="63E556DE" w14:textId="77777777" w:rsidR="005D7279" w:rsidRPr="00E873EB" w:rsidRDefault="00000000" w:rsidP="00E873EB">
            <w:pPr>
              <w:jc w:val="both"/>
            </w:pPr>
            <w:r w:rsidRPr="00E873EB">
              <w:rPr>
                <w:sz w:val="18"/>
              </w:rPr>
              <w:lastRenderedPageBreak/>
              <w:t>Configurazione e decodifiche</w:t>
            </w:r>
          </w:p>
        </w:tc>
        <w:tc>
          <w:tcPr>
            <w:tcW w:w="992" w:type="dxa"/>
          </w:tcPr>
          <w:p w14:paraId="70426002" w14:textId="77777777" w:rsidR="005D7279" w:rsidRPr="00E873EB" w:rsidRDefault="00000000" w:rsidP="00E873EB">
            <w:pPr>
              <w:jc w:val="both"/>
            </w:pPr>
            <w:r w:rsidRPr="00E873EB">
              <w:rPr>
                <w:sz w:val="18"/>
              </w:rPr>
              <w:t>1</w:t>
            </w:r>
          </w:p>
        </w:tc>
        <w:tc>
          <w:tcPr>
            <w:tcW w:w="1276" w:type="dxa"/>
          </w:tcPr>
          <w:p w14:paraId="3D6A1301" w14:textId="77777777" w:rsidR="005D7279" w:rsidRPr="00E873EB" w:rsidRDefault="00000000" w:rsidP="00E873EB">
            <w:pPr>
              <w:jc w:val="both"/>
            </w:pPr>
            <w:r w:rsidRPr="00E873EB">
              <w:rPr>
                <w:sz w:val="18"/>
              </w:rPr>
              <w:t>4</w:t>
            </w:r>
          </w:p>
        </w:tc>
        <w:tc>
          <w:tcPr>
            <w:tcW w:w="4961" w:type="dxa"/>
          </w:tcPr>
          <w:p w14:paraId="2967E4F5" w14:textId="77777777" w:rsidR="005D7279" w:rsidRPr="00E873EB" w:rsidRDefault="00000000" w:rsidP="00E873EB">
            <w:pPr>
              <w:jc w:val="both"/>
            </w:pPr>
            <w:r w:rsidRPr="00E873EB">
              <w:rPr>
                <w:sz w:val="18"/>
              </w:rPr>
              <w:t>Alimentano dizionari e sentinella delle revisioni.</w:t>
            </w:r>
          </w:p>
        </w:tc>
      </w:tr>
    </w:tbl>
    <w:p w14:paraId="25A60FFC" w14:textId="77777777" w:rsidR="005D7279" w:rsidRPr="00E873EB" w:rsidRDefault="146970C0" w:rsidP="00E873EB">
      <w:pPr>
        <w:pStyle w:val="Titolo2"/>
        <w:jc w:val="both"/>
        <w:rPr>
          <w:lang w:val="it-IT"/>
        </w:rPr>
      </w:pPr>
      <w:bookmarkStart w:id="213" w:name="_Toc243996825"/>
      <w:r w:rsidRPr="146970C0">
        <w:rPr>
          <w:lang w:val="it-IT"/>
        </w:rPr>
        <w:t>L’inventario completo</w:t>
      </w:r>
      <w:bookmarkEnd w:id="213"/>
    </w:p>
    <w:p w14:paraId="6EBFF988" w14:textId="77777777" w:rsidR="005D7279" w:rsidRPr="00E873EB" w:rsidRDefault="00000000" w:rsidP="00E873EB">
      <w:pPr>
        <w:jc w:val="both"/>
      </w:pPr>
      <w:r w:rsidRPr="00E873EB">
        <w:t>Le tabelle che seguono elencano tutte le operazioni pubblicate, famiglia per famiglia. Il segmento di versione è omesso dai percorsi perché comune a tutti. La colonna «natura» distingue le letture, che non mutano nulla, dalle operazioni dispositive e dalle firme: è la distinzione su cui poggia il perimetro di ciò che il processo di automazione può fare.</w:t>
      </w:r>
    </w:p>
    <w:p w14:paraId="55D4BF14" w14:textId="77777777" w:rsidR="005D7279" w:rsidRPr="00E873EB" w:rsidRDefault="146970C0" w:rsidP="00E873EB">
      <w:pPr>
        <w:pStyle w:val="Titolo3"/>
      </w:pPr>
      <w:bookmarkStart w:id="214" w:name="_Toc243996826"/>
      <w:r>
        <w:t>Deposito degli eventi</w:t>
      </w:r>
      <w:bookmarkEnd w:id="214"/>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6"/>
        <w:gridCol w:w="2645"/>
        <w:gridCol w:w="3513"/>
        <w:gridCol w:w="1076"/>
        <w:gridCol w:w="1421"/>
      </w:tblGrid>
      <w:tr w:rsidR="005D7279" w:rsidRPr="00E873EB" w14:paraId="1BF94FF7" w14:textId="77777777" w:rsidTr="00AB5A47">
        <w:tc>
          <w:tcPr>
            <w:tcW w:w="709" w:type="dxa"/>
            <w:shd w:val="clear" w:color="auto" w:fill="DAE9F7" w:themeFill="text2" w:themeFillTint="1A"/>
          </w:tcPr>
          <w:p w14:paraId="5DB35907" w14:textId="77777777" w:rsidR="005D7279" w:rsidRPr="00E873EB" w:rsidRDefault="00000000" w:rsidP="00E873EB">
            <w:pPr>
              <w:jc w:val="both"/>
            </w:pPr>
            <w:r w:rsidRPr="00E873EB">
              <w:rPr>
                <w:b/>
                <w:sz w:val="18"/>
              </w:rPr>
              <w:t>Serv.</w:t>
            </w:r>
          </w:p>
        </w:tc>
        <w:tc>
          <w:tcPr>
            <w:tcW w:w="2263" w:type="dxa"/>
            <w:shd w:val="clear" w:color="auto" w:fill="DAE9F7" w:themeFill="text2" w:themeFillTint="1A"/>
          </w:tcPr>
          <w:p w14:paraId="446B3790" w14:textId="77777777" w:rsidR="005D7279" w:rsidRPr="00E873EB" w:rsidRDefault="00000000" w:rsidP="00E873EB">
            <w:pPr>
              <w:jc w:val="both"/>
            </w:pPr>
            <w:r w:rsidRPr="00E873EB">
              <w:rPr>
                <w:b/>
                <w:sz w:val="18"/>
              </w:rPr>
              <w:t>Percorso</w:t>
            </w:r>
          </w:p>
        </w:tc>
        <w:tc>
          <w:tcPr>
            <w:tcW w:w="3819" w:type="dxa"/>
            <w:shd w:val="clear" w:color="auto" w:fill="DAE9F7" w:themeFill="text2" w:themeFillTint="1A"/>
          </w:tcPr>
          <w:p w14:paraId="603F56DE" w14:textId="77777777" w:rsidR="005D7279" w:rsidRPr="00E873EB" w:rsidRDefault="00000000" w:rsidP="00E873EB">
            <w:pPr>
              <w:jc w:val="both"/>
            </w:pPr>
            <w:r w:rsidRPr="00E873EB">
              <w:rPr>
                <w:b/>
                <w:sz w:val="18"/>
              </w:rPr>
              <w:t>Che cosa fa</w:t>
            </w:r>
          </w:p>
        </w:tc>
        <w:tc>
          <w:tcPr>
            <w:tcW w:w="1080" w:type="dxa"/>
            <w:shd w:val="clear" w:color="auto" w:fill="DAE9F7" w:themeFill="text2" w:themeFillTint="1A"/>
          </w:tcPr>
          <w:p w14:paraId="78F46E64" w14:textId="77777777" w:rsidR="005D7279" w:rsidRPr="00E873EB" w:rsidRDefault="00000000" w:rsidP="00E873EB">
            <w:pPr>
              <w:jc w:val="both"/>
            </w:pPr>
            <w:r w:rsidRPr="00E873EB">
              <w:rPr>
                <w:b/>
                <w:sz w:val="18"/>
              </w:rPr>
              <w:t>Natura</w:t>
            </w:r>
          </w:p>
        </w:tc>
        <w:tc>
          <w:tcPr>
            <w:tcW w:w="1480" w:type="dxa"/>
            <w:shd w:val="clear" w:color="auto" w:fill="DAE9F7" w:themeFill="text2" w:themeFillTint="1A"/>
          </w:tcPr>
          <w:p w14:paraId="543BFA2C" w14:textId="77777777" w:rsidR="005D7279" w:rsidRPr="00E873EB" w:rsidRDefault="00000000" w:rsidP="00E873EB">
            <w:pPr>
              <w:jc w:val="both"/>
            </w:pPr>
            <w:r w:rsidRPr="00E873EB">
              <w:rPr>
                <w:b/>
                <w:sz w:val="18"/>
              </w:rPr>
              <w:t>Uso nel disegno</w:t>
            </w:r>
          </w:p>
        </w:tc>
      </w:tr>
      <w:tr w:rsidR="005D7279" w:rsidRPr="00E873EB" w14:paraId="3206BF43" w14:textId="77777777" w:rsidTr="00AB5A47">
        <w:tc>
          <w:tcPr>
            <w:tcW w:w="709" w:type="dxa"/>
          </w:tcPr>
          <w:p w14:paraId="467D7260" w14:textId="77777777" w:rsidR="005D7279" w:rsidRPr="00E873EB" w:rsidRDefault="00000000" w:rsidP="00E873EB">
            <w:pPr>
              <w:jc w:val="both"/>
            </w:pPr>
            <w:r w:rsidRPr="00E873EB">
              <w:rPr>
                <w:sz w:val="18"/>
              </w:rPr>
              <w:t>R009</w:t>
            </w:r>
          </w:p>
        </w:tc>
        <w:tc>
          <w:tcPr>
            <w:tcW w:w="2263" w:type="dxa"/>
          </w:tcPr>
          <w:p w14:paraId="559996D4" w14:textId="77777777" w:rsidR="005D7279" w:rsidRPr="00E873EB" w:rsidRDefault="00000000" w:rsidP="00E873EB">
            <w:pPr>
              <w:jc w:val="both"/>
            </w:pPr>
            <w:r w:rsidRPr="00E873EB">
              <w:rPr>
                <w:sz w:val="18"/>
              </w:rPr>
              <w:t>/collegamento/evento</w:t>
            </w:r>
          </w:p>
        </w:tc>
        <w:tc>
          <w:tcPr>
            <w:tcW w:w="3819" w:type="dxa"/>
          </w:tcPr>
          <w:p w14:paraId="003C2793" w14:textId="77777777" w:rsidR="005D7279" w:rsidRPr="00E873EB" w:rsidRDefault="00000000" w:rsidP="00E873EB">
            <w:pPr>
              <w:jc w:val="both"/>
            </w:pPr>
            <w:r w:rsidRPr="00E873EB">
              <w:rPr>
                <w:sz w:val="18"/>
              </w:rPr>
              <w:t>Collega a posteriori un’annotazione automatica al suo atto primario, quando il deposito è avvenuto senza l’idANSC del soggetto.</w:t>
            </w:r>
          </w:p>
        </w:tc>
        <w:tc>
          <w:tcPr>
            <w:tcW w:w="1080" w:type="dxa"/>
          </w:tcPr>
          <w:p w14:paraId="1EC6DCBD" w14:textId="77777777" w:rsidR="005D7279" w:rsidRPr="00E873EB" w:rsidRDefault="00000000" w:rsidP="00E873EB">
            <w:pPr>
              <w:jc w:val="both"/>
            </w:pPr>
            <w:r w:rsidRPr="00E873EB">
              <w:rPr>
                <w:sz w:val="18"/>
              </w:rPr>
              <w:t>Dispositivo</w:t>
            </w:r>
          </w:p>
        </w:tc>
        <w:tc>
          <w:tcPr>
            <w:tcW w:w="1480" w:type="dxa"/>
          </w:tcPr>
          <w:p w14:paraId="4E0F0A30" w14:textId="77777777" w:rsidR="005D7279" w:rsidRPr="00E873EB" w:rsidRDefault="00000000" w:rsidP="00E873EB">
            <w:pPr>
              <w:jc w:val="both"/>
            </w:pPr>
            <w:r w:rsidRPr="00E873EB">
              <w:rPr>
                <w:sz w:val="18"/>
              </w:rPr>
              <w:t>Sì — azione di recupero</w:t>
            </w:r>
          </w:p>
        </w:tc>
      </w:tr>
      <w:tr w:rsidR="005D7279" w:rsidRPr="00E873EB" w14:paraId="789AC93F" w14:textId="77777777" w:rsidTr="00AB5A47">
        <w:tc>
          <w:tcPr>
            <w:tcW w:w="709" w:type="dxa"/>
          </w:tcPr>
          <w:p w14:paraId="47E42F6D" w14:textId="77777777" w:rsidR="005D7279" w:rsidRPr="00E873EB" w:rsidRDefault="00000000" w:rsidP="00E873EB">
            <w:pPr>
              <w:jc w:val="both"/>
            </w:pPr>
            <w:r w:rsidRPr="00E873EB">
              <w:rPr>
                <w:sz w:val="18"/>
              </w:rPr>
              <w:t>R009</w:t>
            </w:r>
          </w:p>
        </w:tc>
        <w:tc>
          <w:tcPr>
            <w:tcW w:w="2263" w:type="dxa"/>
          </w:tcPr>
          <w:p w14:paraId="17FC4A62" w14:textId="77777777" w:rsidR="005D7279" w:rsidRPr="00E873EB" w:rsidRDefault="00000000" w:rsidP="00E873EB">
            <w:pPr>
              <w:jc w:val="both"/>
            </w:pPr>
            <w:r w:rsidRPr="00E873EB">
              <w:rPr>
                <w:sz w:val="18"/>
              </w:rPr>
              <w:t>/prenota/evento</w:t>
            </w:r>
          </w:p>
        </w:tc>
        <w:tc>
          <w:tcPr>
            <w:tcW w:w="3819" w:type="dxa"/>
          </w:tcPr>
          <w:p w14:paraId="44BE46A7" w14:textId="77777777" w:rsidR="005D7279" w:rsidRPr="00E873EB" w:rsidRDefault="00000000" w:rsidP="00E873EB">
            <w:pPr>
              <w:jc w:val="both"/>
            </w:pPr>
            <w:r w:rsidRPr="00E873EB">
              <w:rPr>
                <w:sz w:val="18"/>
              </w:rPr>
              <w:t>Riserva in anticipo gli identificativi nazionali per il parto gemellare e plurigemellare; richiede in ingresso i numeri comunali.</w:t>
            </w:r>
          </w:p>
        </w:tc>
        <w:tc>
          <w:tcPr>
            <w:tcW w:w="1080" w:type="dxa"/>
          </w:tcPr>
          <w:p w14:paraId="52A93F39" w14:textId="77777777" w:rsidR="005D7279" w:rsidRPr="00E873EB" w:rsidRDefault="00000000" w:rsidP="00E873EB">
            <w:pPr>
              <w:jc w:val="both"/>
            </w:pPr>
            <w:r w:rsidRPr="00E873EB">
              <w:rPr>
                <w:sz w:val="18"/>
              </w:rPr>
              <w:t>Dispositivo</w:t>
            </w:r>
          </w:p>
        </w:tc>
        <w:tc>
          <w:tcPr>
            <w:tcW w:w="1480" w:type="dxa"/>
          </w:tcPr>
          <w:p w14:paraId="41EB3D48" w14:textId="77777777" w:rsidR="005D7279" w:rsidRPr="00E873EB" w:rsidRDefault="00000000" w:rsidP="00E873EB">
            <w:pPr>
              <w:jc w:val="both"/>
            </w:pPr>
            <w:r w:rsidRPr="00E873EB">
              <w:rPr>
                <w:sz w:val="18"/>
              </w:rPr>
              <w:t>Necessaria per il parto plurimo (OP-31)</w:t>
            </w:r>
          </w:p>
        </w:tc>
      </w:tr>
      <w:tr w:rsidR="005D7279" w:rsidRPr="00E873EB" w14:paraId="63EDB56C" w14:textId="77777777" w:rsidTr="00AB5A47">
        <w:tc>
          <w:tcPr>
            <w:tcW w:w="709" w:type="dxa"/>
          </w:tcPr>
          <w:p w14:paraId="65276AC6" w14:textId="77777777" w:rsidR="005D7279" w:rsidRPr="00E873EB" w:rsidRDefault="00000000" w:rsidP="00E873EB">
            <w:pPr>
              <w:jc w:val="both"/>
            </w:pPr>
            <w:r w:rsidRPr="00E873EB">
              <w:rPr>
                <w:sz w:val="18"/>
              </w:rPr>
              <w:t>R009</w:t>
            </w:r>
          </w:p>
        </w:tc>
        <w:tc>
          <w:tcPr>
            <w:tcW w:w="2263" w:type="dxa"/>
          </w:tcPr>
          <w:p w14:paraId="3438158E" w14:textId="77777777" w:rsidR="005D7279" w:rsidRPr="00E873EB" w:rsidRDefault="00000000" w:rsidP="00E873EB">
            <w:pPr>
              <w:jc w:val="both"/>
            </w:pPr>
            <w:r w:rsidRPr="00E873EB">
              <w:rPr>
                <w:sz w:val="18"/>
              </w:rPr>
              <w:t>/validazione/evento</w:t>
            </w:r>
          </w:p>
        </w:tc>
        <w:tc>
          <w:tcPr>
            <w:tcW w:w="3819" w:type="dxa"/>
          </w:tcPr>
          <w:p w14:paraId="669FCA71" w14:textId="77777777" w:rsidR="005D7279" w:rsidRPr="00E873EB" w:rsidRDefault="00000000" w:rsidP="00E873EB">
            <w:pPr>
              <w:jc w:val="both"/>
            </w:pPr>
            <w:r w:rsidRPr="00E873EB">
              <w:rPr>
                <w:sz w:val="18"/>
              </w:rPr>
              <w:t>Valida i metadati del caso d’uso e, se la validazione è superata, deposita l’evento e assegna l’identificativo nazionale.</w:t>
            </w:r>
          </w:p>
        </w:tc>
        <w:tc>
          <w:tcPr>
            <w:tcW w:w="1080" w:type="dxa"/>
          </w:tcPr>
          <w:p w14:paraId="1B26336F" w14:textId="77777777" w:rsidR="005D7279" w:rsidRPr="00E873EB" w:rsidRDefault="00000000" w:rsidP="00E873EB">
            <w:pPr>
              <w:jc w:val="both"/>
            </w:pPr>
            <w:r w:rsidRPr="00E873EB">
              <w:rPr>
                <w:sz w:val="18"/>
              </w:rPr>
              <w:t>Dispositivo</w:t>
            </w:r>
          </w:p>
        </w:tc>
        <w:tc>
          <w:tcPr>
            <w:tcW w:w="1480" w:type="dxa"/>
          </w:tcPr>
          <w:p w14:paraId="238FEFC2" w14:textId="77777777" w:rsidR="005D7279" w:rsidRPr="00E873EB" w:rsidRDefault="00000000" w:rsidP="00E873EB">
            <w:pPr>
              <w:jc w:val="both"/>
            </w:pPr>
            <w:r w:rsidRPr="00E873EB">
              <w:rPr>
                <w:sz w:val="18"/>
              </w:rPr>
              <w:t>Sì — è il cardine del percorso</w:t>
            </w:r>
          </w:p>
        </w:tc>
      </w:tr>
      <w:tr w:rsidR="005D7279" w:rsidRPr="00E873EB" w14:paraId="57E5B433" w14:textId="77777777" w:rsidTr="00AB5A47">
        <w:tc>
          <w:tcPr>
            <w:tcW w:w="709" w:type="dxa"/>
          </w:tcPr>
          <w:p w14:paraId="3155E92B" w14:textId="77777777" w:rsidR="005D7279" w:rsidRPr="00E873EB" w:rsidRDefault="00000000" w:rsidP="00E873EB">
            <w:pPr>
              <w:jc w:val="both"/>
            </w:pPr>
            <w:r w:rsidRPr="00E873EB">
              <w:rPr>
                <w:sz w:val="18"/>
              </w:rPr>
              <w:t>R013</w:t>
            </w:r>
          </w:p>
        </w:tc>
        <w:tc>
          <w:tcPr>
            <w:tcW w:w="2263" w:type="dxa"/>
          </w:tcPr>
          <w:p w14:paraId="47DEF6E7" w14:textId="77777777" w:rsidR="00553077" w:rsidRPr="00E873EB" w:rsidRDefault="00000000" w:rsidP="00E873EB">
            <w:pPr>
              <w:jc w:val="both"/>
              <w:rPr>
                <w:sz w:val="18"/>
              </w:rPr>
            </w:pPr>
            <w:r w:rsidRPr="00E873EB">
              <w:rPr>
                <w:sz w:val="18"/>
              </w:rPr>
              <w:t>/annotazione/modificativa</w:t>
            </w:r>
          </w:p>
          <w:p w14:paraId="4FB2E56B" w14:textId="77777777" w:rsidR="005D7279" w:rsidRPr="00E873EB" w:rsidRDefault="00000000" w:rsidP="00E873EB">
            <w:pPr>
              <w:jc w:val="both"/>
            </w:pPr>
            <w:r w:rsidRPr="00E873EB">
              <w:rPr>
                <w:sz w:val="18"/>
              </w:rPr>
              <w:t>/validazione/evento</w:t>
            </w:r>
          </w:p>
        </w:tc>
        <w:tc>
          <w:tcPr>
            <w:tcW w:w="3819" w:type="dxa"/>
          </w:tcPr>
          <w:p w14:paraId="1D180A1F" w14:textId="77777777" w:rsidR="005D7279" w:rsidRPr="00E873EB" w:rsidRDefault="00000000" w:rsidP="00E873EB">
            <w:pPr>
              <w:jc w:val="both"/>
            </w:pPr>
            <w:r w:rsidRPr="00E873EB">
              <w:rPr>
                <w:sz w:val="18"/>
              </w:rPr>
              <w:t>Deposita un’annotazione modificativa, fra cui il cambio di nome o cognome del genitore.</w:t>
            </w:r>
          </w:p>
        </w:tc>
        <w:tc>
          <w:tcPr>
            <w:tcW w:w="1080" w:type="dxa"/>
          </w:tcPr>
          <w:p w14:paraId="3E490F58" w14:textId="77777777" w:rsidR="005D7279" w:rsidRPr="00E873EB" w:rsidRDefault="00000000" w:rsidP="00E873EB">
            <w:pPr>
              <w:jc w:val="both"/>
            </w:pPr>
            <w:r w:rsidRPr="00E873EB">
              <w:rPr>
                <w:sz w:val="18"/>
              </w:rPr>
              <w:t>Dispositivo</w:t>
            </w:r>
          </w:p>
        </w:tc>
        <w:tc>
          <w:tcPr>
            <w:tcW w:w="1480" w:type="dxa"/>
          </w:tcPr>
          <w:p w14:paraId="13DE72C5" w14:textId="77777777" w:rsidR="005D7279" w:rsidRPr="00E873EB" w:rsidRDefault="00000000" w:rsidP="00E873EB">
            <w:pPr>
              <w:jc w:val="both"/>
            </w:pPr>
            <w:r w:rsidRPr="00E873EB">
              <w:rPr>
                <w:sz w:val="18"/>
              </w:rPr>
              <w:t>Dominio esteso</w:t>
            </w:r>
          </w:p>
        </w:tc>
      </w:tr>
      <w:tr w:rsidR="005D7279" w:rsidRPr="00E873EB" w14:paraId="67FFC7B0" w14:textId="77777777" w:rsidTr="00AB5A47">
        <w:tc>
          <w:tcPr>
            <w:tcW w:w="709" w:type="dxa"/>
          </w:tcPr>
          <w:p w14:paraId="223EF10E" w14:textId="77777777" w:rsidR="005D7279" w:rsidRPr="00E873EB" w:rsidRDefault="00000000" w:rsidP="00E873EB">
            <w:pPr>
              <w:jc w:val="both"/>
            </w:pPr>
            <w:r w:rsidRPr="00E873EB">
              <w:rPr>
                <w:sz w:val="18"/>
              </w:rPr>
              <w:t>R013</w:t>
            </w:r>
          </w:p>
        </w:tc>
        <w:tc>
          <w:tcPr>
            <w:tcW w:w="2263" w:type="dxa"/>
          </w:tcPr>
          <w:p w14:paraId="63B26878" w14:textId="77777777" w:rsidR="005D7279" w:rsidRPr="00E873EB" w:rsidRDefault="00000000" w:rsidP="00E873EB">
            <w:pPr>
              <w:jc w:val="both"/>
            </w:pPr>
            <w:r w:rsidRPr="00E873EB">
              <w:rPr>
                <w:sz w:val="18"/>
              </w:rPr>
              <w:t>/rettifica/validazione/evento</w:t>
            </w:r>
          </w:p>
        </w:tc>
        <w:tc>
          <w:tcPr>
            <w:tcW w:w="3819" w:type="dxa"/>
          </w:tcPr>
          <w:p w14:paraId="4E5EC13F" w14:textId="77777777" w:rsidR="005D7279" w:rsidRPr="00E873EB" w:rsidRDefault="00000000" w:rsidP="00E873EB">
            <w:pPr>
              <w:jc w:val="both"/>
            </w:pPr>
            <w:r w:rsidRPr="00E873EB">
              <w:rPr>
                <w:sz w:val="18"/>
              </w:rPr>
              <w:t>Deposita l’annotazione di rettifica, che può modificare o annullare l’atto cui si riferisce.</w:t>
            </w:r>
          </w:p>
        </w:tc>
        <w:tc>
          <w:tcPr>
            <w:tcW w:w="1080" w:type="dxa"/>
          </w:tcPr>
          <w:p w14:paraId="24287F2E" w14:textId="77777777" w:rsidR="005D7279" w:rsidRPr="00E873EB" w:rsidRDefault="00000000" w:rsidP="00E873EB">
            <w:pPr>
              <w:jc w:val="both"/>
            </w:pPr>
            <w:r w:rsidRPr="00E873EB">
              <w:rPr>
                <w:sz w:val="18"/>
              </w:rPr>
              <w:t>Dispositivo</w:t>
            </w:r>
          </w:p>
        </w:tc>
        <w:tc>
          <w:tcPr>
            <w:tcW w:w="1480" w:type="dxa"/>
          </w:tcPr>
          <w:p w14:paraId="40A3D3C3" w14:textId="77777777" w:rsidR="005D7279" w:rsidRPr="00E873EB" w:rsidRDefault="00000000" w:rsidP="00E873EB">
            <w:pPr>
              <w:jc w:val="both"/>
            </w:pPr>
            <w:r w:rsidRPr="00E873EB">
              <w:rPr>
                <w:sz w:val="18"/>
              </w:rPr>
              <w:t>Dominio esteso</w:t>
            </w:r>
          </w:p>
        </w:tc>
      </w:tr>
      <w:tr w:rsidR="005D7279" w:rsidRPr="00E873EB" w14:paraId="2237E720" w14:textId="77777777" w:rsidTr="00AB5A47">
        <w:tc>
          <w:tcPr>
            <w:tcW w:w="709" w:type="dxa"/>
          </w:tcPr>
          <w:p w14:paraId="5A9CA1B3" w14:textId="77777777" w:rsidR="005D7279" w:rsidRPr="00E873EB" w:rsidRDefault="00000000" w:rsidP="00E873EB">
            <w:pPr>
              <w:jc w:val="both"/>
            </w:pPr>
            <w:r w:rsidRPr="00E873EB">
              <w:rPr>
                <w:sz w:val="18"/>
              </w:rPr>
              <w:t>R015</w:t>
            </w:r>
          </w:p>
        </w:tc>
        <w:tc>
          <w:tcPr>
            <w:tcW w:w="2263" w:type="dxa"/>
          </w:tcPr>
          <w:p w14:paraId="45F4260C" w14:textId="77777777" w:rsidR="005D7279" w:rsidRPr="00E873EB" w:rsidRDefault="00000000" w:rsidP="00E873EB">
            <w:pPr>
              <w:jc w:val="both"/>
            </w:pPr>
            <w:r w:rsidRPr="00E873EB">
              <w:rPr>
                <w:sz w:val="18"/>
              </w:rPr>
              <w:t>/adozione-internazionale/validazione/evento</w:t>
            </w:r>
          </w:p>
        </w:tc>
        <w:tc>
          <w:tcPr>
            <w:tcW w:w="3819" w:type="dxa"/>
          </w:tcPr>
          <w:p w14:paraId="426461EB" w14:textId="77777777" w:rsidR="005D7279" w:rsidRPr="00E873EB" w:rsidRDefault="00000000" w:rsidP="00E873EB">
            <w:pPr>
              <w:jc w:val="both"/>
            </w:pPr>
            <w:r w:rsidRPr="00E873EB">
              <w:rPr>
                <w:sz w:val="18"/>
              </w:rPr>
              <w:t>Deposita l’annotazione per adozione internazionale di minore.</w:t>
            </w:r>
          </w:p>
        </w:tc>
        <w:tc>
          <w:tcPr>
            <w:tcW w:w="1080" w:type="dxa"/>
          </w:tcPr>
          <w:p w14:paraId="200D39C2" w14:textId="77777777" w:rsidR="005D7279" w:rsidRPr="00E873EB" w:rsidRDefault="00000000" w:rsidP="00E873EB">
            <w:pPr>
              <w:jc w:val="both"/>
            </w:pPr>
            <w:r w:rsidRPr="00E873EB">
              <w:rPr>
                <w:sz w:val="18"/>
              </w:rPr>
              <w:t>Dispositivo</w:t>
            </w:r>
          </w:p>
        </w:tc>
        <w:tc>
          <w:tcPr>
            <w:tcW w:w="1480" w:type="dxa"/>
          </w:tcPr>
          <w:p w14:paraId="366D8299" w14:textId="77777777" w:rsidR="005D7279" w:rsidRPr="00E873EB" w:rsidRDefault="00000000" w:rsidP="00E873EB">
            <w:pPr>
              <w:jc w:val="both"/>
            </w:pPr>
            <w:r w:rsidRPr="00E873EB">
              <w:rPr>
                <w:sz w:val="18"/>
              </w:rPr>
              <w:t>Dominio esteso — richiede il profilo dati secretati</w:t>
            </w:r>
          </w:p>
        </w:tc>
      </w:tr>
      <w:tr w:rsidR="005D7279" w:rsidRPr="00E873EB" w14:paraId="101B7595" w14:textId="77777777" w:rsidTr="00AB5A47">
        <w:tc>
          <w:tcPr>
            <w:tcW w:w="709" w:type="dxa"/>
          </w:tcPr>
          <w:p w14:paraId="55AA6B4C" w14:textId="77777777" w:rsidR="005D7279" w:rsidRPr="00E873EB" w:rsidRDefault="00000000" w:rsidP="00E873EB">
            <w:pPr>
              <w:jc w:val="both"/>
            </w:pPr>
            <w:r w:rsidRPr="00E873EB">
              <w:rPr>
                <w:sz w:val="18"/>
              </w:rPr>
              <w:t>R016</w:t>
            </w:r>
          </w:p>
        </w:tc>
        <w:tc>
          <w:tcPr>
            <w:tcW w:w="2263" w:type="dxa"/>
          </w:tcPr>
          <w:p w14:paraId="05E3370D" w14:textId="77777777" w:rsidR="005D7279" w:rsidRPr="00E873EB" w:rsidRDefault="00000000" w:rsidP="00E873EB">
            <w:pPr>
              <w:jc w:val="both"/>
            </w:pPr>
            <w:r w:rsidRPr="00E873EB">
              <w:rPr>
                <w:sz w:val="18"/>
              </w:rPr>
              <w:t>/rifiuto/validazione/evento</w:t>
            </w:r>
          </w:p>
        </w:tc>
        <w:tc>
          <w:tcPr>
            <w:tcW w:w="3819" w:type="dxa"/>
          </w:tcPr>
          <w:p w14:paraId="78C3AB89" w14:textId="77777777" w:rsidR="005D7279" w:rsidRPr="00E873EB" w:rsidRDefault="00000000" w:rsidP="00E873EB">
            <w:pPr>
              <w:jc w:val="both"/>
            </w:pPr>
            <w:r w:rsidRPr="00E873EB">
              <w:rPr>
                <w:sz w:val="18"/>
              </w:rPr>
              <w:t>Deposita il provvedimento di rifiuto: è l’unico atto che porta un evento allo stato RIFIUTATA.</w:t>
            </w:r>
          </w:p>
        </w:tc>
        <w:tc>
          <w:tcPr>
            <w:tcW w:w="1080" w:type="dxa"/>
          </w:tcPr>
          <w:p w14:paraId="0598A15B" w14:textId="77777777" w:rsidR="005D7279" w:rsidRPr="00E873EB" w:rsidRDefault="00000000" w:rsidP="00E873EB">
            <w:pPr>
              <w:jc w:val="both"/>
            </w:pPr>
            <w:r w:rsidRPr="00E873EB">
              <w:rPr>
                <w:sz w:val="18"/>
              </w:rPr>
              <w:t>Dispositivo</w:t>
            </w:r>
          </w:p>
        </w:tc>
        <w:tc>
          <w:tcPr>
            <w:tcW w:w="1480" w:type="dxa"/>
          </w:tcPr>
          <w:p w14:paraId="4B72D9D4" w14:textId="77777777" w:rsidR="005D7279" w:rsidRPr="00E873EB" w:rsidRDefault="00000000" w:rsidP="00E873EB">
            <w:pPr>
              <w:jc w:val="both"/>
            </w:pPr>
            <w:r w:rsidRPr="00E873EB">
              <w:rPr>
                <w:sz w:val="18"/>
              </w:rPr>
              <w:t>Dominio esteso</w:t>
            </w:r>
          </w:p>
        </w:tc>
      </w:tr>
      <w:tr w:rsidR="005D7279" w:rsidRPr="00E873EB" w14:paraId="50478C2F" w14:textId="77777777" w:rsidTr="00AB5A47">
        <w:tc>
          <w:tcPr>
            <w:tcW w:w="709" w:type="dxa"/>
          </w:tcPr>
          <w:p w14:paraId="087A8742" w14:textId="77777777" w:rsidR="005D7279" w:rsidRPr="00E873EB" w:rsidRDefault="00000000" w:rsidP="00E873EB">
            <w:pPr>
              <w:jc w:val="both"/>
            </w:pPr>
            <w:r w:rsidRPr="00E873EB">
              <w:rPr>
                <w:sz w:val="18"/>
              </w:rPr>
              <w:t>R017</w:t>
            </w:r>
          </w:p>
        </w:tc>
        <w:tc>
          <w:tcPr>
            <w:tcW w:w="2263" w:type="dxa"/>
          </w:tcPr>
          <w:p w14:paraId="5FA3B64F" w14:textId="77777777" w:rsidR="005D7279" w:rsidRPr="00E873EB" w:rsidRDefault="00000000" w:rsidP="00E873EB">
            <w:pPr>
              <w:jc w:val="both"/>
            </w:pPr>
            <w:r w:rsidRPr="00E873EB">
              <w:rPr>
                <w:sz w:val="18"/>
              </w:rPr>
              <w:t>/annotazione-rettifica/validazione/evento</w:t>
            </w:r>
          </w:p>
        </w:tc>
        <w:tc>
          <w:tcPr>
            <w:tcW w:w="3819" w:type="dxa"/>
          </w:tcPr>
          <w:p w14:paraId="2695CB8B" w14:textId="77777777" w:rsidR="005D7279" w:rsidRPr="00E873EB" w:rsidRDefault="00000000" w:rsidP="00E873EB">
            <w:pPr>
              <w:jc w:val="both"/>
            </w:pPr>
            <w:r w:rsidRPr="00E873EB">
              <w:rPr>
                <w:sz w:val="18"/>
              </w:rPr>
              <w:t>Deposita la correzione di un’annotazione già apposta.</w:t>
            </w:r>
          </w:p>
        </w:tc>
        <w:tc>
          <w:tcPr>
            <w:tcW w:w="1080" w:type="dxa"/>
          </w:tcPr>
          <w:p w14:paraId="5BAE5AFA" w14:textId="77777777" w:rsidR="005D7279" w:rsidRPr="00E873EB" w:rsidRDefault="00000000" w:rsidP="00E873EB">
            <w:pPr>
              <w:jc w:val="both"/>
            </w:pPr>
            <w:r w:rsidRPr="00E873EB">
              <w:rPr>
                <w:sz w:val="18"/>
              </w:rPr>
              <w:t>Dispositivo</w:t>
            </w:r>
          </w:p>
        </w:tc>
        <w:tc>
          <w:tcPr>
            <w:tcW w:w="1480" w:type="dxa"/>
          </w:tcPr>
          <w:p w14:paraId="4AE50D99" w14:textId="77777777" w:rsidR="005D7279" w:rsidRPr="00E873EB" w:rsidRDefault="00000000" w:rsidP="00E873EB">
            <w:pPr>
              <w:jc w:val="both"/>
            </w:pPr>
            <w:r w:rsidRPr="00E873EB">
              <w:rPr>
                <w:sz w:val="18"/>
              </w:rPr>
              <w:t>Dominio esteso</w:t>
            </w:r>
          </w:p>
        </w:tc>
      </w:tr>
      <w:tr w:rsidR="005D7279" w:rsidRPr="00E873EB" w14:paraId="5EFC2B0A" w14:textId="77777777" w:rsidTr="00AB5A47">
        <w:tc>
          <w:tcPr>
            <w:tcW w:w="709" w:type="dxa"/>
          </w:tcPr>
          <w:p w14:paraId="63D9CC9A" w14:textId="77777777" w:rsidR="005D7279" w:rsidRPr="00E873EB" w:rsidRDefault="00000000" w:rsidP="00E873EB">
            <w:pPr>
              <w:jc w:val="both"/>
            </w:pPr>
            <w:r w:rsidRPr="00E873EB">
              <w:rPr>
                <w:sz w:val="18"/>
              </w:rPr>
              <w:t>R020</w:t>
            </w:r>
          </w:p>
        </w:tc>
        <w:tc>
          <w:tcPr>
            <w:tcW w:w="2263" w:type="dxa"/>
          </w:tcPr>
          <w:p w14:paraId="358B0E81" w14:textId="77777777" w:rsidR="005D7279" w:rsidRPr="00E873EB" w:rsidRDefault="00000000" w:rsidP="00E873EB">
            <w:pPr>
              <w:jc w:val="both"/>
            </w:pPr>
            <w:r w:rsidRPr="00E873EB">
              <w:rPr>
                <w:sz w:val="18"/>
              </w:rPr>
              <w:t>/annotazione-adozione-multi-intestatario/validazione/evento</w:t>
            </w:r>
          </w:p>
        </w:tc>
        <w:tc>
          <w:tcPr>
            <w:tcW w:w="3819" w:type="dxa"/>
          </w:tcPr>
          <w:p w14:paraId="32B84D8C" w14:textId="77777777" w:rsidR="005D7279" w:rsidRPr="00E873EB" w:rsidRDefault="00000000" w:rsidP="00E873EB">
            <w:pPr>
              <w:jc w:val="both"/>
            </w:pPr>
            <w:r w:rsidRPr="00E873EB">
              <w:rPr>
                <w:sz w:val="18"/>
              </w:rPr>
              <w:t>Deposita l’annotazione per adozione con più intestatari.</w:t>
            </w:r>
          </w:p>
        </w:tc>
        <w:tc>
          <w:tcPr>
            <w:tcW w:w="1080" w:type="dxa"/>
          </w:tcPr>
          <w:p w14:paraId="6383AFCD" w14:textId="77777777" w:rsidR="005D7279" w:rsidRPr="00E873EB" w:rsidRDefault="00000000" w:rsidP="00E873EB">
            <w:pPr>
              <w:jc w:val="both"/>
            </w:pPr>
            <w:r w:rsidRPr="00E873EB">
              <w:rPr>
                <w:sz w:val="18"/>
              </w:rPr>
              <w:t>Dispositivo</w:t>
            </w:r>
          </w:p>
        </w:tc>
        <w:tc>
          <w:tcPr>
            <w:tcW w:w="1480" w:type="dxa"/>
          </w:tcPr>
          <w:p w14:paraId="4DFC314D" w14:textId="77777777" w:rsidR="005D7279" w:rsidRPr="00E873EB" w:rsidRDefault="00000000" w:rsidP="00E873EB">
            <w:pPr>
              <w:jc w:val="both"/>
            </w:pPr>
            <w:r w:rsidRPr="00E873EB">
              <w:rPr>
                <w:sz w:val="18"/>
              </w:rPr>
              <w:t>Dominio esteso</w:t>
            </w:r>
          </w:p>
        </w:tc>
      </w:tr>
    </w:tbl>
    <w:p w14:paraId="0B0C1732" w14:textId="77777777" w:rsidR="005D7279" w:rsidRPr="00E873EB" w:rsidRDefault="146970C0" w:rsidP="00E873EB">
      <w:pPr>
        <w:pStyle w:val="Titolo3"/>
      </w:pPr>
      <w:bookmarkStart w:id="215" w:name="_Toc243996827"/>
      <w:r>
        <w:t>Firme</w:t>
      </w:r>
      <w:bookmarkEnd w:id="215"/>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
        <w:gridCol w:w="2375"/>
        <w:gridCol w:w="3235"/>
        <w:gridCol w:w="1080"/>
        <w:gridCol w:w="1870"/>
      </w:tblGrid>
      <w:tr w:rsidR="005D7279" w:rsidRPr="00E873EB" w14:paraId="1BF95B64" w14:textId="77777777" w:rsidTr="002B75E1">
        <w:tc>
          <w:tcPr>
            <w:tcW w:w="792" w:type="dxa"/>
            <w:shd w:val="clear" w:color="auto" w:fill="DAE9F7" w:themeFill="text2" w:themeFillTint="1A"/>
          </w:tcPr>
          <w:p w14:paraId="69E2969A" w14:textId="77777777" w:rsidR="005D7279" w:rsidRPr="00E873EB" w:rsidRDefault="00000000" w:rsidP="00E873EB">
            <w:pPr>
              <w:jc w:val="both"/>
            </w:pPr>
            <w:r w:rsidRPr="00E873EB">
              <w:rPr>
                <w:b/>
                <w:sz w:val="18"/>
              </w:rPr>
              <w:t>Serv.</w:t>
            </w:r>
          </w:p>
        </w:tc>
        <w:tc>
          <w:tcPr>
            <w:tcW w:w="2376" w:type="dxa"/>
            <w:shd w:val="clear" w:color="auto" w:fill="DAE9F7" w:themeFill="text2" w:themeFillTint="1A"/>
          </w:tcPr>
          <w:p w14:paraId="34B8900D" w14:textId="77777777" w:rsidR="005D7279" w:rsidRPr="00E873EB" w:rsidRDefault="00000000" w:rsidP="00E873EB">
            <w:pPr>
              <w:jc w:val="both"/>
            </w:pPr>
            <w:r w:rsidRPr="00E873EB">
              <w:rPr>
                <w:b/>
                <w:sz w:val="18"/>
              </w:rPr>
              <w:t>Percorso</w:t>
            </w:r>
          </w:p>
        </w:tc>
        <w:tc>
          <w:tcPr>
            <w:tcW w:w="3240" w:type="dxa"/>
            <w:shd w:val="clear" w:color="auto" w:fill="DAE9F7" w:themeFill="text2" w:themeFillTint="1A"/>
          </w:tcPr>
          <w:p w14:paraId="277B1119" w14:textId="77777777" w:rsidR="005D7279" w:rsidRPr="00E873EB" w:rsidRDefault="00000000" w:rsidP="00E873EB">
            <w:pPr>
              <w:jc w:val="both"/>
            </w:pPr>
            <w:r w:rsidRPr="00E873EB">
              <w:rPr>
                <w:b/>
                <w:sz w:val="18"/>
              </w:rPr>
              <w:t>Che cosa fa</w:t>
            </w:r>
          </w:p>
        </w:tc>
        <w:tc>
          <w:tcPr>
            <w:tcW w:w="1080" w:type="dxa"/>
            <w:shd w:val="clear" w:color="auto" w:fill="DAE9F7" w:themeFill="text2" w:themeFillTint="1A"/>
          </w:tcPr>
          <w:p w14:paraId="374BC5C6" w14:textId="77777777" w:rsidR="005D7279" w:rsidRPr="00E873EB" w:rsidRDefault="00000000" w:rsidP="00E873EB">
            <w:pPr>
              <w:jc w:val="both"/>
            </w:pPr>
            <w:r w:rsidRPr="00E873EB">
              <w:rPr>
                <w:b/>
                <w:sz w:val="18"/>
              </w:rPr>
              <w:t>Natura</w:t>
            </w:r>
          </w:p>
        </w:tc>
        <w:tc>
          <w:tcPr>
            <w:tcW w:w="1872" w:type="dxa"/>
            <w:shd w:val="clear" w:color="auto" w:fill="DAE9F7" w:themeFill="text2" w:themeFillTint="1A"/>
          </w:tcPr>
          <w:p w14:paraId="70EF00AA" w14:textId="77777777" w:rsidR="005D7279" w:rsidRPr="00E873EB" w:rsidRDefault="00000000" w:rsidP="00E873EB">
            <w:pPr>
              <w:jc w:val="both"/>
            </w:pPr>
            <w:r w:rsidRPr="00E873EB">
              <w:rPr>
                <w:b/>
                <w:sz w:val="18"/>
              </w:rPr>
              <w:t>Uso nel disegno</w:t>
            </w:r>
          </w:p>
        </w:tc>
      </w:tr>
      <w:tr w:rsidR="005D7279" w:rsidRPr="00E873EB" w14:paraId="1E69D529" w14:textId="77777777">
        <w:tc>
          <w:tcPr>
            <w:tcW w:w="792" w:type="dxa"/>
          </w:tcPr>
          <w:p w14:paraId="4833D8E1" w14:textId="77777777" w:rsidR="005D7279" w:rsidRPr="00E873EB" w:rsidRDefault="00000000" w:rsidP="00E873EB">
            <w:pPr>
              <w:jc w:val="both"/>
            </w:pPr>
            <w:r w:rsidRPr="00E873EB">
              <w:rPr>
                <w:sz w:val="18"/>
              </w:rPr>
              <w:t>R006</w:t>
            </w:r>
          </w:p>
        </w:tc>
        <w:tc>
          <w:tcPr>
            <w:tcW w:w="2376" w:type="dxa"/>
          </w:tcPr>
          <w:p w14:paraId="08140982" w14:textId="77777777" w:rsidR="005D7279" w:rsidRPr="00E873EB" w:rsidRDefault="00000000" w:rsidP="00E873EB">
            <w:pPr>
              <w:jc w:val="both"/>
            </w:pPr>
            <w:r w:rsidRPr="00E873EB">
              <w:rPr>
                <w:sz w:val="18"/>
              </w:rPr>
              <w:t>/firmadichiarante/upload</w:t>
            </w:r>
          </w:p>
        </w:tc>
        <w:tc>
          <w:tcPr>
            <w:tcW w:w="3240" w:type="dxa"/>
          </w:tcPr>
          <w:p w14:paraId="03BD6492" w14:textId="77777777" w:rsidR="005D7279" w:rsidRPr="00E873EB" w:rsidRDefault="00000000" w:rsidP="00E873EB">
            <w:pPr>
              <w:jc w:val="both"/>
            </w:pPr>
            <w:r w:rsidRPr="00E873EB">
              <w:rPr>
                <w:sz w:val="18"/>
              </w:rPr>
              <w:t>Acquisisce il verbale firmato a mano dal dichiarante, sottoposto a scansione antivirus.</w:t>
            </w:r>
          </w:p>
        </w:tc>
        <w:tc>
          <w:tcPr>
            <w:tcW w:w="1080" w:type="dxa"/>
          </w:tcPr>
          <w:p w14:paraId="13C7EC30" w14:textId="77777777" w:rsidR="005D7279" w:rsidRPr="00E873EB" w:rsidRDefault="00000000" w:rsidP="00E873EB">
            <w:pPr>
              <w:jc w:val="both"/>
            </w:pPr>
            <w:r w:rsidRPr="00E873EB">
              <w:rPr>
                <w:sz w:val="18"/>
              </w:rPr>
              <w:t>Dispositivo</w:t>
            </w:r>
          </w:p>
        </w:tc>
        <w:tc>
          <w:tcPr>
            <w:tcW w:w="1872" w:type="dxa"/>
          </w:tcPr>
          <w:p w14:paraId="77BCBB49" w14:textId="77777777" w:rsidR="005D7279" w:rsidRPr="00E873EB" w:rsidRDefault="00000000" w:rsidP="00E873EB">
            <w:pPr>
              <w:jc w:val="both"/>
            </w:pPr>
            <w:r w:rsidRPr="00E873EB">
              <w:rPr>
                <w:sz w:val="18"/>
              </w:rPr>
              <w:t>Sì — pilota (morte: firma cartacea)</w:t>
            </w:r>
          </w:p>
        </w:tc>
      </w:tr>
      <w:tr w:rsidR="005D7279" w:rsidRPr="00E873EB" w14:paraId="069F5B8A" w14:textId="77777777">
        <w:tc>
          <w:tcPr>
            <w:tcW w:w="792" w:type="dxa"/>
          </w:tcPr>
          <w:p w14:paraId="5D23401D" w14:textId="77777777" w:rsidR="005D7279" w:rsidRPr="00E873EB" w:rsidRDefault="00000000" w:rsidP="00E873EB">
            <w:pPr>
              <w:jc w:val="both"/>
            </w:pPr>
            <w:r w:rsidRPr="00E873EB">
              <w:rPr>
                <w:sz w:val="18"/>
              </w:rPr>
              <w:t>R007</w:t>
            </w:r>
          </w:p>
        </w:tc>
        <w:tc>
          <w:tcPr>
            <w:tcW w:w="2376" w:type="dxa"/>
          </w:tcPr>
          <w:p w14:paraId="2C5F778C" w14:textId="77777777" w:rsidR="005D7279" w:rsidRPr="00E873EB" w:rsidRDefault="00000000" w:rsidP="00E873EB">
            <w:pPr>
              <w:jc w:val="both"/>
            </w:pPr>
            <w:r w:rsidRPr="00E873EB">
              <w:rPr>
                <w:sz w:val="18"/>
              </w:rPr>
              <w:t>/attestazione/firma</w:t>
            </w:r>
          </w:p>
        </w:tc>
        <w:tc>
          <w:tcPr>
            <w:tcW w:w="3240" w:type="dxa"/>
          </w:tcPr>
          <w:p w14:paraId="6579F59F" w14:textId="77777777" w:rsidR="005D7279" w:rsidRPr="00E873EB" w:rsidRDefault="00000000" w:rsidP="00E873EB">
            <w:pPr>
              <w:jc w:val="both"/>
            </w:pPr>
            <w:r w:rsidRPr="00E873EB">
              <w:rPr>
                <w:sz w:val="18"/>
              </w:rPr>
              <w:t>Firma remota dell’attestazione di conformità dei documenti digitalizzati, in formato PAdES.</w:t>
            </w:r>
          </w:p>
        </w:tc>
        <w:tc>
          <w:tcPr>
            <w:tcW w:w="1080" w:type="dxa"/>
          </w:tcPr>
          <w:p w14:paraId="12D0C4B5" w14:textId="77777777" w:rsidR="005D7279" w:rsidRPr="00E873EB" w:rsidRDefault="00000000" w:rsidP="00E873EB">
            <w:pPr>
              <w:jc w:val="both"/>
            </w:pPr>
            <w:r w:rsidRPr="00E873EB">
              <w:rPr>
                <w:sz w:val="18"/>
              </w:rPr>
              <w:t>Firma</w:t>
            </w:r>
          </w:p>
        </w:tc>
        <w:tc>
          <w:tcPr>
            <w:tcW w:w="1872" w:type="dxa"/>
          </w:tcPr>
          <w:p w14:paraId="6E171577" w14:textId="77777777" w:rsidR="005D7279" w:rsidRPr="00E873EB" w:rsidRDefault="00000000" w:rsidP="00E873EB">
            <w:pPr>
              <w:jc w:val="both"/>
            </w:pPr>
            <w:r w:rsidRPr="00E873EB">
              <w:rPr>
                <w:sz w:val="18"/>
              </w:rPr>
              <w:t>Sì — quando l’atto ha allegati scansionati</w:t>
            </w:r>
          </w:p>
        </w:tc>
      </w:tr>
      <w:tr w:rsidR="005D7279" w:rsidRPr="00E873EB" w14:paraId="433151A3" w14:textId="77777777">
        <w:tc>
          <w:tcPr>
            <w:tcW w:w="792" w:type="dxa"/>
          </w:tcPr>
          <w:p w14:paraId="2A87606D" w14:textId="77777777" w:rsidR="005D7279" w:rsidRPr="00E873EB" w:rsidRDefault="00000000" w:rsidP="00E873EB">
            <w:pPr>
              <w:jc w:val="both"/>
            </w:pPr>
            <w:r w:rsidRPr="00E873EB">
              <w:rPr>
                <w:sz w:val="18"/>
              </w:rPr>
              <w:t>R007</w:t>
            </w:r>
          </w:p>
        </w:tc>
        <w:tc>
          <w:tcPr>
            <w:tcW w:w="2376" w:type="dxa"/>
          </w:tcPr>
          <w:p w14:paraId="268AFE48" w14:textId="77777777" w:rsidR="005D7279" w:rsidRPr="00E873EB" w:rsidRDefault="00000000" w:rsidP="00E873EB">
            <w:pPr>
              <w:jc w:val="both"/>
            </w:pPr>
            <w:r w:rsidRPr="00E873EB">
              <w:rPr>
                <w:sz w:val="18"/>
              </w:rPr>
              <w:t>/dmnm/firma_usc</w:t>
            </w:r>
          </w:p>
        </w:tc>
        <w:tc>
          <w:tcPr>
            <w:tcW w:w="3240" w:type="dxa"/>
          </w:tcPr>
          <w:p w14:paraId="3D49CAFA" w14:textId="77777777" w:rsidR="005D7279" w:rsidRPr="00E873EB" w:rsidRDefault="00000000" w:rsidP="00E873EB">
            <w:pPr>
              <w:jc w:val="both"/>
            </w:pPr>
            <w:r w:rsidRPr="00E873EB">
              <w:rPr>
                <w:sz w:val="18"/>
              </w:rPr>
              <w:t>Firma di un documento del canale sanitario.</w:t>
            </w:r>
          </w:p>
        </w:tc>
        <w:tc>
          <w:tcPr>
            <w:tcW w:w="1080" w:type="dxa"/>
          </w:tcPr>
          <w:p w14:paraId="52FCA2D9" w14:textId="77777777" w:rsidR="005D7279" w:rsidRPr="00E873EB" w:rsidRDefault="00000000" w:rsidP="00E873EB">
            <w:pPr>
              <w:jc w:val="both"/>
            </w:pPr>
            <w:r w:rsidRPr="00E873EB">
              <w:rPr>
                <w:sz w:val="18"/>
              </w:rPr>
              <w:t>Firma</w:t>
            </w:r>
          </w:p>
        </w:tc>
        <w:tc>
          <w:tcPr>
            <w:tcW w:w="1872" w:type="dxa"/>
          </w:tcPr>
          <w:p w14:paraId="41004A5B" w14:textId="77777777" w:rsidR="005D7279" w:rsidRPr="00E873EB" w:rsidRDefault="00000000" w:rsidP="00E873EB">
            <w:pPr>
              <w:jc w:val="both"/>
            </w:pPr>
            <w:r w:rsidRPr="00E873EB">
              <w:rPr>
                <w:sz w:val="18"/>
              </w:rPr>
              <w:t>No — canale sanitario</w:t>
            </w:r>
          </w:p>
        </w:tc>
      </w:tr>
      <w:tr w:rsidR="005D7279" w:rsidRPr="00E873EB" w14:paraId="54E5515E" w14:textId="77777777">
        <w:tc>
          <w:tcPr>
            <w:tcW w:w="792" w:type="dxa"/>
          </w:tcPr>
          <w:p w14:paraId="5615A61E" w14:textId="77777777" w:rsidR="005D7279" w:rsidRPr="00E873EB" w:rsidRDefault="00000000" w:rsidP="00E873EB">
            <w:pPr>
              <w:jc w:val="both"/>
            </w:pPr>
            <w:r w:rsidRPr="00E873EB">
              <w:rPr>
                <w:sz w:val="18"/>
              </w:rPr>
              <w:t>R007</w:t>
            </w:r>
          </w:p>
        </w:tc>
        <w:tc>
          <w:tcPr>
            <w:tcW w:w="2376" w:type="dxa"/>
          </w:tcPr>
          <w:p w14:paraId="1792A6D1" w14:textId="77777777" w:rsidR="005D7279" w:rsidRPr="00E873EB" w:rsidRDefault="00000000" w:rsidP="00E873EB">
            <w:pPr>
              <w:jc w:val="both"/>
            </w:pPr>
            <w:r w:rsidRPr="00E873EB">
              <w:rPr>
                <w:sz w:val="18"/>
              </w:rPr>
              <w:t>/firma_usc</w:t>
            </w:r>
          </w:p>
        </w:tc>
        <w:tc>
          <w:tcPr>
            <w:tcW w:w="3240" w:type="dxa"/>
          </w:tcPr>
          <w:p w14:paraId="70165233" w14:textId="77777777" w:rsidR="005D7279" w:rsidRPr="00E873EB" w:rsidRDefault="00000000" w:rsidP="00E873EB">
            <w:pPr>
              <w:jc w:val="both"/>
            </w:pPr>
            <w:r w:rsidRPr="00E873EB">
              <w:rPr>
                <w:sz w:val="18"/>
              </w:rPr>
              <w:t>Firma remota dell’Ufficiale di Stato Civile: è la chiamata che forma l’atto e lo rende immodificabile.</w:t>
            </w:r>
          </w:p>
        </w:tc>
        <w:tc>
          <w:tcPr>
            <w:tcW w:w="1080" w:type="dxa"/>
          </w:tcPr>
          <w:p w14:paraId="235C6A29" w14:textId="77777777" w:rsidR="005D7279" w:rsidRPr="00E873EB" w:rsidRDefault="00000000" w:rsidP="00E873EB">
            <w:pPr>
              <w:jc w:val="both"/>
            </w:pPr>
            <w:r w:rsidRPr="00E873EB">
              <w:rPr>
                <w:sz w:val="18"/>
              </w:rPr>
              <w:t>Firma</w:t>
            </w:r>
          </w:p>
        </w:tc>
        <w:tc>
          <w:tcPr>
            <w:tcW w:w="1872" w:type="dxa"/>
          </w:tcPr>
          <w:p w14:paraId="2B61757F" w14:textId="77777777" w:rsidR="005D7279" w:rsidRPr="00E873EB" w:rsidRDefault="00000000" w:rsidP="00E873EB">
            <w:pPr>
              <w:jc w:val="both"/>
            </w:pPr>
            <w:r w:rsidRPr="00E873EB">
              <w:rPr>
                <w:sz w:val="18"/>
              </w:rPr>
              <w:t>Sì — pilota</w:t>
            </w:r>
          </w:p>
        </w:tc>
      </w:tr>
      <w:tr w:rsidR="005D7279" w:rsidRPr="00E873EB" w14:paraId="7E7A6E6F" w14:textId="77777777">
        <w:tc>
          <w:tcPr>
            <w:tcW w:w="792" w:type="dxa"/>
          </w:tcPr>
          <w:p w14:paraId="7C6F60E1" w14:textId="77777777" w:rsidR="005D7279" w:rsidRPr="00E873EB" w:rsidRDefault="00000000" w:rsidP="00E873EB">
            <w:pPr>
              <w:jc w:val="both"/>
            </w:pPr>
            <w:r w:rsidRPr="00E873EB">
              <w:rPr>
                <w:sz w:val="18"/>
              </w:rPr>
              <w:t>R012</w:t>
            </w:r>
          </w:p>
        </w:tc>
        <w:tc>
          <w:tcPr>
            <w:tcW w:w="2376" w:type="dxa"/>
          </w:tcPr>
          <w:p w14:paraId="57E4A0DB" w14:textId="77777777" w:rsidR="005D7279" w:rsidRPr="00E873EB" w:rsidRDefault="00000000" w:rsidP="00E873EB">
            <w:pPr>
              <w:jc w:val="both"/>
            </w:pPr>
            <w:r w:rsidRPr="00E873EB">
              <w:rPr>
                <w:sz w:val="18"/>
              </w:rPr>
              <w:t>/firmadichiarante/annulla-link</w:t>
            </w:r>
          </w:p>
        </w:tc>
        <w:tc>
          <w:tcPr>
            <w:tcW w:w="3240" w:type="dxa"/>
          </w:tcPr>
          <w:p w14:paraId="78FBDAD4" w14:textId="77777777" w:rsidR="005D7279" w:rsidRPr="00E873EB" w:rsidRDefault="00000000" w:rsidP="00E873EB">
            <w:pPr>
              <w:jc w:val="both"/>
            </w:pPr>
            <w:r w:rsidRPr="00E873EB">
              <w:rPr>
                <w:sz w:val="18"/>
              </w:rPr>
              <w:t>Annulla il link inviato al dichiarante.</w:t>
            </w:r>
          </w:p>
        </w:tc>
        <w:tc>
          <w:tcPr>
            <w:tcW w:w="1080" w:type="dxa"/>
          </w:tcPr>
          <w:p w14:paraId="7106FF15" w14:textId="77777777" w:rsidR="005D7279" w:rsidRPr="00E873EB" w:rsidRDefault="00000000" w:rsidP="00E873EB">
            <w:pPr>
              <w:jc w:val="both"/>
            </w:pPr>
            <w:r w:rsidRPr="00E873EB">
              <w:rPr>
                <w:sz w:val="18"/>
              </w:rPr>
              <w:t>Dispositivo</w:t>
            </w:r>
          </w:p>
        </w:tc>
        <w:tc>
          <w:tcPr>
            <w:tcW w:w="1872" w:type="dxa"/>
          </w:tcPr>
          <w:p w14:paraId="3474C370" w14:textId="77777777" w:rsidR="005D7279" w:rsidRPr="00E873EB" w:rsidRDefault="00000000" w:rsidP="00E873EB">
            <w:pPr>
              <w:jc w:val="both"/>
            </w:pPr>
            <w:r w:rsidRPr="00E873EB">
              <w:rPr>
                <w:sz w:val="18"/>
              </w:rPr>
              <w:t>Dominio esteso</w:t>
            </w:r>
          </w:p>
        </w:tc>
      </w:tr>
      <w:tr w:rsidR="005D7279" w:rsidRPr="00E873EB" w14:paraId="17AA7F93" w14:textId="77777777">
        <w:tc>
          <w:tcPr>
            <w:tcW w:w="792" w:type="dxa"/>
          </w:tcPr>
          <w:p w14:paraId="39EB94DB" w14:textId="77777777" w:rsidR="005D7279" w:rsidRPr="00E873EB" w:rsidRDefault="00000000" w:rsidP="00E873EB">
            <w:pPr>
              <w:jc w:val="both"/>
            </w:pPr>
            <w:r w:rsidRPr="00E873EB">
              <w:rPr>
                <w:sz w:val="18"/>
              </w:rPr>
              <w:t>R012</w:t>
            </w:r>
          </w:p>
        </w:tc>
        <w:tc>
          <w:tcPr>
            <w:tcW w:w="2376" w:type="dxa"/>
          </w:tcPr>
          <w:p w14:paraId="1DBA6B0E" w14:textId="77777777" w:rsidR="005D7279" w:rsidRPr="00E873EB" w:rsidRDefault="00000000" w:rsidP="00E873EB">
            <w:pPr>
              <w:jc w:val="both"/>
            </w:pPr>
            <w:r w:rsidRPr="00E873EB">
              <w:rPr>
                <w:sz w:val="18"/>
              </w:rPr>
              <w:t>/firmadichiarante/invio-email</w:t>
            </w:r>
          </w:p>
        </w:tc>
        <w:tc>
          <w:tcPr>
            <w:tcW w:w="3240" w:type="dxa"/>
          </w:tcPr>
          <w:p w14:paraId="13A9B53B" w14:textId="77777777" w:rsidR="005D7279" w:rsidRPr="00E873EB" w:rsidRDefault="00000000" w:rsidP="00E873EB">
            <w:pPr>
              <w:jc w:val="both"/>
            </w:pPr>
            <w:r w:rsidRPr="00E873EB">
              <w:rPr>
                <w:sz w:val="18"/>
              </w:rPr>
              <w:t>Genera il link e invia al dichiarante la mail per la presa visione con identità digitale.</w:t>
            </w:r>
          </w:p>
        </w:tc>
        <w:tc>
          <w:tcPr>
            <w:tcW w:w="1080" w:type="dxa"/>
          </w:tcPr>
          <w:p w14:paraId="709A544C" w14:textId="77777777" w:rsidR="005D7279" w:rsidRPr="00E873EB" w:rsidRDefault="00000000" w:rsidP="00E873EB">
            <w:pPr>
              <w:jc w:val="both"/>
            </w:pPr>
            <w:r w:rsidRPr="00E873EB">
              <w:rPr>
                <w:sz w:val="18"/>
              </w:rPr>
              <w:t>Dispositivo</w:t>
            </w:r>
          </w:p>
        </w:tc>
        <w:tc>
          <w:tcPr>
            <w:tcW w:w="1872" w:type="dxa"/>
          </w:tcPr>
          <w:p w14:paraId="6BA0ECD4" w14:textId="77777777" w:rsidR="005D7279" w:rsidRPr="00E873EB" w:rsidRDefault="00000000" w:rsidP="00E873EB">
            <w:pPr>
              <w:jc w:val="both"/>
            </w:pPr>
            <w:r w:rsidRPr="00E873EB">
              <w:rPr>
                <w:sz w:val="18"/>
              </w:rPr>
              <w:t>Dominio esteso</w:t>
            </w:r>
          </w:p>
        </w:tc>
      </w:tr>
      <w:tr w:rsidR="005D7279" w:rsidRPr="00E873EB" w14:paraId="399DE2A8" w14:textId="77777777">
        <w:tc>
          <w:tcPr>
            <w:tcW w:w="792" w:type="dxa"/>
          </w:tcPr>
          <w:p w14:paraId="02ECD5F1" w14:textId="77777777" w:rsidR="005D7279" w:rsidRPr="00E873EB" w:rsidRDefault="00000000" w:rsidP="00E873EB">
            <w:pPr>
              <w:jc w:val="both"/>
            </w:pPr>
            <w:r w:rsidRPr="00E873EB">
              <w:rPr>
                <w:sz w:val="18"/>
              </w:rPr>
              <w:lastRenderedPageBreak/>
              <w:t>R012</w:t>
            </w:r>
          </w:p>
        </w:tc>
        <w:tc>
          <w:tcPr>
            <w:tcW w:w="2376" w:type="dxa"/>
          </w:tcPr>
          <w:p w14:paraId="52D8201E" w14:textId="77777777" w:rsidR="005D7279" w:rsidRPr="00E873EB" w:rsidRDefault="00000000" w:rsidP="00E873EB">
            <w:pPr>
              <w:jc w:val="both"/>
            </w:pPr>
            <w:r w:rsidRPr="00E873EB">
              <w:rPr>
                <w:sz w:val="18"/>
              </w:rPr>
              <w:t>/firmadichiarante/pooling-statoatto</w:t>
            </w:r>
          </w:p>
        </w:tc>
        <w:tc>
          <w:tcPr>
            <w:tcW w:w="3240" w:type="dxa"/>
          </w:tcPr>
          <w:p w14:paraId="48550720" w14:textId="77777777" w:rsidR="005D7279" w:rsidRPr="00E873EB" w:rsidRDefault="00000000" w:rsidP="00E873EB">
            <w:pPr>
              <w:jc w:val="both"/>
            </w:pPr>
            <w:r w:rsidRPr="00E873EB">
              <w:rPr>
                <w:sz w:val="18"/>
              </w:rPr>
              <w:t>Interroga lo stato della presa visione del dichiarante.</w:t>
            </w:r>
          </w:p>
        </w:tc>
        <w:tc>
          <w:tcPr>
            <w:tcW w:w="1080" w:type="dxa"/>
          </w:tcPr>
          <w:p w14:paraId="00FF3A82" w14:textId="77777777" w:rsidR="005D7279" w:rsidRPr="00E873EB" w:rsidRDefault="00000000" w:rsidP="00E873EB">
            <w:pPr>
              <w:jc w:val="both"/>
            </w:pPr>
            <w:r w:rsidRPr="00E873EB">
              <w:rPr>
                <w:sz w:val="18"/>
              </w:rPr>
              <w:t>Lettura</w:t>
            </w:r>
          </w:p>
        </w:tc>
        <w:tc>
          <w:tcPr>
            <w:tcW w:w="1872" w:type="dxa"/>
          </w:tcPr>
          <w:p w14:paraId="5A744592" w14:textId="77777777" w:rsidR="005D7279" w:rsidRPr="00E873EB" w:rsidRDefault="00000000" w:rsidP="00E873EB">
            <w:pPr>
              <w:jc w:val="both"/>
            </w:pPr>
            <w:r w:rsidRPr="00E873EB">
              <w:rPr>
                <w:sz w:val="18"/>
              </w:rPr>
              <w:t>Dominio esteso</w:t>
            </w:r>
          </w:p>
        </w:tc>
      </w:tr>
    </w:tbl>
    <w:p w14:paraId="790D2C8E" w14:textId="77777777" w:rsidR="005D7279" w:rsidRPr="00E873EB" w:rsidRDefault="146970C0" w:rsidP="00E873EB">
      <w:pPr>
        <w:pStyle w:val="Titolo3"/>
      </w:pPr>
      <w:bookmarkStart w:id="216" w:name="_Toc243996828"/>
      <w:r>
        <w:t>Allegati</w:t>
      </w:r>
      <w:bookmarkEnd w:id="216"/>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
        <w:gridCol w:w="2374"/>
        <w:gridCol w:w="3236"/>
        <w:gridCol w:w="1080"/>
        <w:gridCol w:w="1870"/>
      </w:tblGrid>
      <w:tr w:rsidR="005D7279" w:rsidRPr="00E873EB" w14:paraId="7150861E" w14:textId="77777777" w:rsidTr="002B75E1">
        <w:tc>
          <w:tcPr>
            <w:tcW w:w="792" w:type="dxa"/>
            <w:shd w:val="clear" w:color="auto" w:fill="DAE9F7" w:themeFill="text2" w:themeFillTint="1A"/>
          </w:tcPr>
          <w:p w14:paraId="09734883" w14:textId="77777777" w:rsidR="005D7279" w:rsidRPr="00E873EB" w:rsidRDefault="00000000" w:rsidP="00E873EB">
            <w:pPr>
              <w:jc w:val="both"/>
            </w:pPr>
            <w:r w:rsidRPr="00E873EB">
              <w:rPr>
                <w:b/>
                <w:sz w:val="18"/>
              </w:rPr>
              <w:t>Serv.</w:t>
            </w:r>
          </w:p>
        </w:tc>
        <w:tc>
          <w:tcPr>
            <w:tcW w:w="2376" w:type="dxa"/>
            <w:shd w:val="clear" w:color="auto" w:fill="DAE9F7" w:themeFill="text2" w:themeFillTint="1A"/>
          </w:tcPr>
          <w:p w14:paraId="26B185E9" w14:textId="77777777" w:rsidR="005D7279" w:rsidRPr="00E873EB" w:rsidRDefault="00000000" w:rsidP="00E873EB">
            <w:pPr>
              <w:jc w:val="both"/>
            </w:pPr>
            <w:r w:rsidRPr="00E873EB">
              <w:rPr>
                <w:b/>
                <w:sz w:val="18"/>
              </w:rPr>
              <w:t>Percorso</w:t>
            </w:r>
          </w:p>
        </w:tc>
        <w:tc>
          <w:tcPr>
            <w:tcW w:w="3240" w:type="dxa"/>
            <w:shd w:val="clear" w:color="auto" w:fill="DAE9F7" w:themeFill="text2" w:themeFillTint="1A"/>
          </w:tcPr>
          <w:p w14:paraId="036AF797" w14:textId="77777777" w:rsidR="005D7279" w:rsidRPr="00E873EB" w:rsidRDefault="00000000" w:rsidP="00E873EB">
            <w:pPr>
              <w:jc w:val="both"/>
            </w:pPr>
            <w:r w:rsidRPr="00E873EB">
              <w:rPr>
                <w:b/>
                <w:sz w:val="18"/>
              </w:rPr>
              <w:t>Che cosa fa</w:t>
            </w:r>
          </w:p>
        </w:tc>
        <w:tc>
          <w:tcPr>
            <w:tcW w:w="1080" w:type="dxa"/>
            <w:shd w:val="clear" w:color="auto" w:fill="DAE9F7" w:themeFill="text2" w:themeFillTint="1A"/>
          </w:tcPr>
          <w:p w14:paraId="39A91B52" w14:textId="77777777" w:rsidR="005D7279" w:rsidRPr="00E873EB" w:rsidRDefault="00000000" w:rsidP="00E873EB">
            <w:pPr>
              <w:jc w:val="both"/>
            </w:pPr>
            <w:r w:rsidRPr="00E873EB">
              <w:rPr>
                <w:b/>
                <w:sz w:val="18"/>
              </w:rPr>
              <w:t>Natura</w:t>
            </w:r>
          </w:p>
        </w:tc>
        <w:tc>
          <w:tcPr>
            <w:tcW w:w="1872" w:type="dxa"/>
            <w:shd w:val="clear" w:color="auto" w:fill="DAE9F7" w:themeFill="text2" w:themeFillTint="1A"/>
          </w:tcPr>
          <w:p w14:paraId="2789ECDC" w14:textId="77777777" w:rsidR="005D7279" w:rsidRPr="00E873EB" w:rsidRDefault="00000000" w:rsidP="00E873EB">
            <w:pPr>
              <w:jc w:val="both"/>
            </w:pPr>
            <w:r w:rsidRPr="00E873EB">
              <w:rPr>
                <w:b/>
                <w:sz w:val="18"/>
              </w:rPr>
              <w:t>Uso nel disegno</w:t>
            </w:r>
          </w:p>
        </w:tc>
      </w:tr>
      <w:tr w:rsidR="005D7279" w:rsidRPr="00E873EB" w14:paraId="2FE9C089" w14:textId="77777777">
        <w:tc>
          <w:tcPr>
            <w:tcW w:w="792" w:type="dxa"/>
          </w:tcPr>
          <w:p w14:paraId="393610B4" w14:textId="77777777" w:rsidR="005D7279" w:rsidRPr="00E873EB" w:rsidRDefault="00000000" w:rsidP="00E873EB">
            <w:pPr>
              <w:jc w:val="both"/>
            </w:pPr>
            <w:r w:rsidRPr="00E873EB">
              <w:rPr>
                <w:sz w:val="18"/>
              </w:rPr>
              <w:t>R001</w:t>
            </w:r>
          </w:p>
        </w:tc>
        <w:tc>
          <w:tcPr>
            <w:tcW w:w="2376" w:type="dxa"/>
          </w:tcPr>
          <w:p w14:paraId="6A2BA121" w14:textId="77777777" w:rsidR="005D7279" w:rsidRPr="00E873EB" w:rsidRDefault="00000000" w:rsidP="00E873EB">
            <w:pPr>
              <w:jc w:val="both"/>
            </w:pPr>
            <w:r w:rsidRPr="00E873EB">
              <w:rPr>
                <w:sz w:val="18"/>
              </w:rPr>
              <w:t>/allegato</w:t>
            </w:r>
          </w:p>
        </w:tc>
        <w:tc>
          <w:tcPr>
            <w:tcW w:w="3240" w:type="dxa"/>
          </w:tcPr>
          <w:p w14:paraId="26D163BA" w14:textId="77777777" w:rsidR="005D7279" w:rsidRPr="00E873EB" w:rsidRDefault="00000000" w:rsidP="00E873EB">
            <w:pPr>
              <w:jc w:val="both"/>
            </w:pPr>
            <w:r w:rsidRPr="00E873EB">
              <w:rPr>
                <w:sz w:val="18"/>
              </w:rPr>
              <w:t>Restituisce i dati completi dell’allegato, contenuto incluso.</w:t>
            </w:r>
          </w:p>
        </w:tc>
        <w:tc>
          <w:tcPr>
            <w:tcW w:w="1080" w:type="dxa"/>
          </w:tcPr>
          <w:p w14:paraId="49EBB042" w14:textId="77777777" w:rsidR="005D7279" w:rsidRPr="00E873EB" w:rsidRDefault="00000000" w:rsidP="00E873EB">
            <w:pPr>
              <w:jc w:val="both"/>
            </w:pPr>
            <w:r w:rsidRPr="00E873EB">
              <w:rPr>
                <w:sz w:val="18"/>
              </w:rPr>
              <w:t>Lettura</w:t>
            </w:r>
          </w:p>
        </w:tc>
        <w:tc>
          <w:tcPr>
            <w:tcW w:w="1872" w:type="dxa"/>
          </w:tcPr>
          <w:p w14:paraId="71D5BE13" w14:textId="77777777" w:rsidR="005D7279" w:rsidRPr="00E873EB" w:rsidRDefault="00000000" w:rsidP="00E873EB">
            <w:pPr>
              <w:jc w:val="both"/>
            </w:pPr>
            <w:r w:rsidRPr="00E873EB">
              <w:rPr>
                <w:sz w:val="18"/>
              </w:rPr>
              <w:t>Sì — pilota</w:t>
            </w:r>
          </w:p>
        </w:tc>
      </w:tr>
      <w:tr w:rsidR="005D7279" w:rsidRPr="00E873EB" w14:paraId="6B4AC5C5" w14:textId="77777777">
        <w:tc>
          <w:tcPr>
            <w:tcW w:w="792" w:type="dxa"/>
          </w:tcPr>
          <w:p w14:paraId="358C1552" w14:textId="77777777" w:rsidR="005D7279" w:rsidRPr="00E873EB" w:rsidRDefault="00000000" w:rsidP="00E873EB">
            <w:pPr>
              <w:jc w:val="both"/>
            </w:pPr>
            <w:r w:rsidRPr="00E873EB">
              <w:rPr>
                <w:sz w:val="18"/>
              </w:rPr>
              <w:t>R001</w:t>
            </w:r>
          </w:p>
        </w:tc>
        <w:tc>
          <w:tcPr>
            <w:tcW w:w="2376" w:type="dxa"/>
          </w:tcPr>
          <w:p w14:paraId="5A1AC48D" w14:textId="77777777" w:rsidR="005D7279" w:rsidRPr="00E873EB" w:rsidRDefault="00000000" w:rsidP="00E873EB">
            <w:pPr>
              <w:jc w:val="both"/>
            </w:pPr>
            <w:r w:rsidRPr="00E873EB">
              <w:rPr>
                <w:sz w:val="18"/>
              </w:rPr>
              <w:t>/allegato/upload</w:t>
            </w:r>
          </w:p>
        </w:tc>
        <w:tc>
          <w:tcPr>
            <w:tcW w:w="3240" w:type="dxa"/>
          </w:tcPr>
          <w:p w14:paraId="4FF3464A" w14:textId="77777777" w:rsidR="005D7279" w:rsidRPr="00E873EB" w:rsidRDefault="00000000" w:rsidP="00E873EB">
            <w:pPr>
              <w:jc w:val="both"/>
            </w:pPr>
            <w:r w:rsidRPr="00E873EB">
              <w:rPr>
                <w:sz w:val="18"/>
              </w:rPr>
              <w:t>Carica un file da allegare all’atto; il documento è sottoposto a scansione antivirus.</w:t>
            </w:r>
          </w:p>
        </w:tc>
        <w:tc>
          <w:tcPr>
            <w:tcW w:w="1080" w:type="dxa"/>
          </w:tcPr>
          <w:p w14:paraId="42DC6265" w14:textId="77777777" w:rsidR="005D7279" w:rsidRPr="00E873EB" w:rsidRDefault="00000000" w:rsidP="00E873EB">
            <w:pPr>
              <w:jc w:val="both"/>
            </w:pPr>
            <w:r w:rsidRPr="00E873EB">
              <w:rPr>
                <w:sz w:val="18"/>
              </w:rPr>
              <w:t>Dispositivo</w:t>
            </w:r>
          </w:p>
        </w:tc>
        <w:tc>
          <w:tcPr>
            <w:tcW w:w="1872" w:type="dxa"/>
          </w:tcPr>
          <w:p w14:paraId="1BB78A8B" w14:textId="77777777" w:rsidR="005D7279" w:rsidRPr="00E873EB" w:rsidRDefault="00000000" w:rsidP="00E873EB">
            <w:pPr>
              <w:jc w:val="both"/>
            </w:pPr>
            <w:r w:rsidRPr="00E873EB">
              <w:rPr>
                <w:sz w:val="18"/>
              </w:rPr>
              <w:t>Sì — pilota</w:t>
            </w:r>
          </w:p>
        </w:tc>
      </w:tr>
      <w:tr w:rsidR="005D7279" w:rsidRPr="00E873EB" w14:paraId="7048423B" w14:textId="77777777">
        <w:tc>
          <w:tcPr>
            <w:tcW w:w="792" w:type="dxa"/>
          </w:tcPr>
          <w:p w14:paraId="2E91F726" w14:textId="77777777" w:rsidR="005D7279" w:rsidRPr="00E873EB" w:rsidRDefault="00000000" w:rsidP="00E873EB">
            <w:pPr>
              <w:jc w:val="both"/>
            </w:pPr>
            <w:r w:rsidRPr="00E873EB">
              <w:rPr>
                <w:sz w:val="18"/>
              </w:rPr>
              <w:t>R001</w:t>
            </w:r>
          </w:p>
        </w:tc>
        <w:tc>
          <w:tcPr>
            <w:tcW w:w="2376" w:type="dxa"/>
          </w:tcPr>
          <w:p w14:paraId="30C34BE4" w14:textId="77777777" w:rsidR="005D7279" w:rsidRPr="00E873EB" w:rsidRDefault="00000000" w:rsidP="00E873EB">
            <w:pPr>
              <w:jc w:val="both"/>
            </w:pPr>
            <w:r w:rsidRPr="00E873EB">
              <w:rPr>
                <w:sz w:val="18"/>
              </w:rPr>
              <w:t>/allegato/verifica</w:t>
            </w:r>
          </w:p>
        </w:tc>
        <w:tc>
          <w:tcPr>
            <w:tcW w:w="3240" w:type="dxa"/>
          </w:tcPr>
          <w:p w14:paraId="4F43308F" w14:textId="77777777" w:rsidR="005D7279" w:rsidRPr="00E873EB" w:rsidRDefault="00000000" w:rsidP="00E873EB">
            <w:pPr>
              <w:jc w:val="both"/>
            </w:pPr>
            <w:r w:rsidRPr="00E873EB">
              <w:rPr>
                <w:sz w:val="18"/>
              </w:rPr>
              <w:t>Restituisce lo stato della scansione antivirus: in attesa, positivo, negativo.</w:t>
            </w:r>
          </w:p>
        </w:tc>
        <w:tc>
          <w:tcPr>
            <w:tcW w:w="1080" w:type="dxa"/>
          </w:tcPr>
          <w:p w14:paraId="5FAAC9C5" w14:textId="77777777" w:rsidR="005D7279" w:rsidRPr="00E873EB" w:rsidRDefault="00000000" w:rsidP="00E873EB">
            <w:pPr>
              <w:jc w:val="both"/>
            </w:pPr>
            <w:r w:rsidRPr="00E873EB">
              <w:rPr>
                <w:sz w:val="18"/>
              </w:rPr>
              <w:t>Lettura</w:t>
            </w:r>
          </w:p>
        </w:tc>
        <w:tc>
          <w:tcPr>
            <w:tcW w:w="1872" w:type="dxa"/>
          </w:tcPr>
          <w:p w14:paraId="360B7304" w14:textId="77777777" w:rsidR="005D7279" w:rsidRPr="00E873EB" w:rsidRDefault="00000000" w:rsidP="00E873EB">
            <w:pPr>
              <w:jc w:val="both"/>
            </w:pPr>
            <w:r w:rsidRPr="00E873EB">
              <w:rPr>
                <w:sz w:val="18"/>
              </w:rPr>
              <w:t>Sì — da ripetere finché positivo</w:t>
            </w:r>
          </w:p>
        </w:tc>
      </w:tr>
    </w:tbl>
    <w:p w14:paraId="1F21D336" w14:textId="77777777" w:rsidR="005D7279" w:rsidRPr="00E873EB" w:rsidRDefault="146970C0" w:rsidP="00E873EB">
      <w:pPr>
        <w:pStyle w:val="Titolo3"/>
      </w:pPr>
      <w:bookmarkStart w:id="217" w:name="_Toc243996829"/>
      <w:r>
        <w:t>Consultazione e anteprima</w:t>
      </w:r>
      <w:bookmarkEnd w:id="217"/>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3"/>
        <w:gridCol w:w="2249"/>
        <w:gridCol w:w="3772"/>
        <w:gridCol w:w="952"/>
        <w:gridCol w:w="1655"/>
      </w:tblGrid>
      <w:tr w:rsidR="005D7279" w:rsidRPr="00E873EB" w14:paraId="16D7B47C" w14:textId="77777777" w:rsidTr="00AB5A47">
        <w:tc>
          <w:tcPr>
            <w:tcW w:w="723" w:type="dxa"/>
            <w:shd w:val="clear" w:color="auto" w:fill="DAE9F7" w:themeFill="text2" w:themeFillTint="1A"/>
          </w:tcPr>
          <w:p w14:paraId="6FB0892B" w14:textId="77777777" w:rsidR="005D7279" w:rsidRPr="00E873EB" w:rsidRDefault="00000000" w:rsidP="00E873EB">
            <w:pPr>
              <w:jc w:val="both"/>
            </w:pPr>
            <w:r w:rsidRPr="00E873EB">
              <w:rPr>
                <w:b/>
                <w:sz w:val="18"/>
              </w:rPr>
              <w:t>Serv.</w:t>
            </w:r>
          </w:p>
        </w:tc>
        <w:tc>
          <w:tcPr>
            <w:tcW w:w="2249" w:type="dxa"/>
            <w:shd w:val="clear" w:color="auto" w:fill="DAE9F7" w:themeFill="text2" w:themeFillTint="1A"/>
          </w:tcPr>
          <w:p w14:paraId="628B2C8E" w14:textId="77777777" w:rsidR="005D7279" w:rsidRPr="00E873EB" w:rsidRDefault="00000000" w:rsidP="00E873EB">
            <w:pPr>
              <w:jc w:val="both"/>
            </w:pPr>
            <w:r w:rsidRPr="00E873EB">
              <w:rPr>
                <w:b/>
                <w:sz w:val="18"/>
              </w:rPr>
              <w:t>Percorso</w:t>
            </w:r>
          </w:p>
        </w:tc>
        <w:tc>
          <w:tcPr>
            <w:tcW w:w="3772" w:type="dxa"/>
            <w:shd w:val="clear" w:color="auto" w:fill="DAE9F7" w:themeFill="text2" w:themeFillTint="1A"/>
          </w:tcPr>
          <w:p w14:paraId="1039400C" w14:textId="77777777" w:rsidR="005D7279" w:rsidRPr="00E873EB" w:rsidRDefault="00AB5A47" w:rsidP="00E873EB">
            <w:pPr>
              <w:jc w:val="both"/>
            </w:pPr>
            <w:r w:rsidRPr="00E873EB">
              <w:rPr>
                <w:b/>
                <w:sz w:val="18"/>
              </w:rPr>
              <w:t>Cosa deve fare</w:t>
            </w:r>
          </w:p>
        </w:tc>
        <w:tc>
          <w:tcPr>
            <w:tcW w:w="952" w:type="dxa"/>
            <w:shd w:val="clear" w:color="auto" w:fill="DAE9F7" w:themeFill="text2" w:themeFillTint="1A"/>
          </w:tcPr>
          <w:p w14:paraId="7F5AB484" w14:textId="77777777" w:rsidR="005D7279" w:rsidRPr="00E873EB" w:rsidRDefault="00000000" w:rsidP="00E873EB">
            <w:pPr>
              <w:jc w:val="both"/>
            </w:pPr>
            <w:r w:rsidRPr="00E873EB">
              <w:rPr>
                <w:b/>
                <w:sz w:val="18"/>
              </w:rPr>
              <w:t>Natura</w:t>
            </w:r>
          </w:p>
        </w:tc>
        <w:tc>
          <w:tcPr>
            <w:tcW w:w="1655" w:type="dxa"/>
            <w:shd w:val="clear" w:color="auto" w:fill="DAE9F7" w:themeFill="text2" w:themeFillTint="1A"/>
          </w:tcPr>
          <w:p w14:paraId="55CC39F1" w14:textId="77777777" w:rsidR="005D7279" w:rsidRPr="00E873EB" w:rsidRDefault="00000000" w:rsidP="00E873EB">
            <w:pPr>
              <w:jc w:val="both"/>
            </w:pPr>
            <w:r w:rsidRPr="00E873EB">
              <w:rPr>
                <w:b/>
                <w:sz w:val="18"/>
              </w:rPr>
              <w:t>Uso nel disegno</w:t>
            </w:r>
          </w:p>
        </w:tc>
      </w:tr>
      <w:tr w:rsidR="005D7279" w:rsidRPr="00E873EB" w14:paraId="52F57EF8" w14:textId="77777777" w:rsidTr="00AB5A47">
        <w:tc>
          <w:tcPr>
            <w:tcW w:w="723" w:type="dxa"/>
          </w:tcPr>
          <w:p w14:paraId="6C33BC08" w14:textId="77777777" w:rsidR="005D7279" w:rsidRPr="00E873EB" w:rsidRDefault="00000000" w:rsidP="00E873EB">
            <w:pPr>
              <w:jc w:val="both"/>
            </w:pPr>
            <w:r w:rsidRPr="00E873EB">
              <w:rPr>
                <w:sz w:val="18"/>
              </w:rPr>
              <w:t>R004</w:t>
            </w:r>
          </w:p>
        </w:tc>
        <w:tc>
          <w:tcPr>
            <w:tcW w:w="2249" w:type="dxa"/>
          </w:tcPr>
          <w:p w14:paraId="17C16795" w14:textId="77777777" w:rsidR="005D7279" w:rsidRPr="00E873EB" w:rsidRDefault="00000000" w:rsidP="00E873EB">
            <w:pPr>
              <w:jc w:val="both"/>
            </w:pPr>
            <w:r w:rsidRPr="00E873EB">
              <w:rPr>
                <w:sz w:val="18"/>
              </w:rPr>
              <w:t>/consultazione/anagrafica</w:t>
            </w:r>
          </w:p>
        </w:tc>
        <w:tc>
          <w:tcPr>
            <w:tcW w:w="3772" w:type="dxa"/>
          </w:tcPr>
          <w:p w14:paraId="71AF8F86" w14:textId="77777777" w:rsidR="005D7279" w:rsidRPr="00E873EB" w:rsidRDefault="00000000" w:rsidP="00E873EB">
            <w:pPr>
              <w:jc w:val="both"/>
            </w:pPr>
            <w:r w:rsidRPr="00E873EB">
              <w:rPr>
                <w:sz w:val="18"/>
              </w:rPr>
              <w:t>Consulta l’anagrafe nazionale per la gestione anagrafica dell’evento.</w:t>
            </w:r>
          </w:p>
        </w:tc>
        <w:tc>
          <w:tcPr>
            <w:tcW w:w="952" w:type="dxa"/>
          </w:tcPr>
          <w:p w14:paraId="7722040F" w14:textId="77777777" w:rsidR="005D7279" w:rsidRPr="00E873EB" w:rsidRDefault="00000000" w:rsidP="00E873EB">
            <w:pPr>
              <w:jc w:val="both"/>
            </w:pPr>
            <w:r w:rsidRPr="00E873EB">
              <w:rPr>
                <w:sz w:val="18"/>
              </w:rPr>
              <w:t>Lettura</w:t>
            </w:r>
          </w:p>
        </w:tc>
        <w:tc>
          <w:tcPr>
            <w:tcW w:w="1655" w:type="dxa"/>
          </w:tcPr>
          <w:p w14:paraId="6F02A15E" w14:textId="77777777" w:rsidR="005D7279" w:rsidRPr="00E873EB" w:rsidRDefault="00000000" w:rsidP="00E873EB">
            <w:pPr>
              <w:jc w:val="both"/>
            </w:pPr>
            <w:r w:rsidRPr="00E873EB">
              <w:rPr>
                <w:sz w:val="18"/>
              </w:rPr>
              <w:t>Sì — automazione, in lettura</w:t>
            </w:r>
          </w:p>
        </w:tc>
      </w:tr>
      <w:tr w:rsidR="005D7279" w:rsidRPr="00E873EB" w14:paraId="15A3A4EF" w14:textId="77777777" w:rsidTr="00AB5A47">
        <w:tc>
          <w:tcPr>
            <w:tcW w:w="723" w:type="dxa"/>
          </w:tcPr>
          <w:p w14:paraId="2F14D89F" w14:textId="77777777" w:rsidR="005D7279" w:rsidRPr="00E873EB" w:rsidRDefault="00000000" w:rsidP="00E873EB">
            <w:pPr>
              <w:jc w:val="both"/>
            </w:pPr>
            <w:r w:rsidRPr="00E873EB">
              <w:rPr>
                <w:sz w:val="18"/>
              </w:rPr>
              <w:t>R005</w:t>
            </w:r>
          </w:p>
        </w:tc>
        <w:tc>
          <w:tcPr>
            <w:tcW w:w="2249" w:type="dxa"/>
          </w:tcPr>
          <w:p w14:paraId="4DC70E26" w14:textId="77777777" w:rsidR="005D7279" w:rsidRPr="00E873EB" w:rsidRDefault="00000000" w:rsidP="00E873EB">
            <w:pPr>
              <w:jc w:val="both"/>
            </w:pPr>
            <w:r w:rsidRPr="00E873EB">
              <w:rPr>
                <w:sz w:val="18"/>
              </w:rPr>
              <w:t>/consultazione/ansc/evento</w:t>
            </w:r>
          </w:p>
        </w:tc>
        <w:tc>
          <w:tcPr>
            <w:tcW w:w="3772" w:type="dxa"/>
          </w:tcPr>
          <w:p w14:paraId="68769F18" w14:textId="77777777" w:rsidR="005D7279" w:rsidRPr="00E873EB" w:rsidRDefault="00000000" w:rsidP="00E873EB">
            <w:pPr>
              <w:jc w:val="both"/>
            </w:pPr>
            <w:r w:rsidRPr="00E873EB">
              <w:rPr>
                <w:sz w:val="18"/>
              </w:rPr>
              <w:t>Ricerca gli eventi per dati dell’evento; è la lettura con cui si accerta lo stato reale di un atto.</w:t>
            </w:r>
          </w:p>
        </w:tc>
        <w:tc>
          <w:tcPr>
            <w:tcW w:w="952" w:type="dxa"/>
          </w:tcPr>
          <w:p w14:paraId="29C24D03" w14:textId="77777777" w:rsidR="005D7279" w:rsidRPr="00E873EB" w:rsidRDefault="00000000" w:rsidP="00E873EB">
            <w:pPr>
              <w:jc w:val="both"/>
            </w:pPr>
            <w:r w:rsidRPr="00E873EB">
              <w:rPr>
                <w:sz w:val="18"/>
              </w:rPr>
              <w:t>Lettura</w:t>
            </w:r>
          </w:p>
        </w:tc>
        <w:tc>
          <w:tcPr>
            <w:tcW w:w="1655" w:type="dxa"/>
          </w:tcPr>
          <w:p w14:paraId="1E113825" w14:textId="77777777" w:rsidR="005D7279" w:rsidRPr="00E873EB" w:rsidRDefault="00000000" w:rsidP="00E873EB">
            <w:pPr>
              <w:jc w:val="both"/>
            </w:pPr>
            <w:r w:rsidRPr="00E873EB">
              <w:rPr>
                <w:sz w:val="18"/>
              </w:rPr>
              <w:t>Sì — riconciliazione</w:t>
            </w:r>
          </w:p>
        </w:tc>
      </w:tr>
      <w:tr w:rsidR="005D7279" w:rsidRPr="00E873EB" w14:paraId="47AB1214" w14:textId="77777777" w:rsidTr="00AB5A47">
        <w:tc>
          <w:tcPr>
            <w:tcW w:w="723" w:type="dxa"/>
          </w:tcPr>
          <w:p w14:paraId="41FB0EDC" w14:textId="77777777" w:rsidR="005D7279" w:rsidRPr="00E873EB" w:rsidRDefault="00000000" w:rsidP="00E873EB">
            <w:pPr>
              <w:jc w:val="both"/>
            </w:pPr>
            <w:r w:rsidRPr="00E873EB">
              <w:rPr>
                <w:sz w:val="18"/>
              </w:rPr>
              <w:t>R005</w:t>
            </w:r>
          </w:p>
        </w:tc>
        <w:tc>
          <w:tcPr>
            <w:tcW w:w="2249" w:type="dxa"/>
          </w:tcPr>
          <w:p w14:paraId="5775E3F0" w14:textId="77777777" w:rsidR="005D7279" w:rsidRPr="00E873EB" w:rsidRDefault="00000000" w:rsidP="00E873EB">
            <w:pPr>
              <w:jc w:val="both"/>
            </w:pPr>
            <w:r w:rsidRPr="00E873EB">
              <w:rPr>
                <w:sz w:val="18"/>
              </w:rPr>
              <w:t>/consultazione/ansc/evento/note/tecniche</w:t>
            </w:r>
          </w:p>
        </w:tc>
        <w:tc>
          <w:tcPr>
            <w:tcW w:w="3772" w:type="dxa"/>
          </w:tcPr>
          <w:p w14:paraId="60B65C1B" w14:textId="77777777" w:rsidR="005D7279" w:rsidRPr="00E873EB" w:rsidRDefault="00000000" w:rsidP="00E873EB">
            <w:pPr>
              <w:jc w:val="both"/>
            </w:pPr>
            <w:r w:rsidRPr="00E873EB">
              <w:rPr>
                <w:sz w:val="18"/>
              </w:rPr>
              <w:t>Elenca le note tecniche registrate su un evento.</w:t>
            </w:r>
          </w:p>
        </w:tc>
        <w:tc>
          <w:tcPr>
            <w:tcW w:w="952" w:type="dxa"/>
          </w:tcPr>
          <w:p w14:paraId="4EF8638E" w14:textId="77777777" w:rsidR="005D7279" w:rsidRPr="00E873EB" w:rsidRDefault="00000000" w:rsidP="00E873EB">
            <w:pPr>
              <w:jc w:val="both"/>
            </w:pPr>
            <w:r w:rsidRPr="00E873EB">
              <w:rPr>
                <w:sz w:val="18"/>
              </w:rPr>
              <w:t>Lettura</w:t>
            </w:r>
          </w:p>
        </w:tc>
        <w:tc>
          <w:tcPr>
            <w:tcW w:w="1655" w:type="dxa"/>
          </w:tcPr>
          <w:p w14:paraId="2A102012" w14:textId="77777777" w:rsidR="005D7279" w:rsidRPr="00E873EB" w:rsidRDefault="00000000" w:rsidP="00E873EB">
            <w:pPr>
              <w:jc w:val="both"/>
            </w:pPr>
            <w:r w:rsidRPr="00E873EB">
              <w:rPr>
                <w:sz w:val="18"/>
              </w:rPr>
              <w:t>Sì — diagnosi dopo un intervento sulla web app</w:t>
            </w:r>
          </w:p>
        </w:tc>
      </w:tr>
      <w:tr w:rsidR="005D7279" w:rsidRPr="00E873EB" w14:paraId="588AB781" w14:textId="77777777" w:rsidTr="00AB5A47">
        <w:tc>
          <w:tcPr>
            <w:tcW w:w="723" w:type="dxa"/>
          </w:tcPr>
          <w:p w14:paraId="08E1644F" w14:textId="77777777" w:rsidR="005D7279" w:rsidRPr="00E873EB" w:rsidRDefault="00000000" w:rsidP="00E873EB">
            <w:pPr>
              <w:jc w:val="both"/>
            </w:pPr>
            <w:r w:rsidRPr="00E873EB">
              <w:rPr>
                <w:sz w:val="18"/>
              </w:rPr>
              <w:t>R005</w:t>
            </w:r>
          </w:p>
        </w:tc>
        <w:tc>
          <w:tcPr>
            <w:tcW w:w="2249" w:type="dxa"/>
          </w:tcPr>
          <w:p w14:paraId="49D1D269" w14:textId="77777777" w:rsidR="005D7279" w:rsidRPr="00E873EB" w:rsidRDefault="00000000" w:rsidP="00E873EB">
            <w:pPr>
              <w:jc w:val="both"/>
            </w:pPr>
            <w:r w:rsidRPr="00E873EB">
              <w:rPr>
                <w:sz w:val="18"/>
              </w:rPr>
              <w:t>/consultazione/ansc/evento/rifiuti</w:t>
            </w:r>
          </w:p>
        </w:tc>
        <w:tc>
          <w:tcPr>
            <w:tcW w:w="3772" w:type="dxa"/>
          </w:tcPr>
          <w:p w14:paraId="1181EA54" w14:textId="77777777" w:rsidR="005D7279" w:rsidRPr="00E873EB" w:rsidRDefault="00000000" w:rsidP="00E873EB">
            <w:pPr>
              <w:jc w:val="both"/>
            </w:pPr>
            <w:r w:rsidRPr="00E873EB">
              <w:rPr>
                <w:sz w:val="18"/>
              </w:rPr>
              <w:t>Elenca i provvedimenti di rifiuto afferenti a un evento.</w:t>
            </w:r>
          </w:p>
        </w:tc>
        <w:tc>
          <w:tcPr>
            <w:tcW w:w="952" w:type="dxa"/>
          </w:tcPr>
          <w:p w14:paraId="4007465F" w14:textId="77777777" w:rsidR="005D7279" w:rsidRPr="00E873EB" w:rsidRDefault="00000000" w:rsidP="00E873EB">
            <w:pPr>
              <w:jc w:val="both"/>
            </w:pPr>
            <w:r w:rsidRPr="00E873EB">
              <w:rPr>
                <w:sz w:val="18"/>
              </w:rPr>
              <w:t>Lettura</w:t>
            </w:r>
          </w:p>
        </w:tc>
        <w:tc>
          <w:tcPr>
            <w:tcW w:w="1655" w:type="dxa"/>
          </w:tcPr>
          <w:p w14:paraId="72238AA4" w14:textId="77777777" w:rsidR="005D7279" w:rsidRPr="00E873EB" w:rsidRDefault="00000000" w:rsidP="00E873EB">
            <w:pPr>
              <w:jc w:val="both"/>
            </w:pPr>
            <w:r w:rsidRPr="00E873EB">
              <w:rPr>
                <w:sz w:val="18"/>
              </w:rPr>
              <w:t>Eventuale</w:t>
            </w:r>
          </w:p>
        </w:tc>
      </w:tr>
      <w:tr w:rsidR="005D7279" w:rsidRPr="00E873EB" w14:paraId="64D68C54" w14:textId="77777777" w:rsidTr="00AB5A47">
        <w:tc>
          <w:tcPr>
            <w:tcW w:w="723" w:type="dxa"/>
          </w:tcPr>
          <w:p w14:paraId="5CAEA85A" w14:textId="77777777" w:rsidR="005D7279" w:rsidRPr="00E873EB" w:rsidRDefault="00000000" w:rsidP="00E873EB">
            <w:pPr>
              <w:jc w:val="both"/>
            </w:pPr>
            <w:r w:rsidRPr="00E873EB">
              <w:rPr>
                <w:sz w:val="18"/>
              </w:rPr>
              <w:t>R005</w:t>
            </w:r>
          </w:p>
        </w:tc>
        <w:tc>
          <w:tcPr>
            <w:tcW w:w="2249" w:type="dxa"/>
          </w:tcPr>
          <w:p w14:paraId="337D7264" w14:textId="77777777" w:rsidR="005D7279" w:rsidRPr="00E873EB" w:rsidRDefault="00000000" w:rsidP="00E873EB">
            <w:pPr>
              <w:jc w:val="both"/>
            </w:pPr>
            <w:r w:rsidRPr="00E873EB">
              <w:rPr>
                <w:sz w:val="18"/>
              </w:rPr>
              <w:t>/consultazione/ansc/evento/sintetico</w:t>
            </w:r>
          </w:p>
        </w:tc>
        <w:tc>
          <w:tcPr>
            <w:tcW w:w="3772" w:type="dxa"/>
          </w:tcPr>
          <w:p w14:paraId="6E9A3D2B" w14:textId="77777777" w:rsidR="005D7279" w:rsidRPr="00E873EB" w:rsidRDefault="00000000" w:rsidP="00E873EB">
            <w:pPr>
              <w:jc w:val="both"/>
            </w:pPr>
            <w:r w:rsidRPr="00E873EB">
              <w:rPr>
                <w:sz w:val="18"/>
              </w:rPr>
              <w:t>Come sopra, in forma sintetica e accessibile con il permesso ridotto.</w:t>
            </w:r>
          </w:p>
        </w:tc>
        <w:tc>
          <w:tcPr>
            <w:tcW w:w="952" w:type="dxa"/>
          </w:tcPr>
          <w:p w14:paraId="2E298878" w14:textId="77777777" w:rsidR="005D7279" w:rsidRPr="00E873EB" w:rsidRDefault="00000000" w:rsidP="00E873EB">
            <w:pPr>
              <w:jc w:val="both"/>
            </w:pPr>
            <w:r w:rsidRPr="00E873EB">
              <w:rPr>
                <w:sz w:val="18"/>
              </w:rPr>
              <w:t>Lettura</w:t>
            </w:r>
          </w:p>
        </w:tc>
        <w:tc>
          <w:tcPr>
            <w:tcW w:w="1655" w:type="dxa"/>
          </w:tcPr>
          <w:p w14:paraId="0A652203" w14:textId="77777777" w:rsidR="005D7279" w:rsidRPr="00E873EB" w:rsidRDefault="00000000" w:rsidP="00E873EB">
            <w:pPr>
              <w:jc w:val="both"/>
            </w:pPr>
            <w:r w:rsidRPr="00E873EB">
              <w:rPr>
                <w:sz w:val="18"/>
              </w:rPr>
              <w:t>Eventuale</w:t>
            </w:r>
          </w:p>
        </w:tc>
      </w:tr>
      <w:tr w:rsidR="005D7279" w:rsidRPr="00E873EB" w14:paraId="204A3EA8" w14:textId="77777777" w:rsidTr="00AB5A47">
        <w:tc>
          <w:tcPr>
            <w:tcW w:w="723" w:type="dxa"/>
          </w:tcPr>
          <w:p w14:paraId="15D2580C" w14:textId="77777777" w:rsidR="005D7279" w:rsidRPr="00E873EB" w:rsidRDefault="00000000" w:rsidP="00E873EB">
            <w:pPr>
              <w:jc w:val="both"/>
            </w:pPr>
            <w:r w:rsidRPr="00E873EB">
              <w:rPr>
                <w:sz w:val="18"/>
              </w:rPr>
              <w:t>R005</w:t>
            </w:r>
          </w:p>
        </w:tc>
        <w:tc>
          <w:tcPr>
            <w:tcW w:w="2249" w:type="dxa"/>
          </w:tcPr>
          <w:p w14:paraId="41887C8E" w14:textId="77777777" w:rsidR="005D7279" w:rsidRPr="00E873EB" w:rsidRDefault="00000000" w:rsidP="00E873EB">
            <w:pPr>
              <w:jc w:val="both"/>
            </w:pPr>
            <w:r w:rsidRPr="00E873EB">
              <w:rPr>
                <w:sz w:val="18"/>
              </w:rPr>
              <w:t>/consultazione/ansc/intestatario</w:t>
            </w:r>
          </w:p>
        </w:tc>
        <w:tc>
          <w:tcPr>
            <w:tcW w:w="3772" w:type="dxa"/>
          </w:tcPr>
          <w:p w14:paraId="2C1F3645" w14:textId="77777777" w:rsidR="005D7279" w:rsidRPr="00E873EB" w:rsidRDefault="00000000" w:rsidP="00E873EB">
            <w:pPr>
              <w:jc w:val="both"/>
            </w:pPr>
            <w:r w:rsidRPr="00E873EB">
              <w:rPr>
                <w:sz w:val="18"/>
              </w:rPr>
              <w:t>Ricerca l’intestatario per dati anagrafici, sia fra i soggetti già in ANSC sia in ANPR.</w:t>
            </w:r>
          </w:p>
        </w:tc>
        <w:tc>
          <w:tcPr>
            <w:tcW w:w="952" w:type="dxa"/>
          </w:tcPr>
          <w:p w14:paraId="4471B102" w14:textId="77777777" w:rsidR="005D7279" w:rsidRPr="00E873EB" w:rsidRDefault="00000000" w:rsidP="00E873EB">
            <w:pPr>
              <w:jc w:val="both"/>
            </w:pPr>
            <w:r w:rsidRPr="00E873EB">
              <w:rPr>
                <w:sz w:val="18"/>
              </w:rPr>
              <w:t>Lettura</w:t>
            </w:r>
          </w:p>
        </w:tc>
        <w:tc>
          <w:tcPr>
            <w:tcW w:w="1655" w:type="dxa"/>
          </w:tcPr>
          <w:p w14:paraId="58A07F8E" w14:textId="77777777" w:rsidR="005D7279" w:rsidRPr="00E873EB" w:rsidRDefault="00000000" w:rsidP="00E873EB">
            <w:pPr>
              <w:jc w:val="both"/>
            </w:pPr>
            <w:r w:rsidRPr="00E873EB">
              <w:rPr>
                <w:sz w:val="18"/>
              </w:rPr>
              <w:t>Sì — pilota</w:t>
            </w:r>
          </w:p>
        </w:tc>
      </w:tr>
      <w:tr w:rsidR="005D7279" w:rsidRPr="00E873EB" w14:paraId="0E0F8677" w14:textId="77777777" w:rsidTr="00AB5A47">
        <w:tc>
          <w:tcPr>
            <w:tcW w:w="723" w:type="dxa"/>
          </w:tcPr>
          <w:p w14:paraId="5B52853A" w14:textId="77777777" w:rsidR="005D7279" w:rsidRPr="00E873EB" w:rsidRDefault="00000000" w:rsidP="00E873EB">
            <w:pPr>
              <w:jc w:val="both"/>
            </w:pPr>
            <w:r w:rsidRPr="00E873EB">
              <w:rPr>
                <w:sz w:val="18"/>
              </w:rPr>
              <w:t>R005</w:t>
            </w:r>
          </w:p>
        </w:tc>
        <w:tc>
          <w:tcPr>
            <w:tcW w:w="2249" w:type="dxa"/>
          </w:tcPr>
          <w:p w14:paraId="07CDE5E1" w14:textId="77777777" w:rsidR="005D7279" w:rsidRPr="00E873EB" w:rsidRDefault="00000000" w:rsidP="00E873EB">
            <w:pPr>
              <w:jc w:val="both"/>
            </w:pPr>
            <w:r w:rsidRPr="00E873EB">
              <w:rPr>
                <w:sz w:val="18"/>
              </w:rPr>
              <w:t>/consultazione/ansc/soggetto</w:t>
            </w:r>
          </w:p>
        </w:tc>
        <w:tc>
          <w:tcPr>
            <w:tcW w:w="3772" w:type="dxa"/>
          </w:tcPr>
          <w:p w14:paraId="00F89A1F" w14:textId="77777777" w:rsidR="005D7279" w:rsidRPr="00E873EB" w:rsidRDefault="00000000" w:rsidP="00E873EB">
            <w:pPr>
              <w:jc w:val="both"/>
            </w:pPr>
            <w:r w:rsidRPr="00E873EB">
              <w:rPr>
                <w:sz w:val="18"/>
              </w:rPr>
              <w:t>Ricerca gli eventi di un soggetto e ne restituisce l’identificativo ANSC.</w:t>
            </w:r>
          </w:p>
        </w:tc>
        <w:tc>
          <w:tcPr>
            <w:tcW w:w="952" w:type="dxa"/>
          </w:tcPr>
          <w:p w14:paraId="5C3D3F46" w14:textId="77777777" w:rsidR="005D7279" w:rsidRPr="00E873EB" w:rsidRDefault="00000000" w:rsidP="00E873EB">
            <w:pPr>
              <w:jc w:val="both"/>
            </w:pPr>
            <w:r w:rsidRPr="00E873EB">
              <w:rPr>
                <w:sz w:val="18"/>
              </w:rPr>
              <w:t>Lettura</w:t>
            </w:r>
          </w:p>
        </w:tc>
        <w:tc>
          <w:tcPr>
            <w:tcW w:w="1655" w:type="dxa"/>
          </w:tcPr>
          <w:p w14:paraId="34B13A1F" w14:textId="77777777" w:rsidR="005D7279" w:rsidRPr="00E873EB" w:rsidRDefault="00000000" w:rsidP="00E873EB">
            <w:pPr>
              <w:jc w:val="both"/>
            </w:pPr>
            <w:r w:rsidRPr="00E873EB">
              <w:rPr>
                <w:sz w:val="18"/>
              </w:rPr>
              <w:t>Sì — presupposto obbligatorio del deposito</w:t>
            </w:r>
          </w:p>
        </w:tc>
      </w:tr>
      <w:tr w:rsidR="005D7279" w:rsidRPr="00E873EB" w14:paraId="063CBDDB" w14:textId="77777777" w:rsidTr="00AB5A47">
        <w:tc>
          <w:tcPr>
            <w:tcW w:w="723" w:type="dxa"/>
          </w:tcPr>
          <w:p w14:paraId="04A6367C" w14:textId="77777777" w:rsidR="005D7279" w:rsidRPr="00E873EB" w:rsidRDefault="00000000" w:rsidP="00E873EB">
            <w:pPr>
              <w:jc w:val="both"/>
            </w:pPr>
            <w:r w:rsidRPr="00E873EB">
              <w:rPr>
                <w:sz w:val="18"/>
              </w:rPr>
              <w:t>R005</w:t>
            </w:r>
          </w:p>
        </w:tc>
        <w:tc>
          <w:tcPr>
            <w:tcW w:w="2249" w:type="dxa"/>
          </w:tcPr>
          <w:p w14:paraId="7784EFD0" w14:textId="77777777" w:rsidR="005D7279" w:rsidRPr="00E873EB" w:rsidRDefault="00000000" w:rsidP="00E873EB">
            <w:pPr>
              <w:jc w:val="both"/>
            </w:pPr>
            <w:r w:rsidRPr="00E873EB">
              <w:rPr>
                <w:sz w:val="18"/>
              </w:rPr>
              <w:t>/consultazione/ansc/soggetto/sintetico</w:t>
            </w:r>
          </w:p>
        </w:tc>
        <w:tc>
          <w:tcPr>
            <w:tcW w:w="3772" w:type="dxa"/>
          </w:tcPr>
          <w:p w14:paraId="41F0E451" w14:textId="77777777" w:rsidR="005D7279" w:rsidRPr="00E873EB" w:rsidRDefault="00000000" w:rsidP="00E873EB">
            <w:pPr>
              <w:jc w:val="both"/>
            </w:pPr>
            <w:r w:rsidRPr="00E873EB">
              <w:rPr>
                <w:sz w:val="18"/>
              </w:rPr>
              <w:t>Come sopra, in forma sintetica.</w:t>
            </w:r>
          </w:p>
        </w:tc>
        <w:tc>
          <w:tcPr>
            <w:tcW w:w="952" w:type="dxa"/>
          </w:tcPr>
          <w:p w14:paraId="5173C487" w14:textId="77777777" w:rsidR="005D7279" w:rsidRPr="00E873EB" w:rsidRDefault="00000000" w:rsidP="00E873EB">
            <w:pPr>
              <w:jc w:val="both"/>
            </w:pPr>
            <w:r w:rsidRPr="00E873EB">
              <w:rPr>
                <w:sz w:val="18"/>
              </w:rPr>
              <w:t>Lettura</w:t>
            </w:r>
          </w:p>
        </w:tc>
        <w:tc>
          <w:tcPr>
            <w:tcW w:w="1655" w:type="dxa"/>
          </w:tcPr>
          <w:p w14:paraId="6147455C" w14:textId="77777777" w:rsidR="005D7279" w:rsidRPr="00E873EB" w:rsidRDefault="00000000" w:rsidP="00E873EB">
            <w:pPr>
              <w:jc w:val="both"/>
            </w:pPr>
            <w:r w:rsidRPr="00E873EB">
              <w:rPr>
                <w:sz w:val="18"/>
              </w:rPr>
              <w:t>Eventuale</w:t>
            </w:r>
          </w:p>
        </w:tc>
      </w:tr>
      <w:tr w:rsidR="005D7279" w:rsidRPr="00E873EB" w14:paraId="2F66268F" w14:textId="77777777" w:rsidTr="00AB5A47">
        <w:tc>
          <w:tcPr>
            <w:tcW w:w="723" w:type="dxa"/>
          </w:tcPr>
          <w:p w14:paraId="634C2F75" w14:textId="77777777" w:rsidR="005D7279" w:rsidRPr="00E873EB" w:rsidRDefault="00000000" w:rsidP="00E873EB">
            <w:pPr>
              <w:jc w:val="both"/>
            </w:pPr>
            <w:r w:rsidRPr="00E873EB">
              <w:rPr>
                <w:sz w:val="18"/>
              </w:rPr>
              <w:t>R010</w:t>
            </w:r>
          </w:p>
        </w:tc>
        <w:tc>
          <w:tcPr>
            <w:tcW w:w="2249" w:type="dxa"/>
          </w:tcPr>
          <w:p w14:paraId="7CC57E7B" w14:textId="77777777" w:rsidR="005D7279" w:rsidRPr="00E873EB" w:rsidRDefault="00000000" w:rsidP="00E873EB">
            <w:pPr>
              <w:jc w:val="both"/>
            </w:pPr>
            <w:r w:rsidRPr="00E873EB">
              <w:rPr>
                <w:sz w:val="18"/>
              </w:rPr>
              <w:t>/anteprima/attestazione</w:t>
            </w:r>
          </w:p>
        </w:tc>
        <w:tc>
          <w:tcPr>
            <w:tcW w:w="3772" w:type="dxa"/>
          </w:tcPr>
          <w:p w14:paraId="3F9232DD" w14:textId="77777777" w:rsidR="005D7279" w:rsidRPr="00E873EB" w:rsidRDefault="00000000" w:rsidP="00E873EB">
            <w:pPr>
              <w:jc w:val="both"/>
            </w:pPr>
            <w:r w:rsidRPr="00E873EB">
              <w:rPr>
                <w:sz w:val="18"/>
              </w:rPr>
              <w:t>Restituisce l’anteprima dell’attestazione di conformità.</w:t>
            </w:r>
          </w:p>
        </w:tc>
        <w:tc>
          <w:tcPr>
            <w:tcW w:w="952" w:type="dxa"/>
          </w:tcPr>
          <w:p w14:paraId="66B61DA0" w14:textId="77777777" w:rsidR="005D7279" w:rsidRPr="00E873EB" w:rsidRDefault="00000000" w:rsidP="00E873EB">
            <w:pPr>
              <w:jc w:val="both"/>
            </w:pPr>
            <w:r w:rsidRPr="00E873EB">
              <w:rPr>
                <w:sz w:val="18"/>
              </w:rPr>
              <w:t>Lettura</w:t>
            </w:r>
          </w:p>
        </w:tc>
        <w:tc>
          <w:tcPr>
            <w:tcW w:w="1655" w:type="dxa"/>
          </w:tcPr>
          <w:p w14:paraId="739B7F0E" w14:textId="77777777" w:rsidR="005D7279" w:rsidRPr="00E873EB" w:rsidRDefault="00000000" w:rsidP="00E873EB">
            <w:pPr>
              <w:jc w:val="both"/>
            </w:pPr>
            <w:r w:rsidRPr="00E873EB">
              <w:rPr>
                <w:sz w:val="18"/>
              </w:rPr>
              <w:t>Sì — pilota</w:t>
            </w:r>
          </w:p>
        </w:tc>
      </w:tr>
      <w:tr w:rsidR="005D7279" w:rsidRPr="00E873EB" w14:paraId="0321A197" w14:textId="77777777" w:rsidTr="00AB5A47">
        <w:tc>
          <w:tcPr>
            <w:tcW w:w="723" w:type="dxa"/>
          </w:tcPr>
          <w:p w14:paraId="7CE21A21" w14:textId="77777777" w:rsidR="005D7279" w:rsidRPr="00E873EB" w:rsidRDefault="00000000" w:rsidP="00E873EB">
            <w:pPr>
              <w:jc w:val="both"/>
            </w:pPr>
            <w:r w:rsidRPr="00E873EB">
              <w:rPr>
                <w:sz w:val="18"/>
              </w:rPr>
              <w:t>R010</w:t>
            </w:r>
          </w:p>
        </w:tc>
        <w:tc>
          <w:tcPr>
            <w:tcW w:w="2249" w:type="dxa"/>
          </w:tcPr>
          <w:p w14:paraId="0911708F" w14:textId="77777777" w:rsidR="005D7279" w:rsidRPr="00E873EB" w:rsidRDefault="00000000" w:rsidP="00E873EB">
            <w:pPr>
              <w:jc w:val="both"/>
            </w:pPr>
            <w:r w:rsidRPr="00E873EB">
              <w:rPr>
                <w:sz w:val="18"/>
              </w:rPr>
              <w:t>/anteprima/evento</w:t>
            </w:r>
          </w:p>
        </w:tc>
        <w:tc>
          <w:tcPr>
            <w:tcW w:w="3772" w:type="dxa"/>
          </w:tcPr>
          <w:p w14:paraId="7D17C821" w14:textId="77777777" w:rsidR="005D7279" w:rsidRPr="00E873EB" w:rsidRDefault="00000000" w:rsidP="00E873EB">
            <w:pPr>
              <w:jc w:val="both"/>
            </w:pPr>
            <w:r w:rsidRPr="00E873EB">
              <w:rPr>
                <w:sz w:val="18"/>
              </w:rPr>
              <w:t>Restituisce l’anteprima dell’atto, anche parziale, in PDF.</w:t>
            </w:r>
          </w:p>
        </w:tc>
        <w:tc>
          <w:tcPr>
            <w:tcW w:w="952" w:type="dxa"/>
          </w:tcPr>
          <w:p w14:paraId="1465A44F" w14:textId="77777777" w:rsidR="005D7279" w:rsidRPr="00E873EB" w:rsidRDefault="00000000" w:rsidP="00E873EB">
            <w:pPr>
              <w:jc w:val="both"/>
            </w:pPr>
            <w:r w:rsidRPr="00E873EB">
              <w:rPr>
                <w:sz w:val="18"/>
              </w:rPr>
              <w:t>Lettura</w:t>
            </w:r>
          </w:p>
        </w:tc>
        <w:tc>
          <w:tcPr>
            <w:tcW w:w="1655" w:type="dxa"/>
          </w:tcPr>
          <w:p w14:paraId="1A5D2A04" w14:textId="77777777" w:rsidR="005D7279" w:rsidRPr="00E873EB" w:rsidRDefault="00000000" w:rsidP="00E873EB">
            <w:pPr>
              <w:jc w:val="both"/>
            </w:pPr>
            <w:r w:rsidRPr="00E873EB">
              <w:rPr>
                <w:sz w:val="18"/>
              </w:rPr>
              <w:t>Sì — pilota</w:t>
            </w:r>
          </w:p>
        </w:tc>
      </w:tr>
    </w:tbl>
    <w:p w14:paraId="3C40D1EE" w14:textId="77777777" w:rsidR="00AB5A47" w:rsidRPr="00E873EB" w:rsidRDefault="00AB5A47" w:rsidP="00E873EB">
      <w:pPr>
        <w:jc w:val="both"/>
      </w:pPr>
    </w:p>
    <w:p w14:paraId="1DC27A85" w14:textId="77777777" w:rsidR="00AB5A47" w:rsidRPr="00E873EB" w:rsidRDefault="00AB5A47" w:rsidP="00E873EB">
      <w:pPr>
        <w:jc w:val="both"/>
        <w:rPr>
          <w:rFonts w:asciiTheme="majorHAnsi" w:eastAsiaTheme="majorEastAsia" w:hAnsiTheme="majorHAnsi" w:cstheme="majorBidi"/>
          <w:sz w:val="28"/>
          <w:szCs w:val="28"/>
        </w:rPr>
      </w:pPr>
      <w:r w:rsidRPr="00E873EB">
        <w:br w:type="page"/>
      </w:r>
    </w:p>
    <w:p w14:paraId="48E30FBD" w14:textId="77777777" w:rsidR="005D7279" w:rsidRPr="00E873EB" w:rsidRDefault="146970C0" w:rsidP="00E873EB">
      <w:pPr>
        <w:pStyle w:val="Titolo3"/>
      </w:pPr>
      <w:bookmarkStart w:id="218" w:name="_Toc243996830"/>
      <w:r>
        <w:lastRenderedPageBreak/>
        <w:t>Certificazione</w:t>
      </w:r>
      <w:bookmarkEnd w:id="218"/>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2"/>
        <w:gridCol w:w="2375"/>
        <w:gridCol w:w="3234"/>
        <w:gridCol w:w="1080"/>
        <w:gridCol w:w="1870"/>
      </w:tblGrid>
      <w:tr w:rsidR="005D7279" w:rsidRPr="00E873EB" w14:paraId="71C4C0AE" w14:textId="77777777" w:rsidTr="00AB5A47">
        <w:tc>
          <w:tcPr>
            <w:tcW w:w="792" w:type="dxa"/>
            <w:shd w:val="clear" w:color="auto" w:fill="DAE9F7" w:themeFill="text2" w:themeFillTint="1A"/>
          </w:tcPr>
          <w:p w14:paraId="49DFB42E" w14:textId="77777777" w:rsidR="005D7279" w:rsidRPr="00E873EB" w:rsidRDefault="00000000" w:rsidP="00E873EB">
            <w:pPr>
              <w:jc w:val="both"/>
            </w:pPr>
            <w:r w:rsidRPr="00E873EB">
              <w:rPr>
                <w:b/>
                <w:sz w:val="18"/>
              </w:rPr>
              <w:t>Serv.</w:t>
            </w:r>
          </w:p>
        </w:tc>
        <w:tc>
          <w:tcPr>
            <w:tcW w:w="2376" w:type="dxa"/>
            <w:shd w:val="clear" w:color="auto" w:fill="DAE9F7" w:themeFill="text2" w:themeFillTint="1A"/>
          </w:tcPr>
          <w:p w14:paraId="26101F7B" w14:textId="77777777" w:rsidR="005D7279" w:rsidRPr="00E873EB" w:rsidRDefault="00000000" w:rsidP="00E873EB">
            <w:pPr>
              <w:jc w:val="both"/>
            </w:pPr>
            <w:r w:rsidRPr="00E873EB">
              <w:rPr>
                <w:b/>
                <w:sz w:val="18"/>
              </w:rPr>
              <w:t>Percorso</w:t>
            </w:r>
          </w:p>
        </w:tc>
        <w:tc>
          <w:tcPr>
            <w:tcW w:w="3240" w:type="dxa"/>
            <w:shd w:val="clear" w:color="auto" w:fill="DAE9F7" w:themeFill="text2" w:themeFillTint="1A"/>
          </w:tcPr>
          <w:p w14:paraId="53947232" w14:textId="77777777" w:rsidR="005D7279" w:rsidRPr="00E873EB" w:rsidRDefault="00000000" w:rsidP="00E873EB">
            <w:pPr>
              <w:jc w:val="both"/>
            </w:pPr>
            <w:r w:rsidRPr="00E873EB">
              <w:rPr>
                <w:b/>
                <w:sz w:val="18"/>
              </w:rPr>
              <w:t>Che cosa fa</w:t>
            </w:r>
          </w:p>
        </w:tc>
        <w:tc>
          <w:tcPr>
            <w:tcW w:w="1080" w:type="dxa"/>
            <w:shd w:val="clear" w:color="auto" w:fill="DAE9F7" w:themeFill="text2" w:themeFillTint="1A"/>
          </w:tcPr>
          <w:p w14:paraId="00EDD111" w14:textId="77777777" w:rsidR="005D7279" w:rsidRPr="00E873EB" w:rsidRDefault="00000000" w:rsidP="00E873EB">
            <w:pPr>
              <w:jc w:val="both"/>
            </w:pPr>
            <w:r w:rsidRPr="00E873EB">
              <w:rPr>
                <w:b/>
                <w:sz w:val="18"/>
              </w:rPr>
              <w:t>Natura</w:t>
            </w:r>
          </w:p>
        </w:tc>
        <w:tc>
          <w:tcPr>
            <w:tcW w:w="1872" w:type="dxa"/>
            <w:shd w:val="clear" w:color="auto" w:fill="DAE9F7" w:themeFill="text2" w:themeFillTint="1A"/>
          </w:tcPr>
          <w:p w14:paraId="3E7A380B" w14:textId="77777777" w:rsidR="005D7279" w:rsidRPr="00E873EB" w:rsidRDefault="00000000" w:rsidP="00E873EB">
            <w:pPr>
              <w:jc w:val="both"/>
            </w:pPr>
            <w:r w:rsidRPr="00E873EB">
              <w:rPr>
                <w:b/>
                <w:sz w:val="18"/>
              </w:rPr>
              <w:t>Uso nel disegno</w:t>
            </w:r>
          </w:p>
        </w:tc>
      </w:tr>
      <w:tr w:rsidR="005D7279" w:rsidRPr="00E873EB" w14:paraId="16AA091B" w14:textId="77777777">
        <w:tc>
          <w:tcPr>
            <w:tcW w:w="792" w:type="dxa"/>
          </w:tcPr>
          <w:p w14:paraId="2420D1D7" w14:textId="77777777" w:rsidR="005D7279" w:rsidRPr="00E873EB" w:rsidRDefault="00000000" w:rsidP="00E873EB">
            <w:pPr>
              <w:jc w:val="both"/>
            </w:pPr>
            <w:r w:rsidRPr="00E873EB">
              <w:rPr>
                <w:sz w:val="18"/>
              </w:rPr>
              <w:t>R002</w:t>
            </w:r>
          </w:p>
        </w:tc>
        <w:tc>
          <w:tcPr>
            <w:tcW w:w="2376" w:type="dxa"/>
          </w:tcPr>
          <w:p w14:paraId="1A1EFDE6" w14:textId="77777777" w:rsidR="005D7279" w:rsidRPr="00E873EB" w:rsidRDefault="00000000" w:rsidP="00E873EB">
            <w:pPr>
              <w:jc w:val="both"/>
            </w:pPr>
            <w:r w:rsidRPr="00E873EB">
              <w:rPr>
                <w:sz w:val="18"/>
              </w:rPr>
              <w:t>/certificato</w:t>
            </w:r>
          </w:p>
        </w:tc>
        <w:tc>
          <w:tcPr>
            <w:tcW w:w="3240" w:type="dxa"/>
          </w:tcPr>
          <w:p w14:paraId="31FF1D66" w14:textId="77777777" w:rsidR="005D7279" w:rsidRPr="00E873EB" w:rsidRDefault="00000000" w:rsidP="00E873EB">
            <w:pPr>
              <w:jc w:val="both"/>
            </w:pPr>
            <w:r w:rsidRPr="00E873EB">
              <w:rPr>
                <w:sz w:val="18"/>
              </w:rPr>
              <w:t>Rilascia certificati ed estratti dell’atto.</w:t>
            </w:r>
          </w:p>
        </w:tc>
        <w:tc>
          <w:tcPr>
            <w:tcW w:w="1080" w:type="dxa"/>
          </w:tcPr>
          <w:p w14:paraId="2317986A" w14:textId="77777777" w:rsidR="005D7279" w:rsidRPr="00E873EB" w:rsidRDefault="00000000" w:rsidP="00E873EB">
            <w:pPr>
              <w:jc w:val="both"/>
            </w:pPr>
            <w:r w:rsidRPr="00E873EB">
              <w:rPr>
                <w:sz w:val="18"/>
              </w:rPr>
              <w:t>Dispositivo</w:t>
            </w:r>
          </w:p>
        </w:tc>
        <w:tc>
          <w:tcPr>
            <w:tcW w:w="1872" w:type="dxa"/>
          </w:tcPr>
          <w:p w14:paraId="5B3EE37D" w14:textId="77777777" w:rsidR="005D7279" w:rsidRPr="00E873EB" w:rsidRDefault="00000000" w:rsidP="00E873EB">
            <w:pPr>
              <w:jc w:val="both"/>
            </w:pPr>
            <w:r w:rsidRPr="00E873EB">
              <w:rPr>
                <w:sz w:val="18"/>
              </w:rPr>
              <w:t>No — la certificazione resta in SIPO</w:t>
            </w:r>
          </w:p>
        </w:tc>
      </w:tr>
      <w:tr w:rsidR="005D7279" w:rsidRPr="00E873EB" w14:paraId="383AB402" w14:textId="77777777">
        <w:tc>
          <w:tcPr>
            <w:tcW w:w="792" w:type="dxa"/>
          </w:tcPr>
          <w:p w14:paraId="142C0A5B" w14:textId="77777777" w:rsidR="005D7279" w:rsidRPr="00E873EB" w:rsidRDefault="00000000" w:rsidP="00E873EB">
            <w:pPr>
              <w:jc w:val="both"/>
            </w:pPr>
            <w:r w:rsidRPr="00E873EB">
              <w:rPr>
                <w:sz w:val="18"/>
              </w:rPr>
              <w:t>R002</w:t>
            </w:r>
          </w:p>
        </w:tc>
        <w:tc>
          <w:tcPr>
            <w:tcW w:w="2376" w:type="dxa"/>
          </w:tcPr>
          <w:p w14:paraId="78960BB6" w14:textId="77777777" w:rsidR="005D7279" w:rsidRPr="00E873EB" w:rsidRDefault="00000000" w:rsidP="00E873EB">
            <w:pPr>
              <w:jc w:val="both"/>
            </w:pPr>
            <w:r w:rsidRPr="00E873EB">
              <w:rPr>
                <w:sz w:val="18"/>
              </w:rPr>
              <w:t>/certificato-semplice</w:t>
            </w:r>
          </w:p>
        </w:tc>
        <w:tc>
          <w:tcPr>
            <w:tcW w:w="3240" w:type="dxa"/>
          </w:tcPr>
          <w:p w14:paraId="2F4C5056" w14:textId="77777777" w:rsidR="005D7279" w:rsidRPr="00E873EB" w:rsidRDefault="00000000" w:rsidP="00E873EB">
            <w:pPr>
              <w:jc w:val="both"/>
            </w:pPr>
            <w:r w:rsidRPr="00E873EB">
              <w:rPr>
                <w:sz w:val="18"/>
              </w:rPr>
              <w:t>Rilascia il certificato semplice, accessibile anche con il permesso ridotto.</w:t>
            </w:r>
          </w:p>
        </w:tc>
        <w:tc>
          <w:tcPr>
            <w:tcW w:w="1080" w:type="dxa"/>
          </w:tcPr>
          <w:p w14:paraId="1DB2B974" w14:textId="77777777" w:rsidR="005D7279" w:rsidRPr="00E873EB" w:rsidRDefault="00000000" w:rsidP="00E873EB">
            <w:pPr>
              <w:jc w:val="both"/>
            </w:pPr>
            <w:r w:rsidRPr="00E873EB">
              <w:rPr>
                <w:sz w:val="18"/>
              </w:rPr>
              <w:t>Dispositivo</w:t>
            </w:r>
          </w:p>
        </w:tc>
        <w:tc>
          <w:tcPr>
            <w:tcW w:w="1872" w:type="dxa"/>
          </w:tcPr>
          <w:p w14:paraId="6C81522F" w14:textId="77777777" w:rsidR="005D7279" w:rsidRPr="00E873EB" w:rsidRDefault="00000000" w:rsidP="00E873EB">
            <w:pPr>
              <w:jc w:val="both"/>
            </w:pPr>
            <w:r w:rsidRPr="00E873EB">
              <w:rPr>
                <w:sz w:val="18"/>
              </w:rPr>
              <w:t>No — la certificazione resta in SIPO</w:t>
            </w:r>
          </w:p>
        </w:tc>
      </w:tr>
      <w:tr w:rsidR="005D7279" w:rsidRPr="00E873EB" w14:paraId="29278A82" w14:textId="77777777">
        <w:tc>
          <w:tcPr>
            <w:tcW w:w="792" w:type="dxa"/>
          </w:tcPr>
          <w:p w14:paraId="3F188FF6" w14:textId="77777777" w:rsidR="005D7279" w:rsidRPr="00E873EB" w:rsidRDefault="00000000" w:rsidP="00E873EB">
            <w:pPr>
              <w:jc w:val="both"/>
            </w:pPr>
            <w:r w:rsidRPr="00E873EB">
              <w:rPr>
                <w:sz w:val="18"/>
              </w:rPr>
              <w:t>R019</w:t>
            </w:r>
          </w:p>
        </w:tc>
        <w:tc>
          <w:tcPr>
            <w:tcW w:w="2376" w:type="dxa"/>
          </w:tcPr>
          <w:p w14:paraId="2C57A50A" w14:textId="77777777" w:rsidR="005D7279" w:rsidRPr="00E873EB" w:rsidRDefault="00000000" w:rsidP="00E873EB">
            <w:pPr>
              <w:jc w:val="both"/>
            </w:pPr>
            <w:r w:rsidRPr="00E873EB">
              <w:rPr>
                <w:sz w:val="18"/>
              </w:rPr>
              <w:t>/certificato-internazionale/annotazioni</w:t>
            </w:r>
          </w:p>
        </w:tc>
        <w:tc>
          <w:tcPr>
            <w:tcW w:w="3240" w:type="dxa"/>
          </w:tcPr>
          <w:p w14:paraId="39632DDA" w14:textId="77777777" w:rsidR="005D7279" w:rsidRPr="00E873EB" w:rsidRDefault="00000000" w:rsidP="00E873EB">
            <w:pPr>
              <w:jc w:val="both"/>
            </w:pPr>
            <w:r w:rsidRPr="00E873EB">
              <w:rPr>
                <w:sz w:val="18"/>
              </w:rPr>
              <w:t>Reperisce le annotazioni da riportare sul certificato internazionale.</w:t>
            </w:r>
          </w:p>
        </w:tc>
        <w:tc>
          <w:tcPr>
            <w:tcW w:w="1080" w:type="dxa"/>
          </w:tcPr>
          <w:p w14:paraId="2CE2C708" w14:textId="77777777" w:rsidR="005D7279" w:rsidRPr="00E873EB" w:rsidRDefault="00000000" w:rsidP="00E873EB">
            <w:pPr>
              <w:jc w:val="both"/>
            </w:pPr>
            <w:r w:rsidRPr="00E873EB">
              <w:rPr>
                <w:sz w:val="18"/>
              </w:rPr>
              <w:t>Lettura</w:t>
            </w:r>
          </w:p>
        </w:tc>
        <w:tc>
          <w:tcPr>
            <w:tcW w:w="1872" w:type="dxa"/>
          </w:tcPr>
          <w:p w14:paraId="12FA58A6" w14:textId="77777777" w:rsidR="005D7279" w:rsidRPr="00E873EB" w:rsidRDefault="00000000" w:rsidP="00E873EB">
            <w:pPr>
              <w:jc w:val="both"/>
            </w:pPr>
            <w:r w:rsidRPr="00E873EB">
              <w:rPr>
                <w:sz w:val="18"/>
              </w:rPr>
              <w:t>No</w:t>
            </w:r>
          </w:p>
        </w:tc>
      </w:tr>
      <w:tr w:rsidR="005D7279" w:rsidRPr="00E873EB" w14:paraId="24C96C27" w14:textId="77777777">
        <w:tc>
          <w:tcPr>
            <w:tcW w:w="792" w:type="dxa"/>
          </w:tcPr>
          <w:p w14:paraId="6CF96B86" w14:textId="77777777" w:rsidR="005D7279" w:rsidRPr="00E873EB" w:rsidRDefault="00000000" w:rsidP="00E873EB">
            <w:pPr>
              <w:jc w:val="both"/>
            </w:pPr>
            <w:r w:rsidRPr="00E873EB">
              <w:rPr>
                <w:sz w:val="18"/>
              </w:rPr>
              <w:t>R019</w:t>
            </w:r>
          </w:p>
        </w:tc>
        <w:tc>
          <w:tcPr>
            <w:tcW w:w="2376" w:type="dxa"/>
          </w:tcPr>
          <w:p w14:paraId="379EECC4" w14:textId="77777777" w:rsidR="005D7279" w:rsidRPr="00E873EB" w:rsidRDefault="00000000" w:rsidP="00E873EB">
            <w:pPr>
              <w:jc w:val="both"/>
            </w:pPr>
            <w:r w:rsidRPr="00E873EB">
              <w:rPr>
                <w:sz w:val="18"/>
              </w:rPr>
              <w:t>/certificato-internazionale/create</w:t>
            </w:r>
          </w:p>
        </w:tc>
        <w:tc>
          <w:tcPr>
            <w:tcW w:w="3240" w:type="dxa"/>
          </w:tcPr>
          <w:p w14:paraId="66EDE30F" w14:textId="77777777" w:rsidR="005D7279" w:rsidRPr="00E873EB" w:rsidRDefault="00000000" w:rsidP="00E873EB">
            <w:pPr>
              <w:jc w:val="both"/>
            </w:pPr>
            <w:r w:rsidRPr="00E873EB">
              <w:rPr>
                <w:sz w:val="18"/>
              </w:rPr>
              <w:t>Emette il certificato internazionale plurilingue (convenzione di Vienna).</w:t>
            </w:r>
          </w:p>
        </w:tc>
        <w:tc>
          <w:tcPr>
            <w:tcW w:w="1080" w:type="dxa"/>
          </w:tcPr>
          <w:p w14:paraId="4F2C97B5" w14:textId="77777777" w:rsidR="005D7279" w:rsidRPr="00E873EB" w:rsidRDefault="00000000" w:rsidP="00E873EB">
            <w:pPr>
              <w:jc w:val="both"/>
            </w:pPr>
            <w:r w:rsidRPr="00E873EB">
              <w:rPr>
                <w:sz w:val="18"/>
              </w:rPr>
              <w:t>Dispositivo</w:t>
            </w:r>
          </w:p>
        </w:tc>
        <w:tc>
          <w:tcPr>
            <w:tcW w:w="1872" w:type="dxa"/>
          </w:tcPr>
          <w:p w14:paraId="7CC4CBBF" w14:textId="77777777" w:rsidR="005D7279" w:rsidRPr="00E873EB" w:rsidRDefault="00000000" w:rsidP="00E873EB">
            <w:pPr>
              <w:jc w:val="both"/>
            </w:pPr>
            <w:r w:rsidRPr="00E873EB">
              <w:rPr>
                <w:sz w:val="18"/>
              </w:rPr>
              <w:t>No</w:t>
            </w:r>
          </w:p>
        </w:tc>
      </w:tr>
      <w:tr w:rsidR="005D7279" w:rsidRPr="00E873EB" w14:paraId="5E76D0F2" w14:textId="77777777">
        <w:tc>
          <w:tcPr>
            <w:tcW w:w="792" w:type="dxa"/>
          </w:tcPr>
          <w:p w14:paraId="5E46E11E" w14:textId="77777777" w:rsidR="005D7279" w:rsidRPr="00E873EB" w:rsidRDefault="00000000" w:rsidP="00E873EB">
            <w:pPr>
              <w:jc w:val="both"/>
            </w:pPr>
            <w:r w:rsidRPr="00E873EB">
              <w:rPr>
                <w:sz w:val="18"/>
              </w:rPr>
              <w:t>R019</w:t>
            </w:r>
          </w:p>
        </w:tc>
        <w:tc>
          <w:tcPr>
            <w:tcW w:w="2376" w:type="dxa"/>
          </w:tcPr>
          <w:p w14:paraId="60372AA4" w14:textId="77777777" w:rsidR="005D7279" w:rsidRPr="00E873EB" w:rsidRDefault="00000000" w:rsidP="00E873EB">
            <w:pPr>
              <w:jc w:val="both"/>
            </w:pPr>
            <w:r w:rsidRPr="00E873EB">
              <w:rPr>
                <w:sz w:val="18"/>
              </w:rPr>
              <w:t>/certificato-internazionale/preview</w:t>
            </w:r>
          </w:p>
        </w:tc>
        <w:tc>
          <w:tcPr>
            <w:tcW w:w="3240" w:type="dxa"/>
          </w:tcPr>
          <w:p w14:paraId="3F6BC140" w14:textId="77777777" w:rsidR="005D7279" w:rsidRPr="00E873EB" w:rsidRDefault="00000000" w:rsidP="00E873EB">
            <w:pPr>
              <w:jc w:val="both"/>
            </w:pPr>
            <w:r w:rsidRPr="00E873EB">
              <w:rPr>
                <w:sz w:val="18"/>
              </w:rPr>
              <w:t>Anteprima del certificato internazionale.</w:t>
            </w:r>
          </w:p>
        </w:tc>
        <w:tc>
          <w:tcPr>
            <w:tcW w:w="1080" w:type="dxa"/>
          </w:tcPr>
          <w:p w14:paraId="23E18EC4" w14:textId="77777777" w:rsidR="005D7279" w:rsidRPr="00E873EB" w:rsidRDefault="00000000" w:rsidP="00E873EB">
            <w:pPr>
              <w:jc w:val="both"/>
            </w:pPr>
            <w:r w:rsidRPr="00E873EB">
              <w:rPr>
                <w:sz w:val="18"/>
              </w:rPr>
              <w:t>Lettura</w:t>
            </w:r>
          </w:p>
        </w:tc>
        <w:tc>
          <w:tcPr>
            <w:tcW w:w="1872" w:type="dxa"/>
          </w:tcPr>
          <w:p w14:paraId="1F2EB8DE" w14:textId="77777777" w:rsidR="005D7279" w:rsidRPr="00E873EB" w:rsidRDefault="00000000" w:rsidP="00E873EB">
            <w:pPr>
              <w:jc w:val="both"/>
            </w:pPr>
            <w:r w:rsidRPr="00E873EB">
              <w:rPr>
                <w:sz w:val="18"/>
              </w:rPr>
              <w:t>No</w:t>
            </w:r>
          </w:p>
        </w:tc>
      </w:tr>
      <w:tr w:rsidR="005D7279" w:rsidRPr="00E873EB" w14:paraId="590B9D12" w14:textId="77777777">
        <w:tc>
          <w:tcPr>
            <w:tcW w:w="792" w:type="dxa"/>
          </w:tcPr>
          <w:p w14:paraId="0F3ACBE1" w14:textId="77777777" w:rsidR="005D7279" w:rsidRPr="00E873EB" w:rsidRDefault="00000000" w:rsidP="00E873EB">
            <w:pPr>
              <w:jc w:val="both"/>
            </w:pPr>
            <w:r w:rsidRPr="00E873EB">
              <w:rPr>
                <w:sz w:val="18"/>
              </w:rPr>
              <w:t>R019</w:t>
            </w:r>
          </w:p>
        </w:tc>
        <w:tc>
          <w:tcPr>
            <w:tcW w:w="2376" w:type="dxa"/>
          </w:tcPr>
          <w:p w14:paraId="5DAC22CB" w14:textId="77777777" w:rsidR="005D7279" w:rsidRPr="00E873EB" w:rsidRDefault="00000000" w:rsidP="00E873EB">
            <w:pPr>
              <w:jc w:val="both"/>
            </w:pPr>
            <w:r w:rsidRPr="00E873EB">
              <w:rPr>
                <w:sz w:val="18"/>
              </w:rPr>
              <w:t>/certificato-internazionale/sigle-enunciazioni</w:t>
            </w:r>
          </w:p>
        </w:tc>
        <w:tc>
          <w:tcPr>
            <w:tcW w:w="3240" w:type="dxa"/>
          </w:tcPr>
          <w:p w14:paraId="2FBFBE75" w14:textId="77777777" w:rsidR="005D7279" w:rsidRPr="00E873EB" w:rsidRDefault="00000000" w:rsidP="00E873EB">
            <w:pPr>
              <w:jc w:val="both"/>
            </w:pPr>
            <w:r w:rsidRPr="00E873EB">
              <w:rPr>
                <w:sz w:val="18"/>
              </w:rPr>
              <w:t>Restituisce le sigle delle enunciazioni selezionabili.</w:t>
            </w:r>
          </w:p>
        </w:tc>
        <w:tc>
          <w:tcPr>
            <w:tcW w:w="1080" w:type="dxa"/>
          </w:tcPr>
          <w:p w14:paraId="69FA59E1" w14:textId="77777777" w:rsidR="005D7279" w:rsidRPr="00E873EB" w:rsidRDefault="00000000" w:rsidP="00E873EB">
            <w:pPr>
              <w:jc w:val="both"/>
            </w:pPr>
            <w:r w:rsidRPr="00E873EB">
              <w:rPr>
                <w:sz w:val="18"/>
              </w:rPr>
              <w:t>Lettura</w:t>
            </w:r>
          </w:p>
        </w:tc>
        <w:tc>
          <w:tcPr>
            <w:tcW w:w="1872" w:type="dxa"/>
          </w:tcPr>
          <w:p w14:paraId="4457029A" w14:textId="77777777" w:rsidR="005D7279" w:rsidRPr="00E873EB" w:rsidRDefault="00000000" w:rsidP="00E873EB">
            <w:pPr>
              <w:jc w:val="both"/>
            </w:pPr>
            <w:r w:rsidRPr="00E873EB">
              <w:rPr>
                <w:sz w:val="18"/>
              </w:rPr>
              <w:t>No</w:t>
            </w:r>
          </w:p>
        </w:tc>
      </w:tr>
    </w:tbl>
    <w:p w14:paraId="2D958E30" w14:textId="77777777" w:rsidR="005D7279" w:rsidRPr="00E873EB" w:rsidRDefault="146970C0" w:rsidP="00E873EB">
      <w:pPr>
        <w:pStyle w:val="Titolo3"/>
      </w:pPr>
      <w:bookmarkStart w:id="219" w:name="_Toc243996831"/>
      <w:r>
        <w:t>Adempimenti verso comuni, enti e cittadini</w:t>
      </w:r>
      <w:bookmarkEnd w:id="219"/>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
        <w:gridCol w:w="2576"/>
        <w:gridCol w:w="3110"/>
        <w:gridCol w:w="1078"/>
        <w:gridCol w:w="1808"/>
      </w:tblGrid>
      <w:tr w:rsidR="005D7279" w:rsidRPr="00E873EB" w14:paraId="686A5FE3" w14:textId="77777777" w:rsidTr="00AB5A47">
        <w:tc>
          <w:tcPr>
            <w:tcW w:w="792" w:type="dxa"/>
            <w:shd w:val="clear" w:color="auto" w:fill="DAE9F7" w:themeFill="text2" w:themeFillTint="1A"/>
          </w:tcPr>
          <w:p w14:paraId="5D7C8853" w14:textId="77777777" w:rsidR="005D7279" w:rsidRPr="00E873EB" w:rsidRDefault="00000000" w:rsidP="00E873EB">
            <w:pPr>
              <w:jc w:val="both"/>
            </w:pPr>
            <w:r w:rsidRPr="00E873EB">
              <w:rPr>
                <w:b/>
                <w:sz w:val="18"/>
              </w:rPr>
              <w:t>Serv.</w:t>
            </w:r>
          </w:p>
        </w:tc>
        <w:tc>
          <w:tcPr>
            <w:tcW w:w="2376" w:type="dxa"/>
            <w:shd w:val="clear" w:color="auto" w:fill="DAE9F7" w:themeFill="text2" w:themeFillTint="1A"/>
          </w:tcPr>
          <w:p w14:paraId="0D86BD89" w14:textId="77777777" w:rsidR="005D7279" w:rsidRPr="00E873EB" w:rsidRDefault="00000000" w:rsidP="00E873EB">
            <w:pPr>
              <w:jc w:val="both"/>
            </w:pPr>
            <w:r w:rsidRPr="00E873EB">
              <w:rPr>
                <w:b/>
                <w:sz w:val="18"/>
              </w:rPr>
              <w:t>Percorso</w:t>
            </w:r>
          </w:p>
        </w:tc>
        <w:tc>
          <w:tcPr>
            <w:tcW w:w="3240" w:type="dxa"/>
            <w:shd w:val="clear" w:color="auto" w:fill="DAE9F7" w:themeFill="text2" w:themeFillTint="1A"/>
          </w:tcPr>
          <w:p w14:paraId="0521DB08" w14:textId="77777777" w:rsidR="005D7279" w:rsidRPr="00E873EB" w:rsidRDefault="00000000" w:rsidP="00E873EB">
            <w:pPr>
              <w:jc w:val="both"/>
            </w:pPr>
            <w:r w:rsidRPr="00E873EB">
              <w:rPr>
                <w:b/>
                <w:sz w:val="18"/>
              </w:rPr>
              <w:t>Che cosa fa</w:t>
            </w:r>
          </w:p>
        </w:tc>
        <w:tc>
          <w:tcPr>
            <w:tcW w:w="1080" w:type="dxa"/>
            <w:shd w:val="clear" w:color="auto" w:fill="DAE9F7" w:themeFill="text2" w:themeFillTint="1A"/>
          </w:tcPr>
          <w:p w14:paraId="7EDC8676" w14:textId="77777777" w:rsidR="005D7279" w:rsidRPr="00E873EB" w:rsidRDefault="00000000" w:rsidP="00E873EB">
            <w:pPr>
              <w:jc w:val="both"/>
            </w:pPr>
            <w:r w:rsidRPr="00E873EB">
              <w:rPr>
                <w:b/>
                <w:sz w:val="18"/>
              </w:rPr>
              <w:t>Natura</w:t>
            </w:r>
          </w:p>
        </w:tc>
        <w:tc>
          <w:tcPr>
            <w:tcW w:w="1872" w:type="dxa"/>
            <w:shd w:val="clear" w:color="auto" w:fill="DAE9F7" w:themeFill="text2" w:themeFillTint="1A"/>
          </w:tcPr>
          <w:p w14:paraId="6D1F64C9" w14:textId="77777777" w:rsidR="005D7279" w:rsidRPr="00E873EB" w:rsidRDefault="00000000" w:rsidP="00E873EB">
            <w:pPr>
              <w:jc w:val="both"/>
            </w:pPr>
            <w:r w:rsidRPr="00E873EB">
              <w:rPr>
                <w:b/>
                <w:sz w:val="18"/>
              </w:rPr>
              <w:t>Uso nel disegno</w:t>
            </w:r>
          </w:p>
        </w:tc>
      </w:tr>
      <w:tr w:rsidR="005D7279" w:rsidRPr="00E873EB" w14:paraId="61F033DE" w14:textId="77777777">
        <w:tc>
          <w:tcPr>
            <w:tcW w:w="792" w:type="dxa"/>
          </w:tcPr>
          <w:p w14:paraId="53ED84D2" w14:textId="77777777" w:rsidR="005D7279" w:rsidRPr="00E873EB" w:rsidRDefault="00000000" w:rsidP="00E873EB">
            <w:pPr>
              <w:jc w:val="both"/>
            </w:pPr>
            <w:r w:rsidRPr="00E873EB">
              <w:rPr>
                <w:sz w:val="18"/>
              </w:rPr>
              <w:t>R003</w:t>
            </w:r>
          </w:p>
        </w:tc>
        <w:tc>
          <w:tcPr>
            <w:tcW w:w="2376" w:type="dxa"/>
          </w:tcPr>
          <w:p w14:paraId="5A0D41B5" w14:textId="77777777" w:rsidR="005D7279" w:rsidRPr="00E873EB" w:rsidRDefault="00000000" w:rsidP="00E873EB">
            <w:pPr>
              <w:jc w:val="both"/>
            </w:pPr>
            <w:r w:rsidRPr="00E873EB">
              <w:rPr>
                <w:sz w:val="18"/>
              </w:rPr>
              <w:t>/comunicazione</w:t>
            </w:r>
          </w:p>
        </w:tc>
        <w:tc>
          <w:tcPr>
            <w:tcW w:w="3240" w:type="dxa"/>
          </w:tcPr>
          <w:p w14:paraId="499E994A" w14:textId="77777777" w:rsidR="005D7279" w:rsidRPr="00E873EB" w:rsidRDefault="00000000" w:rsidP="00E873EB">
            <w:pPr>
              <w:jc w:val="both"/>
            </w:pPr>
            <w:r w:rsidRPr="00E873EB">
              <w:rPr>
                <w:sz w:val="18"/>
              </w:rPr>
              <w:t>Recupera gli artefatti delle comunicazioni verso altri enti già generati per un evento.</w:t>
            </w:r>
          </w:p>
        </w:tc>
        <w:tc>
          <w:tcPr>
            <w:tcW w:w="1080" w:type="dxa"/>
          </w:tcPr>
          <w:p w14:paraId="646B923C" w14:textId="77777777" w:rsidR="005D7279" w:rsidRPr="00E873EB" w:rsidRDefault="00000000" w:rsidP="00E873EB">
            <w:pPr>
              <w:jc w:val="both"/>
            </w:pPr>
            <w:r w:rsidRPr="00E873EB">
              <w:rPr>
                <w:sz w:val="18"/>
              </w:rPr>
              <w:t>Lettura</w:t>
            </w:r>
          </w:p>
        </w:tc>
        <w:tc>
          <w:tcPr>
            <w:tcW w:w="1872" w:type="dxa"/>
          </w:tcPr>
          <w:p w14:paraId="0DD5E649" w14:textId="77777777" w:rsidR="005D7279" w:rsidRPr="00E873EB" w:rsidRDefault="00000000" w:rsidP="00E873EB">
            <w:pPr>
              <w:jc w:val="both"/>
            </w:pPr>
            <w:r w:rsidRPr="00E873EB">
              <w:rPr>
                <w:sz w:val="18"/>
              </w:rPr>
              <w:t>Fuori perimetro del pilota (OP-39)</w:t>
            </w:r>
          </w:p>
        </w:tc>
      </w:tr>
      <w:tr w:rsidR="005D7279" w:rsidRPr="00E873EB" w14:paraId="1768DE03" w14:textId="77777777">
        <w:tc>
          <w:tcPr>
            <w:tcW w:w="792" w:type="dxa"/>
          </w:tcPr>
          <w:p w14:paraId="5702B213" w14:textId="77777777" w:rsidR="005D7279" w:rsidRPr="00E873EB" w:rsidRDefault="00000000" w:rsidP="00E873EB">
            <w:pPr>
              <w:jc w:val="both"/>
            </w:pPr>
            <w:r w:rsidRPr="00E873EB">
              <w:rPr>
                <w:sz w:val="18"/>
              </w:rPr>
              <w:t>R008</w:t>
            </w:r>
          </w:p>
        </w:tc>
        <w:tc>
          <w:tcPr>
            <w:tcW w:w="2376" w:type="dxa"/>
          </w:tcPr>
          <w:p w14:paraId="1D76685C" w14:textId="77777777" w:rsidR="005D7279" w:rsidRPr="00E873EB" w:rsidRDefault="00000000" w:rsidP="00E873EB">
            <w:pPr>
              <w:jc w:val="both"/>
            </w:pPr>
            <w:r w:rsidRPr="00E873EB">
              <w:rPr>
                <w:sz w:val="18"/>
              </w:rPr>
              <w:t>/notifiche/conferma</w:t>
            </w:r>
          </w:p>
        </w:tc>
        <w:tc>
          <w:tcPr>
            <w:tcW w:w="3240" w:type="dxa"/>
          </w:tcPr>
          <w:p w14:paraId="628E42A6" w14:textId="77777777" w:rsidR="005D7279" w:rsidRPr="00E873EB" w:rsidRDefault="00000000" w:rsidP="00E873EB">
            <w:pPr>
              <w:jc w:val="both"/>
            </w:pPr>
            <w:r w:rsidRPr="00E873EB">
              <w:rPr>
                <w:sz w:val="18"/>
              </w:rPr>
              <w:t>Conferma una notifica: collega l’annotazione e concorre a sbloccare la comunicazione anagrafica.</w:t>
            </w:r>
          </w:p>
        </w:tc>
        <w:tc>
          <w:tcPr>
            <w:tcW w:w="1080" w:type="dxa"/>
          </w:tcPr>
          <w:p w14:paraId="069FC11C" w14:textId="77777777" w:rsidR="005D7279" w:rsidRPr="00E873EB" w:rsidRDefault="00000000" w:rsidP="00E873EB">
            <w:pPr>
              <w:jc w:val="both"/>
            </w:pPr>
            <w:r w:rsidRPr="00E873EB">
              <w:rPr>
                <w:sz w:val="18"/>
              </w:rPr>
              <w:t>Dispositivo</w:t>
            </w:r>
          </w:p>
        </w:tc>
        <w:tc>
          <w:tcPr>
            <w:tcW w:w="1872" w:type="dxa"/>
          </w:tcPr>
          <w:p w14:paraId="39C00ABE" w14:textId="77777777" w:rsidR="005D7279" w:rsidRPr="00E873EB" w:rsidRDefault="00000000" w:rsidP="00E873EB">
            <w:pPr>
              <w:jc w:val="both"/>
            </w:pPr>
            <w:r w:rsidRPr="00E873EB">
              <w:rPr>
                <w:sz w:val="18"/>
              </w:rPr>
              <w:t>Sì — atto dell’USC</w:t>
            </w:r>
          </w:p>
        </w:tc>
      </w:tr>
      <w:tr w:rsidR="005D7279" w:rsidRPr="00E873EB" w14:paraId="6B1E92B7" w14:textId="77777777">
        <w:tc>
          <w:tcPr>
            <w:tcW w:w="792" w:type="dxa"/>
          </w:tcPr>
          <w:p w14:paraId="2D19DB67" w14:textId="77777777" w:rsidR="005D7279" w:rsidRPr="00E873EB" w:rsidRDefault="00000000" w:rsidP="00E873EB">
            <w:pPr>
              <w:jc w:val="both"/>
            </w:pPr>
            <w:r w:rsidRPr="00E873EB">
              <w:rPr>
                <w:sz w:val="18"/>
              </w:rPr>
              <w:t>R008</w:t>
            </w:r>
          </w:p>
        </w:tc>
        <w:tc>
          <w:tcPr>
            <w:tcW w:w="2376" w:type="dxa"/>
          </w:tcPr>
          <w:p w14:paraId="5402CEBD" w14:textId="77777777" w:rsidR="005D7279" w:rsidRPr="00E873EB" w:rsidRDefault="00000000" w:rsidP="00E873EB">
            <w:pPr>
              <w:jc w:val="both"/>
            </w:pPr>
            <w:r w:rsidRPr="00E873EB">
              <w:rPr>
                <w:sz w:val="18"/>
              </w:rPr>
              <w:t>/notifiche/getNotificheByEvento</w:t>
            </w:r>
          </w:p>
        </w:tc>
        <w:tc>
          <w:tcPr>
            <w:tcW w:w="3240" w:type="dxa"/>
          </w:tcPr>
          <w:p w14:paraId="0AC21E14" w14:textId="77777777" w:rsidR="005D7279" w:rsidRPr="00E873EB" w:rsidRDefault="00000000" w:rsidP="00E873EB">
            <w:pPr>
              <w:jc w:val="both"/>
            </w:pPr>
            <w:r w:rsidRPr="00E873EB">
              <w:rPr>
                <w:sz w:val="18"/>
              </w:rPr>
              <w:t>Restituisce le notifiche generate da un evento; con il flag «tutti i comuni» mostra se i destinatari hanno confermato.</w:t>
            </w:r>
          </w:p>
        </w:tc>
        <w:tc>
          <w:tcPr>
            <w:tcW w:w="1080" w:type="dxa"/>
          </w:tcPr>
          <w:p w14:paraId="54088A94" w14:textId="77777777" w:rsidR="005D7279" w:rsidRPr="00E873EB" w:rsidRDefault="00000000" w:rsidP="00E873EB">
            <w:pPr>
              <w:jc w:val="both"/>
            </w:pPr>
            <w:r w:rsidRPr="00E873EB">
              <w:rPr>
                <w:sz w:val="18"/>
              </w:rPr>
              <w:t>Lettura</w:t>
            </w:r>
          </w:p>
        </w:tc>
        <w:tc>
          <w:tcPr>
            <w:tcW w:w="1872" w:type="dxa"/>
          </w:tcPr>
          <w:p w14:paraId="66B93B23" w14:textId="77777777" w:rsidR="005D7279" w:rsidRPr="00E873EB" w:rsidRDefault="00000000" w:rsidP="00E873EB">
            <w:pPr>
              <w:jc w:val="both"/>
            </w:pPr>
            <w:r w:rsidRPr="00E873EB">
              <w:rPr>
                <w:sz w:val="18"/>
              </w:rPr>
              <w:t>Sì — notifiche sugli atti formati</w:t>
            </w:r>
          </w:p>
        </w:tc>
      </w:tr>
      <w:tr w:rsidR="005D7279" w:rsidRPr="00E873EB" w14:paraId="2E6C537F" w14:textId="77777777">
        <w:tc>
          <w:tcPr>
            <w:tcW w:w="792" w:type="dxa"/>
          </w:tcPr>
          <w:p w14:paraId="0EEF70FE" w14:textId="77777777" w:rsidR="005D7279" w:rsidRPr="00E873EB" w:rsidRDefault="00000000" w:rsidP="00E873EB">
            <w:pPr>
              <w:jc w:val="both"/>
            </w:pPr>
            <w:r w:rsidRPr="00E873EB">
              <w:rPr>
                <w:sz w:val="18"/>
              </w:rPr>
              <w:t>R008</w:t>
            </w:r>
          </w:p>
        </w:tc>
        <w:tc>
          <w:tcPr>
            <w:tcW w:w="2376" w:type="dxa"/>
          </w:tcPr>
          <w:p w14:paraId="12CE7327" w14:textId="77777777" w:rsidR="005D7279" w:rsidRPr="00E873EB" w:rsidRDefault="00000000" w:rsidP="00E873EB">
            <w:pPr>
              <w:jc w:val="both"/>
            </w:pPr>
            <w:r w:rsidRPr="00E873EB">
              <w:rPr>
                <w:sz w:val="18"/>
              </w:rPr>
              <w:t>/notifiche/ricerca</w:t>
            </w:r>
          </w:p>
        </w:tc>
        <w:tc>
          <w:tcPr>
            <w:tcW w:w="3240" w:type="dxa"/>
          </w:tcPr>
          <w:p w14:paraId="15245F76" w14:textId="77777777" w:rsidR="005D7279" w:rsidRPr="00E873EB" w:rsidRDefault="00000000" w:rsidP="00E873EB">
            <w:pPr>
              <w:jc w:val="both"/>
            </w:pPr>
            <w:r w:rsidRPr="00E873EB">
              <w:rPr>
                <w:sz w:val="18"/>
              </w:rPr>
              <w:t>Ricerca le notifiche del Comune per data, stato, genere e soggetto.</w:t>
            </w:r>
          </w:p>
        </w:tc>
        <w:tc>
          <w:tcPr>
            <w:tcW w:w="1080" w:type="dxa"/>
          </w:tcPr>
          <w:p w14:paraId="2F6EDF80" w14:textId="77777777" w:rsidR="005D7279" w:rsidRPr="00E873EB" w:rsidRDefault="00000000" w:rsidP="00E873EB">
            <w:pPr>
              <w:jc w:val="both"/>
            </w:pPr>
            <w:r w:rsidRPr="00E873EB">
              <w:rPr>
                <w:sz w:val="18"/>
              </w:rPr>
              <w:t>Lettura</w:t>
            </w:r>
          </w:p>
        </w:tc>
        <w:tc>
          <w:tcPr>
            <w:tcW w:w="1872" w:type="dxa"/>
          </w:tcPr>
          <w:p w14:paraId="4B80FCBA" w14:textId="77777777" w:rsidR="005D7279" w:rsidRPr="00E873EB" w:rsidRDefault="00000000" w:rsidP="00E873EB">
            <w:pPr>
              <w:jc w:val="both"/>
            </w:pPr>
            <w:r w:rsidRPr="00E873EB">
              <w:rPr>
                <w:sz w:val="18"/>
              </w:rPr>
              <w:t>Sì — alimenta la worklist</w:t>
            </w:r>
          </w:p>
        </w:tc>
      </w:tr>
      <w:tr w:rsidR="005D7279" w:rsidRPr="00E873EB" w14:paraId="4B953C89" w14:textId="77777777">
        <w:tc>
          <w:tcPr>
            <w:tcW w:w="792" w:type="dxa"/>
          </w:tcPr>
          <w:p w14:paraId="0CCC0682" w14:textId="77777777" w:rsidR="005D7279" w:rsidRPr="00E873EB" w:rsidRDefault="00000000" w:rsidP="00E873EB">
            <w:pPr>
              <w:jc w:val="both"/>
            </w:pPr>
            <w:r w:rsidRPr="00E873EB">
              <w:rPr>
                <w:sz w:val="18"/>
              </w:rPr>
              <w:t>R008</w:t>
            </w:r>
          </w:p>
        </w:tc>
        <w:tc>
          <w:tcPr>
            <w:tcW w:w="2376" w:type="dxa"/>
          </w:tcPr>
          <w:p w14:paraId="0A2254C3" w14:textId="77777777" w:rsidR="005D7279" w:rsidRPr="00E873EB" w:rsidRDefault="00000000" w:rsidP="00E873EB">
            <w:pPr>
              <w:jc w:val="both"/>
            </w:pPr>
            <w:r w:rsidRPr="00E873EB">
              <w:rPr>
                <w:sz w:val="18"/>
              </w:rPr>
              <w:t>/notifiche/ricerca-notifiche-anpr</w:t>
            </w:r>
          </w:p>
        </w:tc>
        <w:tc>
          <w:tcPr>
            <w:tcW w:w="3240" w:type="dxa"/>
          </w:tcPr>
          <w:p w14:paraId="621A84C5" w14:textId="77777777" w:rsidR="005D7279" w:rsidRPr="00E873EB" w:rsidRDefault="00000000" w:rsidP="00E873EB">
            <w:pPr>
              <w:jc w:val="both"/>
            </w:pPr>
            <w:r w:rsidRPr="00E873EB">
              <w:rPr>
                <w:sz w:val="18"/>
              </w:rPr>
              <w:t>Restituisce le notifiche anagrafiche di un evento.</w:t>
            </w:r>
          </w:p>
        </w:tc>
        <w:tc>
          <w:tcPr>
            <w:tcW w:w="1080" w:type="dxa"/>
          </w:tcPr>
          <w:p w14:paraId="2E6461CB" w14:textId="77777777" w:rsidR="005D7279" w:rsidRPr="00E873EB" w:rsidRDefault="00000000" w:rsidP="00E873EB">
            <w:pPr>
              <w:jc w:val="both"/>
            </w:pPr>
            <w:r w:rsidRPr="00E873EB">
              <w:rPr>
                <w:sz w:val="18"/>
              </w:rPr>
              <w:t>Lettura</w:t>
            </w:r>
          </w:p>
        </w:tc>
        <w:tc>
          <w:tcPr>
            <w:tcW w:w="1872" w:type="dxa"/>
          </w:tcPr>
          <w:p w14:paraId="5C08759F" w14:textId="77777777" w:rsidR="005D7279" w:rsidRPr="00E873EB" w:rsidRDefault="00000000" w:rsidP="00E873EB">
            <w:pPr>
              <w:jc w:val="both"/>
            </w:pPr>
            <w:r w:rsidRPr="00E873EB">
              <w:rPr>
                <w:sz w:val="18"/>
              </w:rPr>
              <w:t>No — dominio anagrafe</w:t>
            </w:r>
          </w:p>
        </w:tc>
      </w:tr>
      <w:tr w:rsidR="005D7279" w:rsidRPr="00E873EB" w14:paraId="1E575204" w14:textId="77777777">
        <w:tc>
          <w:tcPr>
            <w:tcW w:w="792" w:type="dxa"/>
          </w:tcPr>
          <w:p w14:paraId="37404390" w14:textId="77777777" w:rsidR="005D7279" w:rsidRPr="00E873EB" w:rsidRDefault="00000000" w:rsidP="00E873EB">
            <w:pPr>
              <w:jc w:val="both"/>
            </w:pPr>
            <w:r w:rsidRPr="00E873EB">
              <w:rPr>
                <w:sz w:val="18"/>
              </w:rPr>
              <w:t>R008</w:t>
            </w:r>
          </w:p>
        </w:tc>
        <w:tc>
          <w:tcPr>
            <w:tcW w:w="2376" w:type="dxa"/>
          </w:tcPr>
          <w:p w14:paraId="376CC574" w14:textId="77777777" w:rsidR="005D7279" w:rsidRPr="00E873EB" w:rsidRDefault="00000000" w:rsidP="00E873EB">
            <w:pPr>
              <w:jc w:val="both"/>
            </w:pPr>
            <w:r w:rsidRPr="00E873EB">
              <w:rPr>
                <w:sz w:val="18"/>
              </w:rPr>
              <w:t>/notifiche/rifiuta</w:t>
            </w:r>
          </w:p>
        </w:tc>
        <w:tc>
          <w:tcPr>
            <w:tcW w:w="3240" w:type="dxa"/>
          </w:tcPr>
          <w:p w14:paraId="62DFBA52" w14:textId="77777777" w:rsidR="005D7279" w:rsidRPr="00E873EB" w:rsidRDefault="00000000" w:rsidP="00E873EB">
            <w:pPr>
              <w:jc w:val="both"/>
            </w:pPr>
            <w:r w:rsidRPr="00E873EB">
              <w:rPr>
                <w:sz w:val="18"/>
              </w:rPr>
              <w:t>Rifiuta una notifica: l’atto non produce conseguenze anagrafiche.</w:t>
            </w:r>
          </w:p>
        </w:tc>
        <w:tc>
          <w:tcPr>
            <w:tcW w:w="1080" w:type="dxa"/>
          </w:tcPr>
          <w:p w14:paraId="3BFBCB0F" w14:textId="77777777" w:rsidR="005D7279" w:rsidRPr="00E873EB" w:rsidRDefault="00000000" w:rsidP="00E873EB">
            <w:pPr>
              <w:jc w:val="both"/>
            </w:pPr>
            <w:r w:rsidRPr="00E873EB">
              <w:rPr>
                <w:sz w:val="18"/>
              </w:rPr>
              <w:t>Dispositivo</w:t>
            </w:r>
          </w:p>
        </w:tc>
        <w:tc>
          <w:tcPr>
            <w:tcW w:w="1872" w:type="dxa"/>
          </w:tcPr>
          <w:p w14:paraId="45A9CE2C" w14:textId="77777777" w:rsidR="005D7279" w:rsidRPr="00E873EB" w:rsidRDefault="00000000" w:rsidP="00E873EB">
            <w:pPr>
              <w:jc w:val="both"/>
            </w:pPr>
            <w:r w:rsidRPr="00E873EB">
              <w:rPr>
                <w:sz w:val="18"/>
              </w:rPr>
              <w:t>Sì — atto dell’USC</w:t>
            </w:r>
          </w:p>
        </w:tc>
      </w:tr>
      <w:tr w:rsidR="005D7279" w:rsidRPr="00E873EB" w14:paraId="645C70BA" w14:textId="77777777">
        <w:tc>
          <w:tcPr>
            <w:tcW w:w="792" w:type="dxa"/>
          </w:tcPr>
          <w:p w14:paraId="16F229BD" w14:textId="77777777" w:rsidR="005D7279" w:rsidRPr="00E873EB" w:rsidRDefault="00000000" w:rsidP="00E873EB">
            <w:pPr>
              <w:jc w:val="both"/>
            </w:pPr>
            <w:r w:rsidRPr="00E873EB">
              <w:rPr>
                <w:sz w:val="18"/>
              </w:rPr>
              <w:t>R021</w:t>
            </w:r>
          </w:p>
        </w:tc>
        <w:tc>
          <w:tcPr>
            <w:tcW w:w="2376" w:type="dxa"/>
          </w:tcPr>
          <w:p w14:paraId="6337F9AC" w14:textId="77777777" w:rsidR="005D7279" w:rsidRPr="00E873EB" w:rsidRDefault="00000000" w:rsidP="00E873EB">
            <w:pPr>
              <w:jc w:val="both"/>
            </w:pPr>
            <w:r w:rsidRPr="00E873EB">
              <w:rPr>
                <w:sz w:val="18"/>
              </w:rPr>
              <w:t>/reminder/ricerca</w:t>
            </w:r>
          </w:p>
        </w:tc>
        <w:tc>
          <w:tcPr>
            <w:tcW w:w="3240" w:type="dxa"/>
          </w:tcPr>
          <w:p w14:paraId="7572164B" w14:textId="77777777" w:rsidR="005D7279" w:rsidRPr="00E873EB" w:rsidRDefault="00000000" w:rsidP="00E873EB">
            <w:pPr>
              <w:jc w:val="both"/>
            </w:pPr>
            <w:r w:rsidRPr="00E873EB">
              <w:rPr>
                <w:sz w:val="18"/>
              </w:rPr>
              <w:t>Ricerca i solleciti emessi da ANSC sulle notifiche non lavorate.</w:t>
            </w:r>
          </w:p>
        </w:tc>
        <w:tc>
          <w:tcPr>
            <w:tcW w:w="1080" w:type="dxa"/>
          </w:tcPr>
          <w:p w14:paraId="34CE4125" w14:textId="77777777" w:rsidR="005D7279" w:rsidRPr="00E873EB" w:rsidRDefault="00000000" w:rsidP="00E873EB">
            <w:pPr>
              <w:jc w:val="both"/>
            </w:pPr>
            <w:r w:rsidRPr="00E873EB">
              <w:rPr>
                <w:sz w:val="18"/>
              </w:rPr>
              <w:t>Lettura</w:t>
            </w:r>
          </w:p>
        </w:tc>
        <w:tc>
          <w:tcPr>
            <w:tcW w:w="1872" w:type="dxa"/>
          </w:tcPr>
          <w:p w14:paraId="67A5F2B1" w14:textId="77777777" w:rsidR="005D7279" w:rsidRPr="00E873EB" w:rsidRDefault="00000000" w:rsidP="00E873EB">
            <w:pPr>
              <w:jc w:val="both"/>
            </w:pPr>
            <w:r w:rsidRPr="00E873EB">
              <w:rPr>
                <w:sz w:val="18"/>
              </w:rPr>
              <w:t>Sì — ordina la worklist</w:t>
            </w:r>
          </w:p>
        </w:tc>
      </w:tr>
      <w:tr w:rsidR="005D7279" w:rsidRPr="00E873EB" w14:paraId="4486154E" w14:textId="77777777">
        <w:tc>
          <w:tcPr>
            <w:tcW w:w="792" w:type="dxa"/>
          </w:tcPr>
          <w:p w14:paraId="495D7626" w14:textId="77777777" w:rsidR="005D7279" w:rsidRPr="00E873EB" w:rsidRDefault="00000000" w:rsidP="00E873EB">
            <w:pPr>
              <w:jc w:val="both"/>
            </w:pPr>
            <w:r w:rsidRPr="00E873EB">
              <w:rPr>
                <w:sz w:val="18"/>
              </w:rPr>
              <w:t>R024</w:t>
            </w:r>
          </w:p>
        </w:tc>
        <w:tc>
          <w:tcPr>
            <w:tcW w:w="2376" w:type="dxa"/>
          </w:tcPr>
          <w:p w14:paraId="218A5CD5" w14:textId="77777777" w:rsidR="005D7279" w:rsidRPr="00E873EB" w:rsidRDefault="00000000" w:rsidP="00E873EB">
            <w:pPr>
              <w:jc w:val="both"/>
            </w:pPr>
            <w:r w:rsidRPr="00E873EB">
              <w:rPr>
                <w:sz w:val="18"/>
              </w:rPr>
              <w:t>/gestione-richieste/aggiorna</w:t>
            </w:r>
          </w:p>
        </w:tc>
        <w:tc>
          <w:tcPr>
            <w:tcW w:w="3240" w:type="dxa"/>
          </w:tcPr>
          <w:p w14:paraId="541826BA" w14:textId="77777777" w:rsidR="005D7279" w:rsidRPr="00E873EB" w:rsidRDefault="00000000" w:rsidP="00E873EB">
            <w:pPr>
              <w:jc w:val="both"/>
            </w:pPr>
            <w:r w:rsidRPr="00E873EB">
              <w:rPr>
                <w:sz w:val="18"/>
              </w:rPr>
              <w:t>Aggiorna lo stato della richiesta: presa in carico, sospensione, accoglimento, rifiuto.</w:t>
            </w:r>
          </w:p>
        </w:tc>
        <w:tc>
          <w:tcPr>
            <w:tcW w:w="1080" w:type="dxa"/>
          </w:tcPr>
          <w:p w14:paraId="3D92951F" w14:textId="77777777" w:rsidR="005D7279" w:rsidRPr="00E873EB" w:rsidRDefault="00000000" w:rsidP="00E873EB">
            <w:pPr>
              <w:jc w:val="both"/>
            </w:pPr>
            <w:r w:rsidRPr="00E873EB">
              <w:rPr>
                <w:sz w:val="18"/>
              </w:rPr>
              <w:t>Dispositivo</w:t>
            </w:r>
          </w:p>
        </w:tc>
        <w:tc>
          <w:tcPr>
            <w:tcW w:w="1872" w:type="dxa"/>
          </w:tcPr>
          <w:p w14:paraId="3B6FA126" w14:textId="77777777" w:rsidR="005D7279" w:rsidRPr="00E873EB" w:rsidRDefault="00000000" w:rsidP="00E873EB">
            <w:pPr>
              <w:jc w:val="both"/>
            </w:pPr>
            <w:r w:rsidRPr="00E873EB">
              <w:rPr>
                <w:sz w:val="18"/>
              </w:rPr>
              <w:t>No — sportello del cittadino</w:t>
            </w:r>
          </w:p>
        </w:tc>
      </w:tr>
      <w:tr w:rsidR="005D7279" w:rsidRPr="00E873EB" w14:paraId="7E5BCA75" w14:textId="77777777">
        <w:tc>
          <w:tcPr>
            <w:tcW w:w="792" w:type="dxa"/>
          </w:tcPr>
          <w:p w14:paraId="66EC3DC1" w14:textId="77777777" w:rsidR="005D7279" w:rsidRPr="00E873EB" w:rsidRDefault="00000000" w:rsidP="00E873EB">
            <w:pPr>
              <w:jc w:val="both"/>
            </w:pPr>
            <w:r w:rsidRPr="00E873EB">
              <w:rPr>
                <w:sz w:val="18"/>
              </w:rPr>
              <w:t>R024</w:t>
            </w:r>
          </w:p>
        </w:tc>
        <w:tc>
          <w:tcPr>
            <w:tcW w:w="2376" w:type="dxa"/>
          </w:tcPr>
          <w:p w14:paraId="100A0EF3" w14:textId="77777777" w:rsidR="005D7279" w:rsidRPr="00E873EB" w:rsidRDefault="00000000" w:rsidP="00E873EB">
            <w:pPr>
              <w:jc w:val="both"/>
            </w:pPr>
            <w:r w:rsidRPr="00E873EB">
              <w:rPr>
                <w:sz w:val="18"/>
              </w:rPr>
              <w:t>/gestione-richieste/dettaglio</w:t>
            </w:r>
          </w:p>
        </w:tc>
        <w:tc>
          <w:tcPr>
            <w:tcW w:w="3240" w:type="dxa"/>
          </w:tcPr>
          <w:p w14:paraId="6CEC4117" w14:textId="77777777" w:rsidR="005D7279" w:rsidRPr="00E873EB" w:rsidRDefault="00000000" w:rsidP="00E873EB">
            <w:pPr>
              <w:jc w:val="both"/>
            </w:pPr>
            <w:r w:rsidRPr="00E873EB">
              <w:rPr>
                <w:sz w:val="18"/>
              </w:rPr>
              <w:t>Dettaglio di una richiesta del cittadino.</w:t>
            </w:r>
          </w:p>
        </w:tc>
        <w:tc>
          <w:tcPr>
            <w:tcW w:w="1080" w:type="dxa"/>
          </w:tcPr>
          <w:p w14:paraId="3E89EDC4" w14:textId="77777777" w:rsidR="005D7279" w:rsidRPr="00E873EB" w:rsidRDefault="00000000" w:rsidP="00E873EB">
            <w:pPr>
              <w:jc w:val="both"/>
            </w:pPr>
            <w:r w:rsidRPr="00E873EB">
              <w:rPr>
                <w:sz w:val="18"/>
              </w:rPr>
              <w:t>Lettura</w:t>
            </w:r>
          </w:p>
        </w:tc>
        <w:tc>
          <w:tcPr>
            <w:tcW w:w="1872" w:type="dxa"/>
          </w:tcPr>
          <w:p w14:paraId="4C734CF2" w14:textId="77777777" w:rsidR="005D7279" w:rsidRPr="00E873EB" w:rsidRDefault="00000000" w:rsidP="00E873EB">
            <w:pPr>
              <w:jc w:val="both"/>
            </w:pPr>
            <w:r w:rsidRPr="00E873EB">
              <w:rPr>
                <w:sz w:val="18"/>
              </w:rPr>
              <w:t>No — sportello del cittadino</w:t>
            </w:r>
          </w:p>
        </w:tc>
      </w:tr>
      <w:tr w:rsidR="005D7279" w:rsidRPr="00E873EB" w14:paraId="14B115C8" w14:textId="77777777">
        <w:tc>
          <w:tcPr>
            <w:tcW w:w="792" w:type="dxa"/>
          </w:tcPr>
          <w:p w14:paraId="2272F5F3" w14:textId="77777777" w:rsidR="005D7279" w:rsidRPr="00E873EB" w:rsidRDefault="00000000" w:rsidP="00E873EB">
            <w:pPr>
              <w:jc w:val="both"/>
            </w:pPr>
            <w:r w:rsidRPr="00E873EB">
              <w:rPr>
                <w:sz w:val="18"/>
              </w:rPr>
              <w:t>R024</w:t>
            </w:r>
          </w:p>
        </w:tc>
        <w:tc>
          <w:tcPr>
            <w:tcW w:w="2376" w:type="dxa"/>
          </w:tcPr>
          <w:p w14:paraId="2F52201A" w14:textId="77777777" w:rsidR="005D7279" w:rsidRPr="00E873EB" w:rsidRDefault="00000000" w:rsidP="00E873EB">
            <w:pPr>
              <w:jc w:val="both"/>
            </w:pPr>
            <w:r w:rsidRPr="00E873EB">
              <w:rPr>
                <w:sz w:val="18"/>
              </w:rPr>
              <w:t>/gestione-richieste/elenco</w:t>
            </w:r>
          </w:p>
        </w:tc>
        <w:tc>
          <w:tcPr>
            <w:tcW w:w="3240" w:type="dxa"/>
          </w:tcPr>
          <w:p w14:paraId="7CA66174" w14:textId="77777777" w:rsidR="005D7279" w:rsidRPr="00E873EB" w:rsidRDefault="00000000" w:rsidP="00E873EB">
            <w:pPr>
              <w:jc w:val="both"/>
            </w:pPr>
            <w:r w:rsidRPr="00E873EB">
              <w:rPr>
                <w:sz w:val="18"/>
              </w:rPr>
              <w:t>Elenca le richieste di estratto presentate dai cittadini sul portale ANPR.</w:t>
            </w:r>
          </w:p>
        </w:tc>
        <w:tc>
          <w:tcPr>
            <w:tcW w:w="1080" w:type="dxa"/>
          </w:tcPr>
          <w:p w14:paraId="15F5A172" w14:textId="77777777" w:rsidR="005D7279" w:rsidRPr="00E873EB" w:rsidRDefault="00000000" w:rsidP="00E873EB">
            <w:pPr>
              <w:jc w:val="both"/>
            </w:pPr>
            <w:r w:rsidRPr="00E873EB">
              <w:rPr>
                <w:sz w:val="18"/>
              </w:rPr>
              <w:t>Lettura</w:t>
            </w:r>
          </w:p>
        </w:tc>
        <w:tc>
          <w:tcPr>
            <w:tcW w:w="1872" w:type="dxa"/>
          </w:tcPr>
          <w:p w14:paraId="0B3F4119" w14:textId="77777777" w:rsidR="005D7279" w:rsidRPr="00E873EB" w:rsidRDefault="00000000" w:rsidP="00E873EB">
            <w:pPr>
              <w:jc w:val="both"/>
            </w:pPr>
            <w:r w:rsidRPr="00E873EB">
              <w:rPr>
                <w:sz w:val="18"/>
              </w:rPr>
              <w:t>No — sportello del cittadino</w:t>
            </w:r>
          </w:p>
        </w:tc>
      </w:tr>
    </w:tbl>
    <w:p w14:paraId="689D47E3" w14:textId="77777777" w:rsidR="005D7279" w:rsidRPr="00E873EB" w:rsidRDefault="146970C0" w:rsidP="00E873EB">
      <w:pPr>
        <w:pStyle w:val="Titolo3"/>
      </w:pPr>
      <w:bookmarkStart w:id="220" w:name="_Toc243996832"/>
      <w:r>
        <w:t>Ciclo di vita dell’atto e del soggetto</w:t>
      </w:r>
      <w:bookmarkEnd w:id="220"/>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2"/>
        <w:gridCol w:w="2526"/>
        <w:gridCol w:w="3131"/>
        <w:gridCol w:w="1078"/>
        <w:gridCol w:w="1834"/>
      </w:tblGrid>
      <w:tr w:rsidR="005D7279" w:rsidRPr="00E873EB" w14:paraId="3824F5F5" w14:textId="77777777" w:rsidTr="00AB5A47">
        <w:tc>
          <w:tcPr>
            <w:tcW w:w="792" w:type="dxa"/>
            <w:shd w:val="clear" w:color="auto" w:fill="DAE9F7" w:themeFill="text2" w:themeFillTint="1A"/>
          </w:tcPr>
          <w:p w14:paraId="74DBAC13" w14:textId="77777777" w:rsidR="005D7279" w:rsidRPr="00E873EB" w:rsidRDefault="00000000" w:rsidP="00E873EB">
            <w:pPr>
              <w:jc w:val="both"/>
            </w:pPr>
            <w:r w:rsidRPr="00E873EB">
              <w:rPr>
                <w:b/>
                <w:sz w:val="18"/>
              </w:rPr>
              <w:t>Serv.</w:t>
            </w:r>
          </w:p>
        </w:tc>
        <w:tc>
          <w:tcPr>
            <w:tcW w:w="2376" w:type="dxa"/>
            <w:shd w:val="clear" w:color="auto" w:fill="DAE9F7" w:themeFill="text2" w:themeFillTint="1A"/>
          </w:tcPr>
          <w:p w14:paraId="2A654239" w14:textId="77777777" w:rsidR="005D7279" w:rsidRPr="00E873EB" w:rsidRDefault="00000000" w:rsidP="00E873EB">
            <w:pPr>
              <w:jc w:val="both"/>
            </w:pPr>
            <w:r w:rsidRPr="00E873EB">
              <w:rPr>
                <w:b/>
                <w:sz w:val="18"/>
              </w:rPr>
              <w:t>Percorso</w:t>
            </w:r>
          </w:p>
        </w:tc>
        <w:tc>
          <w:tcPr>
            <w:tcW w:w="3240" w:type="dxa"/>
            <w:shd w:val="clear" w:color="auto" w:fill="DAE9F7" w:themeFill="text2" w:themeFillTint="1A"/>
          </w:tcPr>
          <w:p w14:paraId="09AA5F26" w14:textId="77777777" w:rsidR="005D7279" w:rsidRPr="00E873EB" w:rsidRDefault="00000000" w:rsidP="00E873EB">
            <w:pPr>
              <w:jc w:val="both"/>
            </w:pPr>
            <w:r w:rsidRPr="00E873EB">
              <w:rPr>
                <w:b/>
                <w:sz w:val="18"/>
              </w:rPr>
              <w:t>Che cosa fa</w:t>
            </w:r>
          </w:p>
        </w:tc>
        <w:tc>
          <w:tcPr>
            <w:tcW w:w="1080" w:type="dxa"/>
            <w:shd w:val="clear" w:color="auto" w:fill="DAE9F7" w:themeFill="text2" w:themeFillTint="1A"/>
          </w:tcPr>
          <w:p w14:paraId="6810F17F" w14:textId="77777777" w:rsidR="005D7279" w:rsidRPr="00E873EB" w:rsidRDefault="00000000" w:rsidP="00E873EB">
            <w:pPr>
              <w:jc w:val="both"/>
            </w:pPr>
            <w:r w:rsidRPr="00E873EB">
              <w:rPr>
                <w:b/>
                <w:sz w:val="18"/>
              </w:rPr>
              <w:t>Natura</w:t>
            </w:r>
          </w:p>
        </w:tc>
        <w:tc>
          <w:tcPr>
            <w:tcW w:w="1872" w:type="dxa"/>
            <w:shd w:val="clear" w:color="auto" w:fill="DAE9F7" w:themeFill="text2" w:themeFillTint="1A"/>
          </w:tcPr>
          <w:p w14:paraId="6D0D73EB" w14:textId="77777777" w:rsidR="005D7279" w:rsidRPr="00E873EB" w:rsidRDefault="00000000" w:rsidP="00E873EB">
            <w:pPr>
              <w:jc w:val="both"/>
            </w:pPr>
            <w:r w:rsidRPr="00E873EB">
              <w:rPr>
                <w:b/>
                <w:sz w:val="18"/>
              </w:rPr>
              <w:t>Uso nel disegno</w:t>
            </w:r>
          </w:p>
        </w:tc>
      </w:tr>
      <w:tr w:rsidR="005D7279" w:rsidRPr="00E873EB" w14:paraId="409A6CBB" w14:textId="77777777">
        <w:tc>
          <w:tcPr>
            <w:tcW w:w="792" w:type="dxa"/>
          </w:tcPr>
          <w:p w14:paraId="7CFC8DF1" w14:textId="77777777" w:rsidR="005D7279" w:rsidRPr="00E873EB" w:rsidRDefault="00000000" w:rsidP="00E873EB">
            <w:pPr>
              <w:jc w:val="both"/>
            </w:pPr>
            <w:r w:rsidRPr="00E873EB">
              <w:rPr>
                <w:sz w:val="18"/>
              </w:rPr>
              <w:t>R011</w:t>
            </w:r>
          </w:p>
        </w:tc>
        <w:tc>
          <w:tcPr>
            <w:tcW w:w="2376" w:type="dxa"/>
          </w:tcPr>
          <w:p w14:paraId="7FDE63DD" w14:textId="77777777" w:rsidR="005D7279" w:rsidRPr="00E873EB" w:rsidRDefault="00000000" w:rsidP="00E873EB">
            <w:pPr>
              <w:jc w:val="both"/>
            </w:pPr>
            <w:r w:rsidRPr="00E873EB">
              <w:rPr>
                <w:sz w:val="18"/>
              </w:rPr>
              <w:t>/evento/elimina</w:t>
            </w:r>
          </w:p>
        </w:tc>
        <w:tc>
          <w:tcPr>
            <w:tcW w:w="3240" w:type="dxa"/>
          </w:tcPr>
          <w:p w14:paraId="11AA0528" w14:textId="77777777" w:rsidR="005D7279" w:rsidRPr="00E873EB" w:rsidRDefault="00000000" w:rsidP="00E873EB">
            <w:pPr>
              <w:jc w:val="both"/>
            </w:pPr>
            <w:r w:rsidRPr="00E873EB">
              <w:rPr>
                <w:sz w:val="18"/>
              </w:rPr>
              <w:t>Cancella logicamente un evento depositato ma non ancora firmato dall’USC.</w:t>
            </w:r>
          </w:p>
        </w:tc>
        <w:tc>
          <w:tcPr>
            <w:tcW w:w="1080" w:type="dxa"/>
          </w:tcPr>
          <w:p w14:paraId="42948A5A" w14:textId="77777777" w:rsidR="005D7279" w:rsidRPr="00E873EB" w:rsidRDefault="00000000" w:rsidP="00E873EB">
            <w:pPr>
              <w:jc w:val="both"/>
            </w:pPr>
            <w:r w:rsidRPr="00E873EB">
              <w:rPr>
                <w:sz w:val="18"/>
              </w:rPr>
              <w:t>Dispositivo</w:t>
            </w:r>
          </w:p>
        </w:tc>
        <w:tc>
          <w:tcPr>
            <w:tcW w:w="1872" w:type="dxa"/>
          </w:tcPr>
          <w:p w14:paraId="578C68B9" w14:textId="77777777" w:rsidR="005D7279" w:rsidRPr="00E873EB" w:rsidRDefault="00000000" w:rsidP="00E873EB">
            <w:pPr>
              <w:jc w:val="both"/>
            </w:pPr>
            <w:r w:rsidRPr="00E873EB">
              <w:rPr>
                <w:sz w:val="18"/>
              </w:rPr>
              <w:t>Sì — recupero e annullamento</w:t>
            </w:r>
          </w:p>
        </w:tc>
      </w:tr>
      <w:tr w:rsidR="005D7279" w:rsidRPr="00E873EB" w14:paraId="3C892113" w14:textId="77777777">
        <w:tc>
          <w:tcPr>
            <w:tcW w:w="792" w:type="dxa"/>
          </w:tcPr>
          <w:p w14:paraId="7F4A0E82" w14:textId="77777777" w:rsidR="005D7279" w:rsidRPr="00E873EB" w:rsidRDefault="00000000" w:rsidP="00E873EB">
            <w:pPr>
              <w:jc w:val="both"/>
            </w:pPr>
            <w:r w:rsidRPr="00E873EB">
              <w:rPr>
                <w:sz w:val="18"/>
              </w:rPr>
              <w:t>R014</w:t>
            </w:r>
          </w:p>
        </w:tc>
        <w:tc>
          <w:tcPr>
            <w:tcW w:w="2376" w:type="dxa"/>
          </w:tcPr>
          <w:p w14:paraId="571B837E" w14:textId="77777777" w:rsidR="005D7279" w:rsidRPr="00E873EB" w:rsidRDefault="00000000" w:rsidP="00E873EB">
            <w:pPr>
              <w:jc w:val="both"/>
            </w:pPr>
            <w:r w:rsidRPr="00E873EB">
              <w:rPr>
                <w:sz w:val="18"/>
              </w:rPr>
              <w:t>/evento/data-validita</w:t>
            </w:r>
          </w:p>
        </w:tc>
        <w:tc>
          <w:tcPr>
            <w:tcW w:w="3240" w:type="dxa"/>
          </w:tcPr>
          <w:p w14:paraId="559052C3" w14:textId="77777777" w:rsidR="005D7279" w:rsidRPr="00E873EB" w:rsidRDefault="00000000" w:rsidP="00E873EB">
            <w:pPr>
              <w:jc w:val="both"/>
            </w:pPr>
            <w:r w:rsidRPr="00E873EB">
              <w:rPr>
                <w:sz w:val="18"/>
              </w:rPr>
              <w:t>Registra la data di decorrenza anagrafica di un evento già firmato.</w:t>
            </w:r>
          </w:p>
        </w:tc>
        <w:tc>
          <w:tcPr>
            <w:tcW w:w="1080" w:type="dxa"/>
          </w:tcPr>
          <w:p w14:paraId="1CC3E273" w14:textId="77777777" w:rsidR="005D7279" w:rsidRPr="00E873EB" w:rsidRDefault="00000000" w:rsidP="00E873EB">
            <w:pPr>
              <w:jc w:val="both"/>
            </w:pPr>
            <w:r w:rsidRPr="00E873EB">
              <w:rPr>
                <w:sz w:val="18"/>
              </w:rPr>
              <w:t>Dispositivo</w:t>
            </w:r>
          </w:p>
        </w:tc>
        <w:tc>
          <w:tcPr>
            <w:tcW w:w="1872" w:type="dxa"/>
          </w:tcPr>
          <w:p w14:paraId="21D326ED" w14:textId="77777777" w:rsidR="005D7279" w:rsidRPr="00E873EB" w:rsidRDefault="00000000" w:rsidP="00E873EB">
            <w:pPr>
              <w:jc w:val="both"/>
            </w:pPr>
            <w:r w:rsidRPr="00E873EB">
              <w:rPr>
                <w:sz w:val="18"/>
              </w:rPr>
              <w:t>Eventuale</w:t>
            </w:r>
          </w:p>
        </w:tc>
      </w:tr>
      <w:tr w:rsidR="005D7279" w:rsidRPr="00E873EB" w14:paraId="65DA7C5C" w14:textId="77777777">
        <w:tc>
          <w:tcPr>
            <w:tcW w:w="792" w:type="dxa"/>
          </w:tcPr>
          <w:p w14:paraId="73C69A9C" w14:textId="77777777" w:rsidR="005D7279" w:rsidRPr="00E873EB" w:rsidRDefault="00000000" w:rsidP="00E873EB">
            <w:pPr>
              <w:jc w:val="both"/>
            </w:pPr>
            <w:r w:rsidRPr="00E873EB">
              <w:rPr>
                <w:sz w:val="18"/>
              </w:rPr>
              <w:t>R018</w:t>
            </w:r>
          </w:p>
        </w:tc>
        <w:tc>
          <w:tcPr>
            <w:tcW w:w="2376" w:type="dxa"/>
          </w:tcPr>
          <w:p w14:paraId="2526422B" w14:textId="77777777" w:rsidR="005D7279" w:rsidRPr="00E873EB" w:rsidRDefault="00000000" w:rsidP="00E873EB">
            <w:pPr>
              <w:jc w:val="both"/>
            </w:pPr>
            <w:r w:rsidRPr="00E873EB">
              <w:rPr>
                <w:sz w:val="18"/>
              </w:rPr>
              <w:t>/servizi/soggetto-anpr/riconciliazione</w:t>
            </w:r>
          </w:p>
        </w:tc>
        <w:tc>
          <w:tcPr>
            <w:tcW w:w="3240" w:type="dxa"/>
          </w:tcPr>
          <w:p w14:paraId="47C529E3" w14:textId="77777777" w:rsidR="005D7279" w:rsidRPr="00E873EB" w:rsidRDefault="00000000" w:rsidP="00E873EB">
            <w:pPr>
              <w:jc w:val="both"/>
            </w:pPr>
            <w:r w:rsidRPr="00E873EB">
              <w:rPr>
                <w:sz w:val="18"/>
              </w:rPr>
              <w:t>Riconcilia un soggetto ANSC con il corrispondente soggetto in ANPR.</w:t>
            </w:r>
          </w:p>
        </w:tc>
        <w:tc>
          <w:tcPr>
            <w:tcW w:w="1080" w:type="dxa"/>
          </w:tcPr>
          <w:p w14:paraId="71E4C121" w14:textId="77777777" w:rsidR="005D7279" w:rsidRPr="00E873EB" w:rsidRDefault="00000000" w:rsidP="00E873EB">
            <w:pPr>
              <w:jc w:val="both"/>
            </w:pPr>
            <w:r w:rsidRPr="00E873EB">
              <w:rPr>
                <w:sz w:val="18"/>
              </w:rPr>
              <w:t>Dispositivo</w:t>
            </w:r>
          </w:p>
        </w:tc>
        <w:tc>
          <w:tcPr>
            <w:tcW w:w="1872" w:type="dxa"/>
          </w:tcPr>
          <w:p w14:paraId="6FD1FCC1" w14:textId="77777777" w:rsidR="005D7279" w:rsidRPr="00E873EB" w:rsidRDefault="00000000" w:rsidP="00E873EB">
            <w:pPr>
              <w:jc w:val="both"/>
            </w:pPr>
            <w:r w:rsidRPr="00E873EB">
              <w:rPr>
                <w:sz w:val="18"/>
              </w:rPr>
              <w:t>Eventuale (OP-20)</w:t>
            </w:r>
          </w:p>
        </w:tc>
      </w:tr>
      <w:tr w:rsidR="005D7279" w:rsidRPr="00E873EB" w14:paraId="6CC66367" w14:textId="77777777">
        <w:tc>
          <w:tcPr>
            <w:tcW w:w="792" w:type="dxa"/>
          </w:tcPr>
          <w:p w14:paraId="09E1C631" w14:textId="77777777" w:rsidR="005D7279" w:rsidRPr="00E873EB" w:rsidRDefault="00000000" w:rsidP="00E873EB">
            <w:pPr>
              <w:jc w:val="both"/>
            </w:pPr>
            <w:r w:rsidRPr="00E873EB">
              <w:rPr>
                <w:sz w:val="18"/>
              </w:rPr>
              <w:t>R018</w:t>
            </w:r>
          </w:p>
        </w:tc>
        <w:tc>
          <w:tcPr>
            <w:tcW w:w="2376" w:type="dxa"/>
          </w:tcPr>
          <w:p w14:paraId="357D0770" w14:textId="77777777" w:rsidR="005D7279" w:rsidRPr="00E873EB" w:rsidRDefault="00000000" w:rsidP="00E873EB">
            <w:pPr>
              <w:jc w:val="both"/>
            </w:pPr>
            <w:r w:rsidRPr="00E873EB">
              <w:rPr>
                <w:sz w:val="18"/>
              </w:rPr>
              <w:t>/servizi/soggetto/riconciliazione</w:t>
            </w:r>
          </w:p>
        </w:tc>
        <w:tc>
          <w:tcPr>
            <w:tcW w:w="3240" w:type="dxa"/>
          </w:tcPr>
          <w:p w14:paraId="18933206" w14:textId="77777777" w:rsidR="005D7279" w:rsidRPr="00E873EB" w:rsidRDefault="00000000" w:rsidP="00E873EB">
            <w:pPr>
              <w:jc w:val="both"/>
            </w:pPr>
            <w:r w:rsidRPr="00E873EB">
              <w:rPr>
                <w:sz w:val="18"/>
              </w:rPr>
              <w:t>Riconcilia due identificativi ANSC che designano lo stesso soggetto.</w:t>
            </w:r>
          </w:p>
        </w:tc>
        <w:tc>
          <w:tcPr>
            <w:tcW w:w="1080" w:type="dxa"/>
          </w:tcPr>
          <w:p w14:paraId="61F2DDF4" w14:textId="77777777" w:rsidR="005D7279" w:rsidRPr="00E873EB" w:rsidRDefault="00000000" w:rsidP="00E873EB">
            <w:pPr>
              <w:jc w:val="both"/>
            </w:pPr>
            <w:r w:rsidRPr="00E873EB">
              <w:rPr>
                <w:sz w:val="18"/>
              </w:rPr>
              <w:t>Dispositivo</w:t>
            </w:r>
          </w:p>
        </w:tc>
        <w:tc>
          <w:tcPr>
            <w:tcW w:w="1872" w:type="dxa"/>
          </w:tcPr>
          <w:p w14:paraId="3D39C84F" w14:textId="77777777" w:rsidR="005D7279" w:rsidRPr="00E873EB" w:rsidRDefault="00000000" w:rsidP="00E873EB">
            <w:pPr>
              <w:jc w:val="both"/>
            </w:pPr>
            <w:r w:rsidRPr="00E873EB">
              <w:rPr>
                <w:sz w:val="18"/>
              </w:rPr>
              <w:t>Eventuale (OP-20)</w:t>
            </w:r>
          </w:p>
        </w:tc>
      </w:tr>
    </w:tbl>
    <w:p w14:paraId="11E0450E" w14:textId="77777777" w:rsidR="005D7279" w:rsidRPr="00E873EB" w:rsidRDefault="146970C0" w:rsidP="00E873EB">
      <w:pPr>
        <w:pStyle w:val="Titolo3"/>
      </w:pPr>
      <w:bookmarkStart w:id="221" w:name="_Toc243996833"/>
      <w:r>
        <w:lastRenderedPageBreak/>
        <w:t>Canale sanitario (DMNM da Tessera Sanitaria)</w:t>
      </w:r>
      <w:bookmarkEnd w:id="221"/>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2"/>
        <w:gridCol w:w="2375"/>
        <w:gridCol w:w="3235"/>
        <w:gridCol w:w="1080"/>
        <w:gridCol w:w="1869"/>
      </w:tblGrid>
      <w:tr w:rsidR="005D7279" w:rsidRPr="00E873EB" w14:paraId="26CF3B8F" w14:textId="77777777" w:rsidTr="00AB5A47">
        <w:tc>
          <w:tcPr>
            <w:tcW w:w="792" w:type="dxa"/>
            <w:shd w:val="clear" w:color="auto" w:fill="DAE9F7" w:themeFill="text2" w:themeFillTint="1A"/>
          </w:tcPr>
          <w:p w14:paraId="63C5ED72" w14:textId="77777777" w:rsidR="005D7279" w:rsidRPr="00E873EB" w:rsidRDefault="00000000" w:rsidP="00E873EB">
            <w:pPr>
              <w:jc w:val="both"/>
            </w:pPr>
            <w:r w:rsidRPr="00E873EB">
              <w:rPr>
                <w:b/>
                <w:sz w:val="18"/>
              </w:rPr>
              <w:t>Serv.</w:t>
            </w:r>
          </w:p>
        </w:tc>
        <w:tc>
          <w:tcPr>
            <w:tcW w:w="2376" w:type="dxa"/>
            <w:shd w:val="clear" w:color="auto" w:fill="DAE9F7" w:themeFill="text2" w:themeFillTint="1A"/>
          </w:tcPr>
          <w:p w14:paraId="3B331391" w14:textId="77777777" w:rsidR="005D7279" w:rsidRPr="00E873EB" w:rsidRDefault="00000000" w:rsidP="00E873EB">
            <w:pPr>
              <w:jc w:val="both"/>
            </w:pPr>
            <w:r w:rsidRPr="00E873EB">
              <w:rPr>
                <w:b/>
                <w:sz w:val="18"/>
              </w:rPr>
              <w:t>Percorso</w:t>
            </w:r>
          </w:p>
        </w:tc>
        <w:tc>
          <w:tcPr>
            <w:tcW w:w="3240" w:type="dxa"/>
            <w:shd w:val="clear" w:color="auto" w:fill="DAE9F7" w:themeFill="text2" w:themeFillTint="1A"/>
          </w:tcPr>
          <w:p w14:paraId="318283C2" w14:textId="77777777" w:rsidR="005D7279" w:rsidRPr="00E873EB" w:rsidRDefault="00000000" w:rsidP="00E873EB">
            <w:pPr>
              <w:jc w:val="both"/>
            </w:pPr>
            <w:r w:rsidRPr="00E873EB">
              <w:rPr>
                <w:b/>
                <w:sz w:val="18"/>
              </w:rPr>
              <w:t>Che cosa fa</w:t>
            </w:r>
          </w:p>
        </w:tc>
        <w:tc>
          <w:tcPr>
            <w:tcW w:w="1080" w:type="dxa"/>
            <w:shd w:val="clear" w:color="auto" w:fill="DAE9F7" w:themeFill="text2" w:themeFillTint="1A"/>
          </w:tcPr>
          <w:p w14:paraId="77057A65" w14:textId="77777777" w:rsidR="005D7279" w:rsidRPr="00E873EB" w:rsidRDefault="00000000" w:rsidP="00E873EB">
            <w:pPr>
              <w:jc w:val="both"/>
            </w:pPr>
            <w:r w:rsidRPr="00E873EB">
              <w:rPr>
                <w:b/>
                <w:sz w:val="18"/>
              </w:rPr>
              <w:t>Natura</w:t>
            </w:r>
          </w:p>
        </w:tc>
        <w:tc>
          <w:tcPr>
            <w:tcW w:w="1872" w:type="dxa"/>
            <w:shd w:val="clear" w:color="auto" w:fill="DAE9F7" w:themeFill="text2" w:themeFillTint="1A"/>
          </w:tcPr>
          <w:p w14:paraId="28357B7D" w14:textId="77777777" w:rsidR="005D7279" w:rsidRPr="00E873EB" w:rsidRDefault="00000000" w:rsidP="00E873EB">
            <w:pPr>
              <w:jc w:val="both"/>
            </w:pPr>
            <w:r w:rsidRPr="00E873EB">
              <w:rPr>
                <w:b/>
                <w:sz w:val="18"/>
              </w:rPr>
              <w:t>Uso nel disegno</w:t>
            </w:r>
          </w:p>
        </w:tc>
      </w:tr>
      <w:tr w:rsidR="005D7279" w:rsidRPr="00E873EB" w14:paraId="10A9F0C9" w14:textId="77777777">
        <w:tc>
          <w:tcPr>
            <w:tcW w:w="792" w:type="dxa"/>
          </w:tcPr>
          <w:p w14:paraId="772CABEC" w14:textId="77777777" w:rsidR="005D7279" w:rsidRPr="00E873EB" w:rsidRDefault="00000000" w:rsidP="00E873EB">
            <w:pPr>
              <w:jc w:val="both"/>
            </w:pPr>
            <w:r w:rsidRPr="00E873EB">
              <w:rPr>
                <w:sz w:val="18"/>
              </w:rPr>
              <w:t>R022</w:t>
            </w:r>
          </w:p>
        </w:tc>
        <w:tc>
          <w:tcPr>
            <w:tcW w:w="2376" w:type="dxa"/>
          </w:tcPr>
          <w:p w14:paraId="07CC67D0" w14:textId="77777777" w:rsidR="005D7279" w:rsidRPr="00E873EB" w:rsidRDefault="00000000" w:rsidP="00E873EB">
            <w:pPr>
              <w:jc w:val="both"/>
            </w:pPr>
            <w:r w:rsidRPr="00E873EB">
              <w:rPr>
                <w:sz w:val="18"/>
              </w:rPr>
              <w:t>/dmnm/documento</w:t>
            </w:r>
          </w:p>
        </w:tc>
        <w:tc>
          <w:tcPr>
            <w:tcW w:w="3240" w:type="dxa"/>
          </w:tcPr>
          <w:p w14:paraId="47B73967" w14:textId="77777777" w:rsidR="005D7279" w:rsidRPr="00E873EB" w:rsidRDefault="00000000" w:rsidP="00E873EB">
            <w:pPr>
              <w:jc w:val="both"/>
            </w:pPr>
            <w:r w:rsidRPr="00E873EB">
              <w:rPr>
                <w:sz w:val="18"/>
              </w:rPr>
              <w:t>Consulta un singolo documento sanitario.</w:t>
            </w:r>
          </w:p>
        </w:tc>
        <w:tc>
          <w:tcPr>
            <w:tcW w:w="1080" w:type="dxa"/>
          </w:tcPr>
          <w:p w14:paraId="5B221003" w14:textId="77777777" w:rsidR="005D7279" w:rsidRPr="00E873EB" w:rsidRDefault="00000000" w:rsidP="00E873EB">
            <w:pPr>
              <w:jc w:val="both"/>
            </w:pPr>
            <w:r w:rsidRPr="00E873EB">
              <w:rPr>
                <w:sz w:val="18"/>
              </w:rPr>
              <w:t>Lettura</w:t>
            </w:r>
          </w:p>
        </w:tc>
        <w:tc>
          <w:tcPr>
            <w:tcW w:w="1872" w:type="dxa"/>
          </w:tcPr>
          <w:p w14:paraId="44CD3D00" w14:textId="77777777" w:rsidR="005D7279" w:rsidRPr="00E873EB" w:rsidRDefault="00000000" w:rsidP="00E873EB">
            <w:pPr>
              <w:jc w:val="both"/>
            </w:pPr>
            <w:r w:rsidRPr="00E873EB">
              <w:rPr>
                <w:sz w:val="18"/>
              </w:rPr>
              <w:t>No</w:t>
            </w:r>
          </w:p>
        </w:tc>
      </w:tr>
      <w:tr w:rsidR="005D7279" w:rsidRPr="00E873EB" w14:paraId="4C2C83E8" w14:textId="77777777">
        <w:tc>
          <w:tcPr>
            <w:tcW w:w="792" w:type="dxa"/>
          </w:tcPr>
          <w:p w14:paraId="628702F1" w14:textId="77777777" w:rsidR="005D7279" w:rsidRPr="00E873EB" w:rsidRDefault="00000000" w:rsidP="00E873EB">
            <w:pPr>
              <w:jc w:val="both"/>
            </w:pPr>
            <w:r w:rsidRPr="00E873EB">
              <w:rPr>
                <w:sz w:val="18"/>
              </w:rPr>
              <w:t>R022</w:t>
            </w:r>
          </w:p>
        </w:tc>
        <w:tc>
          <w:tcPr>
            <w:tcW w:w="2376" w:type="dxa"/>
          </w:tcPr>
          <w:p w14:paraId="7088D308" w14:textId="77777777" w:rsidR="005D7279" w:rsidRPr="00E873EB" w:rsidRDefault="00000000" w:rsidP="00E873EB">
            <w:pPr>
              <w:jc w:val="both"/>
            </w:pPr>
            <w:r w:rsidRPr="00E873EB">
              <w:rPr>
                <w:sz w:val="18"/>
              </w:rPr>
              <w:t>/dmnm/documento/ricerca</w:t>
            </w:r>
          </w:p>
        </w:tc>
        <w:tc>
          <w:tcPr>
            <w:tcW w:w="3240" w:type="dxa"/>
          </w:tcPr>
          <w:p w14:paraId="4C14C0EF" w14:textId="77777777" w:rsidR="005D7279" w:rsidRPr="00E873EB" w:rsidRDefault="00000000" w:rsidP="00E873EB">
            <w:pPr>
              <w:jc w:val="both"/>
            </w:pPr>
            <w:r w:rsidRPr="00E873EB">
              <w:rPr>
                <w:sz w:val="18"/>
              </w:rPr>
              <w:t>Consulta i documenti trasmessi dalle strutture sanitarie tramite Tessera Sanitaria.</w:t>
            </w:r>
          </w:p>
        </w:tc>
        <w:tc>
          <w:tcPr>
            <w:tcW w:w="1080" w:type="dxa"/>
          </w:tcPr>
          <w:p w14:paraId="533A615F" w14:textId="77777777" w:rsidR="005D7279" w:rsidRPr="00E873EB" w:rsidRDefault="00000000" w:rsidP="00E873EB">
            <w:pPr>
              <w:jc w:val="both"/>
            </w:pPr>
            <w:r w:rsidRPr="00E873EB">
              <w:rPr>
                <w:sz w:val="18"/>
              </w:rPr>
              <w:t>Lettura</w:t>
            </w:r>
          </w:p>
        </w:tc>
        <w:tc>
          <w:tcPr>
            <w:tcW w:w="1872" w:type="dxa"/>
          </w:tcPr>
          <w:p w14:paraId="01B65D78" w14:textId="77777777" w:rsidR="005D7279" w:rsidRPr="00E873EB" w:rsidRDefault="00000000" w:rsidP="00E873EB">
            <w:pPr>
              <w:jc w:val="both"/>
            </w:pPr>
            <w:r w:rsidRPr="00E873EB">
              <w:rPr>
                <w:sz w:val="18"/>
              </w:rPr>
              <w:t>No</w:t>
            </w:r>
          </w:p>
        </w:tc>
      </w:tr>
      <w:tr w:rsidR="005D7279" w:rsidRPr="00E873EB" w14:paraId="4F0D8A73" w14:textId="77777777">
        <w:tc>
          <w:tcPr>
            <w:tcW w:w="792" w:type="dxa"/>
          </w:tcPr>
          <w:p w14:paraId="62CD47C7" w14:textId="77777777" w:rsidR="005D7279" w:rsidRPr="00E873EB" w:rsidRDefault="00000000" w:rsidP="00E873EB">
            <w:pPr>
              <w:jc w:val="both"/>
            </w:pPr>
            <w:r w:rsidRPr="00E873EB">
              <w:rPr>
                <w:sz w:val="18"/>
              </w:rPr>
              <w:t>R022</w:t>
            </w:r>
          </w:p>
        </w:tc>
        <w:tc>
          <w:tcPr>
            <w:tcW w:w="2376" w:type="dxa"/>
          </w:tcPr>
          <w:p w14:paraId="78478EBB" w14:textId="77777777" w:rsidR="005D7279" w:rsidRPr="00E873EB" w:rsidRDefault="00000000" w:rsidP="00E873EB">
            <w:pPr>
              <w:jc w:val="both"/>
            </w:pPr>
            <w:r w:rsidRPr="00E873EB">
              <w:rPr>
                <w:sz w:val="18"/>
              </w:rPr>
              <w:t>/dmnm/documento/stampa</w:t>
            </w:r>
          </w:p>
        </w:tc>
        <w:tc>
          <w:tcPr>
            <w:tcW w:w="3240" w:type="dxa"/>
          </w:tcPr>
          <w:p w14:paraId="6C3B9C49" w14:textId="77777777" w:rsidR="005D7279" w:rsidRPr="00E873EB" w:rsidRDefault="00000000" w:rsidP="00E873EB">
            <w:pPr>
              <w:jc w:val="both"/>
            </w:pPr>
            <w:r w:rsidRPr="00E873EB">
              <w:rPr>
                <w:sz w:val="18"/>
              </w:rPr>
              <w:t>Stampa un documento sanitario.</w:t>
            </w:r>
          </w:p>
        </w:tc>
        <w:tc>
          <w:tcPr>
            <w:tcW w:w="1080" w:type="dxa"/>
          </w:tcPr>
          <w:p w14:paraId="45E77C34" w14:textId="77777777" w:rsidR="005D7279" w:rsidRPr="00E873EB" w:rsidRDefault="00000000" w:rsidP="00E873EB">
            <w:pPr>
              <w:jc w:val="both"/>
            </w:pPr>
            <w:r w:rsidRPr="00E873EB">
              <w:rPr>
                <w:sz w:val="18"/>
              </w:rPr>
              <w:t>Lettura</w:t>
            </w:r>
          </w:p>
        </w:tc>
        <w:tc>
          <w:tcPr>
            <w:tcW w:w="1872" w:type="dxa"/>
          </w:tcPr>
          <w:p w14:paraId="5C94AF14" w14:textId="77777777" w:rsidR="005D7279" w:rsidRPr="00E873EB" w:rsidRDefault="00000000" w:rsidP="00E873EB">
            <w:pPr>
              <w:jc w:val="both"/>
            </w:pPr>
            <w:r w:rsidRPr="00E873EB">
              <w:rPr>
                <w:sz w:val="18"/>
              </w:rPr>
              <w:t>No</w:t>
            </w:r>
          </w:p>
        </w:tc>
      </w:tr>
      <w:tr w:rsidR="005D7279" w:rsidRPr="00E873EB" w14:paraId="201CCF33" w14:textId="77777777">
        <w:tc>
          <w:tcPr>
            <w:tcW w:w="792" w:type="dxa"/>
          </w:tcPr>
          <w:p w14:paraId="5585451A" w14:textId="77777777" w:rsidR="005D7279" w:rsidRPr="00E873EB" w:rsidRDefault="00000000" w:rsidP="00E873EB">
            <w:pPr>
              <w:jc w:val="both"/>
            </w:pPr>
            <w:r w:rsidRPr="00E873EB">
              <w:rPr>
                <w:sz w:val="18"/>
              </w:rPr>
              <w:t>R023</w:t>
            </w:r>
          </w:p>
        </w:tc>
        <w:tc>
          <w:tcPr>
            <w:tcW w:w="2376" w:type="dxa"/>
          </w:tcPr>
          <w:p w14:paraId="74B8E2CA" w14:textId="77777777" w:rsidR="005D7279" w:rsidRPr="00E873EB" w:rsidRDefault="00000000" w:rsidP="00E873EB">
            <w:pPr>
              <w:jc w:val="both"/>
            </w:pPr>
            <w:r w:rsidRPr="00E873EB">
              <w:rPr>
                <w:sz w:val="18"/>
              </w:rPr>
              <w:t>/dmnm/validazione</w:t>
            </w:r>
          </w:p>
        </w:tc>
        <w:tc>
          <w:tcPr>
            <w:tcW w:w="3240" w:type="dxa"/>
          </w:tcPr>
          <w:p w14:paraId="73E1523F" w14:textId="77777777" w:rsidR="005D7279" w:rsidRPr="00E873EB" w:rsidRDefault="00000000" w:rsidP="00E873EB">
            <w:pPr>
              <w:jc w:val="both"/>
            </w:pPr>
            <w:r w:rsidRPr="00E873EB">
              <w:rPr>
                <w:sz w:val="18"/>
              </w:rPr>
              <w:t>Valida un documento sanitario verso Tessera Sanitaria.</w:t>
            </w:r>
          </w:p>
        </w:tc>
        <w:tc>
          <w:tcPr>
            <w:tcW w:w="1080" w:type="dxa"/>
          </w:tcPr>
          <w:p w14:paraId="261D2643" w14:textId="77777777" w:rsidR="005D7279" w:rsidRPr="00E873EB" w:rsidRDefault="00000000" w:rsidP="00E873EB">
            <w:pPr>
              <w:jc w:val="both"/>
            </w:pPr>
            <w:r w:rsidRPr="00E873EB">
              <w:rPr>
                <w:sz w:val="18"/>
              </w:rPr>
              <w:t>Dispositivo</w:t>
            </w:r>
          </w:p>
        </w:tc>
        <w:tc>
          <w:tcPr>
            <w:tcW w:w="1872" w:type="dxa"/>
          </w:tcPr>
          <w:p w14:paraId="4751970E" w14:textId="77777777" w:rsidR="005D7279" w:rsidRPr="00E873EB" w:rsidRDefault="00000000" w:rsidP="00E873EB">
            <w:pPr>
              <w:jc w:val="both"/>
            </w:pPr>
            <w:r w:rsidRPr="00E873EB">
              <w:rPr>
                <w:sz w:val="18"/>
              </w:rPr>
              <w:t>No</w:t>
            </w:r>
          </w:p>
        </w:tc>
      </w:tr>
    </w:tbl>
    <w:p w14:paraId="0C45AC93" w14:textId="77777777" w:rsidR="005D7279" w:rsidRPr="00E873EB" w:rsidRDefault="146970C0" w:rsidP="00E873EB">
      <w:pPr>
        <w:pStyle w:val="Titolo3"/>
      </w:pPr>
      <w:bookmarkStart w:id="222" w:name="_Toc243996834"/>
      <w:r>
        <w:t>Configurazione e decodifiche</w:t>
      </w:r>
      <w:bookmarkEnd w:id="222"/>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0"/>
        <w:gridCol w:w="2595"/>
        <w:gridCol w:w="3098"/>
        <w:gridCol w:w="1060"/>
        <w:gridCol w:w="1818"/>
      </w:tblGrid>
      <w:tr w:rsidR="005D7279" w:rsidRPr="00E873EB" w14:paraId="4763B08A" w14:textId="77777777" w:rsidTr="00AB5A47">
        <w:tc>
          <w:tcPr>
            <w:tcW w:w="792" w:type="dxa"/>
            <w:shd w:val="clear" w:color="auto" w:fill="DAE9F7" w:themeFill="text2" w:themeFillTint="1A"/>
          </w:tcPr>
          <w:p w14:paraId="67FA3D18" w14:textId="77777777" w:rsidR="005D7279" w:rsidRPr="00E873EB" w:rsidRDefault="00000000" w:rsidP="00E873EB">
            <w:pPr>
              <w:jc w:val="both"/>
            </w:pPr>
            <w:r w:rsidRPr="00E873EB">
              <w:rPr>
                <w:b/>
                <w:sz w:val="18"/>
              </w:rPr>
              <w:t>Serv.</w:t>
            </w:r>
          </w:p>
        </w:tc>
        <w:tc>
          <w:tcPr>
            <w:tcW w:w="2376" w:type="dxa"/>
            <w:shd w:val="clear" w:color="auto" w:fill="DAE9F7" w:themeFill="text2" w:themeFillTint="1A"/>
          </w:tcPr>
          <w:p w14:paraId="0606BCAE" w14:textId="77777777" w:rsidR="005D7279" w:rsidRPr="00E873EB" w:rsidRDefault="00000000" w:rsidP="00E873EB">
            <w:pPr>
              <w:jc w:val="both"/>
            </w:pPr>
            <w:r w:rsidRPr="00E873EB">
              <w:rPr>
                <w:b/>
                <w:sz w:val="18"/>
              </w:rPr>
              <w:t>Percorso</w:t>
            </w:r>
          </w:p>
        </w:tc>
        <w:tc>
          <w:tcPr>
            <w:tcW w:w="3240" w:type="dxa"/>
            <w:shd w:val="clear" w:color="auto" w:fill="DAE9F7" w:themeFill="text2" w:themeFillTint="1A"/>
          </w:tcPr>
          <w:p w14:paraId="4B811575" w14:textId="77777777" w:rsidR="005D7279" w:rsidRPr="00E873EB" w:rsidRDefault="00000000" w:rsidP="00E873EB">
            <w:pPr>
              <w:jc w:val="both"/>
            </w:pPr>
            <w:r w:rsidRPr="00E873EB">
              <w:rPr>
                <w:b/>
                <w:sz w:val="18"/>
              </w:rPr>
              <w:t>Che cosa fa</w:t>
            </w:r>
          </w:p>
        </w:tc>
        <w:tc>
          <w:tcPr>
            <w:tcW w:w="1080" w:type="dxa"/>
            <w:shd w:val="clear" w:color="auto" w:fill="DAE9F7" w:themeFill="text2" w:themeFillTint="1A"/>
          </w:tcPr>
          <w:p w14:paraId="322116D3" w14:textId="77777777" w:rsidR="005D7279" w:rsidRPr="00E873EB" w:rsidRDefault="00000000" w:rsidP="00E873EB">
            <w:pPr>
              <w:jc w:val="both"/>
            </w:pPr>
            <w:r w:rsidRPr="00E873EB">
              <w:rPr>
                <w:b/>
                <w:sz w:val="18"/>
              </w:rPr>
              <w:t>Natura</w:t>
            </w:r>
          </w:p>
        </w:tc>
        <w:tc>
          <w:tcPr>
            <w:tcW w:w="1872" w:type="dxa"/>
            <w:shd w:val="clear" w:color="auto" w:fill="DAE9F7" w:themeFill="text2" w:themeFillTint="1A"/>
          </w:tcPr>
          <w:p w14:paraId="3A757704" w14:textId="77777777" w:rsidR="005D7279" w:rsidRPr="00E873EB" w:rsidRDefault="00000000" w:rsidP="00E873EB">
            <w:pPr>
              <w:jc w:val="both"/>
            </w:pPr>
            <w:r w:rsidRPr="00E873EB">
              <w:rPr>
                <w:b/>
                <w:sz w:val="18"/>
              </w:rPr>
              <w:t>Uso nel disegno</w:t>
            </w:r>
          </w:p>
        </w:tc>
      </w:tr>
      <w:tr w:rsidR="005D7279" w:rsidRPr="00E873EB" w14:paraId="5F918234" w14:textId="77777777">
        <w:tc>
          <w:tcPr>
            <w:tcW w:w="792" w:type="dxa"/>
          </w:tcPr>
          <w:p w14:paraId="5678810A" w14:textId="77777777" w:rsidR="005D7279" w:rsidRPr="00E873EB" w:rsidRDefault="00000000" w:rsidP="00E873EB">
            <w:pPr>
              <w:jc w:val="both"/>
            </w:pPr>
            <w:r w:rsidRPr="00E873EB">
              <w:rPr>
                <w:sz w:val="18"/>
              </w:rPr>
              <w:t>R901</w:t>
            </w:r>
          </w:p>
        </w:tc>
        <w:tc>
          <w:tcPr>
            <w:tcW w:w="2376" w:type="dxa"/>
          </w:tcPr>
          <w:p w14:paraId="67FB2D7A" w14:textId="77777777" w:rsidR="005D7279" w:rsidRPr="00E873EB" w:rsidRDefault="00000000" w:rsidP="00E873EB">
            <w:pPr>
              <w:jc w:val="both"/>
            </w:pPr>
            <w:r w:rsidRPr="00E873EB">
              <w:rPr>
                <w:sz w:val="18"/>
              </w:rPr>
              <w:t>/config/decodifica/data_adesione</w:t>
            </w:r>
          </w:p>
        </w:tc>
        <w:tc>
          <w:tcPr>
            <w:tcW w:w="3240" w:type="dxa"/>
          </w:tcPr>
          <w:p w14:paraId="2A0CA126" w14:textId="77777777" w:rsidR="005D7279" w:rsidRPr="00E873EB" w:rsidRDefault="00000000" w:rsidP="00E873EB">
            <w:pPr>
              <w:jc w:val="both"/>
            </w:pPr>
            <w:r w:rsidRPr="00E873EB">
              <w:rPr>
                <w:sz w:val="18"/>
              </w:rPr>
              <w:t>Verifica se e quando un comune abbia aderito ad ANSC.</w:t>
            </w:r>
          </w:p>
        </w:tc>
        <w:tc>
          <w:tcPr>
            <w:tcW w:w="1080" w:type="dxa"/>
          </w:tcPr>
          <w:p w14:paraId="418F0400" w14:textId="77777777" w:rsidR="005D7279" w:rsidRPr="00E873EB" w:rsidRDefault="00000000" w:rsidP="00E873EB">
            <w:pPr>
              <w:jc w:val="both"/>
            </w:pPr>
            <w:r w:rsidRPr="00E873EB">
              <w:rPr>
                <w:sz w:val="18"/>
              </w:rPr>
              <w:t>Lettura</w:t>
            </w:r>
          </w:p>
        </w:tc>
        <w:tc>
          <w:tcPr>
            <w:tcW w:w="1872" w:type="dxa"/>
          </w:tcPr>
          <w:p w14:paraId="26993BA2" w14:textId="77777777" w:rsidR="005D7279" w:rsidRPr="00E873EB" w:rsidRDefault="00000000" w:rsidP="00E873EB">
            <w:pPr>
              <w:jc w:val="both"/>
            </w:pPr>
            <w:r w:rsidRPr="00E873EB">
              <w:rPr>
                <w:sz w:val="18"/>
              </w:rPr>
              <w:t>Eventuale — utile in adesione progressiva</w:t>
            </w:r>
          </w:p>
        </w:tc>
      </w:tr>
      <w:tr w:rsidR="005D7279" w:rsidRPr="00E873EB" w14:paraId="5FBA7ED2" w14:textId="77777777">
        <w:tc>
          <w:tcPr>
            <w:tcW w:w="792" w:type="dxa"/>
          </w:tcPr>
          <w:p w14:paraId="6C3CE240" w14:textId="77777777" w:rsidR="005D7279" w:rsidRPr="00E873EB" w:rsidRDefault="00000000" w:rsidP="00E873EB">
            <w:pPr>
              <w:jc w:val="both"/>
            </w:pPr>
            <w:r w:rsidRPr="00E873EB">
              <w:rPr>
                <w:sz w:val="18"/>
              </w:rPr>
              <w:t>R901</w:t>
            </w:r>
          </w:p>
        </w:tc>
        <w:tc>
          <w:tcPr>
            <w:tcW w:w="2376" w:type="dxa"/>
          </w:tcPr>
          <w:p w14:paraId="76C09786" w14:textId="77777777" w:rsidR="005D7279" w:rsidRPr="00E873EB" w:rsidRDefault="00000000" w:rsidP="00E873EB">
            <w:pPr>
              <w:jc w:val="both"/>
            </w:pPr>
            <w:r w:rsidRPr="00E873EB">
              <w:rPr>
                <w:sz w:val="18"/>
              </w:rPr>
              <w:t>/config/decodifica/dettaglio</w:t>
            </w:r>
          </w:p>
        </w:tc>
        <w:tc>
          <w:tcPr>
            <w:tcW w:w="3240" w:type="dxa"/>
          </w:tcPr>
          <w:p w14:paraId="5581EDA2" w14:textId="77777777" w:rsidR="005D7279" w:rsidRPr="00E873EB" w:rsidRDefault="00000000" w:rsidP="00E873EB">
            <w:pPr>
              <w:jc w:val="both"/>
            </w:pPr>
            <w:r w:rsidRPr="00E873EB">
              <w:rPr>
                <w:sz w:val="18"/>
              </w:rPr>
              <w:t>Restituisce il contenuto di una decodifica, in CSV compresso e codificato.</w:t>
            </w:r>
          </w:p>
        </w:tc>
        <w:tc>
          <w:tcPr>
            <w:tcW w:w="1080" w:type="dxa"/>
          </w:tcPr>
          <w:p w14:paraId="748646BA" w14:textId="77777777" w:rsidR="005D7279" w:rsidRPr="00E873EB" w:rsidRDefault="00000000" w:rsidP="00E873EB">
            <w:pPr>
              <w:jc w:val="both"/>
            </w:pPr>
            <w:r w:rsidRPr="00E873EB">
              <w:rPr>
                <w:sz w:val="18"/>
              </w:rPr>
              <w:t>Lettura</w:t>
            </w:r>
          </w:p>
        </w:tc>
        <w:tc>
          <w:tcPr>
            <w:tcW w:w="1872" w:type="dxa"/>
          </w:tcPr>
          <w:p w14:paraId="5E543678" w14:textId="77777777" w:rsidR="005D7279" w:rsidRPr="00E873EB" w:rsidRDefault="00000000" w:rsidP="00E873EB">
            <w:pPr>
              <w:jc w:val="both"/>
            </w:pPr>
            <w:r w:rsidRPr="00E873EB">
              <w:rPr>
                <w:sz w:val="18"/>
              </w:rPr>
              <w:t>Sì — carico dei dizionari</w:t>
            </w:r>
          </w:p>
        </w:tc>
      </w:tr>
      <w:tr w:rsidR="005D7279" w:rsidRPr="00E873EB" w14:paraId="03CF9591" w14:textId="77777777">
        <w:tc>
          <w:tcPr>
            <w:tcW w:w="792" w:type="dxa"/>
          </w:tcPr>
          <w:p w14:paraId="10A02757" w14:textId="77777777" w:rsidR="005D7279" w:rsidRPr="00E873EB" w:rsidRDefault="00000000" w:rsidP="00E873EB">
            <w:pPr>
              <w:jc w:val="both"/>
            </w:pPr>
            <w:r w:rsidRPr="00E873EB">
              <w:rPr>
                <w:sz w:val="18"/>
              </w:rPr>
              <w:t>R901</w:t>
            </w:r>
          </w:p>
        </w:tc>
        <w:tc>
          <w:tcPr>
            <w:tcW w:w="2376" w:type="dxa"/>
          </w:tcPr>
          <w:p w14:paraId="6B120168" w14:textId="77777777" w:rsidR="005D7279" w:rsidRPr="00E873EB" w:rsidRDefault="00000000" w:rsidP="00E873EB">
            <w:pPr>
              <w:jc w:val="both"/>
            </w:pPr>
            <w:r w:rsidRPr="00E873EB">
              <w:rPr>
                <w:sz w:val="18"/>
              </w:rPr>
              <w:t>/config/decodifica/elenco</w:t>
            </w:r>
          </w:p>
        </w:tc>
        <w:tc>
          <w:tcPr>
            <w:tcW w:w="3240" w:type="dxa"/>
          </w:tcPr>
          <w:p w14:paraId="2CCCD397" w14:textId="77777777" w:rsidR="005D7279" w:rsidRPr="00E873EB" w:rsidRDefault="00000000" w:rsidP="00E873EB">
            <w:pPr>
              <w:jc w:val="both"/>
            </w:pPr>
            <w:r w:rsidRPr="00E873EB">
              <w:rPr>
                <w:sz w:val="18"/>
              </w:rPr>
              <w:t>Elenca le decodifiche pubblicate, ciascuna con il proprio numero di versione.</w:t>
            </w:r>
          </w:p>
        </w:tc>
        <w:tc>
          <w:tcPr>
            <w:tcW w:w="1080" w:type="dxa"/>
          </w:tcPr>
          <w:p w14:paraId="48DE1568" w14:textId="77777777" w:rsidR="005D7279" w:rsidRPr="00E873EB" w:rsidRDefault="00000000" w:rsidP="00E873EB">
            <w:pPr>
              <w:jc w:val="both"/>
            </w:pPr>
            <w:r w:rsidRPr="00E873EB">
              <w:rPr>
                <w:sz w:val="18"/>
              </w:rPr>
              <w:t>Lettura</w:t>
            </w:r>
          </w:p>
        </w:tc>
        <w:tc>
          <w:tcPr>
            <w:tcW w:w="1872" w:type="dxa"/>
          </w:tcPr>
          <w:p w14:paraId="0AE8108D" w14:textId="77777777" w:rsidR="005D7279" w:rsidRPr="00E873EB" w:rsidRDefault="00000000" w:rsidP="00E873EB">
            <w:pPr>
              <w:jc w:val="both"/>
            </w:pPr>
            <w:r w:rsidRPr="00E873EB">
              <w:rPr>
                <w:sz w:val="18"/>
              </w:rPr>
              <w:t>Sì — sentinella delle revisioni</w:t>
            </w:r>
          </w:p>
        </w:tc>
      </w:tr>
      <w:tr w:rsidR="005D7279" w:rsidRPr="00E873EB" w14:paraId="578AEE86" w14:textId="77777777">
        <w:tc>
          <w:tcPr>
            <w:tcW w:w="792" w:type="dxa"/>
          </w:tcPr>
          <w:p w14:paraId="4DA992D3" w14:textId="77777777" w:rsidR="005D7279" w:rsidRPr="00E873EB" w:rsidRDefault="00000000" w:rsidP="00E873EB">
            <w:pPr>
              <w:jc w:val="both"/>
            </w:pPr>
            <w:r w:rsidRPr="00E873EB">
              <w:rPr>
                <w:sz w:val="18"/>
              </w:rPr>
              <w:t>R901</w:t>
            </w:r>
          </w:p>
        </w:tc>
        <w:tc>
          <w:tcPr>
            <w:tcW w:w="2376" w:type="dxa"/>
          </w:tcPr>
          <w:p w14:paraId="7D727680" w14:textId="77777777" w:rsidR="005D7279" w:rsidRPr="00E873EB" w:rsidRDefault="00000000" w:rsidP="00E873EB">
            <w:pPr>
              <w:jc w:val="both"/>
            </w:pPr>
            <w:r w:rsidRPr="00E873EB">
              <w:rPr>
                <w:sz w:val="18"/>
              </w:rPr>
              <w:t>/config/decodifica/usecase-multilingua</w:t>
            </w:r>
          </w:p>
        </w:tc>
        <w:tc>
          <w:tcPr>
            <w:tcW w:w="3240" w:type="dxa"/>
          </w:tcPr>
          <w:p w14:paraId="2B390224" w14:textId="77777777" w:rsidR="005D7279" w:rsidRPr="00E873EB" w:rsidRDefault="00000000" w:rsidP="00E873EB">
            <w:pPr>
              <w:jc w:val="both"/>
            </w:pPr>
            <w:r w:rsidRPr="00E873EB">
              <w:rPr>
                <w:sz w:val="18"/>
              </w:rPr>
              <w:t>Elenca i casi d’uso disponibili in più lingue.</w:t>
            </w:r>
          </w:p>
        </w:tc>
        <w:tc>
          <w:tcPr>
            <w:tcW w:w="1080" w:type="dxa"/>
          </w:tcPr>
          <w:p w14:paraId="4513D94C" w14:textId="77777777" w:rsidR="005D7279" w:rsidRPr="00E873EB" w:rsidRDefault="00000000" w:rsidP="00E873EB">
            <w:pPr>
              <w:jc w:val="both"/>
            </w:pPr>
            <w:r w:rsidRPr="00E873EB">
              <w:rPr>
                <w:sz w:val="18"/>
              </w:rPr>
              <w:t>Lettura</w:t>
            </w:r>
          </w:p>
        </w:tc>
        <w:tc>
          <w:tcPr>
            <w:tcW w:w="1872" w:type="dxa"/>
          </w:tcPr>
          <w:p w14:paraId="2584179F" w14:textId="77777777" w:rsidR="005D7279" w:rsidRPr="00E873EB" w:rsidRDefault="00000000" w:rsidP="00E873EB">
            <w:pPr>
              <w:jc w:val="both"/>
            </w:pPr>
            <w:r w:rsidRPr="00E873EB">
              <w:rPr>
                <w:sz w:val="18"/>
              </w:rPr>
              <w:t>No</w:t>
            </w:r>
          </w:p>
        </w:tc>
      </w:tr>
    </w:tbl>
    <w:p w14:paraId="07ED7AA0" w14:textId="77777777" w:rsidR="005D7279" w:rsidRPr="00E873EB" w:rsidRDefault="146970C0" w:rsidP="00E873EB">
      <w:pPr>
        <w:pStyle w:val="Titolo2"/>
        <w:jc w:val="both"/>
        <w:rPr>
          <w:lang w:val="it-IT"/>
        </w:rPr>
      </w:pPr>
      <w:bookmarkStart w:id="223" w:name="_Toc243996835"/>
      <w:r w:rsidRPr="146970C0">
        <w:rPr>
          <w:lang w:val="it-IT"/>
        </w:rPr>
        <w:t>R009: il servizio che forma l’atto</w:t>
      </w:r>
      <w:bookmarkEnd w:id="223"/>
    </w:p>
    <w:p w14:paraId="3C860DD6" w14:textId="77777777" w:rsidR="005D7279" w:rsidRPr="00E873EB" w:rsidRDefault="00000000" w:rsidP="00E873EB">
      <w:pPr>
        <w:jc w:val="both"/>
      </w:pPr>
      <w:r w:rsidRPr="00E873EB">
        <w:t>Fra le cinquantasette operazioni ce n’è una da cui dipende tutto il resto, e merita un esame separato. Il servizio R009 raccoglie tre operazioni distinte, che è bene non confondere.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4348"/>
        <w:gridCol w:w="3165"/>
      </w:tblGrid>
      <w:tr w:rsidR="005D7279" w:rsidRPr="00E873EB" w14:paraId="0F33A968" w14:textId="77777777" w:rsidTr="00AB5A47">
        <w:tc>
          <w:tcPr>
            <w:tcW w:w="1838" w:type="dxa"/>
            <w:shd w:val="clear" w:color="auto" w:fill="DAE9F7" w:themeFill="text2" w:themeFillTint="1A"/>
          </w:tcPr>
          <w:p w14:paraId="7DCDB00B" w14:textId="77777777" w:rsidR="005D7279" w:rsidRPr="00E873EB" w:rsidRDefault="00000000" w:rsidP="00E873EB">
            <w:pPr>
              <w:jc w:val="both"/>
            </w:pPr>
            <w:r w:rsidRPr="00E873EB">
              <w:rPr>
                <w:b/>
                <w:sz w:val="18"/>
              </w:rPr>
              <w:t>Operazione</w:t>
            </w:r>
          </w:p>
        </w:tc>
        <w:tc>
          <w:tcPr>
            <w:tcW w:w="4348" w:type="dxa"/>
            <w:shd w:val="clear" w:color="auto" w:fill="DAE9F7" w:themeFill="text2" w:themeFillTint="1A"/>
          </w:tcPr>
          <w:p w14:paraId="56E78603" w14:textId="77777777" w:rsidR="005D7279" w:rsidRPr="00E873EB" w:rsidRDefault="00000000" w:rsidP="00E873EB">
            <w:pPr>
              <w:jc w:val="both"/>
            </w:pPr>
            <w:r w:rsidRPr="00E873EB">
              <w:rPr>
                <w:b/>
                <w:sz w:val="18"/>
              </w:rPr>
              <w:t>Che cosa fa</w:t>
            </w:r>
          </w:p>
        </w:tc>
        <w:tc>
          <w:tcPr>
            <w:tcW w:w="3165" w:type="dxa"/>
            <w:shd w:val="clear" w:color="auto" w:fill="DAE9F7" w:themeFill="text2" w:themeFillTint="1A"/>
          </w:tcPr>
          <w:p w14:paraId="0B0D1036" w14:textId="77777777" w:rsidR="005D7279" w:rsidRPr="00E873EB" w:rsidRDefault="00000000" w:rsidP="00E873EB">
            <w:pPr>
              <w:jc w:val="both"/>
            </w:pPr>
            <w:r w:rsidRPr="00E873EB">
              <w:rPr>
                <w:b/>
                <w:sz w:val="18"/>
              </w:rPr>
              <w:t>Quando si usa</w:t>
            </w:r>
          </w:p>
        </w:tc>
      </w:tr>
      <w:tr w:rsidR="005D7279" w:rsidRPr="00E873EB" w14:paraId="6DDD44C4" w14:textId="77777777" w:rsidTr="00AB5A47">
        <w:tc>
          <w:tcPr>
            <w:tcW w:w="1838" w:type="dxa"/>
          </w:tcPr>
          <w:p w14:paraId="4BF6C0B0" w14:textId="77777777" w:rsidR="005D7279" w:rsidRPr="00E873EB" w:rsidRDefault="00000000" w:rsidP="00E873EB">
            <w:pPr>
              <w:jc w:val="both"/>
            </w:pPr>
            <w:r w:rsidRPr="00E873EB">
              <w:rPr>
                <w:sz w:val="18"/>
              </w:rPr>
              <w:t>validazione/evento</w:t>
            </w:r>
          </w:p>
        </w:tc>
        <w:tc>
          <w:tcPr>
            <w:tcW w:w="4348" w:type="dxa"/>
          </w:tcPr>
          <w:p w14:paraId="544B0BD5" w14:textId="77777777" w:rsidR="005D7279" w:rsidRPr="00E873EB" w:rsidRDefault="00000000" w:rsidP="00E873EB">
            <w:pPr>
              <w:jc w:val="both"/>
            </w:pPr>
            <w:r w:rsidRPr="00E873EB">
              <w:rPr>
                <w:sz w:val="18"/>
              </w:rPr>
              <w:t>Valida i metadati del caso d’uso e deposita l’evento, restituendo l’identificativo interno e quello nazionale.</w:t>
            </w:r>
          </w:p>
        </w:tc>
        <w:tc>
          <w:tcPr>
            <w:tcW w:w="3165" w:type="dxa"/>
          </w:tcPr>
          <w:p w14:paraId="5E11D9CC" w14:textId="77777777" w:rsidR="005D7279" w:rsidRPr="00E873EB" w:rsidRDefault="00000000" w:rsidP="00E873EB">
            <w:pPr>
              <w:jc w:val="both"/>
            </w:pPr>
            <w:r w:rsidRPr="00E873EB">
              <w:rPr>
                <w:sz w:val="18"/>
              </w:rPr>
              <w:t>Sempre: è il passo che porta l’atto in ANSC.</w:t>
            </w:r>
          </w:p>
        </w:tc>
      </w:tr>
      <w:tr w:rsidR="005D7279" w:rsidRPr="00E873EB" w14:paraId="77496BCA" w14:textId="77777777" w:rsidTr="00AB5A47">
        <w:tc>
          <w:tcPr>
            <w:tcW w:w="1838" w:type="dxa"/>
          </w:tcPr>
          <w:p w14:paraId="5CA4155A" w14:textId="77777777" w:rsidR="005D7279" w:rsidRPr="00E873EB" w:rsidRDefault="00000000" w:rsidP="00E873EB">
            <w:pPr>
              <w:jc w:val="both"/>
            </w:pPr>
            <w:r w:rsidRPr="00E873EB">
              <w:rPr>
                <w:sz w:val="18"/>
              </w:rPr>
              <w:t>collegamento/evento</w:t>
            </w:r>
          </w:p>
        </w:tc>
        <w:tc>
          <w:tcPr>
            <w:tcW w:w="4348" w:type="dxa"/>
          </w:tcPr>
          <w:p w14:paraId="1DD40B2B" w14:textId="77777777" w:rsidR="005D7279" w:rsidRPr="00E873EB" w:rsidRDefault="00000000" w:rsidP="00E873EB">
            <w:pPr>
              <w:jc w:val="both"/>
            </w:pPr>
            <w:r w:rsidRPr="00E873EB">
              <w:rPr>
                <w:sz w:val="18"/>
              </w:rPr>
              <w:t>Collega un’annotazione automatica al suo atto primario e riconcilia il soggetto intestatario.</w:t>
            </w:r>
          </w:p>
        </w:tc>
        <w:tc>
          <w:tcPr>
            <w:tcW w:w="3165" w:type="dxa"/>
          </w:tcPr>
          <w:p w14:paraId="6ABD328E" w14:textId="77777777" w:rsidR="005D7279" w:rsidRPr="00E873EB" w:rsidRDefault="00000000" w:rsidP="00E873EB">
            <w:pPr>
              <w:jc w:val="both"/>
            </w:pPr>
            <w:r w:rsidRPr="00E873EB">
              <w:rPr>
                <w:sz w:val="18"/>
              </w:rPr>
              <w:t>Solo per rimediare a un deposito eseguito senza l’identificativo ANSC del soggetto.</w:t>
            </w:r>
          </w:p>
        </w:tc>
      </w:tr>
      <w:tr w:rsidR="005D7279" w:rsidRPr="00E873EB" w14:paraId="0C0F2D19" w14:textId="77777777" w:rsidTr="00AB5A47">
        <w:tc>
          <w:tcPr>
            <w:tcW w:w="1838" w:type="dxa"/>
          </w:tcPr>
          <w:p w14:paraId="56B92E66" w14:textId="77777777" w:rsidR="005D7279" w:rsidRPr="00E873EB" w:rsidRDefault="00000000" w:rsidP="00E873EB">
            <w:pPr>
              <w:jc w:val="both"/>
            </w:pPr>
            <w:r w:rsidRPr="00E873EB">
              <w:rPr>
                <w:sz w:val="18"/>
              </w:rPr>
              <w:t>prenota/evento</w:t>
            </w:r>
          </w:p>
        </w:tc>
        <w:tc>
          <w:tcPr>
            <w:tcW w:w="4348" w:type="dxa"/>
          </w:tcPr>
          <w:p w14:paraId="1935EF3A" w14:textId="77777777" w:rsidR="005D7279" w:rsidRPr="00E873EB" w:rsidRDefault="00000000" w:rsidP="00E873EB">
            <w:pPr>
              <w:jc w:val="both"/>
            </w:pPr>
            <w:r w:rsidRPr="00E873EB">
              <w:rPr>
                <w:sz w:val="18"/>
              </w:rPr>
              <w:t>Riserva più identificativi nazionali in una volta, per i parti gemellari e plurigemellari.</w:t>
            </w:r>
          </w:p>
        </w:tc>
        <w:tc>
          <w:tcPr>
            <w:tcW w:w="3165" w:type="dxa"/>
          </w:tcPr>
          <w:p w14:paraId="45273453" w14:textId="77777777" w:rsidR="005D7279" w:rsidRPr="00E873EB" w:rsidRDefault="00000000" w:rsidP="00E873EB">
            <w:pPr>
              <w:jc w:val="both"/>
            </w:pPr>
            <w:r w:rsidRPr="00E873EB">
              <w:rPr>
                <w:sz w:val="18"/>
              </w:rPr>
              <w:t>Prima di depositare gli atti dei gemelli. Richiede in ingresso i numeri comunali.</w:t>
            </w:r>
          </w:p>
        </w:tc>
      </w:tr>
    </w:tbl>
    <w:p w14:paraId="3D41BC7F" w14:textId="77777777" w:rsidR="005D7279" w:rsidRPr="00E873EB" w:rsidRDefault="146970C0" w:rsidP="00E873EB">
      <w:pPr>
        <w:pStyle w:val="Titolo3"/>
      </w:pPr>
      <w:bookmarkStart w:id="224" w:name="_Toc243996836"/>
      <w:r>
        <w:t>La validazione</w:t>
      </w:r>
      <w:bookmarkEnd w:id="224"/>
    </w:p>
    <w:p w14:paraId="1DE9389E" w14:textId="2F148F4C" w:rsidR="005D7279" w:rsidRPr="00E873EB" w:rsidRDefault="00000000" w:rsidP="00E873EB">
      <w:pPr>
        <w:jc w:val="both"/>
      </w:pPr>
      <w:r w:rsidRPr="00E873EB">
        <w:t xml:space="preserve">Il nome </w:t>
      </w:r>
      <w:r w:rsidR="00AB5A47" w:rsidRPr="00E873EB">
        <w:t xml:space="preserve">“validazione” è </w:t>
      </w:r>
      <w:r w:rsidRPr="00E873EB">
        <w:t>ingann</w:t>
      </w:r>
      <w:r w:rsidR="00AB5A47" w:rsidRPr="00E873EB">
        <w:t>evole in quanto</w:t>
      </w:r>
      <w:r w:rsidRPr="00E873EB">
        <w:t xml:space="preserve"> suggerisce un controllo senza effetti, mentre l’operazione, quando il controllo è superato, persiste l’evento sul sistema centrale e consuma un identificativo nazionale. Non esiste un modo di far verificare i dati ad ANSC senza depositarli. È la ragione per cui il disegno prevede un pre-filtro locale: non per risparmiare chiamate</w:t>
      </w:r>
      <w:r w:rsidR="002B75E1" w:rsidRPr="00E873EB">
        <w:t xml:space="preserve"> ma per evitare che il continuo accesso ad ANSC ne determini latenze e lentezze</w:t>
      </w:r>
      <w:r w:rsidRPr="00E873EB">
        <w:t>.</w:t>
      </w:r>
    </w:p>
    <w:p w14:paraId="172DCF21" w14:textId="77777777" w:rsidR="005D7279" w:rsidRPr="00E873EB" w:rsidRDefault="00000000" w:rsidP="00E873EB">
      <w:pPr>
        <w:jc w:val="both"/>
      </w:pPr>
      <w:r w:rsidRPr="00E873EB">
        <w:t>La richiesta contiene il modello evento e, facoltativamente, un codice di forzatura. La risposta restituisce l’identificativo interno dell’evento, l’identificativo nazionale, il tipo di evento e, se usato, il codice di forzatura. In caso di esito negativo per campo obbligatorio mancante la risposta è un errore, l’evento non viene creato e nessun identificativo è consumato: lo stato di rifiuto nasce da un provvedimento formale, non da una validazione fallita.</w:t>
      </w:r>
    </w:p>
    <w:p w14:paraId="536FF4A3" w14:textId="77777777" w:rsidR="005D7279" w:rsidRPr="00E873EB" w:rsidRDefault="146970C0" w:rsidP="00E873EB">
      <w:pPr>
        <w:pStyle w:val="Titolo3"/>
      </w:pPr>
      <w:bookmarkStart w:id="225" w:name="_Toc243996837"/>
      <w:r>
        <w:t>Il modello evento</w:t>
      </w:r>
      <w:bookmarkEnd w:id="225"/>
    </w:p>
    <w:p w14:paraId="0908EE48" w14:textId="77777777" w:rsidR="005D7279" w:rsidRPr="00E873EB" w:rsidRDefault="00000000" w:rsidP="00E873EB">
      <w:pPr>
        <w:jc w:val="both"/>
      </w:pPr>
      <w:r w:rsidRPr="00E873EB">
        <w:t xml:space="preserve">Il corpo della richiesta è il modello evento, la struttura dati più grande dell’intero contratto: centoundici proprietà di primo livello, quarantotto blocchi distinti su tutto il dominio. Contiene i </w:t>
      </w:r>
      <w:r w:rsidRPr="00E873EB">
        <w:lastRenderedPageBreak/>
        <w:t>dati generali dell’atto, gli intestatari, i blocchi specifici di ciascun registro, gli allegati e gli atti collegati. Diciannove proprietà sono dichiarate deprecate: fra queste, quelle che descrivono l’operatore, con l’avvertenza che «indipendentemente dal valore inviato, vengono usati i dati dell’ufficiale autenticato». È la conferma, sul servizio più importante, del principio che attraversa tutta l’integrazione: l’identità viaggia nel token, non nel messaggio.</w:t>
      </w:r>
    </w:p>
    <w:p w14:paraId="36A9E433" w14:textId="77777777" w:rsidR="005D7279" w:rsidRPr="00E873EB" w:rsidRDefault="146970C0" w:rsidP="00E873EB">
      <w:pPr>
        <w:pStyle w:val="Titolo3"/>
      </w:pPr>
      <w:bookmarkStart w:id="226" w:name="_Toc243996838"/>
      <w:r>
        <w:t>Il codice di forzatura</w:t>
      </w:r>
      <w:bookmarkEnd w:id="226"/>
    </w:p>
    <w:p w14:paraId="2EA43A2A" w14:textId="6CDF2D12" w:rsidR="005D7279" w:rsidRDefault="00000000" w:rsidP="00E873EB">
      <w:pPr>
        <w:jc w:val="both"/>
      </w:pPr>
      <w:r w:rsidRPr="00E873EB">
        <w:t xml:space="preserve">Il contratto prevede un «codice di forzatura per eventi anomali», presente sia nella richiesta sia nella risposta. Consente di depositare un atto che non supererebbe i controlli ordinari. Il suo uso è regolato più sotto (OP-21) e va letto insieme a un’altra evidenza: la nota di processo sui flussi di conferma dichiara due volte che «per atti anomali il flusso non è stato ancora implementato». Ne discende un rischio concreto e finora non dichiarato: forzare il deposito produce un atto che entra in ANSC ma per il quale il ciclo delle conferme — quindi le annotazioni e la comunicazione anagrafica — non è previsto. </w:t>
      </w:r>
    </w:p>
    <w:p w14:paraId="014CCC7D" w14:textId="2A55A2F8" w:rsidR="00510164" w:rsidRPr="00E873EB" w:rsidRDefault="00510164" w:rsidP="00E873EB">
      <w:pPr>
        <w:jc w:val="both"/>
      </w:pPr>
      <w:r>
        <w:t>La forzatura si chiede prima che ANSC risponda: è l’ufficiale dello stato civile che, alla validazione, decide di forzare, e la richiesta R009 porta il codice di forzatura. A operazione avvenuta il codice si registra nella tabella forzatura_validazione, ereditata da Side, con le anomalie superate e il nome o altro identificativo dell’ufficiale che ha forzato. Le forzature possono essere effettuate soltanto dall’ufficiale dello stato civile: la funzione è riservata al suo profilo. Sarà introdotta nel passo «VALIDA» in una prossima release del documento.</w:t>
      </w:r>
    </w:p>
    <w:p w14:paraId="6D583B97" w14:textId="77777777" w:rsidR="00D26870" w:rsidRPr="00E873EB" w:rsidRDefault="146970C0" w:rsidP="00E873EB">
      <w:pPr>
        <w:pStyle w:val="Titolo3"/>
      </w:pPr>
      <w:bookmarkStart w:id="227" w:name="_Toc243996839"/>
      <w:r>
        <w:t>La prenotazione degli identificativi per il parto plurimo</w:t>
      </w:r>
      <w:bookmarkEnd w:id="227"/>
    </w:p>
    <w:p w14:paraId="6CF303FE" w14:textId="15AF91BA" w:rsidR="00D26870" w:rsidRPr="00E873EB" w:rsidRDefault="00000000" w:rsidP="00E873EB">
      <w:pPr>
        <w:jc w:val="both"/>
      </w:pPr>
      <w:r w:rsidRPr="00E873EB">
        <w:t>La terza operazione di R009 è quella meno documentata e la più fraintendibile, perché il nome promette meno di quanto faccia. La guida operativa è esplicita — il servizio «restituisce gli identificativi unici nazionali degli atti di ciascun gemello» e «predispone gli atti di ciascun gemello, che dovrai completare acquisendo metadati e firme» — e la risposta lo conferma, restituendo accanto agli identificativi nazionali anche quelli interni degli eventi. Dopo la chiamata esistono in ANSC N atti in stato di bozza.</w:t>
      </w:r>
    </w:p>
    <w:p w14:paraId="41ED15F1" w14:textId="0BF632D1" w:rsidR="00D26870" w:rsidRPr="00E873EB" w:rsidRDefault="00000000" w:rsidP="00E873EB">
      <w:pPr>
        <w:jc w:val="both"/>
      </w:pPr>
      <w:r w:rsidRPr="00E873EB">
        <w:t xml:space="preserve">Il modello evento, nel blocco dei dati di nascita, porta due liste — gli atti dei fratelli precedenti e quelli dei fratelli successivi — che contengono gli identificativi nazionali degli altri gemelli. L’atto del primo nato deve quindi citare l’identificativo del secondo, e </w:t>
      </w:r>
      <w:r w:rsidR="007E201C" w:rsidRPr="00E873EB">
        <w:t>viceversa,</w:t>
      </w:r>
      <w:r w:rsidRPr="00E873EB">
        <w:t xml:space="preserve"> e ANSC non consente di aggiornare un atto depositato. È una dipendenza circolare, che senza una assegnazione anticipata degli identificativi non ha soluzione. La prenotazione serve a spezzarla</w:t>
      </w:r>
      <w:r w:rsidR="002B75E1" w:rsidRPr="00E873EB">
        <w:t xml:space="preserve"> a fini applicativi</w:t>
      </w:r>
      <w:r w:rsidRPr="00E873EB">
        <w:t>.</w:t>
      </w:r>
    </w:p>
    <w:p w14:paraId="3F6FA354" w14:textId="77777777" w:rsidR="00D26870" w:rsidRPr="00E873EB" w:rsidRDefault="00000000" w:rsidP="00E873EB">
      <w:pPr>
        <w:jc w:val="both"/>
      </w:pPr>
      <w:r w:rsidRPr="00E873EB">
        <w:t>Il ciclo di vita di una prenotazione è quello adottato dai comuni che già la usano: si chiedono tanti atti quanti sono i gemelli e ciascuno viene poi, separatamente, confermato oppure chiuso.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4027"/>
        <w:gridCol w:w="3596"/>
      </w:tblGrid>
      <w:tr w:rsidR="00D26870" w:rsidRPr="00E873EB" w14:paraId="36FAC836" w14:textId="77777777" w:rsidTr="007E201C">
        <w:tc>
          <w:tcPr>
            <w:tcW w:w="1728" w:type="dxa"/>
            <w:shd w:val="clear" w:color="auto" w:fill="DAE9F7" w:themeFill="text2" w:themeFillTint="1A"/>
          </w:tcPr>
          <w:p w14:paraId="38D9B31F" w14:textId="77777777" w:rsidR="00D26870" w:rsidRPr="00E873EB" w:rsidRDefault="00000000" w:rsidP="00E873EB">
            <w:pPr>
              <w:jc w:val="both"/>
            </w:pPr>
            <w:r w:rsidRPr="00E873EB">
              <w:rPr>
                <w:b/>
                <w:sz w:val="18"/>
              </w:rPr>
              <w:t>Passo</w:t>
            </w:r>
          </w:p>
        </w:tc>
        <w:tc>
          <w:tcPr>
            <w:tcW w:w="4032" w:type="dxa"/>
            <w:shd w:val="clear" w:color="auto" w:fill="DAE9F7" w:themeFill="text2" w:themeFillTint="1A"/>
          </w:tcPr>
          <w:p w14:paraId="12B96B6E" w14:textId="77777777" w:rsidR="00D26870" w:rsidRPr="00E873EB" w:rsidRDefault="00000000" w:rsidP="00E873EB">
            <w:pPr>
              <w:jc w:val="both"/>
            </w:pPr>
            <w:r w:rsidRPr="00E873EB">
              <w:rPr>
                <w:b/>
                <w:sz w:val="18"/>
              </w:rPr>
              <w:t>Operazione</w:t>
            </w:r>
          </w:p>
        </w:tc>
        <w:tc>
          <w:tcPr>
            <w:tcW w:w="3600" w:type="dxa"/>
            <w:shd w:val="clear" w:color="auto" w:fill="DAE9F7" w:themeFill="text2" w:themeFillTint="1A"/>
          </w:tcPr>
          <w:p w14:paraId="6E5B1328" w14:textId="77777777" w:rsidR="00D26870" w:rsidRPr="00E873EB" w:rsidRDefault="00000000" w:rsidP="00E873EB">
            <w:pPr>
              <w:jc w:val="both"/>
            </w:pPr>
            <w:r w:rsidRPr="00E873EB">
              <w:rPr>
                <w:b/>
                <w:sz w:val="18"/>
              </w:rPr>
              <w:t>Stato dell’atto in ANSC</w:t>
            </w:r>
          </w:p>
        </w:tc>
      </w:tr>
      <w:tr w:rsidR="00D26870" w:rsidRPr="00E873EB" w14:paraId="7AD959FF" w14:textId="77777777">
        <w:tc>
          <w:tcPr>
            <w:tcW w:w="1728" w:type="dxa"/>
          </w:tcPr>
          <w:p w14:paraId="4DDFA1FF" w14:textId="77777777" w:rsidR="00D26870" w:rsidRPr="00E873EB" w:rsidRDefault="00000000" w:rsidP="00E873EB">
            <w:pPr>
              <w:jc w:val="both"/>
            </w:pPr>
            <w:r w:rsidRPr="00E873EB">
              <w:rPr>
                <w:sz w:val="18"/>
              </w:rPr>
              <w:t>Prenotazione</w:t>
            </w:r>
          </w:p>
        </w:tc>
        <w:tc>
          <w:tcPr>
            <w:tcW w:w="4032" w:type="dxa"/>
          </w:tcPr>
          <w:p w14:paraId="1756A06F" w14:textId="77777777" w:rsidR="00D26870" w:rsidRPr="00E873EB" w:rsidRDefault="00000000" w:rsidP="00E873EB">
            <w:pPr>
              <w:jc w:val="both"/>
            </w:pPr>
            <w:r w:rsidRPr="00E873EB">
              <w:rPr>
                <w:sz w:val="18"/>
              </w:rPr>
              <w:t>R009 /prenota/evento, con il numero dei nati vivi, la lista dei numeri comunali e il caso d’uso.</w:t>
            </w:r>
          </w:p>
        </w:tc>
        <w:tc>
          <w:tcPr>
            <w:tcW w:w="3600" w:type="dxa"/>
          </w:tcPr>
          <w:p w14:paraId="71559245" w14:textId="77777777" w:rsidR="00D26870" w:rsidRPr="00E873EB" w:rsidRDefault="00000000" w:rsidP="00E873EB">
            <w:pPr>
              <w:jc w:val="both"/>
            </w:pPr>
            <w:r w:rsidRPr="00E873EB">
              <w:rPr>
                <w:sz w:val="18"/>
              </w:rPr>
              <w:t>Nascono N atti in BOZZA, ciascuno con il proprio identificativo nazionale.</w:t>
            </w:r>
          </w:p>
        </w:tc>
      </w:tr>
      <w:tr w:rsidR="00D26870" w:rsidRPr="00E873EB" w14:paraId="10672A00" w14:textId="77777777">
        <w:tc>
          <w:tcPr>
            <w:tcW w:w="1728" w:type="dxa"/>
          </w:tcPr>
          <w:p w14:paraId="7F5E9248" w14:textId="77777777" w:rsidR="00D26870" w:rsidRPr="00E873EB" w:rsidRDefault="00000000" w:rsidP="00E873EB">
            <w:pPr>
              <w:jc w:val="both"/>
            </w:pPr>
            <w:r w:rsidRPr="00E873EB">
              <w:rPr>
                <w:sz w:val="18"/>
              </w:rPr>
              <w:t>Completamento</w:t>
            </w:r>
          </w:p>
        </w:tc>
        <w:tc>
          <w:tcPr>
            <w:tcW w:w="4032" w:type="dxa"/>
          </w:tcPr>
          <w:p w14:paraId="6A1EBDBA" w14:textId="77777777" w:rsidR="00D26870" w:rsidRPr="00E873EB" w:rsidRDefault="00000000" w:rsidP="00E873EB">
            <w:pPr>
              <w:jc w:val="both"/>
            </w:pPr>
            <w:r w:rsidRPr="00E873EB">
              <w:rPr>
                <w:sz w:val="18"/>
              </w:rPr>
              <w:t>Si compila l’atto di un gemello e lo si deposita.</w:t>
            </w:r>
          </w:p>
        </w:tc>
        <w:tc>
          <w:tcPr>
            <w:tcW w:w="3600" w:type="dxa"/>
          </w:tcPr>
          <w:p w14:paraId="3861863A" w14:textId="77777777" w:rsidR="00D26870" w:rsidRPr="00E873EB" w:rsidRDefault="00000000" w:rsidP="00E873EB">
            <w:pPr>
              <w:jc w:val="both"/>
            </w:pPr>
            <w:r w:rsidRPr="00E873EB">
              <w:rPr>
                <w:sz w:val="18"/>
              </w:rPr>
              <w:t>L’atto passa a CONFERMATO. Si prosegue con le firme fino a FIRMATO DA USC.</w:t>
            </w:r>
          </w:p>
        </w:tc>
      </w:tr>
      <w:tr w:rsidR="00D26870" w:rsidRPr="00E873EB" w14:paraId="4F18197D" w14:textId="77777777">
        <w:tc>
          <w:tcPr>
            <w:tcW w:w="1728" w:type="dxa"/>
          </w:tcPr>
          <w:p w14:paraId="60C30E0D" w14:textId="77777777" w:rsidR="00D26870" w:rsidRPr="00E873EB" w:rsidRDefault="00000000" w:rsidP="00E873EB">
            <w:pPr>
              <w:jc w:val="both"/>
            </w:pPr>
            <w:r w:rsidRPr="00E873EB">
              <w:rPr>
                <w:sz w:val="18"/>
              </w:rPr>
              <w:t>Chiusura</w:t>
            </w:r>
          </w:p>
        </w:tc>
        <w:tc>
          <w:tcPr>
            <w:tcW w:w="4032" w:type="dxa"/>
          </w:tcPr>
          <w:p w14:paraId="35FEF093" w14:textId="77777777" w:rsidR="00D26870" w:rsidRPr="00E873EB" w:rsidRDefault="00000000" w:rsidP="00E873EB">
            <w:pPr>
              <w:jc w:val="both"/>
            </w:pPr>
            <w:r w:rsidRPr="00E873EB">
              <w:rPr>
                <w:sz w:val="18"/>
              </w:rPr>
              <w:t>R009 non ha un’operazione di chiusura: si usa la cancellazione logica (R011), la stessa già prevista per l’annullamento di un deposito.</w:t>
            </w:r>
          </w:p>
        </w:tc>
        <w:tc>
          <w:tcPr>
            <w:tcW w:w="3600" w:type="dxa"/>
          </w:tcPr>
          <w:p w14:paraId="106007CE" w14:textId="77777777" w:rsidR="00D26870" w:rsidRPr="00E873EB" w:rsidRDefault="00000000" w:rsidP="00E873EB">
            <w:pPr>
              <w:jc w:val="both"/>
            </w:pPr>
            <w:r w:rsidRPr="00E873EB">
              <w:rPr>
                <w:sz w:val="18"/>
              </w:rPr>
              <w:t>L’atto passa ad ANNULLATO. L’identificativo nazionale resta consumato.</w:t>
            </w:r>
          </w:p>
        </w:tc>
      </w:tr>
    </w:tbl>
    <w:p w14:paraId="6A96BE54" w14:textId="77777777" w:rsidR="00D26870" w:rsidRPr="00E873EB" w:rsidRDefault="00000000" w:rsidP="00E873EB">
      <w:pPr>
        <w:jc w:val="both"/>
      </w:pPr>
      <w:r w:rsidRPr="00E873EB">
        <w:t xml:space="preserve">Ne discende che gli atti prenotati sono, per il Comune, atti a tutti gli effetti fin dal momento della prenotazione: vanno registrati nello store di stato subito, in stato di bozza, e vanno sorvegliati. Una prenotazione dimenticata non è un numero sprecato, è un atto aperto in ANSC. Per lo store questo è possibile perché il dominio degli stati è stato esteso a tutti i valori dichiarati da ANSC, bozza </w:t>
      </w:r>
      <w:r w:rsidRPr="00E873EB">
        <w:lastRenderedPageBreak/>
        <w:t>compresa; sul fronte delle interfacce, la chiusura non richiede nulla di nuovo, perché riusa l’operazione di annullamento già prevista, mentre la prenotazione va aggiunta al contratto del concentratore.</w:t>
      </w:r>
    </w:p>
    <w:p w14:paraId="34108843" w14:textId="440F5FEE" w:rsidR="00D26870" w:rsidRPr="00E873EB" w:rsidRDefault="00000000" w:rsidP="00E873EB">
      <w:pPr>
        <w:jc w:val="both"/>
        <w:rPr>
          <w:bCs/>
        </w:rPr>
      </w:pPr>
      <w:r w:rsidRPr="00E873EB">
        <w:rPr>
          <w:bCs/>
        </w:rPr>
        <w:t>Che cosa comporta, in concreto, registrare un parto plurimo</w:t>
      </w:r>
      <w:r w:rsidR="002B75E1" w:rsidRPr="00E873EB">
        <w:rPr>
          <w:bCs/>
        </w:rPr>
        <w:t>:</w:t>
      </w:r>
    </w:p>
    <w:p w14:paraId="794853D2" w14:textId="77777777" w:rsidR="00D26870" w:rsidRPr="00E873EB" w:rsidRDefault="00000000" w:rsidP="00E873EB">
      <w:pPr>
        <w:pStyle w:val="Paragrafoelenco"/>
        <w:numPr>
          <w:ilvl w:val="0"/>
          <w:numId w:val="34"/>
        </w:numPr>
        <w:jc w:val="both"/>
        <w:rPr>
          <w:lang w:val="it-IT"/>
        </w:rPr>
      </w:pPr>
      <w:r w:rsidRPr="00E873EB">
        <w:rPr>
          <w:b/>
          <w:lang w:val="it-IT"/>
        </w:rPr>
        <w:t xml:space="preserve">Il caso d’uso è quello di servizio. </w:t>
      </w:r>
      <w:r w:rsidRPr="00E873EB">
        <w:rPr>
          <w:lang w:val="it-IT"/>
        </w:rPr>
        <w:t>È il caso d’uso di servizio per le dichiarazioni di nascita. La guida lo descrive come privo di obbligatorietà salvo l’intestatario, ma il mapping ufficiale dice altro: dichiara trentatré campi obbligatori, contro i quarantasei del caso d’uso ordinario per la dichiarazione entro i dieci giorni. Sono obbligatori in quanto condizionati alla presenza della sezione: se si compila la sezione della madre, i suoi campi diventano richiesti. Il pre-filtro locale ha quindi di che lavorare, purché la condizione sia rappresentata.</w:t>
      </w:r>
    </w:p>
    <w:p w14:paraId="66C48531" w14:textId="77777777" w:rsidR="00D26870" w:rsidRPr="00E873EB" w:rsidRDefault="00000000" w:rsidP="00E873EB">
      <w:pPr>
        <w:pStyle w:val="Paragrafoelenco"/>
        <w:numPr>
          <w:ilvl w:val="0"/>
          <w:numId w:val="34"/>
        </w:numPr>
        <w:jc w:val="both"/>
        <w:rPr>
          <w:lang w:val="it-IT"/>
        </w:rPr>
      </w:pPr>
      <w:r w:rsidRPr="00E873EB">
        <w:rPr>
          <w:b/>
          <w:lang w:val="it-IT"/>
        </w:rPr>
        <w:t xml:space="preserve">La minuta è obbligatoria e la scrive l’ufficiale. </w:t>
      </w:r>
      <w:r w:rsidRPr="00E873EB">
        <w:rPr>
          <w:lang w:val="it-IT"/>
        </w:rPr>
        <w:t>Fra i campi richiesti c’è la composizione libera. La guida prescrive di usare le formule ministeriali previste per il parto gemellare e di riportarvi gli identificativi assegnati dalla prenotazione. Non esiste automatismo: un identificativo sbagliato nel testo si corregge solo con una nota tecnica, quindi dalla web app.</w:t>
      </w:r>
    </w:p>
    <w:p w14:paraId="1C3683D7" w14:textId="77777777" w:rsidR="00D26870" w:rsidRPr="00E873EB" w:rsidRDefault="00000000" w:rsidP="00E873EB">
      <w:pPr>
        <w:pStyle w:val="Paragrafoelenco"/>
        <w:numPr>
          <w:ilvl w:val="0"/>
          <w:numId w:val="34"/>
        </w:numPr>
        <w:jc w:val="both"/>
        <w:rPr>
          <w:lang w:val="it-IT"/>
        </w:rPr>
      </w:pPr>
      <w:r w:rsidRPr="00E873EB">
        <w:rPr>
          <w:b/>
          <w:lang w:val="it-IT"/>
        </w:rPr>
        <w:t xml:space="preserve">La firma del dichiarante può essere solo cartacea. </w:t>
      </w:r>
      <w:r w:rsidRPr="00E873EB">
        <w:rPr>
          <w:lang w:val="it-IT"/>
        </w:rPr>
        <w:t>La guida esclude esplicitamente la firma elettronica per i parti gemellari e plurigemellari.</w:t>
      </w:r>
    </w:p>
    <w:p w14:paraId="726C9D2E" w14:textId="77777777" w:rsidR="00D26870" w:rsidRPr="00E873EB" w:rsidRDefault="00000000" w:rsidP="00E873EB">
      <w:pPr>
        <w:pStyle w:val="Paragrafoelenco"/>
        <w:numPr>
          <w:ilvl w:val="0"/>
          <w:numId w:val="34"/>
        </w:numPr>
        <w:jc w:val="both"/>
        <w:rPr>
          <w:lang w:val="it-IT"/>
        </w:rPr>
      </w:pPr>
      <w:r w:rsidRPr="00E873EB">
        <w:rPr>
          <w:b/>
          <w:lang w:val="it-IT"/>
        </w:rPr>
        <w:t xml:space="preserve">Si completa un gemello alla volta. </w:t>
      </w:r>
      <w:r w:rsidRPr="00E873EB">
        <w:rPr>
          <w:lang w:val="it-IT"/>
        </w:rPr>
        <w:t>Solo dopo la firma remota di un atto si passa al successivo. Un parto trigemino sono tre finalizzazioni consecutive, e la sessione OTP deve reggerle: è un caso in cui il margine residuo minimo va valutato sull’intera lavorazione e non sul singolo atto.</w:t>
      </w:r>
    </w:p>
    <w:p w14:paraId="4BD6D1E4" w14:textId="77777777" w:rsidR="00D26870" w:rsidRPr="00E873EB" w:rsidRDefault="00000000" w:rsidP="00E873EB">
      <w:pPr>
        <w:pStyle w:val="Paragrafoelenco"/>
        <w:numPr>
          <w:ilvl w:val="0"/>
          <w:numId w:val="34"/>
        </w:numPr>
        <w:jc w:val="both"/>
        <w:rPr>
          <w:lang w:val="it-IT"/>
        </w:rPr>
      </w:pPr>
      <w:r w:rsidRPr="00E873EB">
        <w:rPr>
          <w:b/>
          <w:lang w:val="it-IT"/>
        </w:rPr>
        <w:t xml:space="preserve">I numeri comunali si allocano in blocco e in anticipo. </w:t>
      </w:r>
      <w:r w:rsidRPr="00E873EB">
        <w:rPr>
          <w:lang w:val="it-IT"/>
        </w:rPr>
        <w:t>La prenotazione li richiede tutti in ingresso, prima di sapere se gli atti andranno a buon fine. Se una prenotazione viene chiusa, il numero comunale che le era stato assegnato resta associato a un atto annullato. Aggrava il problema di allocazione già registrato come OP-44.</w:t>
      </w:r>
    </w:p>
    <w:p w14:paraId="0B3EEC20" w14:textId="77777777" w:rsidR="00D26870" w:rsidRPr="00E873EB" w:rsidRDefault="00000000" w:rsidP="00E873EB">
      <w:pPr>
        <w:pStyle w:val="Paragrafoelenco"/>
        <w:numPr>
          <w:ilvl w:val="0"/>
          <w:numId w:val="34"/>
        </w:numPr>
        <w:jc w:val="both"/>
        <w:rPr>
          <w:lang w:val="it-IT"/>
        </w:rPr>
      </w:pPr>
      <w:r w:rsidRPr="00E873EB">
        <w:rPr>
          <w:b/>
          <w:lang w:val="it-IT"/>
        </w:rPr>
        <w:t xml:space="preserve">I campi gemellari non compaiono in alcun mapping. </w:t>
      </w:r>
      <w:r w:rsidRPr="00E873EB">
        <w:rPr>
          <w:lang w:val="it-IT"/>
        </w:rPr>
        <w:t>Il numero dei gemelli e il progressivo del singolo nato esistono nel modello evento ma nessuno dei casi d’uso pubblicati li dichiara, neppure come facoltativi. La configurazione importata non li conterrà: il concentratore deve valorizzarli per altra via.</w:t>
      </w:r>
    </w:p>
    <w:p w14:paraId="67E5EF39" w14:textId="77777777" w:rsidR="005D7279" w:rsidRPr="00E873EB" w:rsidRDefault="146970C0" w:rsidP="00E873EB">
      <w:pPr>
        <w:pStyle w:val="Titolo3"/>
      </w:pPr>
      <w:bookmarkStart w:id="228" w:name="_Toc243996840"/>
      <w:r>
        <w:t>Che cosa R009 non offre</w:t>
      </w:r>
      <w:bookmarkEnd w:id="228"/>
    </w:p>
    <w:p w14:paraId="7B175CEF" w14:textId="77777777" w:rsidR="005D7279" w:rsidRPr="00E873EB" w:rsidRDefault="00000000" w:rsidP="00E873EB">
      <w:pPr>
        <w:pStyle w:val="Paragrafoelenco"/>
        <w:numPr>
          <w:ilvl w:val="0"/>
          <w:numId w:val="18"/>
        </w:numPr>
        <w:jc w:val="both"/>
        <w:rPr>
          <w:lang w:val="it-IT"/>
        </w:rPr>
      </w:pPr>
      <w:r w:rsidRPr="00E873EB">
        <w:rPr>
          <w:b/>
          <w:lang w:val="it-IT"/>
        </w:rPr>
        <w:t xml:space="preserve">Nessun controllo senza effetti. </w:t>
      </w:r>
      <w:r w:rsidRPr="00E873EB">
        <w:rPr>
          <w:lang w:val="it-IT"/>
        </w:rPr>
        <w:t>Non esiste una modalità di prova: la validazione è il deposito.</w:t>
      </w:r>
    </w:p>
    <w:p w14:paraId="3FC5ED50" w14:textId="77777777" w:rsidR="005D7279" w:rsidRPr="00E873EB" w:rsidRDefault="00000000" w:rsidP="00E873EB">
      <w:pPr>
        <w:pStyle w:val="Paragrafoelenco"/>
        <w:numPr>
          <w:ilvl w:val="0"/>
          <w:numId w:val="18"/>
        </w:numPr>
        <w:jc w:val="both"/>
        <w:rPr>
          <w:lang w:val="it-IT"/>
        </w:rPr>
      </w:pPr>
      <w:r w:rsidRPr="00E873EB">
        <w:rPr>
          <w:b/>
          <w:lang w:val="it-IT"/>
        </w:rPr>
        <w:t xml:space="preserve">Nessun deposito massivo. </w:t>
      </w:r>
      <w:r w:rsidRPr="00E873EB">
        <w:rPr>
          <w:lang w:val="it-IT"/>
        </w:rPr>
        <w:t>Un evento per chiamata. L’unica operazione che ne tratta più d’uno è la prenotazione degli identificativi per il parto plurimo, che però non deposita nulla.</w:t>
      </w:r>
    </w:p>
    <w:p w14:paraId="272DE663" w14:textId="77777777" w:rsidR="005D7279" w:rsidRPr="00E873EB" w:rsidRDefault="00000000" w:rsidP="00E873EB">
      <w:pPr>
        <w:pStyle w:val="Paragrafoelenco"/>
        <w:numPr>
          <w:ilvl w:val="0"/>
          <w:numId w:val="18"/>
        </w:numPr>
        <w:jc w:val="both"/>
        <w:rPr>
          <w:lang w:val="it-IT"/>
        </w:rPr>
      </w:pPr>
      <w:r w:rsidRPr="00E873EB">
        <w:rPr>
          <w:b/>
          <w:lang w:val="it-IT"/>
        </w:rPr>
        <w:lastRenderedPageBreak/>
        <w:t xml:space="preserve">Nessun aggiornamento. </w:t>
      </w:r>
      <w:r w:rsidRPr="00E873EB">
        <w:rPr>
          <w:lang w:val="it-IT"/>
        </w:rPr>
        <w:t>Un evento depositato non si modifica: si annulla prima della firma, oppure si corregge dopo con un’annotazione o con una nota tecnica.</w:t>
      </w:r>
    </w:p>
    <w:p w14:paraId="26EC3304" w14:textId="77777777" w:rsidR="005D7279" w:rsidRPr="00E873EB" w:rsidRDefault="146970C0" w:rsidP="00E873EB">
      <w:pPr>
        <w:pStyle w:val="Titolo2"/>
        <w:jc w:val="both"/>
        <w:rPr>
          <w:lang w:val="it-IT"/>
        </w:rPr>
      </w:pPr>
      <w:bookmarkStart w:id="229" w:name="_Toc243996841"/>
      <w:r w:rsidRPr="146970C0">
        <w:rPr>
          <w:lang w:val="it-IT"/>
        </w:rPr>
        <w:t>Il deposito non è un servizio solo</w:t>
      </w:r>
      <w:bookmarkEnd w:id="229"/>
    </w:p>
    <w:p w14:paraId="4E6DEC21" w14:textId="3E8387FF" w:rsidR="005D7279" w:rsidRPr="00E873EB" w:rsidRDefault="00000000" w:rsidP="00E873EB">
      <w:pPr>
        <w:jc w:val="both"/>
      </w:pPr>
      <w:r w:rsidRPr="00E873EB">
        <w:t>Il disegno attuale conosce una sola operazione di deposito, quella di R009</w:t>
      </w:r>
      <w:r w:rsidR="00592BBA" w:rsidRPr="00E873EB">
        <w:t xml:space="preserve"> </w:t>
      </w:r>
      <w:r w:rsidR="002B75E1" w:rsidRPr="00E873EB">
        <w:t>m</w:t>
      </w:r>
      <w:r w:rsidRPr="00E873EB">
        <w:t>a sull’intero dominio le operazioni che portano un evento dentro ANSC sono sette, distribuite su sei servizi distinti: oltre alla validazione ordinaria, la rettifica e l’annotazione modificativa, l’adozione internazionale, l’adozione con più intestatari, la correzione di un’annotazione e il provvedimento di rifiuto.</w:t>
      </w:r>
    </w:p>
    <w:p w14:paraId="6A08995C" w14:textId="57052571" w:rsidR="00AB5A47" w:rsidRPr="00E873EB" w:rsidRDefault="00000000" w:rsidP="00E873EB">
      <w:pPr>
        <w:jc w:val="both"/>
      </w:pPr>
      <w:r w:rsidRPr="00E873EB">
        <w:t xml:space="preserve">Non sono varianti del medesimo servizio: hanno percorsi, contratti e corpi propri, e alcune richiedono profili particolari, come il trattamento dei dati secretati per le adozioni. </w:t>
      </w:r>
    </w:p>
    <w:p w14:paraId="66F0436C" w14:textId="77777777" w:rsidR="005D7279" w:rsidRPr="00E873EB" w:rsidRDefault="00AB5A47" w:rsidP="00E873EB">
      <w:pPr>
        <w:jc w:val="both"/>
      </w:pPr>
      <w:r w:rsidRPr="00E873EB">
        <w:br w:type="page"/>
      </w:r>
    </w:p>
    <w:p w14:paraId="2A5780BE" w14:textId="04B85A79" w:rsidR="00D26870" w:rsidRPr="00E873EB" w:rsidRDefault="146970C0" w:rsidP="00E873EB">
      <w:pPr>
        <w:pStyle w:val="Titolo1"/>
        <w:jc w:val="both"/>
        <w:rPr>
          <w:lang w:val="it-IT"/>
        </w:rPr>
      </w:pPr>
      <w:r w:rsidRPr="146970C0">
        <w:rPr>
          <w:lang w:val="it-IT"/>
        </w:rPr>
        <w:lastRenderedPageBreak/>
        <w:t xml:space="preserve"> </w:t>
      </w:r>
      <w:bookmarkStart w:id="230" w:name="_Toc243996842"/>
      <w:r w:rsidRPr="146970C0">
        <w:rPr>
          <w:lang w:val="it-IT"/>
        </w:rPr>
        <w:t>Schede dei servizi ANSC per lo sviluppo</w:t>
      </w:r>
      <w:bookmarkEnd w:id="230"/>
    </w:p>
    <w:p w14:paraId="79F2D22F" w14:textId="77777777" w:rsidR="00D26870" w:rsidRPr="00E873EB" w:rsidRDefault="00000000" w:rsidP="00E873EB">
      <w:pPr>
        <w:jc w:val="both"/>
      </w:pPr>
      <w:r w:rsidRPr="00E873EB">
        <w:t>Il capitolo precedente inventaria che cosa ANSC offre. Questo scende di un livello e si rivolge a chi dovrà scrivere il codice: per ciascun servizio riporta a che cosa serve, che cosa va inviato e che cosa torna, quali condizioni devono essere già vere prima di chiamarlo, quali effetti produce e quali trappole nasconde. Non sostituisce i contratti, che restano la fonte autoritativa: ne è la lettura ragionata, con dentro le cose che i contratti non dicono e che si scoprono soltanto leggendo le guide, le note di processo o il registro delle modifiche.</w:t>
      </w:r>
    </w:p>
    <w:p w14:paraId="73765B1E" w14:textId="77777777" w:rsidR="00D26870" w:rsidRPr="00E873EB" w:rsidRDefault="00000000" w:rsidP="00E873EB">
      <w:pPr>
        <w:jc w:val="both"/>
      </w:pPr>
      <w:r w:rsidRPr="00E873EB">
        <w:t>Sono esclusi i due servizi del canale sanitario, che riguardano i documenti trasmessi dalle strutture sanitarie tramite Tessera Sanitaria e restano fuori dal perimetro. Le schede coprono quindi ventitré servizi. Titolo e numero di versione di ciascuno sono letti dal contratto corrispondente.</w:t>
      </w:r>
    </w:p>
    <w:p w14:paraId="1E928C74" w14:textId="77777777" w:rsidR="00D26870" w:rsidRPr="00E873EB" w:rsidRDefault="00000000" w:rsidP="00E873EB">
      <w:pPr>
        <w:jc w:val="both"/>
      </w:pPr>
      <w:r w:rsidRPr="00E873EB">
        <w:t>Una avvertenza vale per tutti e non è ripetuta nelle singole schede: ogni percorso porta la versione come ultimo segmento; ogni richiesta trasporta la testata comune con identificativo del comune, identificativo di operazione, data e ora e i tre campi che identificano il gestionale; ogni chiamata viaggia dentro una sessione OTP valida e l’identità dell’ufficiale è quella del token, non quella eventualmente scritta nel corpo. Le voci indicate come prerequisito nelle schede sono quindi quelle aggiuntive.</w:t>
      </w:r>
    </w:p>
    <w:p w14:paraId="77231009" w14:textId="77777777" w:rsidR="00D26870" w:rsidRPr="00E873EB" w:rsidRDefault="146970C0" w:rsidP="00E873EB">
      <w:pPr>
        <w:pStyle w:val="Titolo2"/>
        <w:jc w:val="both"/>
        <w:rPr>
          <w:lang w:val="it-IT"/>
        </w:rPr>
      </w:pPr>
      <w:bookmarkStart w:id="231" w:name="_Toc243996843"/>
      <w:r w:rsidRPr="146970C0">
        <w:rPr>
          <w:lang w:val="it-IT"/>
        </w:rPr>
        <w:t>R001 — Allegati</w:t>
      </w:r>
      <w:bookmarkEnd w:id="231"/>
    </w:p>
    <w:p w14:paraId="172B1791" w14:textId="77777777" w:rsidR="00D26870" w:rsidRPr="00E873EB" w:rsidRDefault="00000000" w:rsidP="00E873EB">
      <w:pPr>
        <w:jc w:val="both"/>
      </w:pPr>
      <w:r w:rsidRPr="00E873EB">
        <w:t>Gestisce i documenti che accompagnano l’atto. Ogni file caricato è sottoposto a scansione antivirus prima di diventare utilizzabile, e il servizio restituisce un identificativo con cui l’allegato viene poi citato nell’evento. È una precondizione del deposito: se un allegato non ha superato la scansione, la validazione fallisce.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5"/>
        <w:gridCol w:w="2302"/>
      </w:tblGrid>
      <w:tr w:rsidR="00D26870" w:rsidRPr="00E873EB" w14:paraId="548BBF62" w14:textId="77777777" w:rsidTr="004B76F9">
        <w:tc>
          <w:tcPr>
            <w:tcW w:w="2160" w:type="dxa"/>
            <w:shd w:val="clear" w:color="auto" w:fill="DAE9F7" w:themeFill="text2" w:themeFillTint="1A"/>
          </w:tcPr>
          <w:p w14:paraId="6B33D789"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3EE09602"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48E7B281"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7BB7C84A" w14:textId="77777777" w:rsidR="00D26870" w:rsidRPr="00E873EB" w:rsidRDefault="00000000" w:rsidP="00E873EB">
            <w:pPr>
              <w:jc w:val="both"/>
            </w:pPr>
            <w:r w:rsidRPr="00E873EB">
              <w:rPr>
                <w:b/>
                <w:sz w:val="18"/>
              </w:rPr>
              <w:t>Effetti</w:t>
            </w:r>
          </w:p>
        </w:tc>
      </w:tr>
      <w:tr w:rsidR="00D26870" w:rsidRPr="00E873EB" w14:paraId="623DE75D" w14:textId="77777777">
        <w:tc>
          <w:tcPr>
            <w:tcW w:w="2160" w:type="dxa"/>
          </w:tcPr>
          <w:p w14:paraId="103A003A" w14:textId="77777777" w:rsidR="00D26870" w:rsidRPr="00E873EB" w:rsidRDefault="00000000" w:rsidP="00E873EB">
            <w:pPr>
              <w:jc w:val="both"/>
            </w:pPr>
            <w:r w:rsidRPr="00E873EB">
              <w:rPr>
                <w:sz w:val="18"/>
              </w:rPr>
              <w:t>/allegato/upload</w:t>
            </w:r>
          </w:p>
        </w:tc>
        <w:tc>
          <w:tcPr>
            <w:tcW w:w="2448" w:type="dxa"/>
          </w:tcPr>
          <w:p w14:paraId="1C275A95" w14:textId="77777777" w:rsidR="00D26870" w:rsidRPr="00E873EB" w:rsidRDefault="00000000" w:rsidP="00E873EB">
            <w:pPr>
              <w:jc w:val="both"/>
            </w:pPr>
            <w:r w:rsidRPr="00E873EB">
              <w:rPr>
                <w:sz w:val="18"/>
              </w:rPr>
              <w:t>Carica il documento e avvia la scansione.</w:t>
            </w:r>
          </w:p>
        </w:tc>
        <w:tc>
          <w:tcPr>
            <w:tcW w:w="2448" w:type="dxa"/>
          </w:tcPr>
          <w:p w14:paraId="2CCAD1BC" w14:textId="77777777" w:rsidR="00D26870" w:rsidRPr="00E873EB" w:rsidRDefault="00000000" w:rsidP="00E873EB">
            <w:pPr>
              <w:jc w:val="both"/>
            </w:pPr>
            <w:r w:rsidRPr="00E873EB">
              <w:rPr>
                <w:sz w:val="18"/>
              </w:rPr>
              <w:t>allegatoInput</w:t>
            </w:r>
          </w:p>
        </w:tc>
        <w:tc>
          <w:tcPr>
            <w:tcW w:w="2304" w:type="dxa"/>
          </w:tcPr>
          <w:p w14:paraId="7BDCD756" w14:textId="77777777" w:rsidR="00D26870" w:rsidRPr="00E873EB" w:rsidRDefault="00000000" w:rsidP="00E873EB">
            <w:pPr>
              <w:jc w:val="both"/>
            </w:pPr>
            <w:r w:rsidRPr="00E873EB">
              <w:rPr>
                <w:sz w:val="18"/>
              </w:rPr>
              <w:t>Crea l’allegato in stato «Ricevuto» e ne avvia la verifica.</w:t>
            </w:r>
          </w:p>
        </w:tc>
      </w:tr>
      <w:tr w:rsidR="00D26870" w:rsidRPr="00E873EB" w14:paraId="26B094BB" w14:textId="77777777">
        <w:tc>
          <w:tcPr>
            <w:tcW w:w="2160" w:type="dxa"/>
          </w:tcPr>
          <w:p w14:paraId="7BE1D4FD" w14:textId="77777777" w:rsidR="00D26870" w:rsidRPr="00E873EB" w:rsidRDefault="00000000" w:rsidP="00E873EB">
            <w:pPr>
              <w:jc w:val="both"/>
            </w:pPr>
            <w:r w:rsidRPr="00E873EB">
              <w:rPr>
                <w:sz w:val="18"/>
              </w:rPr>
              <w:t>/allegato/verifica</w:t>
            </w:r>
          </w:p>
        </w:tc>
        <w:tc>
          <w:tcPr>
            <w:tcW w:w="2448" w:type="dxa"/>
          </w:tcPr>
          <w:p w14:paraId="21B4F7EE" w14:textId="77777777" w:rsidR="00D26870" w:rsidRPr="00E873EB" w:rsidRDefault="00000000" w:rsidP="00E873EB">
            <w:pPr>
              <w:jc w:val="both"/>
            </w:pPr>
            <w:r w:rsidRPr="00E873EB">
              <w:rPr>
                <w:sz w:val="18"/>
              </w:rPr>
              <w:t>Restituisce lo stato corrente della scansione.</w:t>
            </w:r>
          </w:p>
        </w:tc>
        <w:tc>
          <w:tcPr>
            <w:tcW w:w="2448" w:type="dxa"/>
          </w:tcPr>
          <w:p w14:paraId="36982F44" w14:textId="77777777" w:rsidR="00D26870" w:rsidRPr="00E873EB" w:rsidRDefault="00000000" w:rsidP="00E873EB">
            <w:pPr>
              <w:jc w:val="both"/>
            </w:pPr>
            <w:r w:rsidRPr="00E873EB">
              <w:rPr>
                <w:sz w:val="18"/>
              </w:rPr>
              <w:t>idAllegato</w:t>
            </w:r>
          </w:p>
        </w:tc>
        <w:tc>
          <w:tcPr>
            <w:tcW w:w="2304" w:type="dxa"/>
          </w:tcPr>
          <w:p w14:paraId="075A1A53" w14:textId="77777777" w:rsidR="00D26870" w:rsidRPr="00E873EB" w:rsidRDefault="00000000" w:rsidP="00E873EB">
            <w:pPr>
              <w:jc w:val="both"/>
            </w:pPr>
            <w:r w:rsidRPr="00E873EB">
              <w:rPr>
                <w:sz w:val="18"/>
              </w:rPr>
              <w:t>Nessuno: è una lettura leggera, pensata per essere ripetuta.</w:t>
            </w:r>
          </w:p>
        </w:tc>
      </w:tr>
      <w:tr w:rsidR="00D26870" w:rsidRPr="00E873EB" w14:paraId="0C5B942E" w14:textId="77777777">
        <w:tc>
          <w:tcPr>
            <w:tcW w:w="2160" w:type="dxa"/>
          </w:tcPr>
          <w:p w14:paraId="5F4694B6" w14:textId="77777777" w:rsidR="00D26870" w:rsidRPr="00E873EB" w:rsidRDefault="00000000" w:rsidP="00E873EB">
            <w:pPr>
              <w:jc w:val="both"/>
            </w:pPr>
            <w:r w:rsidRPr="00E873EB">
              <w:rPr>
                <w:sz w:val="18"/>
              </w:rPr>
              <w:t>/allegato</w:t>
            </w:r>
          </w:p>
        </w:tc>
        <w:tc>
          <w:tcPr>
            <w:tcW w:w="2448" w:type="dxa"/>
          </w:tcPr>
          <w:p w14:paraId="31C3EE99" w14:textId="77777777" w:rsidR="00D26870" w:rsidRPr="00E873EB" w:rsidRDefault="00000000" w:rsidP="00E873EB">
            <w:pPr>
              <w:jc w:val="both"/>
            </w:pPr>
            <w:r w:rsidRPr="00E873EB">
              <w:rPr>
                <w:sz w:val="18"/>
              </w:rPr>
              <w:t>Restituisce tutti i dati dell’allegato, contenuto compreso.</w:t>
            </w:r>
          </w:p>
        </w:tc>
        <w:tc>
          <w:tcPr>
            <w:tcW w:w="2448" w:type="dxa"/>
          </w:tcPr>
          <w:p w14:paraId="44A52D50" w14:textId="77777777" w:rsidR="00D26870" w:rsidRPr="00E873EB" w:rsidRDefault="00000000" w:rsidP="00E873EB">
            <w:pPr>
              <w:jc w:val="both"/>
            </w:pPr>
            <w:r w:rsidRPr="00E873EB">
              <w:rPr>
                <w:sz w:val="18"/>
              </w:rPr>
              <w:t>idAllegato</w:t>
            </w:r>
          </w:p>
        </w:tc>
        <w:tc>
          <w:tcPr>
            <w:tcW w:w="2304" w:type="dxa"/>
          </w:tcPr>
          <w:p w14:paraId="0FC825B7" w14:textId="77777777" w:rsidR="00D26870" w:rsidRPr="00E873EB" w:rsidRDefault="00000000" w:rsidP="00E873EB">
            <w:pPr>
              <w:jc w:val="both"/>
            </w:pPr>
            <w:r w:rsidRPr="00E873EB">
              <w:rPr>
                <w:sz w:val="18"/>
              </w:rPr>
              <w:t>Nessuno.</w:t>
            </w:r>
          </w:p>
        </w:tc>
      </w:tr>
    </w:tbl>
    <w:p w14:paraId="3050731E"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attiva. L’atto in lavorazione deve esistere lato Comune: l’allegato viene collegato all’evento al momento del deposito.</w:t>
      </w:r>
    </w:p>
    <w:p w14:paraId="195D078A"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Caricare tutti i documenti, poi ripetere la verifica finché lo stato non è «Inserito». La nota di processo prescrive di non proseguire prima dell’esito positivo. La ripetizione va trattata come attesa attiva con un limite di tentativi, non come errore.</w:t>
      </w:r>
    </w:p>
    <w:p w14:paraId="20F6F11B"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Gli stati dell’allegato sono cinque (decodifica ANSC_08): Ricevuto, In corso di verifica, </w:t>
      </w:r>
      <w:r w:rsidRPr="00E873EB">
        <w:rPr>
          <w:b/>
          <w:lang w:val="it-IT"/>
        </w:rPr>
        <w:t>Inserito</w:t>
      </w:r>
      <w:r w:rsidRPr="00E873EB">
        <w:rPr>
          <w:lang w:val="it-IT"/>
        </w:rPr>
        <w:t xml:space="preserve"> (è l’unico che consente di proseguire), Rifiutato, In elaborazione. Proseguire prima dell’esito fa fallire la validazione con un messaggio che parla dell’evento e non dell’allegato, ed è una diagnosi difficile. I formati ammessi </w:t>
      </w:r>
      <w:r w:rsidRPr="00E873EB">
        <w:rPr>
          <w:lang w:val="it-IT"/>
        </w:rPr>
        <w:lastRenderedPageBreak/>
        <w:t>sono quattro (ANSC_10: PDF, JPG, TIF, P7M) e sono cambiati nel tempo. Il superamento della dimensione massima restituisce il codice 413101.</w:t>
      </w:r>
    </w:p>
    <w:p w14:paraId="3C8C6696"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R001_allegato.yaml, versione 1.4.0; scheda «R001» in ansc/docs/Caratteristiche_servizi/ [R1]. Decodifiche ANSC_08 (stato), ANSC_09 (tipo di allegato), ANSC_10 (formato). Nota di processo, flusso base, passi 1 e 2 [R11].</w:t>
      </w:r>
    </w:p>
    <w:p w14:paraId="714850CC"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pilota</w:t>
      </w:r>
    </w:p>
    <w:p w14:paraId="7E5086CF" w14:textId="77777777" w:rsidR="00D26870" w:rsidRPr="00E873EB" w:rsidRDefault="146970C0" w:rsidP="00E873EB">
      <w:pPr>
        <w:pStyle w:val="Titolo2"/>
        <w:jc w:val="both"/>
        <w:rPr>
          <w:lang w:val="it-IT"/>
        </w:rPr>
      </w:pPr>
      <w:bookmarkStart w:id="232" w:name="_Toc243996844"/>
      <w:r w:rsidRPr="146970C0">
        <w:rPr>
          <w:lang w:val="it-IT"/>
        </w:rPr>
        <w:t>R002 — Certificazione</w:t>
      </w:r>
      <w:bookmarkEnd w:id="232"/>
    </w:p>
    <w:p w14:paraId="7250B832" w14:textId="77777777" w:rsidR="00D26870" w:rsidRPr="00E873EB" w:rsidRDefault="00000000" w:rsidP="00E873EB">
      <w:pPr>
        <w:jc w:val="both"/>
      </w:pPr>
      <w:r w:rsidRPr="00E873EB">
        <w:t>Rilascia certificati ed estratti sugli atti digitali. Le due operazioni condividono lo stesso corpo e differiscono per il permesso richiesto: la seconda è accessibile anche con il profilo di sola certificazione.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5"/>
        <w:gridCol w:w="2446"/>
        <w:gridCol w:w="2302"/>
      </w:tblGrid>
      <w:tr w:rsidR="00D26870" w:rsidRPr="00E873EB" w14:paraId="305190F2" w14:textId="77777777" w:rsidTr="004B76F9">
        <w:tc>
          <w:tcPr>
            <w:tcW w:w="2160" w:type="dxa"/>
            <w:shd w:val="clear" w:color="auto" w:fill="DAE9F7" w:themeFill="text2" w:themeFillTint="1A"/>
          </w:tcPr>
          <w:p w14:paraId="1DB73FE4"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1A1ACCB2"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112B8B5A"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4E8DC87F" w14:textId="77777777" w:rsidR="00D26870" w:rsidRPr="00E873EB" w:rsidRDefault="00000000" w:rsidP="00E873EB">
            <w:pPr>
              <w:jc w:val="both"/>
            </w:pPr>
            <w:r w:rsidRPr="00E873EB">
              <w:rPr>
                <w:b/>
                <w:sz w:val="18"/>
              </w:rPr>
              <w:t>Effetti</w:t>
            </w:r>
          </w:p>
        </w:tc>
      </w:tr>
      <w:tr w:rsidR="00D26870" w:rsidRPr="00E873EB" w14:paraId="093E97C1" w14:textId="77777777">
        <w:tc>
          <w:tcPr>
            <w:tcW w:w="2160" w:type="dxa"/>
          </w:tcPr>
          <w:p w14:paraId="44326177" w14:textId="77777777" w:rsidR="00D26870" w:rsidRPr="00E873EB" w:rsidRDefault="00000000" w:rsidP="00E873EB">
            <w:pPr>
              <w:jc w:val="both"/>
            </w:pPr>
            <w:r w:rsidRPr="00E873EB">
              <w:rPr>
                <w:sz w:val="18"/>
              </w:rPr>
              <w:t>/certificato</w:t>
            </w:r>
          </w:p>
        </w:tc>
        <w:tc>
          <w:tcPr>
            <w:tcW w:w="2448" w:type="dxa"/>
          </w:tcPr>
          <w:p w14:paraId="5BD1EBFE" w14:textId="7F1DCABC" w:rsidR="00D26870" w:rsidRPr="00E873EB" w:rsidRDefault="00000000" w:rsidP="00E873EB">
            <w:pPr>
              <w:jc w:val="both"/>
            </w:pPr>
            <w:r w:rsidRPr="00E873EB">
              <w:rPr>
                <w:sz w:val="18"/>
              </w:rPr>
              <w:t>Rilascia certificati ed estr</w:t>
            </w:r>
            <w:r w:rsidR="00510164">
              <w:rPr>
                <w:sz w:val="18"/>
              </w:rPr>
              <w:t>atti</w:t>
            </w:r>
          </w:p>
        </w:tc>
        <w:tc>
          <w:tcPr>
            <w:tcW w:w="2448" w:type="dxa"/>
          </w:tcPr>
          <w:p w14:paraId="1F576058" w14:textId="77777777" w:rsidR="00D26870" w:rsidRPr="00E873EB" w:rsidRDefault="00000000" w:rsidP="00E873EB">
            <w:pPr>
              <w:jc w:val="both"/>
            </w:pPr>
            <w:r w:rsidRPr="00E873EB">
              <w:rPr>
                <w:sz w:val="18"/>
              </w:rPr>
              <w:t>idAnsc o idEvento, richiedente, intestatario, tipo di certificato e di uso, lingue, parametriFirma</w:t>
            </w:r>
          </w:p>
        </w:tc>
        <w:tc>
          <w:tcPr>
            <w:tcW w:w="2304" w:type="dxa"/>
          </w:tcPr>
          <w:p w14:paraId="7617C71D" w14:textId="77777777" w:rsidR="00D26870" w:rsidRPr="00E873EB" w:rsidRDefault="00000000" w:rsidP="00E873EB">
            <w:pPr>
              <w:jc w:val="both"/>
            </w:pPr>
            <w:r w:rsidRPr="00E873EB">
              <w:rPr>
                <w:sz w:val="18"/>
              </w:rPr>
              <w:t>Produce un documento firmato e ne registra l’emissione.</w:t>
            </w:r>
          </w:p>
        </w:tc>
      </w:tr>
      <w:tr w:rsidR="00D26870" w:rsidRPr="00E873EB" w14:paraId="7AC55D50" w14:textId="77777777">
        <w:tc>
          <w:tcPr>
            <w:tcW w:w="2160" w:type="dxa"/>
          </w:tcPr>
          <w:p w14:paraId="41507019" w14:textId="77777777" w:rsidR="00D26870" w:rsidRPr="00E873EB" w:rsidRDefault="00000000" w:rsidP="00E873EB">
            <w:pPr>
              <w:jc w:val="both"/>
            </w:pPr>
            <w:r w:rsidRPr="00E873EB">
              <w:rPr>
                <w:sz w:val="18"/>
              </w:rPr>
              <w:t>/certificato-semplice</w:t>
            </w:r>
          </w:p>
        </w:tc>
        <w:tc>
          <w:tcPr>
            <w:tcW w:w="2448" w:type="dxa"/>
          </w:tcPr>
          <w:p w14:paraId="45E956A2" w14:textId="77777777" w:rsidR="00D26870" w:rsidRPr="00E873EB" w:rsidRDefault="00000000" w:rsidP="00E873EB">
            <w:pPr>
              <w:jc w:val="both"/>
            </w:pPr>
            <w:r w:rsidRPr="00E873EB">
              <w:rPr>
                <w:sz w:val="18"/>
              </w:rPr>
              <w:t>Come sopra, con permesso ridotto.</w:t>
            </w:r>
          </w:p>
        </w:tc>
        <w:tc>
          <w:tcPr>
            <w:tcW w:w="2448" w:type="dxa"/>
          </w:tcPr>
          <w:p w14:paraId="23AD5FBE" w14:textId="77777777" w:rsidR="00D26870" w:rsidRPr="00E873EB" w:rsidRDefault="00000000" w:rsidP="00E873EB">
            <w:pPr>
              <w:jc w:val="both"/>
            </w:pPr>
            <w:r w:rsidRPr="00E873EB">
              <w:rPr>
                <w:sz w:val="18"/>
              </w:rPr>
              <w:t>Identico al precedente.</w:t>
            </w:r>
          </w:p>
        </w:tc>
        <w:tc>
          <w:tcPr>
            <w:tcW w:w="2304" w:type="dxa"/>
          </w:tcPr>
          <w:p w14:paraId="4D3EBC29" w14:textId="77777777" w:rsidR="00D26870" w:rsidRPr="00E873EB" w:rsidRDefault="00000000" w:rsidP="00E873EB">
            <w:pPr>
              <w:jc w:val="both"/>
            </w:pPr>
            <w:r w:rsidRPr="00E873EB">
              <w:rPr>
                <w:sz w:val="18"/>
              </w:rPr>
              <w:t>Come sopra.</w:t>
            </w:r>
          </w:p>
        </w:tc>
      </w:tr>
    </w:tbl>
    <w:p w14:paraId="0099BFE6"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 xml:space="preserve">Sessione OTP attiva e </w:t>
      </w:r>
      <w:r w:rsidRPr="00E873EB">
        <w:rPr>
          <w:b/>
          <w:lang w:val="it-IT"/>
        </w:rPr>
        <w:t>credenziali di firma remota</w:t>
      </w:r>
      <w:r w:rsidRPr="00E873EB">
        <w:rPr>
          <w:lang w:val="it-IT"/>
        </w:rPr>
        <w:t>: il corpo della richiesta porta i parametri di firma, quindi l’emissione consuma un OTP di firma.</w:t>
      </w:r>
    </w:p>
    <w:p w14:paraId="25639B5F"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Non impiegato nel pilota: la certificazione resta in SIPO. La scheda serve a chi dovesse valutarne l’adozione, e il punto da considerare per primo è appunto che ogni emissione è un atto di firma dell’ufficiale.</w:t>
      </w:r>
    </w:p>
    <w:p w14:paraId="794C438E"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La risposta contiene il documento in base64 con nome, tipo e data di validità. L’annullamento per inefficacia di un atto </w:t>
      </w:r>
      <w:r w:rsidRPr="00E873EB">
        <w:rPr>
          <w:b/>
          <w:lang w:val="it-IT"/>
        </w:rPr>
        <w:t>invalida i certificati già emessi</w:t>
      </w:r>
      <w:r w:rsidRPr="00E873EB">
        <w:rPr>
          <w:lang w:val="it-IT"/>
        </w:rPr>
        <w:t>, che consultati via QR risultano non validi.</w:t>
      </w:r>
    </w:p>
    <w:p w14:paraId="7DC8A531"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R002_certificazione.yaml, versione 1.49.0; scheda «R002» in ansc/docs/Caratteristiche_servizi/ [R1]. Decodifiche dei tipi di certificato e di uso; per i certificati plurilingue vedi R019.</w:t>
      </w:r>
    </w:p>
    <w:p w14:paraId="157641F6"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No — la certificazione resta in SIPO</w:t>
      </w:r>
    </w:p>
    <w:p w14:paraId="74CD4944" w14:textId="77777777" w:rsidR="00D26870" w:rsidRPr="00E873EB" w:rsidRDefault="146970C0" w:rsidP="00E873EB">
      <w:pPr>
        <w:pStyle w:val="Titolo2"/>
        <w:jc w:val="both"/>
        <w:rPr>
          <w:lang w:val="it-IT"/>
        </w:rPr>
      </w:pPr>
      <w:bookmarkStart w:id="233" w:name="_Toc243996845"/>
      <w:r w:rsidRPr="146970C0">
        <w:rPr>
          <w:lang w:val="it-IT"/>
        </w:rPr>
        <w:t>R003 — Comunicazioni ad altri enti</w:t>
      </w:r>
      <w:bookmarkEnd w:id="233"/>
    </w:p>
    <w:p w14:paraId="028099D0" w14:textId="77777777" w:rsidR="00D26870" w:rsidRPr="00E873EB" w:rsidRDefault="00000000" w:rsidP="00E873EB">
      <w:pPr>
        <w:jc w:val="both"/>
      </w:pPr>
      <w:r w:rsidRPr="00E873EB">
        <w:t>Recupera gli artefatti che ANSC genera automaticamente dopo la registrazione di un evento e che il Comune deve trasmettere agli enti di competenza. Il servizio non trasmette nulla: restituisce i documenti già prodotti.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6"/>
        <w:gridCol w:w="2445"/>
        <w:gridCol w:w="2301"/>
      </w:tblGrid>
      <w:tr w:rsidR="00D26870" w:rsidRPr="00E873EB" w14:paraId="706FB74D" w14:textId="77777777" w:rsidTr="004B76F9">
        <w:tc>
          <w:tcPr>
            <w:tcW w:w="2160" w:type="dxa"/>
            <w:shd w:val="clear" w:color="auto" w:fill="DAE9F7" w:themeFill="text2" w:themeFillTint="1A"/>
          </w:tcPr>
          <w:p w14:paraId="1A996774"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0A228B0A"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6A3CA418"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33702607" w14:textId="77777777" w:rsidR="00D26870" w:rsidRPr="00E873EB" w:rsidRDefault="00000000" w:rsidP="00E873EB">
            <w:pPr>
              <w:jc w:val="both"/>
            </w:pPr>
            <w:r w:rsidRPr="00E873EB">
              <w:rPr>
                <w:b/>
                <w:sz w:val="18"/>
              </w:rPr>
              <w:t>Effetti</w:t>
            </w:r>
          </w:p>
        </w:tc>
      </w:tr>
      <w:tr w:rsidR="00D26870" w:rsidRPr="00E873EB" w14:paraId="04BA6D4A" w14:textId="77777777">
        <w:tc>
          <w:tcPr>
            <w:tcW w:w="2160" w:type="dxa"/>
          </w:tcPr>
          <w:p w14:paraId="08D8003C" w14:textId="77777777" w:rsidR="00D26870" w:rsidRPr="00E873EB" w:rsidRDefault="00000000" w:rsidP="00E873EB">
            <w:pPr>
              <w:jc w:val="both"/>
            </w:pPr>
            <w:r w:rsidRPr="00E873EB">
              <w:rPr>
                <w:sz w:val="18"/>
              </w:rPr>
              <w:t>/comunicazione</w:t>
            </w:r>
          </w:p>
        </w:tc>
        <w:tc>
          <w:tcPr>
            <w:tcW w:w="2448" w:type="dxa"/>
          </w:tcPr>
          <w:p w14:paraId="618DA9A1" w14:textId="77777777" w:rsidR="00D26870" w:rsidRPr="00E873EB" w:rsidRDefault="00000000" w:rsidP="00E873EB">
            <w:pPr>
              <w:jc w:val="both"/>
            </w:pPr>
            <w:r w:rsidRPr="00E873EB">
              <w:rPr>
                <w:sz w:val="18"/>
              </w:rPr>
              <w:t>Restituisce le comunicazioni generate per un evento.</w:t>
            </w:r>
          </w:p>
        </w:tc>
        <w:tc>
          <w:tcPr>
            <w:tcW w:w="2448" w:type="dxa"/>
          </w:tcPr>
          <w:p w14:paraId="12B1694C" w14:textId="77777777" w:rsidR="00D26870" w:rsidRPr="00E873EB" w:rsidRDefault="00000000" w:rsidP="00E873EB">
            <w:pPr>
              <w:jc w:val="both"/>
            </w:pPr>
            <w:r w:rsidRPr="00E873EB">
              <w:rPr>
                <w:sz w:val="18"/>
              </w:rPr>
              <w:t>idAnsc</w:t>
            </w:r>
          </w:p>
        </w:tc>
        <w:tc>
          <w:tcPr>
            <w:tcW w:w="2304" w:type="dxa"/>
          </w:tcPr>
          <w:p w14:paraId="3B2139FD" w14:textId="77777777" w:rsidR="00D26870" w:rsidRPr="00E873EB" w:rsidRDefault="00000000" w:rsidP="00E873EB">
            <w:pPr>
              <w:jc w:val="both"/>
            </w:pPr>
            <w:r w:rsidRPr="00E873EB">
              <w:rPr>
                <w:sz w:val="18"/>
              </w:rPr>
              <w:t>Nessuno: è una lettura.</w:t>
            </w:r>
          </w:p>
        </w:tc>
      </w:tr>
    </w:tbl>
    <w:p w14:paraId="7EFF6335"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attiva e conoscenza dell’identificativo nazionale dell’evento.</w:t>
      </w:r>
    </w:p>
    <w:p w14:paraId="268DD25B" w14:textId="77777777" w:rsidR="00D26870" w:rsidRPr="00E873EB" w:rsidRDefault="00000000" w:rsidP="00E873EB">
      <w:pPr>
        <w:pStyle w:val="Paragrafoelenco"/>
        <w:jc w:val="both"/>
        <w:rPr>
          <w:lang w:val="it-IT"/>
        </w:rPr>
      </w:pPr>
      <w:r w:rsidRPr="00E873EB">
        <w:rPr>
          <w:b/>
          <w:lang w:val="it-IT"/>
        </w:rPr>
        <w:lastRenderedPageBreak/>
        <w:t xml:space="preserve">Modalità di adozione. </w:t>
      </w:r>
      <w:r w:rsidRPr="00E873EB">
        <w:rPr>
          <w:lang w:val="it-IT"/>
        </w:rPr>
        <w:t xml:space="preserve">Dichiarato fuori dal perimetro del pilota (OP-39). Chi lo adottasse deve sapere che si interroga </w:t>
      </w:r>
      <w:r w:rsidRPr="00E873EB">
        <w:rPr>
          <w:b/>
          <w:lang w:val="it-IT"/>
        </w:rPr>
        <w:t>per singolo evento</w:t>
      </w:r>
      <w:r w:rsidRPr="00E873EB">
        <w:rPr>
          <w:lang w:val="it-IT"/>
        </w:rPr>
        <w:t xml:space="preserve"> e che non esiste una ricerca per intervallo di date: il recupero è possibile solo iterando sugli eventi che il Comune conosce.</w:t>
      </w:r>
    </w:p>
    <w:p w14:paraId="29CBA854"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La risposta porta il documento in base64 con il proprio protocollo e una data di fine validità. I destinatari sono sette (decodifica ANSC_26) e comprendono la procura per gli atti registrati fuori tempo massimo: non è un adempimento uniforme.</w:t>
      </w:r>
    </w:p>
    <w:p w14:paraId="05056BFF"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R003_comunicazione.yaml, versione 1.4.0; scheda «R003» in ansc/docs/Caratteristiche_servizi/ [R1]. Decodifiche ANSC_26 (tipo di comunicazione), ANSC_56 (indirizzo). Capitolo sul flusso in ingresso.</w:t>
      </w:r>
    </w:p>
    <w:p w14:paraId="3C0CC212"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Fuori perimetro (OP-39)</w:t>
      </w:r>
    </w:p>
    <w:p w14:paraId="507DFB5D" w14:textId="77777777" w:rsidR="00D26870" w:rsidRPr="00E873EB" w:rsidRDefault="146970C0" w:rsidP="00E873EB">
      <w:pPr>
        <w:pStyle w:val="Titolo2"/>
        <w:jc w:val="both"/>
        <w:rPr>
          <w:lang w:val="it-IT"/>
        </w:rPr>
      </w:pPr>
      <w:bookmarkStart w:id="234" w:name="_Toc243996846"/>
      <w:r w:rsidRPr="146970C0">
        <w:rPr>
          <w:lang w:val="it-IT"/>
        </w:rPr>
        <w:t>R004 — Consultazione dell’anagrafe</w:t>
      </w:r>
      <w:bookmarkEnd w:id="234"/>
    </w:p>
    <w:p w14:paraId="0C20FBED" w14:textId="77777777" w:rsidR="00D26870" w:rsidRPr="00E873EB" w:rsidRDefault="00000000" w:rsidP="00E873EB">
      <w:pPr>
        <w:jc w:val="both"/>
      </w:pPr>
      <w:r w:rsidRPr="00E873EB">
        <w:t>Consulta l’anagrafe nazionale per la gestione anagrafica dell’evento di stato civile. È il ponte verso ANPR messo a disposizione da ANSC, e restituisce un modello evento popolato con i dati anagrafici reperiti.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6"/>
        <w:gridCol w:w="2301"/>
      </w:tblGrid>
      <w:tr w:rsidR="00D26870" w:rsidRPr="00E873EB" w14:paraId="5CCB2103" w14:textId="77777777" w:rsidTr="004B76F9">
        <w:tc>
          <w:tcPr>
            <w:tcW w:w="2160" w:type="dxa"/>
            <w:shd w:val="clear" w:color="auto" w:fill="DAE9F7" w:themeFill="text2" w:themeFillTint="1A"/>
          </w:tcPr>
          <w:p w14:paraId="686D5E1B"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46C015B0"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520CDFA5"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52ECAD8F" w14:textId="77777777" w:rsidR="00D26870" w:rsidRPr="00E873EB" w:rsidRDefault="00000000" w:rsidP="00E873EB">
            <w:pPr>
              <w:jc w:val="both"/>
            </w:pPr>
            <w:r w:rsidRPr="00E873EB">
              <w:rPr>
                <w:b/>
                <w:sz w:val="18"/>
              </w:rPr>
              <w:t>Effetti</w:t>
            </w:r>
          </w:p>
        </w:tc>
      </w:tr>
      <w:tr w:rsidR="00D26870" w:rsidRPr="00E873EB" w14:paraId="5DFC70BB" w14:textId="77777777">
        <w:tc>
          <w:tcPr>
            <w:tcW w:w="2160" w:type="dxa"/>
          </w:tcPr>
          <w:p w14:paraId="77BE56AA" w14:textId="77777777" w:rsidR="00D26870" w:rsidRPr="00E873EB" w:rsidRDefault="00000000" w:rsidP="00E873EB">
            <w:pPr>
              <w:jc w:val="both"/>
            </w:pPr>
            <w:r w:rsidRPr="00E873EB">
              <w:rPr>
                <w:sz w:val="18"/>
              </w:rPr>
              <w:t>/consultazione/anagrafica</w:t>
            </w:r>
          </w:p>
        </w:tc>
        <w:tc>
          <w:tcPr>
            <w:tcW w:w="2448" w:type="dxa"/>
          </w:tcPr>
          <w:p w14:paraId="5C0FAB25" w14:textId="77777777" w:rsidR="00D26870" w:rsidRPr="00E873EB" w:rsidRDefault="00000000" w:rsidP="00E873EB">
            <w:pPr>
              <w:jc w:val="both"/>
            </w:pPr>
            <w:r w:rsidRPr="00E873EB">
              <w:rPr>
                <w:sz w:val="18"/>
              </w:rPr>
              <w:t>Consulta l’anagrafe con i criteri forniti.</w:t>
            </w:r>
          </w:p>
        </w:tc>
        <w:tc>
          <w:tcPr>
            <w:tcW w:w="2448" w:type="dxa"/>
          </w:tcPr>
          <w:p w14:paraId="6025A027" w14:textId="77777777" w:rsidR="00D26870" w:rsidRPr="00E873EB" w:rsidRDefault="00000000" w:rsidP="00E873EB">
            <w:pPr>
              <w:jc w:val="both"/>
            </w:pPr>
            <w:r w:rsidRPr="00E873EB">
              <w:rPr>
                <w:sz w:val="18"/>
              </w:rPr>
              <w:t>filtroRicercaModel</w:t>
            </w:r>
          </w:p>
        </w:tc>
        <w:tc>
          <w:tcPr>
            <w:tcW w:w="2304" w:type="dxa"/>
          </w:tcPr>
          <w:p w14:paraId="1E7DDFB9" w14:textId="77777777" w:rsidR="00D26870" w:rsidRPr="00E873EB" w:rsidRDefault="00000000" w:rsidP="00E873EB">
            <w:pPr>
              <w:jc w:val="both"/>
            </w:pPr>
            <w:r w:rsidRPr="00E873EB">
              <w:rPr>
                <w:sz w:val="18"/>
              </w:rPr>
              <w:t>Nessuno: è una lettura.</w:t>
            </w:r>
          </w:p>
        </w:tc>
      </w:tr>
    </w:tbl>
    <w:p w14:paraId="387D9C70"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attiva.</w:t>
      </w:r>
    </w:p>
    <w:p w14:paraId="45E73ABF"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È lettura pura, quindi rientra nel perimetro affidabile al processo di automazione. Va distinto dal client ANPR già presente in SIPO: questo passa da ANSC e serve alla costruzione dell’evento, non all’allineamento dei soggetti.</w:t>
      </w:r>
    </w:p>
    <w:p w14:paraId="52C584DB"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Non sostituisce l’integrazione ANPR esistente e non ne condivide le credenziali. Chi lo usa deve evitare di duplicare in locale dati che SIPO già possiede.</w:t>
      </w:r>
    </w:p>
    <w:p w14:paraId="7E86ACBB"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R004_consultazione_anpr.yaml, versione 1.4.0; scheda «R004» in ansc/docs/Caratteristiche_servizi/ [R1]. Capitolo sull’architettura, sezione sui flussi di traffico.</w:t>
      </w:r>
    </w:p>
    <w:p w14:paraId="0F9D86B6"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Previsto per l’automazione</w:t>
      </w:r>
    </w:p>
    <w:p w14:paraId="2945A280" w14:textId="77777777" w:rsidR="00D26870" w:rsidRPr="00E873EB" w:rsidRDefault="146970C0" w:rsidP="00E873EB">
      <w:pPr>
        <w:pStyle w:val="Titolo2"/>
        <w:jc w:val="both"/>
        <w:rPr>
          <w:lang w:val="it-IT"/>
        </w:rPr>
      </w:pPr>
      <w:bookmarkStart w:id="235" w:name="_Toc243996847"/>
      <w:r w:rsidRPr="146970C0">
        <w:rPr>
          <w:lang w:val="it-IT"/>
        </w:rPr>
        <w:t>R005 — Consultazione degli eventi</w:t>
      </w:r>
      <w:bookmarkEnd w:id="235"/>
    </w:p>
    <w:p w14:paraId="6F77CCAF" w14:textId="77777777" w:rsidR="00D26870" w:rsidRPr="00E873EB" w:rsidRDefault="00000000" w:rsidP="00E873EB">
      <w:pPr>
        <w:jc w:val="both"/>
      </w:pPr>
      <w:r w:rsidRPr="00E873EB">
        <w:t>È il servizio più ricco del catalogo e quello su cui poggiano tutte le verifiche: sette operazioni di sola lettura che interrogano ANSC per evento, per soggetto o per intestatario. Due usi lo rendono indispensabile al disegno: la ricerca del soggetto prima del deposito, che è il presupposto degli automatismi di annotazione, e l’accertamento dello stato reale di un atto, che è il fondamento della riconciliazione.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65"/>
        <w:gridCol w:w="2053"/>
        <w:gridCol w:w="2240"/>
        <w:gridCol w:w="1893"/>
      </w:tblGrid>
      <w:tr w:rsidR="00D26870" w:rsidRPr="00E873EB" w14:paraId="4F8D2BCA" w14:textId="77777777" w:rsidTr="004B76F9">
        <w:tc>
          <w:tcPr>
            <w:tcW w:w="2160" w:type="dxa"/>
            <w:shd w:val="clear" w:color="auto" w:fill="DAE9F7" w:themeFill="text2" w:themeFillTint="1A"/>
          </w:tcPr>
          <w:p w14:paraId="61F43AA7"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717AF3DA"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14E9F493"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6E5860F9" w14:textId="77777777" w:rsidR="00D26870" w:rsidRPr="00E873EB" w:rsidRDefault="00000000" w:rsidP="00E873EB">
            <w:pPr>
              <w:jc w:val="both"/>
            </w:pPr>
            <w:r w:rsidRPr="00E873EB">
              <w:rPr>
                <w:b/>
                <w:sz w:val="18"/>
              </w:rPr>
              <w:t>Effetti</w:t>
            </w:r>
          </w:p>
        </w:tc>
      </w:tr>
      <w:tr w:rsidR="00D26870" w:rsidRPr="00E873EB" w14:paraId="4CB5208B" w14:textId="77777777">
        <w:tc>
          <w:tcPr>
            <w:tcW w:w="2160" w:type="dxa"/>
          </w:tcPr>
          <w:p w14:paraId="75D5BD78" w14:textId="77777777" w:rsidR="00D26870" w:rsidRPr="00E873EB" w:rsidRDefault="00000000" w:rsidP="00E873EB">
            <w:pPr>
              <w:jc w:val="both"/>
            </w:pPr>
            <w:r w:rsidRPr="00E873EB">
              <w:rPr>
                <w:sz w:val="18"/>
              </w:rPr>
              <w:t>/consultazione/ansc/soggetto</w:t>
            </w:r>
          </w:p>
        </w:tc>
        <w:tc>
          <w:tcPr>
            <w:tcW w:w="2448" w:type="dxa"/>
          </w:tcPr>
          <w:p w14:paraId="23D2A3AD" w14:textId="77777777" w:rsidR="00D26870" w:rsidRPr="00E873EB" w:rsidRDefault="00000000" w:rsidP="00E873EB">
            <w:pPr>
              <w:jc w:val="both"/>
            </w:pPr>
            <w:r w:rsidRPr="00E873EB">
              <w:rPr>
                <w:sz w:val="18"/>
              </w:rPr>
              <w:t>Cerca gli eventi di un soggetto e ne restituisce l’identificativo ANSC.</w:t>
            </w:r>
          </w:p>
        </w:tc>
        <w:tc>
          <w:tcPr>
            <w:tcW w:w="2448" w:type="dxa"/>
          </w:tcPr>
          <w:p w14:paraId="62DDD9B8" w14:textId="77777777" w:rsidR="00D26870" w:rsidRPr="00E873EB" w:rsidRDefault="00000000" w:rsidP="00E873EB">
            <w:pPr>
              <w:jc w:val="both"/>
            </w:pPr>
            <w:r w:rsidRPr="00E873EB">
              <w:rPr>
                <w:sz w:val="18"/>
              </w:rPr>
              <w:t>criteriRicercaSoggetto</w:t>
            </w:r>
          </w:p>
        </w:tc>
        <w:tc>
          <w:tcPr>
            <w:tcW w:w="2304" w:type="dxa"/>
          </w:tcPr>
          <w:p w14:paraId="73F658AF" w14:textId="77777777" w:rsidR="00D26870" w:rsidRPr="00E873EB" w:rsidRDefault="00000000" w:rsidP="00E873EB">
            <w:pPr>
              <w:jc w:val="both"/>
            </w:pPr>
            <w:r w:rsidRPr="00E873EB">
              <w:rPr>
                <w:sz w:val="18"/>
              </w:rPr>
              <w:t>Nessuno. È il passo obbligatorio prima di depositare un evento secondario.</w:t>
            </w:r>
          </w:p>
        </w:tc>
      </w:tr>
      <w:tr w:rsidR="00D26870" w:rsidRPr="00E873EB" w14:paraId="48ABE91F" w14:textId="77777777">
        <w:tc>
          <w:tcPr>
            <w:tcW w:w="2160" w:type="dxa"/>
          </w:tcPr>
          <w:p w14:paraId="5BAE4EC9" w14:textId="77777777" w:rsidR="00D26870" w:rsidRPr="00E873EB" w:rsidRDefault="00000000" w:rsidP="00E873EB">
            <w:pPr>
              <w:jc w:val="both"/>
            </w:pPr>
            <w:r w:rsidRPr="00E873EB">
              <w:rPr>
                <w:sz w:val="18"/>
              </w:rPr>
              <w:lastRenderedPageBreak/>
              <w:t>/consultazione/ansc/soggetto/sintetico</w:t>
            </w:r>
          </w:p>
        </w:tc>
        <w:tc>
          <w:tcPr>
            <w:tcW w:w="2448" w:type="dxa"/>
          </w:tcPr>
          <w:p w14:paraId="49114A23" w14:textId="77777777" w:rsidR="00D26870" w:rsidRPr="00E873EB" w:rsidRDefault="00000000" w:rsidP="00E873EB">
            <w:pPr>
              <w:jc w:val="both"/>
            </w:pPr>
            <w:r w:rsidRPr="00E873EB">
              <w:rPr>
                <w:sz w:val="18"/>
              </w:rPr>
              <w:t>Come sopra, in forma ridotta.</w:t>
            </w:r>
          </w:p>
        </w:tc>
        <w:tc>
          <w:tcPr>
            <w:tcW w:w="2448" w:type="dxa"/>
          </w:tcPr>
          <w:p w14:paraId="375607BE" w14:textId="77777777" w:rsidR="00D26870" w:rsidRPr="00E873EB" w:rsidRDefault="00000000" w:rsidP="00E873EB">
            <w:pPr>
              <w:jc w:val="both"/>
            </w:pPr>
            <w:r w:rsidRPr="00E873EB">
              <w:rPr>
                <w:sz w:val="18"/>
              </w:rPr>
              <w:t>criteriRicercaSoggetto</w:t>
            </w:r>
          </w:p>
        </w:tc>
        <w:tc>
          <w:tcPr>
            <w:tcW w:w="2304" w:type="dxa"/>
          </w:tcPr>
          <w:p w14:paraId="7A73D47E" w14:textId="77777777" w:rsidR="00D26870" w:rsidRPr="00E873EB" w:rsidRDefault="00000000" w:rsidP="00E873EB">
            <w:pPr>
              <w:jc w:val="both"/>
            </w:pPr>
            <w:r w:rsidRPr="00E873EB">
              <w:rPr>
                <w:sz w:val="18"/>
              </w:rPr>
              <w:t>Nessuno.</w:t>
            </w:r>
          </w:p>
        </w:tc>
      </w:tr>
      <w:tr w:rsidR="00D26870" w:rsidRPr="00E873EB" w14:paraId="12B746E4" w14:textId="77777777">
        <w:tc>
          <w:tcPr>
            <w:tcW w:w="2160" w:type="dxa"/>
          </w:tcPr>
          <w:p w14:paraId="061B3424" w14:textId="77777777" w:rsidR="00D26870" w:rsidRPr="00E873EB" w:rsidRDefault="00000000" w:rsidP="00E873EB">
            <w:pPr>
              <w:jc w:val="both"/>
            </w:pPr>
            <w:r w:rsidRPr="00E873EB">
              <w:rPr>
                <w:sz w:val="18"/>
              </w:rPr>
              <w:t>/consultazione/ansc/intestatario</w:t>
            </w:r>
          </w:p>
        </w:tc>
        <w:tc>
          <w:tcPr>
            <w:tcW w:w="2448" w:type="dxa"/>
          </w:tcPr>
          <w:p w14:paraId="5CABEF71" w14:textId="77777777" w:rsidR="00D26870" w:rsidRPr="00E873EB" w:rsidRDefault="00000000" w:rsidP="00E873EB">
            <w:pPr>
              <w:jc w:val="both"/>
            </w:pPr>
            <w:r w:rsidRPr="00E873EB">
              <w:rPr>
                <w:sz w:val="18"/>
              </w:rPr>
              <w:t>Cerca l’intestatario per dati anagrafici, sia in ANSC sia in ANPR.</w:t>
            </w:r>
          </w:p>
        </w:tc>
        <w:tc>
          <w:tcPr>
            <w:tcW w:w="2448" w:type="dxa"/>
          </w:tcPr>
          <w:p w14:paraId="4B0D9BE4" w14:textId="77777777" w:rsidR="00D26870" w:rsidRPr="00E873EB" w:rsidRDefault="00000000" w:rsidP="00E873EB">
            <w:pPr>
              <w:jc w:val="both"/>
            </w:pPr>
            <w:r w:rsidRPr="00E873EB">
              <w:rPr>
                <w:sz w:val="18"/>
              </w:rPr>
              <w:t>criteriRicercaSoggetto</w:t>
            </w:r>
          </w:p>
        </w:tc>
        <w:tc>
          <w:tcPr>
            <w:tcW w:w="2304" w:type="dxa"/>
          </w:tcPr>
          <w:p w14:paraId="64224B80" w14:textId="77777777" w:rsidR="00D26870" w:rsidRPr="00E873EB" w:rsidRDefault="00000000" w:rsidP="00E873EB">
            <w:pPr>
              <w:jc w:val="both"/>
            </w:pPr>
            <w:r w:rsidRPr="00E873EB">
              <w:rPr>
                <w:sz w:val="18"/>
              </w:rPr>
              <w:t>Nessuno.</w:t>
            </w:r>
          </w:p>
        </w:tc>
      </w:tr>
      <w:tr w:rsidR="00D26870" w:rsidRPr="00E873EB" w14:paraId="2B29531C" w14:textId="77777777">
        <w:tc>
          <w:tcPr>
            <w:tcW w:w="2160" w:type="dxa"/>
          </w:tcPr>
          <w:p w14:paraId="1C27670E" w14:textId="77777777" w:rsidR="00D26870" w:rsidRPr="00E873EB" w:rsidRDefault="00000000" w:rsidP="00E873EB">
            <w:pPr>
              <w:jc w:val="both"/>
            </w:pPr>
            <w:r w:rsidRPr="00E873EB">
              <w:rPr>
                <w:sz w:val="18"/>
              </w:rPr>
              <w:t>/consultazione/ansc/evento</w:t>
            </w:r>
          </w:p>
        </w:tc>
        <w:tc>
          <w:tcPr>
            <w:tcW w:w="2448" w:type="dxa"/>
          </w:tcPr>
          <w:p w14:paraId="2EA94FD7" w14:textId="77777777" w:rsidR="00D26870" w:rsidRPr="00E873EB" w:rsidRDefault="00000000" w:rsidP="00E873EB">
            <w:pPr>
              <w:jc w:val="both"/>
            </w:pPr>
            <w:r w:rsidRPr="00E873EB">
              <w:rPr>
                <w:sz w:val="18"/>
              </w:rPr>
              <w:t>Cerca gli eventi per dati dell’evento, compreso l’identificativo nazionale.</w:t>
            </w:r>
          </w:p>
        </w:tc>
        <w:tc>
          <w:tcPr>
            <w:tcW w:w="2448" w:type="dxa"/>
          </w:tcPr>
          <w:p w14:paraId="3068B716" w14:textId="77777777" w:rsidR="00D26870" w:rsidRPr="00E873EB" w:rsidRDefault="00000000" w:rsidP="00E873EB">
            <w:pPr>
              <w:jc w:val="both"/>
            </w:pPr>
            <w:r w:rsidRPr="00E873EB">
              <w:rPr>
                <w:sz w:val="18"/>
              </w:rPr>
              <w:t>criteriRicercaEvento</w:t>
            </w:r>
          </w:p>
        </w:tc>
        <w:tc>
          <w:tcPr>
            <w:tcW w:w="2304" w:type="dxa"/>
          </w:tcPr>
          <w:p w14:paraId="3C448183" w14:textId="77777777" w:rsidR="00D26870" w:rsidRPr="00E873EB" w:rsidRDefault="00000000" w:rsidP="00E873EB">
            <w:pPr>
              <w:jc w:val="both"/>
            </w:pPr>
            <w:r w:rsidRPr="00E873EB">
              <w:rPr>
                <w:sz w:val="18"/>
              </w:rPr>
              <w:t>Nessuno. Restituisce lo stato reale dell’atto.</w:t>
            </w:r>
          </w:p>
        </w:tc>
      </w:tr>
      <w:tr w:rsidR="00D26870" w:rsidRPr="00E873EB" w14:paraId="23FB0C7C" w14:textId="77777777">
        <w:tc>
          <w:tcPr>
            <w:tcW w:w="2160" w:type="dxa"/>
          </w:tcPr>
          <w:p w14:paraId="6B662ED0" w14:textId="77777777" w:rsidR="00D26870" w:rsidRPr="00E873EB" w:rsidRDefault="00000000" w:rsidP="00E873EB">
            <w:pPr>
              <w:jc w:val="both"/>
            </w:pPr>
            <w:r w:rsidRPr="00E873EB">
              <w:rPr>
                <w:sz w:val="18"/>
              </w:rPr>
              <w:t>/consultazione/ansc/evento/sintetico</w:t>
            </w:r>
          </w:p>
        </w:tc>
        <w:tc>
          <w:tcPr>
            <w:tcW w:w="2448" w:type="dxa"/>
          </w:tcPr>
          <w:p w14:paraId="4A1ED301" w14:textId="77777777" w:rsidR="00D26870" w:rsidRPr="00E873EB" w:rsidRDefault="00000000" w:rsidP="00E873EB">
            <w:pPr>
              <w:jc w:val="both"/>
            </w:pPr>
            <w:r w:rsidRPr="00E873EB">
              <w:rPr>
                <w:sz w:val="18"/>
              </w:rPr>
              <w:t>Come sopra, in forma ridotta.</w:t>
            </w:r>
          </w:p>
        </w:tc>
        <w:tc>
          <w:tcPr>
            <w:tcW w:w="2448" w:type="dxa"/>
          </w:tcPr>
          <w:p w14:paraId="1B91A75B" w14:textId="77777777" w:rsidR="00D26870" w:rsidRPr="00E873EB" w:rsidRDefault="00000000" w:rsidP="00E873EB">
            <w:pPr>
              <w:jc w:val="both"/>
            </w:pPr>
            <w:r w:rsidRPr="00E873EB">
              <w:rPr>
                <w:sz w:val="18"/>
              </w:rPr>
              <w:t>criteriRicercaEvento</w:t>
            </w:r>
          </w:p>
        </w:tc>
        <w:tc>
          <w:tcPr>
            <w:tcW w:w="2304" w:type="dxa"/>
          </w:tcPr>
          <w:p w14:paraId="3DCE074E" w14:textId="77777777" w:rsidR="00D26870" w:rsidRPr="00E873EB" w:rsidRDefault="00000000" w:rsidP="00E873EB">
            <w:pPr>
              <w:jc w:val="both"/>
            </w:pPr>
            <w:r w:rsidRPr="00E873EB">
              <w:rPr>
                <w:sz w:val="18"/>
              </w:rPr>
              <w:t>Nessuno.</w:t>
            </w:r>
          </w:p>
        </w:tc>
      </w:tr>
      <w:tr w:rsidR="00D26870" w:rsidRPr="00E873EB" w14:paraId="01E1B46A" w14:textId="77777777">
        <w:tc>
          <w:tcPr>
            <w:tcW w:w="2160" w:type="dxa"/>
          </w:tcPr>
          <w:p w14:paraId="711AC005" w14:textId="77777777" w:rsidR="00D26870" w:rsidRPr="00E873EB" w:rsidRDefault="00000000" w:rsidP="00E873EB">
            <w:pPr>
              <w:jc w:val="both"/>
            </w:pPr>
            <w:r w:rsidRPr="00E873EB">
              <w:rPr>
                <w:sz w:val="18"/>
              </w:rPr>
              <w:t>/consultazione/ansc/evento/note/tecniche</w:t>
            </w:r>
          </w:p>
        </w:tc>
        <w:tc>
          <w:tcPr>
            <w:tcW w:w="2448" w:type="dxa"/>
          </w:tcPr>
          <w:p w14:paraId="2A456AE4" w14:textId="77777777" w:rsidR="00D26870" w:rsidRPr="00E873EB" w:rsidRDefault="00000000" w:rsidP="00E873EB">
            <w:pPr>
              <w:jc w:val="both"/>
            </w:pPr>
            <w:r w:rsidRPr="00E873EB">
              <w:rPr>
                <w:sz w:val="18"/>
              </w:rPr>
              <w:t>Elenca le note tecniche registrate su un evento.</w:t>
            </w:r>
          </w:p>
        </w:tc>
        <w:tc>
          <w:tcPr>
            <w:tcW w:w="2448" w:type="dxa"/>
          </w:tcPr>
          <w:p w14:paraId="44227608" w14:textId="77777777" w:rsidR="00D26870" w:rsidRPr="00E873EB" w:rsidRDefault="00000000" w:rsidP="00E873EB">
            <w:pPr>
              <w:jc w:val="both"/>
            </w:pPr>
            <w:r w:rsidRPr="00E873EB">
              <w:rPr>
                <w:sz w:val="18"/>
              </w:rPr>
              <w:t>idEvento</w:t>
            </w:r>
          </w:p>
        </w:tc>
        <w:tc>
          <w:tcPr>
            <w:tcW w:w="2304" w:type="dxa"/>
          </w:tcPr>
          <w:p w14:paraId="7916FC80" w14:textId="77777777" w:rsidR="00D26870" w:rsidRPr="00E873EB" w:rsidRDefault="00000000" w:rsidP="00E873EB">
            <w:pPr>
              <w:jc w:val="both"/>
            </w:pPr>
            <w:r w:rsidRPr="00E873EB">
              <w:rPr>
                <w:sz w:val="18"/>
              </w:rPr>
              <w:t>Nessuno.</w:t>
            </w:r>
          </w:p>
        </w:tc>
      </w:tr>
      <w:tr w:rsidR="00D26870" w:rsidRPr="00E873EB" w14:paraId="7E4DDD4E" w14:textId="77777777">
        <w:tc>
          <w:tcPr>
            <w:tcW w:w="2160" w:type="dxa"/>
          </w:tcPr>
          <w:p w14:paraId="4AD2E800" w14:textId="77777777" w:rsidR="00D26870" w:rsidRPr="00E873EB" w:rsidRDefault="00000000" w:rsidP="00E873EB">
            <w:pPr>
              <w:jc w:val="both"/>
            </w:pPr>
            <w:r w:rsidRPr="00E873EB">
              <w:rPr>
                <w:sz w:val="18"/>
              </w:rPr>
              <w:t>/consultazione/ansc/evento/rifiuti</w:t>
            </w:r>
          </w:p>
        </w:tc>
        <w:tc>
          <w:tcPr>
            <w:tcW w:w="2448" w:type="dxa"/>
          </w:tcPr>
          <w:p w14:paraId="181B2943" w14:textId="77777777" w:rsidR="00D26870" w:rsidRPr="00E873EB" w:rsidRDefault="00000000" w:rsidP="00E873EB">
            <w:pPr>
              <w:jc w:val="both"/>
            </w:pPr>
            <w:r w:rsidRPr="00E873EB">
              <w:rPr>
                <w:sz w:val="18"/>
              </w:rPr>
              <w:t>Elenca i provvedimenti di rifiuto di un evento.</w:t>
            </w:r>
          </w:p>
        </w:tc>
        <w:tc>
          <w:tcPr>
            <w:tcW w:w="2448" w:type="dxa"/>
          </w:tcPr>
          <w:p w14:paraId="650AB0FA" w14:textId="77777777" w:rsidR="00D26870" w:rsidRPr="00E873EB" w:rsidRDefault="00000000" w:rsidP="00E873EB">
            <w:pPr>
              <w:jc w:val="both"/>
            </w:pPr>
            <w:r w:rsidRPr="00E873EB">
              <w:rPr>
                <w:sz w:val="18"/>
              </w:rPr>
              <w:t>idEvento</w:t>
            </w:r>
          </w:p>
        </w:tc>
        <w:tc>
          <w:tcPr>
            <w:tcW w:w="2304" w:type="dxa"/>
          </w:tcPr>
          <w:p w14:paraId="66344527" w14:textId="77777777" w:rsidR="00D26870" w:rsidRPr="00E873EB" w:rsidRDefault="00000000" w:rsidP="00E873EB">
            <w:pPr>
              <w:jc w:val="both"/>
            </w:pPr>
            <w:r w:rsidRPr="00E873EB">
              <w:rPr>
                <w:sz w:val="18"/>
              </w:rPr>
              <w:t>Nessuno.</w:t>
            </w:r>
          </w:p>
        </w:tc>
      </w:tr>
    </w:tbl>
    <w:p w14:paraId="0C2FE802"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attiva. La ricerca per evento accetta anche il numero comunale.</w:t>
      </w:r>
    </w:p>
    <w:p w14:paraId="24E45325"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Da usare in tre momenti distinti: prima del deposito, per ottenere l’identificativo del soggetto; in riconciliazione, per accertare lo stato reale quando l’esito di una chiamata è rimasto indeterminato; nel dettaglio dell’atto, per verificare se sulla web app sia stata registrata una nota tecnica.</w:t>
      </w:r>
    </w:p>
    <w:p w14:paraId="665671AE"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La ricerca è </w:t>
      </w:r>
      <w:r w:rsidRPr="00E873EB">
        <w:rPr>
          <w:b/>
          <w:lang w:val="it-IT"/>
        </w:rPr>
        <w:t>nazionale</w:t>
      </w:r>
      <w:r w:rsidRPr="00E873EB">
        <w:rPr>
          <w:lang w:val="it-IT"/>
        </w:rPr>
        <w:t>: restituisce eventi formati da altri comuni. Fanno eccezione le bozze e gli eventi con dati secretati, per cui vale la competenza territoriale. Lo stato restituito appartiene alla decodifica ANSC_11, che dichiara undici valori: lo store locale deve poterli accogliere tutti, compresi quelli che il percorso ordinario non produce. Una delle operazioni accetta un parametro di revisione in query, cosa che nel catalogo accade solo due volte.</w:t>
      </w:r>
    </w:p>
    <w:p w14:paraId="1D5405BE" w14:textId="77777777" w:rsidR="00D26870" w:rsidRPr="00E873EB" w:rsidRDefault="00000000" w:rsidP="00E873EB">
      <w:pPr>
        <w:pStyle w:val="Paragrafoelenco"/>
        <w:jc w:val="both"/>
        <w:rPr>
          <w:lang w:val="it-IT"/>
        </w:rPr>
      </w:pPr>
      <w:r w:rsidRPr="00E873EB">
        <w:rPr>
          <w:b/>
          <w:lang w:val="it-IT"/>
        </w:rPr>
        <w:t>Riferimenti. Contratto R005_consultazione_ansc.yaml, versione 1.4.0; scheda «R005» in ansc/docs/Caratteristiche_servizi/ [R1]. Decodifica ANSC_11 (stato dell’evento). Capitolo su SIPO e la web app ANSC, per la mappatura degli stati. Nota di processo sulle annotazioni [R11].</w:t>
      </w:r>
    </w:p>
    <w:p w14:paraId="3B6D0238"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pilota</w:t>
      </w:r>
    </w:p>
    <w:p w14:paraId="5FFB0106" w14:textId="77777777" w:rsidR="00D26870" w:rsidRPr="00E873EB" w:rsidRDefault="146970C0" w:rsidP="00E873EB">
      <w:pPr>
        <w:pStyle w:val="Titolo2"/>
        <w:jc w:val="both"/>
        <w:rPr>
          <w:lang w:val="it-IT"/>
        </w:rPr>
      </w:pPr>
      <w:bookmarkStart w:id="236" w:name="_Toc243996848"/>
      <w:r w:rsidRPr="146970C0">
        <w:rPr>
          <w:lang w:val="it-IT"/>
        </w:rPr>
        <w:t>R006 — Firma cartacea del dichiarante</w:t>
      </w:r>
      <w:bookmarkEnd w:id="236"/>
    </w:p>
    <w:p w14:paraId="3B63257C" w14:textId="77777777" w:rsidR="00D26870" w:rsidRPr="00E873EB" w:rsidRDefault="00000000" w:rsidP="00E873EB">
      <w:pPr>
        <w:jc w:val="both"/>
      </w:pPr>
      <w:r w:rsidRPr="00E873EB">
        <w:t>Acquisisce il verbale che il dichiarante ha firmato a mano. Il documento viene scansionato e caricato come allegato particolare, e passa anch’esso per la verifica antivirus.</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6"/>
        <w:gridCol w:w="2301"/>
      </w:tblGrid>
      <w:tr w:rsidR="00D26870" w:rsidRPr="00E873EB" w14:paraId="14F70710" w14:textId="77777777" w:rsidTr="004B76F9">
        <w:tc>
          <w:tcPr>
            <w:tcW w:w="2160" w:type="dxa"/>
            <w:shd w:val="clear" w:color="auto" w:fill="DAE9F7" w:themeFill="text2" w:themeFillTint="1A"/>
          </w:tcPr>
          <w:p w14:paraId="65A1EBDF"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0FE2C473"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09971B9D"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050B137B" w14:textId="77777777" w:rsidR="00D26870" w:rsidRPr="00E873EB" w:rsidRDefault="00000000" w:rsidP="00E873EB">
            <w:pPr>
              <w:jc w:val="both"/>
            </w:pPr>
            <w:r w:rsidRPr="00E873EB">
              <w:rPr>
                <w:b/>
                <w:sz w:val="18"/>
              </w:rPr>
              <w:t>Effetti</w:t>
            </w:r>
          </w:p>
        </w:tc>
      </w:tr>
      <w:tr w:rsidR="00D26870" w:rsidRPr="00E873EB" w14:paraId="68783A94" w14:textId="77777777">
        <w:tc>
          <w:tcPr>
            <w:tcW w:w="2160" w:type="dxa"/>
          </w:tcPr>
          <w:p w14:paraId="63D6BF30" w14:textId="77777777" w:rsidR="00D26870" w:rsidRPr="00E873EB" w:rsidRDefault="00000000" w:rsidP="00E873EB">
            <w:pPr>
              <w:jc w:val="both"/>
            </w:pPr>
            <w:r w:rsidRPr="00E873EB">
              <w:rPr>
                <w:sz w:val="18"/>
              </w:rPr>
              <w:t>/firmadichiarante/upload</w:t>
            </w:r>
          </w:p>
        </w:tc>
        <w:tc>
          <w:tcPr>
            <w:tcW w:w="2448" w:type="dxa"/>
          </w:tcPr>
          <w:p w14:paraId="40716E21" w14:textId="77777777" w:rsidR="00D26870" w:rsidRPr="00E873EB" w:rsidRDefault="00000000" w:rsidP="00E873EB">
            <w:pPr>
              <w:jc w:val="both"/>
            </w:pPr>
            <w:r w:rsidRPr="00E873EB">
              <w:rPr>
                <w:sz w:val="18"/>
              </w:rPr>
              <w:t>Carica il verbale firmato analogicamente.</w:t>
            </w:r>
          </w:p>
        </w:tc>
        <w:tc>
          <w:tcPr>
            <w:tcW w:w="2448" w:type="dxa"/>
          </w:tcPr>
          <w:p w14:paraId="5A9AABB9" w14:textId="77777777" w:rsidR="00D26870" w:rsidRPr="00E873EB" w:rsidRDefault="00000000" w:rsidP="00E873EB">
            <w:pPr>
              <w:jc w:val="both"/>
            </w:pPr>
            <w:r w:rsidRPr="00E873EB">
              <w:rPr>
                <w:sz w:val="18"/>
              </w:rPr>
              <w:t>firmaDichiaranteInput</w:t>
            </w:r>
          </w:p>
        </w:tc>
        <w:tc>
          <w:tcPr>
            <w:tcW w:w="2304" w:type="dxa"/>
          </w:tcPr>
          <w:p w14:paraId="7ABAB9D6" w14:textId="77777777" w:rsidR="00D26870" w:rsidRPr="00E873EB" w:rsidRDefault="00000000" w:rsidP="00E873EB">
            <w:pPr>
              <w:jc w:val="both"/>
            </w:pPr>
            <w:r w:rsidRPr="00E873EB">
              <w:rPr>
                <w:sz w:val="18"/>
              </w:rPr>
              <w:t>Porta l’evento allo stato «firmato dal dichiarante».</w:t>
            </w:r>
          </w:p>
        </w:tc>
      </w:tr>
    </w:tbl>
    <w:p w14:paraId="676C38EC"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Evento già depositato e confermato. Sessione OTP attiva.</w:t>
      </w:r>
    </w:p>
    <w:p w14:paraId="3DD0AAEC"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È la modalità del pilota: per gli atti di morte la firma del dichiarante è cartacea. È anche l’unica ammessa per i parti gemellari e plurigemellari.</w:t>
      </w:r>
    </w:p>
    <w:p w14:paraId="0939FCE0" w14:textId="77777777" w:rsidR="00D26870" w:rsidRPr="00E873EB" w:rsidRDefault="004B76F9" w:rsidP="00E873EB">
      <w:pPr>
        <w:pStyle w:val="Paragrafoelenco"/>
        <w:jc w:val="both"/>
        <w:rPr>
          <w:lang w:val="it-IT"/>
        </w:rPr>
      </w:pPr>
      <w:r w:rsidRPr="00E873EB">
        <w:rPr>
          <w:b/>
          <w:lang w:val="it-IT"/>
        </w:rPr>
        <w:lastRenderedPageBreak/>
        <w:t xml:space="preserve">Avvertenze. </w:t>
      </w:r>
      <w:r w:rsidRPr="00E873EB">
        <w:rPr>
          <w:lang w:val="it-IT"/>
        </w:rPr>
        <w:t>Il documento è soggetto alla stessa attesa di scansione degli altri allegati: non si può procedere alla firma dell’ufficiale finché la verifica non è positiva. Il registro delle modifiche segnala un recupero dell’atto firmato dal dichiarante entro un tempo prestabilito di due ore, che il contratto però non formalizza: [DA VERIFICARE: se esista un termine entro cui completare la firma dell’USC dopo quella del dichiarante].</w:t>
      </w:r>
    </w:p>
    <w:p w14:paraId="10A6C863"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R006_firma_dichiarante.yaml, versione 1.4.0; scheda «R006» in ansc/docs/Caratteristiche_servizi/ [R1]. Nota di processo, flusso base, passo 5 [R11].</w:t>
      </w:r>
    </w:p>
    <w:p w14:paraId="69623B7B"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pilota</w:t>
      </w:r>
    </w:p>
    <w:p w14:paraId="7890BC64" w14:textId="77777777" w:rsidR="00D26870" w:rsidRPr="00E873EB" w:rsidRDefault="146970C0" w:rsidP="00E873EB">
      <w:pPr>
        <w:pStyle w:val="Titolo2"/>
        <w:jc w:val="both"/>
        <w:rPr>
          <w:lang w:val="it-IT"/>
        </w:rPr>
      </w:pPr>
      <w:bookmarkStart w:id="237" w:name="_Toc243996849"/>
      <w:r w:rsidRPr="146970C0">
        <w:rPr>
          <w:lang w:val="it-IT"/>
        </w:rPr>
        <w:t>R007 — Firma dell’Ufficiale di Stato Civile</w:t>
      </w:r>
      <w:bookmarkEnd w:id="237"/>
    </w:p>
    <w:p w14:paraId="639838F2" w14:textId="77777777" w:rsidR="00D26870" w:rsidRPr="00E873EB" w:rsidRDefault="00000000" w:rsidP="00E873EB">
      <w:pPr>
        <w:jc w:val="both"/>
      </w:pPr>
      <w:r w:rsidRPr="00E873EB">
        <w:t>È la chiamata che forma l’atto. Applica la firma remota dell’ufficiale e, da quel momento, l’atto è immodificabile. Le tre operazioni distinguono la firma dell’atto, quella dell’attestazione di conformità dei documenti digitalizzati e quella dei documenti del canale sanitario.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6"/>
        <w:gridCol w:w="2446"/>
        <w:gridCol w:w="2301"/>
      </w:tblGrid>
      <w:tr w:rsidR="00D26870" w:rsidRPr="00E873EB" w14:paraId="6E9575BD" w14:textId="77777777" w:rsidTr="004B76F9">
        <w:tc>
          <w:tcPr>
            <w:tcW w:w="2160" w:type="dxa"/>
            <w:shd w:val="clear" w:color="auto" w:fill="DAE9F7" w:themeFill="text2" w:themeFillTint="1A"/>
          </w:tcPr>
          <w:p w14:paraId="61CD760D"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2236BE45"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292E25F9"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6A73912E" w14:textId="77777777" w:rsidR="00D26870" w:rsidRPr="00E873EB" w:rsidRDefault="00000000" w:rsidP="00E873EB">
            <w:pPr>
              <w:jc w:val="both"/>
            </w:pPr>
            <w:r w:rsidRPr="00E873EB">
              <w:rPr>
                <w:b/>
                <w:sz w:val="18"/>
              </w:rPr>
              <w:t>Effetti</w:t>
            </w:r>
          </w:p>
        </w:tc>
      </w:tr>
      <w:tr w:rsidR="00D26870" w:rsidRPr="00E873EB" w14:paraId="441C07B5" w14:textId="77777777">
        <w:tc>
          <w:tcPr>
            <w:tcW w:w="2160" w:type="dxa"/>
          </w:tcPr>
          <w:p w14:paraId="76D2C04E" w14:textId="77777777" w:rsidR="00D26870" w:rsidRPr="00E873EB" w:rsidRDefault="00000000" w:rsidP="00E873EB">
            <w:pPr>
              <w:jc w:val="both"/>
            </w:pPr>
            <w:r w:rsidRPr="00E873EB">
              <w:rPr>
                <w:sz w:val="18"/>
              </w:rPr>
              <w:t>/firma_usc</w:t>
            </w:r>
          </w:p>
        </w:tc>
        <w:tc>
          <w:tcPr>
            <w:tcW w:w="2448" w:type="dxa"/>
          </w:tcPr>
          <w:p w14:paraId="0E2858B7" w14:textId="77777777" w:rsidR="00D26870" w:rsidRPr="00E873EB" w:rsidRDefault="00000000" w:rsidP="00E873EB">
            <w:pPr>
              <w:jc w:val="both"/>
            </w:pPr>
            <w:r w:rsidRPr="00E873EB">
              <w:rPr>
                <w:sz w:val="18"/>
              </w:rPr>
              <w:t>Firma remota dell’atto: lo forma.</w:t>
            </w:r>
          </w:p>
        </w:tc>
        <w:tc>
          <w:tcPr>
            <w:tcW w:w="2448" w:type="dxa"/>
          </w:tcPr>
          <w:p w14:paraId="3CE01901" w14:textId="77777777" w:rsidR="00D26870" w:rsidRPr="00E873EB" w:rsidRDefault="00000000" w:rsidP="00E873EB">
            <w:pPr>
              <w:jc w:val="both"/>
            </w:pPr>
            <w:r w:rsidRPr="00E873EB">
              <w:rPr>
                <w:sz w:val="18"/>
              </w:rPr>
              <w:t>firmaInput (idEvento + parametriFirma)</w:t>
            </w:r>
          </w:p>
        </w:tc>
        <w:tc>
          <w:tcPr>
            <w:tcW w:w="2304" w:type="dxa"/>
          </w:tcPr>
          <w:p w14:paraId="7C2C21DD" w14:textId="77777777" w:rsidR="00D26870" w:rsidRPr="00E873EB" w:rsidRDefault="00000000" w:rsidP="00E873EB">
            <w:pPr>
              <w:jc w:val="both"/>
            </w:pPr>
            <w:r w:rsidRPr="00E873EB">
              <w:rPr>
                <w:sz w:val="18"/>
              </w:rPr>
              <w:t>Porta l’evento a «firmato da USC». Irreversibile.</w:t>
            </w:r>
          </w:p>
        </w:tc>
      </w:tr>
      <w:tr w:rsidR="00D26870" w:rsidRPr="00E873EB" w14:paraId="5C258417" w14:textId="77777777">
        <w:tc>
          <w:tcPr>
            <w:tcW w:w="2160" w:type="dxa"/>
          </w:tcPr>
          <w:p w14:paraId="02607E4E" w14:textId="77777777" w:rsidR="00D26870" w:rsidRPr="00E873EB" w:rsidRDefault="00000000" w:rsidP="00E873EB">
            <w:pPr>
              <w:jc w:val="both"/>
            </w:pPr>
            <w:r w:rsidRPr="00E873EB">
              <w:rPr>
                <w:sz w:val="18"/>
              </w:rPr>
              <w:t>/attestazione/firma</w:t>
            </w:r>
          </w:p>
        </w:tc>
        <w:tc>
          <w:tcPr>
            <w:tcW w:w="2448" w:type="dxa"/>
          </w:tcPr>
          <w:p w14:paraId="4ADA17C1" w14:textId="77777777" w:rsidR="00D26870" w:rsidRPr="00E873EB" w:rsidRDefault="00000000" w:rsidP="00E873EB">
            <w:pPr>
              <w:jc w:val="both"/>
            </w:pPr>
            <w:r w:rsidRPr="00E873EB">
              <w:rPr>
                <w:sz w:val="18"/>
              </w:rPr>
              <w:t>Firma dell’attestazione di conformità, in formato PAdES.</w:t>
            </w:r>
          </w:p>
        </w:tc>
        <w:tc>
          <w:tcPr>
            <w:tcW w:w="2448" w:type="dxa"/>
          </w:tcPr>
          <w:p w14:paraId="2BCE2168" w14:textId="77777777" w:rsidR="00D26870" w:rsidRPr="00E873EB" w:rsidRDefault="00000000" w:rsidP="00E873EB">
            <w:pPr>
              <w:jc w:val="both"/>
            </w:pPr>
            <w:r w:rsidRPr="00E873EB">
              <w:rPr>
                <w:sz w:val="18"/>
              </w:rPr>
              <w:t>idTipoFlusso, firmaInput, elenco degli allegati da attestare</w:t>
            </w:r>
          </w:p>
        </w:tc>
        <w:tc>
          <w:tcPr>
            <w:tcW w:w="2304" w:type="dxa"/>
          </w:tcPr>
          <w:p w14:paraId="1DE4588B" w14:textId="77777777" w:rsidR="00D26870" w:rsidRPr="00E873EB" w:rsidRDefault="00000000" w:rsidP="00E873EB">
            <w:pPr>
              <w:jc w:val="both"/>
            </w:pPr>
            <w:r w:rsidRPr="00E873EB">
              <w:rPr>
                <w:sz w:val="18"/>
              </w:rPr>
              <w:t>Porta l’evento a «firmato per conformità».</w:t>
            </w:r>
          </w:p>
        </w:tc>
      </w:tr>
      <w:tr w:rsidR="00D26870" w:rsidRPr="00E873EB" w14:paraId="7844AA60" w14:textId="77777777">
        <w:tc>
          <w:tcPr>
            <w:tcW w:w="2160" w:type="dxa"/>
          </w:tcPr>
          <w:p w14:paraId="26495E05" w14:textId="77777777" w:rsidR="00D26870" w:rsidRPr="00E873EB" w:rsidRDefault="00000000" w:rsidP="00E873EB">
            <w:pPr>
              <w:jc w:val="both"/>
            </w:pPr>
            <w:r w:rsidRPr="00E873EB">
              <w:rPr>
                <w:sz w:val="18"/>
              </w:rPr>
              <w:t>/dmnm/firma_usc</w:t>
            </w:r>
          </w:p>
        </w:tc>
        <w:tc>
          <w:tcPr>
            <w:tcW w:w="2448" w:type="dxa"/>
          </w:tcPr>
          <w:p w14:paraId="67A89C5D" w14:textId="77777777" w:rsidR="00D26870" w:rsidRPr="00E873EB" w:rsidRDefault="00000000" w:rsidP="00E873EB">
            <w:pPr>
              <w:jc w:val="both"/>
            </w:pPr>
            <w:r w:rsidRPr="00E873EB">
              <w:rPr>
                <w:sz w:val="18"/>
              </w:rPr>
              <w:t>Firma di un documento del canale sanitario.</w:t>
            </w:r>
          </w:p>
        </w:tc>
        <w:tc>
          <w:tcPr>
            <w:tcW w:w="2448" w:type="dxa"/>
          </w:tcPr>
          <w:p w14:paraId="4A837E9E" w14:textId="77777777" w:rsidR="00D26870" w:rsidRPr="00E873EB" w:rsidRDefault="00000000" w:rsidP="00E873EB">
            <w:pPr>
              <w:jc w:val="both"/>
            </w:pPr>
            <w:r w:rsidRPr="00E873EB">
              <w:rPr>
                <w:sz w:val="18"/>
              </w:rPr>
              <w:t>firmaInput</w:t>
            </w:r>
          </w:p>
        </w:tc>
        <w:tc>
          <w:tcPr>
            <w:tcW w:w="2304" w:type="dxa"/>
          </w:tcPr>
          <w:p w14:paraId="319D3D47" w14:textId="77777777" w:rsidR="00D26870" w:rsidRPr="00E873EB" w:rsidRDefault="00000000" w:rsidP="00E873EB">
            <w:pPr>
              <w:jc w:val="both"/>
            </w:pPr>
            <w:r w:rsidRPr="00E873EB">
              <w:rPr>
                <w:sz w:val="18"/>
              </w:rPr>
              <w:t>Fuori perimetro.</w:t>
            </w:r>
          </w:p>
        </w:tc>
      </w:tr>
    </w:tbl>
    <w:p w14:paraId="7D49200E"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 xml:space="preserve">Evento confermato e, se previsto, già firmato dal dichiarante. Allegati con scansione positiva. </w:t>
      </w:r>
      <w:r w:rsidRPr="00E873EB">
        <w:rPr>
          <w:b/>
          <w:lang w:val="it-IT"/>
        </w:rPr>
        <w:t>Credenziali di firma remota dell’ufficiale</w:t>
      </w:r>
      <w:r w:rsidRPr="00E873EB">
        <w:rPr>
          <w:lang w:val="it-IT"/>
        </w:rPr>
        <w:t>: utenza, PIN e OTP recapitato dal fornitore sul cellulare o sul dispositivo fisico.</w:t>
      </w:r>
    </w:p>
    <w:p w14:paraId="795FAA99"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 xml:space="preserve">Va invocata come ultimo passo della finalizzazione. Se l’atto ha documenti digitalizzati, la firma dell’attestazione precede quella dell’atto: sono </w:t>
      </w:r>
      <w:r w:rsidRPr="00E873EB">
        <w:rPr>
          <w:b/>
          <w:lang w:val="it-IT"/>
        </w:rPr>
        <w:t>due firme, quindi due OTP</w:t>
      </w:r>
      <w:r w:rsidRPr="00E873EB">
        <w:rPr>
          <w:lang w:val="it-IT"/>
        </w:rPr>
        <w:t>, per un solo atto.</w:t>
      </w:r>
    </w:p>
    <w:p w14:paraId="6620B6FA"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Il parametro che indica come sono codificati gli input di firma ammette due valori, «in chiaro» e «base64», e il contratto avverte che </w:t>
      </w:r>
      <w:r w:rsidRPr="00E873EB">
        <w:rPr>
          <w:b/>
          <w:lang w:val="it-IT"/>
        </w:rPr>
        <w:t>il primo non sarà accettato in produzione</w:t>
      </w:r>
      <w:r w:rsidRPr="00E873EB">
        <w:rPr>
          <w:lang w:val="it-IT"/>
        </w:rPr>
        <w:t>: chi sviluppa deve usare base64 fin dall’inizio, perché il collaudo negli ambienti inferiori non farebbe emergere il problema. Il tipo di firma appartiene alla decodifica ANSC_28, che oggi dichiara un solo valore, e il contratto avverte che «i parametri di input obbligatori potrebbero cambiare nel tempo a seconda del fornitore del servizio di firma remota»: il client va scritto per tollerarlo. Il codice 406004 segnala una firma non riuscita.</w:t>
      </w:r>
    </w:p>
    <w:p w14:paraId="1018775B" w14:textId="77777777" w:rsidR="00D26870" w:rsidRPr="00E873EB" w:rsidRDefault="00000000" w:rsidP="00E873EB">
      <w:pPr>
        <w:pStyle w:val="Paragrafoelenco"/>
        <w:jc w:val="both"/>
        <w:rPr>
          <w:lang w:val="it-IT"/>
        </w:rPr>
      </w:pPr>
      <w:r w:rsidRPr="00E873EB">
        <w:rPr>
          <w:b/>
          <w:lang w:val="it-IT"/>
        </w:rPr>
        <w:t xml:space="preserve">Riferimenti. Contratto R007_firma_usc.yaml, versione 1.26.0; scheda «R007» in ansc/docs/Caratteristiche_servizi/ [R1]. Decodifica ANSC_28. Guida operativa, </w:t>
      </w:r>
      <w:r w:rsidRPr="00E873EB">
        <w:rPr>
          <w:b/>
          <w:lang w:val="it-IT"/>
        </w:rPr>
        <w:lastRenderedPageBreak/>
        <w:t>capitolo sulla firma dell’USC. Capitolo su SIPO e la web app ANSC, per la distinzione fra i due OTP.</w:t>
      </w:r>
    </w:p>
    <w:p w14:paraId="15A78C11"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pilota</w:t>
      </w:r>
    </w:p>
    <w:p w14:paraId="57B52FE2" w14:textId="77777777" w:rsidR="00D26870" w:rsidRPr="00E873EB" w:rsidRDefault="146970C0" w:rsidP="00E873EB">
      <w:pPr>
        <w:pStyle w:val="Titolo2"/>
        <w:jc w:val="both"/>
        <w:rPr>
          <w:lang w:val="it-IT"/>
        </w:rPr>
      </w:pPr>
      <w:bookmarkStart w:id="238" w:name="_Toc243996850"/>
      <w:r w:rsidRPr="146970C0">
        <w:rPr>
          <w:lang w:val="it-IT"/>
        </w:rPr>
        <w:t>R008 — Notifiche ai comuni</w:t>
      </w:r>
      <w:bookmarkEnd w:id="238"/>
    </w:p>
    <w:p w14:paraId="5CFAC46C" w14:textId="77777777" w:rsidR="00D26870" w:rsidRPr="00E873EB" w:rsidRDefault="00000000" w:rsidP="00E873EB">
      <w:pPr>
        <w:jc w:val="both"/>
      </w:pPr>
      <w:r w:rsidRPr="00E873EB">
        <w:t>Governa il flusso in ingresso: le proposte di annotazione e le prese visione che ANSC indirizza al Comune, e il loro esito. È trattato per esteso nel capitolo sul flusso in ingresso; qui se ne riassumono le caratteristiche di sviluppo.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6"/>
        <w:gridCol w:w="2248"/>
        <w:gridCol w:w="2366"/>
        <w:gridCol w:w="2161"/>
      </w:tblGrid>
      <w:tr w:rsidR="00D26870" w:rsidRPr="00E873EB" w14:paraId="24A01542" w14:textId="77777777" w:rsidTr="004B76F9">
        <w:tc>
          <w:tcPr>
            <w:tcW w:w="2160" w:type="dxa"/>
            <w:shd w:val="clear" w:color="auto" w:fill="DAE9F7" w:themeFill="text2" w:themeFillTint="1A"/>
          </w:tcPr>
          <w:p w14:paraId="1B4E3C7A"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2372D49C"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075338AC"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1EB1C35A" w14:textId="77777777" w:rsidR="00D26870" w:rsidRPr="00E873EB" w:rsidRDefault="00000000" w:rsidP="00E873EB">
            <w:pPr>
              <w:jc w:val="both"/>
            </w:pPr>
            <w:r w:rsidRPr="00E873EB">
              <w:rPr>
                <w:b/>
                <w:sz w:val="18"/>
              </w:rPr>
              <w:t>Effetti</w:t>
            </w:r>
          </w:p>
        </w:tc>
      </w:tr>
      <w:tr w:rsidR="00D26870" w:rsidRPr="00E873EB" w14:paraId="01C80B3B" w14:textId="77777777">
        <w:tc>
          <w:tcPr>
            <w:tcW w:w="2160" w:type="dxa"/>
          </w:tcPr>
          <w:p w14:paraId="2C5C5C58" w14:textId="77777777" w:rsidR="00D26870" w:rsidRPr="00E873EB" w:rsidRDefault="00000000" w:rsidP="00E873EB">
            <w:pPr>
              <w:jc w:val="both"/>
            </w:pPr>
            <w:r w:rsidRPr="00E873EB">
              <w:rPr>
                <w:sz w:val="18"/>
              </w:rPr>
              <w:t>/notifiche/ricerca</w:t>
            </w:r>
          </w:p>
        </w:tc>
        <w:tc>
          <w:tcPr>
            <w:tcW w:w="2448" w:type="dxa"/>
          </w:tcPr>
          <w:p w14:paraId="6E4F6DDD" w14:textId="77777777" w:rsidR="00D26870" w:rsidRPr="00E873EB" w:rsidRDefault="00000000" w:rsidP="00E873EB">
            <w:pPr>
              <w:jc w:val="both"/>
            </w:pPr>
            <w:r w:rsidRPr="00E873EB">
              <w:rPr>
                <w:sz w:val="18"/>
              </w:rPr>
              <w:t>Ricerca le notifiche del Comune.</w:t>
            </w:r>
          </w:p>
        </w:tc>
        <w:tc>
          <w:tcPr>
            <w:tcW w:w="2448" w:type="dxa"/>
          </w:tcPr>
          <w:p w14:paraId="7836A594" w14:textId="77777777" w:rsidR="00D26870" w:rsidRPr="00E873EB" w:rsidRDefault="00000000" w:rsidP="00E873EB">
            <w:pPr>
              <w:jc w:val="both"/>
            </w:pPr>
            <w:r w:rsidRPr="00E873EB">
              <w:rPr>
                <w:sz w:val="18"/>
              </w:rPr>
              <w:t>criteriRicercaNotifiche</w:t>
            </w:r>
          </w:p>
        </w:tc>
        <w:tc>
          <w:tcPr>
            <w:tcW w:w="2304" w:type="dxa"/>
          </w:tcPr>
          <w:p w14:paraId="637B06FD" w14:textId="77777777" w:rsidR="00D26870" w:rsidRPr="00E873EB" w:rsidRDefault="00000000" w:rsidP="00E873EB">
            <w:pPr>
              <w:jc w:val="both"/>
            </w:pPr>
            <w:r w:rsidRPr="00E873EB">
              <w:rPr>
                <w:sz w:val="18"/>
              </w:rPr>
              <w:t>Nessuno.</w:t>
            </w:r>
          </w:p>
        </w:tc>
      </w:tr>
      <w:tr w:rsidR="00D26870" w:rsidRPr="00E873EB" w14:paraId="4FC47C40" w14:textId="77777777">
        <w:tc>
          <w:tcPr>
            <w:tcW w:w="2160" w:type="dxa"/>
          </w:tcPr>
          <w:p w14:paraId="72637873" w14:textId="77777777" w:rsidR="00D26870" w:rsidRPr="00E873EB" w:rsidRDefault="00000000" w:rsidP="00E873EB">
            <w:pPr>
              <w:jc w:val="both"/>
            </w:pPr>
            <w:r w:rsidRPr="00E873EB">
              <w:rPr>
                <w:sz w:val="18"/>
              </w:rPr>
              <w:t>/notifiche/getNotificheByEvento</w:t>
            </w:r>
          </w:p>
        </w:tc>
        <w:tc>
          <w:tcPr>
            <w:tcW w:w="2448" w:type="dxa"/>
          </w:tcPr>
          <w:p w14:paraId="6D10BF73" w14:textId="77777777" w:rsidR="00D26870" w:rsidRPr="00E873EB" w:rsidRDefault="00000000" w:rsidP="00E873EB">
            <w:pPr>
              <w:jc w:val="both"/>
            </w:pPr>
            <w:r w:rsidRPr="00E873EB">
              <w:rPr>
                <w:sz w:val="18"/>
              </w:rPr>
              <w:t>Notifiche generate da un evento; con il flag «tutti i comuni» mostra lo stato presso i destinatari.</w:t>
            </w:r>
          </w:p>
        </w:tc>
        <w:tc>
          <w:tcPr>
            <w:tcW w:w="2448" w:type="dxa"/>
          </w:tcPr>
          <w:p w14:paraId="368D904B" w14:textId="77777777" w:rsidR="00D26870" w:rsidRPr="00E873EB" w:rsidRDefault="00000000" w:rsidP="00E873EB">
            <w:pPr>
              <w:jc w:val="both"/>
            </w:pPr>
            <w:r w:rsidRPr="00E873EB">
              <w:rPr>
                <w:sz w:val="18"/>
              </w:rPr>
              <w:t>idAnsc, tuttiComuni</w:t>
            </w:r>
          </w:p>
        </w:tc>
        <w:tc>
          <w:tcPr>
            <w:tcW w:w="2304" w:type="dxa"/>
          </w:tcPr>
          <w:p w14:paraId="6FE56E47" w14:textId="77777777" w:rsidR="00D26870" w:rsidRPr="00E873EB" w:rsidRDefault="00000000" w:rsidP="00E873EB">
            <w:pPr>
              <w:jc w:val="both"/>
            </w:pPr>
            <w:r w:rsidRPr="00E873EB">
              <w:rPr>
                <w:sz w:val="18"/>
              </w:rPr>
              <w:t>Nessuno.</w:t>
            </w:r>
          </w:p>
        </w:tc>
      </w:tr>
      <w:tr w:rsidR="00D26870" w:rsidRPr="00E873EB" w14:paraId="3B34E818" w14:textId="77777777">
        <w:tc>
          <w:tcPr>
            <w:tcW w:w="2160" w:type="dxa"/>
          </w:tcPr>
          <w:p w14:paraId="3FDF70A7" w14:textId="77777777" w:rsidR="00D26870" w:rsidRPr="00E873EB" w:rsidRDefault="00000000" w:rsidP="00E873EB">
            <w:pPr>
              <w:jc w:val="both"/>
            </w:pPr>
            <w:r w:rsidRPr="00E873EB">
              <w:rPr>
                <w:sz w:val="18"/>
              </w:rPr>
              <w:t>/notifiche/ricerca-notifiche-anpr</w:t>
            </w:r>
          </w:p>
        </w:tc>
        <w:tc>
          <w:tcPr>
            <w:tcW w:w="2448" w:type="dxa"/>
          </w:tcPr>
          <w:p w14:paraId="79F1827E" w14:textId="77777777" w:rsidR="00D26870" w:rsidRPr="00E873EB" w:rsidRDefault="00000000" w:rsidP="00E873EB">
            <w:pPr>
              <w:jc w:val="both"/>
            </w:pPr>
            <w:r w:rsidRPr="00E873EB">
              <w:rPr>
                <w:sz w:val="18"/>
              </w:rPr>
              <w:t>Notifiche anagrafiche di un evento.</w:t>
            </w:r>
          </w:p>
        </w:tc>
        <w:tc>
          <w:tcPr>
            <w:tcW w:w="2448" w:type="dxa"/>
          </w:tcPr>
          <w:p w14:paraId="41281515" w14:textId="77777777" w:rsidR="00D26870" w:rsidRPr="00E873EB" w:rsidRDefault="00000000" w:rsidP="00E873EB">
            <w:pPr>
              <w:jc w:val="both"/>
            </w:pPr>
            <w:r w:rsidRPr="00E873EB">
              <w:rPr>
                <w:sz w:val="18"/>
              </w:rPr>
              <w:t>idEvento o idAnsc</w:t>
            </w:r>
          </w:p>
        </w:tc>
        <w:tc>
          <w:tcPr>
            <w:tcW w:w="2304" w:type="dxa"/>
          </w:tcPr>
          <w:p w14:paraId="39BDA377" w14:textId="77777777" w:rsidR="00D26870" w:rsidRPr="00E873EB" w:rsidRDefault="00000000" w:rsidP="00E873EB">
            <w:pPr>
              <w:jc w:val="both"/>
            </w:pPr>
            <w:r w:rsidRPr="00E873EB">
              <w:rPr>
                <w:sz w:val="18"/>
              </w:rPr>
              <w:t>Nessuno.</w:t>
            </w:r>
          </w:p>
        </w:tc>
      </w:tr>
      <w:tr w:rsidR="00D26870" w:rsidRPr="00E873EB" w14:paraId="1B4F5126" w14:textId="77777777">
        <w:tc>
          <w:tcPr>
            <w:tcW w:w="2160" w:type="dxa"/>
          </w:tcPr>
          <w:p w14:paraId="77B8AEB7" w14:textId="77777777" w:rsidR="00D26870" w:rsidRPr="00E873EB" w:rsidRDefault="00000000" w:rsidP="00E873EB">
            <w:pPr>
              <w:jc w:val="both"/>
            </w:pPr>
            <w:r w:rsidRPr="00E873EB">
              <w:rPr>
                <w:sz w:val="18"/>
              </w:rPr>
              <w:t>/notifiche/conferma</w:t>
            </w:r>
          </w:p>
        </w:tc>
        <w:tc>
          <w:tcPr>
            <w:tcW w:w="2448" w:type="dxa"/>
          </w:tcPr>
          <w:p w14:paraId="0313A60F" w14:textId="77777777" w:rsidR="00D26870" w:rsidRPr="00E873EB" w:rsidRDefault="00000000" w:rsidP="00E873EB">
            <w:pPr>
              <w:jc w:val="both"/>
            </w:pPr>
            <w:r w:rsidRPr="00E873EB">
              <w:rPr>
                <w:sz w:val="18"/>
              </w:rPr>
              <w:t>Conferma una notifica.</w:t>
            </w:r>
          </w:p>
        </w:tc>
        <w:tc>
          <w:tcPr>
            <w:tcW w:w="2448" w:type="dxa"/>
          </w:tcPr>
          <w:p w14:paraId="23D63F6E" w14:textId="77777777" w:rsidR="00D26870" w:rsidRPr="00E873EB" w:rsidRDefault="00000000" w:rsidP="00E873EB">
            <w:pPr>
              <w:jc w:val="both"/>
            </w:pPr>
            <w:r w:rsidRPr="00E873EB">
              <w:rPr>
                <w:sz w:val="18"/>
              </w:rPr>
              <w:t>idNotifica</w:t>
            </w:r>
          </w:p>
        </w:tc>
        <w:tc>
          <w:tcPr>
            <w:tcW w:w="2304" w:type="dxa"/>
          </w:tcPr>
          <w:p w14:paraId="6D4C185B" w14:textId="77777777" w:rsidR="00D26870" w:rsidRPr="00E873EB" w:rsidRDefault="00000000" w:rsidP="00E873EB">
            <w:pPr>
              <w:jc w:val="both"/>
            </w:pPr>
            <w:r w:rsidRPr="00E873EB">
              <w:rPr>
                <w:sz w:val="18"/>
              </w:rPr>
              <w:t>Collega l’annotazione e concorre a sbloccare la comunicazione anagrafica.</w:t>
            </w:r>
          </w:p>
        </w:tc>
      </w:tr>
      <w:tr w:rsidR="00D26870" w:rsidRPr="00E873EB" w14:paraId="49755DAA" w14:textId="77777777">
        <w:tc>
          <w:tcPr>
            <w:tcW w:w="2160" w:type="dxa"/>
          </w:tcPr>
          <w:p w14:paraId="4CE8DC78" w14:textId="77777777" w:rsidR="00D26870" w:rsidRPr="00E873EB" w:rsidRDefault="00000000" w:rsidP="00E873EB">
            <w:pPr>
              <w:jc w:val="both"/>
            </w:pPr>
            <w:r w:rsidRPr="00E873EB">
              <w:rPr>
                <w:sz w:val="18"/>
              </w:rPr>
              <w:t>/notifiche/rifiuta</w:t>
            </w:r>
          </w:p>
        </w:tc>
        <w:tc>
          <w:tcPr>
            <w:tcW w:w="2448" w:type="dxa"/>
          </w:tcPr>
          <w:p w14:paraId="1C5ED43E" w14:textId="77777777" w:rsidR="00D26870" w:rsidRPr="00E873EB" w:rsidRDefault="00000000" w:rsidP="00E873EB">
            <w:pPr>
              <w:jc w:val="both"/>
            </w:pPr>
            <w:r w:rsidRPr="00E873EB">
              <w:rPr>
                <w:sz w:val="18"/>
              </w:rPr>
              <w:t>Rifiuta una notifica.</w:t>
            </w:r>
          </w:p>
        </w:tc>
        <w:tc>
          <w:tcPr>
            <w:tcW w:w="2448" w:type="dxa"/>
          </w:tcPr>
          <w:p w14:paraId="7D011088" w14:textId="77777777" w:rsidR="00D26870" w:rsidRPr="00E873EB" w:rsidRDefault="00000000" w:rsidP="00E873EB">
            <w:pPr>
              <w:jc w:val="both"/>
            </w:pPr>
            <w:r w:rsidRPr="00E873EB">
              <w:rPr>
                <w:sz w:val="18"/>
              </w:rPr>
              <w:t>idNotifica</w:t>
            </w:r>
          </w:p>
        </w:tc>
        <w:tc>
          <w:tcPr>
            <w:tcW w:w="2304" w:type="dxa"/>
          </w:tcPr>
          <w:p w14:paraId="2CE43296" w14:textId="77777777" w:rsidR="00D26870" w:rsidRPr="00E873EB" w:rsidRDefault="00000000" w:rsidP="00E873EB">
            <w:pPr>
              <w:jc w:val="both"/>
            </w:pPr>
            <w:r w:rsidRPr="00E873EB">
              <w:rPr>
                <w:sz w:val="18"/>
              </w:rPr>
              <w:t>L’atto non produce conseguenze anagrafiche.</w:t>
            </w:r>
          </w:p>
        </w:tc>
      </w:tr>
    </w:tbl>
    <w:p w14:paraId="36970CF0"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attiva. Per conferma e rifiuto la sessione deve appartenere all’ufficiale che dispone: ANSC registra il suo codice fiscale.</w:t>
      </w:r>
    </w:p>
    <w:p w14:paraId="5BD82648"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La ricerca alimenta lo store locale ed è affidabile al processo di automazione perché è lettura. Conferma e rifiuto sono atti dell’ufficiale e restano nel back-office.</w:t>
      </w:r>
    </w:p>
    <w:p w14:paraId="0E4182DC"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Non esiste conferma massiva: una chiamata per notifica, con il solo identificativo nel corpo. Il rifiuto </w:t>
      </w:r>
      <w:r w:rsidRPr="00E873EB">
        <w:rPr>
          <w:b/>
          <w:lang w:val="it-IT"/>
        </w:rPr>
        <w:t>non porta una motivazione</w:t>
      </w:r>
      <w:r w:rsidRPr="00E873EB">
        <w:rPr>
          <w:lang w:val="it-IT"/>
        </w:rPr>
        <w:t>: va conservata in locale. I generi sono sei (ANSC_101) ma il flusso di conferma ne usa due; gli stati sono quattro (ANSC_102).</w:t>
      </w:r>
    </w:p>
    <w:p w14:paraId="0245D837"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R008_notifiche.yaml, versione 1.4.0; scheda «R008» in ansc/docs/Caratteristiche_servizi/ [R1]. Decodifiche ANSC_101, ANSC_102, ANSC_105, ANSC_112. Nota di processo sui flussi di conferma [R11]. Capitolo sul flusso in ingresso.</w:t>
      </w:r>
    </w:p>
    <w:p w14:paraId="4C84627D"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atto dell’USC</w:t>
      </w:r>
    </w:p>
    <w:p w14:paraId="0DC32B35" w14:textId="77777777" w:rsidR="00D26870" w:rsidRPr="00E873EB" w:rsidRDefault="146970C0" w:rsidP="00E873EB">
      <w:pPr>
        <w:pStyle w:val="Titolo2"/>
        <w:jc w:val="both"/>
        <w:rPr>
          <w:lang w:val="it-IT"/>
        </w:rPr>
      </w:pPr>
      <w:bookmarkStart w:id="239" w:name="_Toc243996851"/>
      <w:r w:rsidRPr="146970C0">
        <w:rPr>
          <w:lang w:val="it-IT"/>
        </w:rPr>
        <w:t>R009 — Validazione e deposito</w:t>
      </w:r>
      <w:bookmarkEnd w:id="239"/>
    </w:p>
    <w:p w14:paraId="135D59E9" w14:textId="77777777" w:rsidR="00D26870" w:rsidRPr="00E873EB" w:rsidRDefault="00000000" w:rsidP="00E873EB">
      <w:pPr>
        <w:jc w:val="both"/>
      </w:pPr>
      <w:r w:rsidRPr="00E873EB">
        <w:t>È il servizio che porta l’atto dentro ANSC, ed è trattato in dettaglio nel capitolo precedente. Qui si riassume ciò che serve a chi scrive il client.</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5"/>
        <w:gridCol w:w="2302"/>
      </w:tblGrid>
      <w:tr w:rsidR="00D26870" w:rsidRPr="00E873EB" w14:paraId="710EC352" w14:textId="77777777" w:rsidTr="004B76F9">
        <w:tc>
          <w:tcPr>
            <w:tcW w:w="2160" w:type="dxa"/>
            <w:shd w:val="clear" w:color="auto" w:fill="DAE9F7" w:themeFill="text2" w:themeFillTint="1A"/>
          </w:tcPr>
          <w:p w14:paraId="7F4F0852"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15FF3956"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7B476258"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7C94BC75" w14:textId="77777777" w:rsidR="00D26870" w:rsidRPr="00E873EB" w:rsidRDefault="00000000" w:rsidP="00E873EB">
            <w:pPr>
              <w:jc w:val="both"/>
            </w:pPr>
            <w:r w:rsidRPr="00E873EB">
              <w:rPr>
                <w:b/>
                <w:sz w:val="18"/>
              </w:rPr>
              <w:t>Effetti</w:t>
            </w:r>
          </w:p>
        </w:tc>
      </w:tr>
      <w:tr w:rsidR="00D26870" w:rsidRPr="00E873EB" w14:paraId="619251D9" w14:textId="77777777">
        <w:tc>
          <w:tcPr>
            <w:tcW w:w="2160" w:type="dxa"/>
          </w:tcPr>
          <w:p w14:paraId="5E681381" w14:textId="77777777" w:rsidR="00D26870" w:rsidRPr="00E873EB" w:rsidRDefault="00000000" w:rsidP="00E873EB">
            <w:pPr>
              <w:jc w:val="both"/>
            </w:pPr>
            <w:r w:rsidRPr="00E873EB">
              <w:rPr>
                <w:sz w:val="18"/>
              </w:rPr>
              <w:t>/validazione/evento</w:t>
            </w:r>
          </w:p>
        </w:tc>
        <w:tc>
          <w:tcPr>
            <w:tcW w:w="2448" w:type="dxa"/>
          </w:tcPr>
          <w:p w14:paraId="59C1194C" w14:textId="77777777" w:rsidR="00D26870" w:rsidRPr="00E873EB" w:rsidRDefault="00000000" w:rsidP="00E873EB">
            <w:pPr>
              <w:jc w:val="both"/>
            </w:pPr>
            <w:r w:rsidRPr="00E873EB">
              <w:rPr>
                <w:sz w:val="18"/>
              </w:rPr>
              <w:t>Valida i metadati del caso d’uso e deposita l’evento.</w:t>
            </w:r>
          </w:p>
        </w:tc>
        <w:tc>
          <w:tcPr>
            <w:tcW w:w="2448" w:type="dxa"/>
          </w:tcPr>
          <w:p w14:paraId="5FF465DA" w14:textId="77777777" w:rsidR="00D26870" w:rsidRPr="00E873EB" w:rsidRDefault="00000000" w:rsidP="00E873EB">
            <w:pPr>
              <w:jc w:val="both"/>
            </w:pPr>
            <w:r w:rsidRPr="00E873EB">
              <w:rPr>
                <w:sz w:val="18"/>
              </w:rPr>
              <w:t>evento (modello completo), forcingCode</w:t>
            </w:r>
          </w:p>
        </w:tc>
        <w:tc>
          <w:tcPr>
            <w:tcW w:w="2304" w:type="dxa"/>
          </w:tcPr>
          <w:p w14:paraId="3DF455F4" w14:textId="77777777" w:rsidR="00D26870" w:rsidRPr="00E873EB" w:rsidRDefault="00000000" w:rsidP="00E873EB">
            <w:pPr>
              <w:jc w:val="both"/>
            </w:pPr>
            <w:r w:rsidRPr="00E873EB">
              <w:rPr>
                <w:sz w:val="18"/>
              </w:rPr>
              <w:t>Persiste l’evento e consuma un identificativo nazionale. Non è un controllo a vuoto.</w:t>
            </w:r>
          </w:p>
        </w:tc>
      </w:tr>
      <w:tr w:rsidR="00D26870" w:rsidRPr="00E873EB" w14:paraId="33C860ED" w14:textId="77777777">
        <w:tc>
          <w:tcPr>
            <w:tcW w:w="2160" w:type="dxa"/>
          </w:tcPr>
          <w:p w14:paraId="455AD45D" w14:textId="77777777" w:rsidR="00D26870" w:rsidRPr="00E873EB" w:rsidRDefault="00000000" w:rsidP="00E873EB">
            <w:pPr>
              <w:jc w:val="both"/>
            </w:pPr>
            <w:r w:rsidRPr="00E873EB">
              <w:rPr>
                <w:sz w:val="18"/>
              </w:rPr>
              <w:lastRenderedPageBreak/>
              <w:t>/collegamento/evento</w:t>
            </w:r>
          </w:p>
        </w:tc>
        <w:tc>
          <w:tcPr>
            <w:tcW w:w="2448" w:type="dxa"/>
          </w:tcPr>
          <w:p w14:paraId="4891C827" w14:textId="77777777" w:rsidR="00D26870" w:rsidRPr="00E873EB" w:rsidRDefault="00000000" w:rsidP="00E873EB">
            <w:pPr>
              <w:jc w:val="both"/>
            </w:pPr>
            <w:r w:rsidRPr="00E873EB">
              <w:rPr>
                <w:sz w:val="18"/>
              </w:rPr>
              <w:t>Collega annotazione e atto primario a posteriori.</w:t>
            </w:r>
          </w:p>
        </w:tc>
        <w:tc>
          <w:tcPr>
            <w:tcW w:w="2448" w:type="dxa"/>
          </w:tcPr>
          <w:p w14:paraId="1BB86E3D" w14:textId="77777777" w:rsidR="00D26870" w:rsidRPr="00E873EB" w:rsidRDefault="00000000" w:rsidP="00E873EB">
            <w:pPr>
              <w:jc w:val="both"/>
            </w:pPr>
            <w:r w:rsidRPr="00E873EB">
              <w:rPr>
                <w:sz w:val="18"/>
              </w:rPr>
              <w:t>collegamento: identificativo dell’evento primario, data di formazione, identificativo dell’annotazione e del soggetto</w:t>
            </w:r>
          </w:p>
        </w:tc>
        <w:tc>
          <w:tcPr>
            <w:tcW w:w="2304" w:type="dxa"/>
          </w:tcPr>
          <w:p w14:paraId="0D69ED7C" w14:textId="77777777" w:rsidR="00D26870" w:rsidRPr="00E873EB" w:rsidRDefault="00000000" w:rsidP="00E873EB">
            <w:pPr>
              <w:jc w:val="both"/>
            </w:pPr>
            <w:r w:rsidRPr="00E873EB">
              <w:rPr>
                <w:sz w:val="18"/>
              </w:rPr>
              <w:t>Ripara un deposito privo dell’identificativo del soggetto.</w:t>
            </w:r>
          </w:p>
        </w:tc>
      </w:tr>
      <w:tr w:rsidR="00D26870" w:rsidRPr="00E873EB" w14:paraId="015E8EE3" w14:textId="77777777">
        <w:tc>
          <w:tcPr>
            <w:tcW w:w="2160" w:type="dxa"/>
          </w:tcPr>
          <w:p w14:paraId="293B2463" w14:textId="77777777" w:rsidR="00D26870" w:rsidRPr="00E873EB" w:rsidRDefault="00000000" w:rsidP="00E873EB">
            <w:pPr>
              <w:jc w:val="both"/>
            </w:pPr>
            <w:r w:rsidRPr="00E873EB">
              <w:rPr>
                <w:sz w:val="18"/>
              </w:rPr>
              <w:t>/prenota/evento</w:t>
            </w:r>
          </w:p>
        </w:tc>
        <w:tc>
          <w:tcPr>
            <w:tcW w:w="2448" w:type="dxa"/>
          </w:tcPr>
          <w:p w14:paraId="5CEFBDF5" w14:textId="77777777" w:rsidR="00D26870" w:rsidRPr="00E873EB" w:rsidRDefault="00000000" w:rsidP="00E873EB">
            <w:pPr>
              <w:jc w:val="both"/>
            </w:pPr>
            <w:r w:rsidRPr="00E873EB">
              <w:rPr>
                <w:sz w:val="18"/>
              </w:rPr>
              <w:t>Riserva gli identificativi per il parto plurimo.</w:t>
            </w:r>
          </w:p>
        </w:tc>
        <w:tc>
          <w:tcPr>
            <w:tcW w:w="2448" w:type="dxa"/>
          </w:tcPr>
          <w:p w14:paraId="74575198" w14:textId="77777777" w:rsidR="00D26870" w:rsidRPr="00E873EB" w:rsidRDefault="00000000" w:rsidP="00E873EB">
            <w:pPr>
              <w:jc w:val="both"/>
            </w:pPr>
            <w:r w:rsidRPr="00E873EB">
              <w:rPr>
                <w:sz w:val="18"/>
              </w:rPr>
              <w:t>numero di gemelli nati vivi, lista dei numeri comunali, caso d’uso</w:t>
            </w:r>
          </w:p>
        </w:tc>
        <w:tc>
          <w:tcPr>
            <w:tcW w:w="2304" w:type="dxa"/>
          </w:tcPr>
          <w:p w14:paraId="54E21C25" w14:textId="77777777" w:rsidR="00D26870" w:rsidRPr="00E873EB" w:rsidRDefault="00000000" w:rsidP="00E873EB">
            <w:pPr>
              <w:jc w:val="both"/>
            </w:pPr>
            <w:r w:rsidRPr="00E873EB">
              <w:rPr>
                <w:sz w:val="18"/>
              </w:rPr>
              <w:t>Crea gli atti in bozza e ne restituisce gli identificativi.</w:t>
            </w:r>
          </w:p>
        </w:tc>
      </w:tr>
    </w:tbl>
    <w:p w14:paraId="239C4CF8"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Allegati con scansione positiva, consultazione del soggetto già eseguita e identificativo ANSC del soggetto disponibile. Sessione OTP attiva.</w:t>
      </w:r>
    </w:p>
    <w:p w14:paraId="3E4189E8"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Preceduta sempre dal pre-filtro locale, perché la chiamata non è ripetibile a costo nullo. L’identificativo di operazione scelto dal Comune serve solo al tracciamento e non protegge dai duplicati. Per il parto plurimo si prenota prima: la prenotazione crea gli atti in bozza, che vengono poi confermati uno a uno oppure chiusi con la cancellazione logica.</w:t>
      </w:r>
    </w:p>
    <w:p w14:paraId="73545704"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Ripetere la chiamata deposita un secondo evento. Un esito negativo per campo obbligatorio mancante non crea nulla e non consuma identificativi. Il codice di forzatura consente il deposito di atti anomali, per i quali però il ciclo delle conferme non è implementato. Gli errori 50001 e 50002 segnalano un caso d’uso sconosciuto, quindi una configurazione locale disallineata. La prenotazione non riserva numeri ma crea atti: dimenticarne una lascia un atto aperto in ANSC, non un numero inutilizzato.</w:t>
      </w:r>
    </w:p>
    <w:p w14:paraId="059B32DC"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R009_validazione.yaml, versione 1.4.0; scheda «R009» in ansc/docs/Caratteristiche_servizi/ [R1]. Capitolo sulle funzioni offerte da ANSC, sezione dedicata. Nota di processo, flusso base, passo 4 [R11].</w:t>
      </w:r>
    </w:p>
    <w:p w14:paraId="2DFAE5E2"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è il cardine</w:t>
      </w:r>
    </w:p>
    <w:p w14:paraId="0D51DF47" w14:textId="77777777" w:rsidR="00D26870" w:rsidRPr="00E873EB" w:rsidRDefault="146970C0" w:rsidP="00E873EB">
      <w:pPr>
        <w:pStyle w:val="Titolo2"/>
        <w:jc w:val="both"/>
        <w:rPr>
          <w:lang w:val="it-IT"/>
        </w:rPr>
      </w:pPr>
      <w:bookmarkStart w:id="240" w:name="_Toc243996852"/>
      <w:r w:rsidRPr="146970C0">
        <w:rPr>
          <w:lang w:val="it-IT"/>
        </w:rPr>
        <w:t>R010 — Anteprima</w:t>
      </w:r>
      <w:bookmarkEnd w:id="240"/>
    </w:p>
    <w:p w14:paraId="18EF67E9" w14:textId="77777777" w:rsidR="00D26870" w:rsidRPr="00E873EB" w:rsidRDefault="00000000" w:rsidP="00E873EB">
      <w:pPr>
        <w:jc w:val="both"/>
      </w:pPr>
      <w:r w:rsidRPr="00E873EB">
        <w:t>Produce l’anteprima in PDF dell’atto e dell’attestazione di conformità. È la sola via per mostrare all’operatore, e al dichiarante, che cosa si sta per firmare.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6"/>
        <w:gridCol w:w="2445"/>
        <w:gridCol w:w="2301"/>
      </w:tblGrid>
      <w:tr w:rsidR="00D26870" w:rsidRPr="00E873EB" w14:paraId="11D6C3DC" w14:textId="77777777" w:rsidTr="004B76F9">
        <w:tc>
          <w:tcPr>
            <w:tcW w:w="2160" w:type="dxa"/>
            <w:shd w:val="clear" w:color="auto" w:fill="DAE9F7" w:themeFill="text2" w:themeFillTint="1A"/>
          </w:tcPr>
          <w:p w14:paraId="33720334"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37F1A627"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4C7FEBDA"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6287E12F" w14:textId="77777777" w:rsidR="00D26870" w:rsidRPr="00E873EB" w:rsidRDefault="00000000" w:rsidP="00E873EB">
            <w:pPr>
              <w:jc w:val="both"/>
            </w:pPr>
            <w:r w:rsidRPr="00E873EB">
              <w:rPr>
                <w:b/>
                <w:sz w:val="18"/>
              </w:rPr>
              <w:t>Effetti</w:t>
            </w:r>
          </w:p>
        </w:tc>
      </w:tr>
      <w:tr w:rsidR="00D26870" w:rsidRPr="00E873EB" w14:paraId="13F81742" w14:textId="77777777">
        <w:tc>
          <w:tcPr>
            <w:tcW w:w="2160" w:type="dxa"/>
          </w:tcPr>
          <w:p w14:paraId="77248518" w14:textId="77777777" w:rsidR="00D26870" w:rsidRPr="00E873EB" w:rsidRDefault="00000000" w:rsidP="00E873EB">
            <w:pPr>
              <w:jc w:val="both"/>
            </w:pPr>
            <w:r w:rsidRPr="00E873EB">
              <w:rPr>
                <w:sz w:val="18"/>
              </w:rPr>
              <w:t>/anteprima/evento</w:t>
            </w:r>
          </w:p>
        </w:tc>
        <w:tc>
          <w:tcPr>
            <w:tcW w:w="2448" w:type="dxa"/>
          </w:tcPr>
          <w:p w14:paraId="4F12D012" w14:textId="77777777" w:rsidR="00D26870" w:rsidRPr="00E873EB" w:rsidRDefault="00000000" w:rsidP="00E873EB">
            <w:pPr>
              <w:jc w:val="both"/>
            </w:pPr>
            <w:r w:rsidRPr="00E873EB">
              <w:rPr>
                <w:sz w:val="18"/>
              </w:rPr>
              <w:t>Anteprima dell’atto, anche parziale.</w:t>
            </w:r>
          </w:p>
        </w:tc>
        <w:tc>
          <w:tcPr>
            <w:tcW w:w="2448" w:type="dxa"/>
          </w:tcPr>
          <w:p w14:paraId="1FC52107" w14:textId="77777777" w:rsidR="00D26870" w:rsidRPr="00E873EB" w:rsidRDefault="00000000" w:rsidP="00E873EB">
            <w:pPr>
              <w:jc w:val="both"/>
            </w:pPr>
            <w:r w:rsidRPr="00E873EB">
              <w:rPr>
                <w:sz w:val="18"/>
              </w:rPr>
              <w:t>evento (modello completo), presaVisione</w:t>
            </w:r>
          </w:p>
        </w:tc>
        <w:tc>
          <w:tcPr>
            <w:tcW w:w="2304" w:type="dxa"/>
          </w:tcPr>
          <w:p w14:paraId="6890BEE4" w14:textId="77777777" w:rsidR="00D26870" w:rsidRPr="00E873EB" w:rsidRDefault="00000000" w:rsidP="00E873EB">
            <w:pPr>
              <w:jc w:val="both"/>
            </w:pPr>
            <w:r w:rsidRPr="00E873EB">
              <w:rPr>
                <w:sz w:val="18"/>
              </w:rPr>
              <w:t>Nessuno. Funziona anche su un evento non ancora completo.</w:t>
            </w:r>
          </w:p>
        </w:tc>
      </w:tr>
      <w:tr w:rsidR="00D26870" w:rsidRPr="00E873EB" w14:paraId="302951AC" w14:textId="77777777">
        <w:tc>
          <w:tcPr>
            <w:tcW w:w="2160" w:type="dxa"/>
          </w:tcPr>
          <w:p w14:paraId="2FA0FE11" w14:textId="77777777" w:rsidR="00D26870" w:rsidRPr="00E873EB" w:rsidRDefault="00000000" w:rsidP="00E873EB">
            <w:pPr>
              <w:jc w:val="both"/>
            </w:pPr>
            <w:r w:rsidRPr="00E873EB">
              <w:rPr>
                <w:sz w:val="18"/>
              </w:rPr>
              <w:t>/anteprima/attestazione</w:t>
            </w:r>
          </w:p>
        </w:tc>
        <w:tc>
          <w:tcPr>
            <w:tcW w:w="2448" w:type="dxa"/>
          </w:tcPr>
          <w:p w14:paraId="4E3FA9C4" w14:textId="77777777" w:rsidR="00D26870" w:rsidRPr="00E873EB" w:rsidRDefault="00000000" w:rsidP="00E873EB">
            <w:pPr>
              <w:jc w:val="both"/>
            </w:pPr>
            <w:r w:rsidRPr="00E873EB">
              <w:rPr>
                <w:sz w:val="18"/>
              </w:rPr>
              <w:t>Anteprima dell’attestazione di conformità.</w:t>
            </w:r>
          </w:p>
        </w:tc>
        <w:tc>
          <w:tcPr>
            <w:tcW w:w="2448" w:type="dxa"/>
          </w:tcPr>
          <w:p w14:paraId="7B60AB00" w14:textId="77777777" w:rsidR="00D26870" w:rsidRPr="00E873EB" w:rsidRDefault="00000000" w:rsidP="00E873EB">
            <w:pPr>
              <w:jc w:val="both"/>
            </w:pPr>
            <w:r w:rsidRPr="00E873EB">
              <w:rPr>
                <w:sz w:val="18"/>
              </w:rPr>
              <w:t>idEvento, elenco degli allegati</w:t>
            </w:r>
          </w:p>
        </w:tc>
        <w:tc>
          <w:tcPr>
            <w:tcW w:w="2304" w:type="dxa"/>
          </w:tcPr>
          <w:p w14:paraId="468D274B" w14:textId="77777777" w:rsidR="00D26870" w:rsidRPr="00E873EB" w:rsidRDefault="00000000" w:rsidP="00E873EB">
            <w:pPr>
              <w:jc w:val="both"/>
            </w:pPr>
            <w:r w:rsidRPr="00E873EB">
              <w:rPr>
                <w:sz w:val="18"/>
              </w:rPr>
              <w:t>Nessuno. Segnala anche se esistano allegati da attestare.</w:t>
            </w:r>
          </w:p>
        </w:tc>
      </w:tr>
    </w:tbl>
    <w:p w14:paraId="3C2EFCC4"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attiva.</w:t>
      </w:r>
    </w:p>
    <w:p w14:paraId="71A3B767"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Da usare prima di ogni firma. L’anteprima dell’attestazione risponde anche alla domanda «ci sono documenti digitalizzati da attestare?», e permette quindi di decidere se la firma dell’attestazione serva.</w:t>
      </w:r>
    </w:p>
    <w:p w14:paraId="30BFE035"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L’anteprima dell’evento richiede </w:t>
      </w:r>
      <w:r w:rsidRPr="00E873EB">
        <w:rPr>
          <w:b/>
          <w:lang w:val="it-IT"/>
        </w:rPr>
        <w:t>l’intero modello evento</w:t>
      </w:r>
      <w:r w:rsidRPr="00E873EB">
        <w:rPr>
          <w:lang w:val="it-IT"/>
        </w:rPr>
        <w:t>, non un identificativo: chi sviluppa deve avere il payload già costruito anche solo per mostrare un’anteprima. È lo stesso corpo del deposito, quindi conviene costruirlo una volta sola.</w:t>
      </w:r>
    </w:p>
    <w:p w14:paraId="4C091969" w14:textId="77777777" w:rsidR="00D26870" w:rsidRPr="00E873EB" w:rsidRDefault="00000000" w:rsidP="00E873EB">
      <w:pPr>
        <w:pStyle w:val="Paragrafoelenco"/>
        <w:jc w:val="both"/>
        <w:rPr>
          <w:lang w:val="it-IT"/>
        </w:rPr>
      </w:pPr>
      <w:r w:rsidRPr="00E873EB">
        <w:rPr>
          <w:b/>
          <w:lang w:val="it-IT"/>
        </w:rPr>
        <w:lastRenderedPageBreak/>
        <w:t xml:space="preserve">Riferimenti. </w:t>
      </w:r>
      <w:r w:rsidRPr="00E873EB">
        <w:rPr>
          <w:lang w:val="it-IT"/>
        </w:rPr>
        <w:t>Contratto R010_anteprima.yaml, versione 1.4.0; scheda «R010» in ansc/docs/Caratteristiche_servizi/ [R1]. Guida operativa, sezioni sull’anteprima e sull’attestazione di conformità.</w:t>
      </w:r>
    </w:p>
    <w:p w14:paraId="1420A7EA"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pilota</w:t>
      </w:r>
    </w:p>
    <w:p w14:paraId="43D67C85" w14:textId="77777777" w:rsidR="00D26870" w:rsidRPr="00E873EB" w:rsidRDefault="146970C0" w:rsidP="00E873EB">
      <w:pPr>
        <w:pStyle w:val="Titolo2"/>
        <w:jc w:val="both"/>
        <w:rPr>
          <w:lang w:val="it-IT"/>
        </w:rPr>
      </w:pPr>
      <w:bookmarkStart w:id="241" w:name="_Toc243996853"/>
      <w:r w:rsidRPr="146970C0">
        <w:rPr>
          <w:lang w:val="it-IT"/>
        </w:rPr>
        <w:t>R011 — Cancellazione logica dell’atto</w:t>
      </w:r>
      <w:bookmarkEnd w:id="241"/>
    </w:p>
    <w:p w14:paraId="1673E338" w14:textId="77777777" w:rsidR="00D26870" w:rsidRPr="00E873EB" w:rsidRDefault="00000000" w:rsidP="00E873EB">
      <w:pPr>
        <w:jc w:val="both"/>
      </w:pPr>
      <w:r w:rsidRPr="00E873EB">
        <w:t>Elimina logicamente un evento depositato ma non ancora firmato dall’ufficiale. È la via di uscita ordinaria da un deposito che non deve proseguire, e l’unica azione di annullamento disponibile ai servizi cooperativi.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6"/>
        <w:gridCol w:w="2445"/>
        <w:gridCol w:w="2302"/>
      </w:tblGrid>
      <w:tr w:rsidR="00D26870" w:rsidRPr="00E873EB" w14:paraId="69DF463A" w14:textId="77777777" w:rsidTr="004B76F9">
        <w:tc>
          <w:tcPr>
            <w:tcW w:w="2160" w:type="dxa"/>
            <w:shd w:val="clear" w:color="auto" w:fill="DAE9F7" w:themeFill="text2" w:themeFillTint="1A"/>
          </w:tcPr>
          <w:p w14:paraId="76E09A35"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2188CC4E"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18129924"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1C89B486" w14:textId="77777777" w:rsidR="00D26870" w:rsidRPr="00E873EB" w:rsidRDefault="00000000" w:rsidP="00E873EB">
            <w:pPr>
              <w:jc w:val="both"/>
            </w:pPr>
            <w:r w:rsidRPr="00E873EB">
              <w:rPr>
                <w:b/>
                <w:sz w:val="18"/>
              </w:rPr>
              <w:t>Effetti</w:t>
            </w:r>
          </w:p>
        </w:tc>
      </w:tr>
      <w:tr w:rsidR="00D26870" w:rsidRPr="00E873EB" w14:paraId="5B98297A" w14:textId="77777777">
        <w:tc>
          <w:tcPr>
            <w:tcW w:w="2160" w:type="dxa"/>
          </w:tcPr>
          <w:p w14:paraId="35961F33" w14:textId="77777777" w:rsidR="00D26870" w:rsidRPr="00E873EB" w:rsidRDefault="00000000" w:rsidP="00E873EB">
            <w:pPr>
              <w:jc w:val="both"/>
            </w:pPr>
            <w:r w:rsidRPr="00E873EB">
              <w:rPr>
                <w:sz w:val="18"/>
              </w:rPr>
              <w:t>/evento/elimina</w:t>
            </w:r>
          </w:p>
        </w:tc>
        <w:tc>
          <w:tcPr>
            <w:tcW w:w="2448" w:type="dxa"/>
          </w:tcPr>
          <w:p w14:paraId="5B37B23B" w14:textId="77777777" w:rsidR="00D26870" w:rsidRPr="00E873EB" w:rsidRDefault="00000000" w:rsidP="00E873EB">
            <w:pPr>
              <w:jc w:val="both"/>
            </w:pPr>
            <w:r w:rsidRPr="00E873EB">
              <w:rPr>
                <w:sz w:val="18"/>
              </w:rPr>
              <w:t>Cancella logicamente l’evento.</w:t>
            </w:r>
          </w:p>
        </w:tc>
        <w:tc>
          <w:tcPr>
            <w:tcW w:w="2448" w:type="dxa"/>
          </w:tcPr>
          <w:p w14:paraId="02BD5EF3" w14:textId="77777777" w:rsidR="00D26870" w:rsidRPr="00E873EB" w:rsidRDefault="00000000" w:rsidP="00E873EB">
            <w:pPr>
              <w:jc w:val="both"/>
            </w:pPr>
            <w:r w:rsidRPr="00E873EB">
              <w:rPr>
                <w:sz w:val="18"/>
              </w:rPr>
              <w:t>evento (modello completo)</w:t>
            </w:r>
          </w:p>
        </w:tc>
        <w:tc>
          <w:tcPr>
            <w:tcW w:w="2304" w:type="dxa"/>
          </w:tcPr>
          <w:p w14:paraId="35F037C4" w14:textId="77777777" w:rsidR="00D26870" w:rsidRPr="00E873EB" w:rsidRDefault="00000000" w:rsidP="00E873EB">
            <w:pPr>
              <w:jc w:val="both"/>
            </w:pPr>
            <w:r w:rsidRPr="00E873EB">
              <w:rPr>
                <w:sz w:val="18"/>
              </w:rPr>
              <w:t>Porta l’evento allo stato «annullato».</w:t>
            </w:r>
          </w:p>
        </w:tc>
      </w:tr>
    </w:tbl>
    <w:p w14:paraId="777C24E7"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 xml:space="preserve">Evento depositato e </w:t>
      </w:r>
      <w:r w:rsidRPr="00E873EB">
        <w:rPr>
          <w:b/>
          <w:lang w:val="it-IT"/>
        </w:rPr>
        <w:t>non ancora firmato dall’USC</w:t>
      </w:r>
      <w:r w:rsidRPr="00E873EB">
        <w:rPr>
          <w:lang w:val="it-IT"/>
        </w:rPr>
        <w:t>. Sessione OTP attiva.</w:t>
      </w:r>
    </w:p>
    <w:p w14:paraId="70A0AE39"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Va usata quando la riconciliazione accerta che un deposito è avvenuto ma l’atto non deve essere formato — tipicamente dopo un esito indeterminato. Non è un ritentativo: prima si accerta lo stato reale, poi si annulla.</w:t>
      </w:r>
    </w:p>
    <w:p w14:paraId="5F48A7BB"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Il corpo richiede </w:t>
      </w:r>
      <w:r w:rsidRPr="00E873EB">
        <w:rPr>
          <w:b/>
          <w:lang w:val="it-IT"/>
        </w:rPr>
        <w:t>l’intero modello evento</w:t>
      </w:r>
      <w:r w:rsidRPr="00E873EB">
        <w:rPr>
          <w:lang w:val="it-IT"/>
        </w:rPr>
        <w:t>, non il solo identificativo: è una trappola per chi si aspetta una cancellazione per chiave. Dopo la firma dell’USC questa via non è più praticabile: restano l’annullamento per inefficacia, solo dalla web app ed entro un mese, oppure l’annotazione di rettifica.</w:t>
      </w:r>
    </w:p>
    <w:p w14:paraId="0157A7D9"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R011_cancellazione_atto.yaml, versione 1.4.0; scheda «R011» in ansc/docs/Caratteristiche_servizi/ [R1]. Capitolo sul modello di esecuzione, sezione sugli esiti indeterminati.</w:t>
      </w:r>
    </w:p>
    <w:p w14:paraId="1ACEED6D"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recupero</w:t>
      </w:r>
    </w:p>
    <w:p w14:paraId="0F772DEB" w14:textId="77777777" w:rsidR="00D26870" w:rsidRPr="00E873EB" w:rsidRDefault="146970C0" w:rsidP="00E873EB">
      <w:pPr>
        <w:pStyle w:val="Titolo2"/>
        <w:jc w:val="both"/>
        <w:rPr>
          <w:lang w:val="it-IT"/>
        </w:rPr>
      </w:pPr>
      <w:bookmarkStart w:id="242" w:name="_Toc243996854"/>
      <w:r w:rsidRPr="146970C0">
        <w:rPr>
          <w:lang w:val="it-IT"/>
        </w:rPr>
        <w:t>R012 — Firma elettronica del dichiarante</w:t>
      </w:r>
      <w:bookmarkEnd w:id="242"/>
    </w:p>
    <w:p w14:paraId="6A293BA4" w14:textId="77777777" w:rsidR="00D26870" w:rsidRPr="00E873EB" w:rsidRDefault="00000000" w:rsidP="00E873EB">
      <w:pPr>
        <w:jc w:val="both"/>
      </w:pPr>
      <w:r w:rsidRPr="00E873EB">
        <w:t>Alternativa digitale alla firma cartacea: il sistema invia al dichiarante un messaggio di posta con un collegamento, il cittadino si autentica con identità digitale, prende visione dell’atto e conferma. Il gestionale segue l’avanzamento interrogando lo stato.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445"/>
        <w:gridCol w:w="2445"/>
        <w:gridCol w:w="2301"/>
      </w:tblGrid>
      <w:tr w:rsidR="00D26870" w:rsidRPr="00E873EB" w14:paraId="73C9AABE" w14:textId="77777777" w:rsidTr="004B76F9">
        <w:tc>
          <w:tcPr>
            <w:tcW w:w="2160" w:type="dxa"/>
            <w:shd w:val="clear" w:color="auto" w:fill="DAE9F7" w:themeFill="text2" w:themeFillTint="1A"/>
          </w:tcPr>
          <w:p w14:paraId="4AE1EBAA"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581ABC43"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14B53893"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074817E7" w14:textId="77777777" w:rsidR="00D26870" w:rsidRPr="00E873EB" w:rsidRDefault="00000000" w:rsidP="00E873EB">
            <w:pPr>
              <w:jc w:val="both"/>
            </w:pPr>
            <w:r w:rsidRPr="00E873EB">
              <w:rPr>
                <w:b/>
                <w:sz w:val="18"/>
              </w:rPr>
              <w:t>Effetti</w:t>
            </w:r>
          </w:p>
        </w:tc>
      </w:tr>
      <w:tr w:rsidR="00D26870" w:rsidRPr="00E873EB" w14:paraId="4286FA91" w14:textId="77777777">
        <w:tc>
          <w:tcPr>
            <w:tcW w:w="2160" w:type="dxa"/>
          </w:tcPr>
          <w:p w14:paraId="1AA83336" w14:textId="77777777" w:rsidR="00D26870" w:rsidRPr="00E873EB" w:rsidRDefault="00000000" w:rsidP="00E873EB">
            <w:pPr>
              <w:jc w:val="both"/>
            </w:pPr>
            <w:r w:rsidRPr="00E873EB">
              <w:rPr>
                <w:sz w:val="18"/>
              </w:rPr>
              <w:t>/firmadichiarante/invio-email</w:t>
            </w:r>
          </w:p>
        </w:tc>
        <w:tc>
          <w:tcPr>
            <w:tcW w:w="2448" w:type="dxa"/>
          </w:tcPr>
          <w:p w14:paraId="41C15F95" w14:textId="77777777" w:rsidR="00D26870" w:rsidRPr="00E873EB" w:rsidRDefault="00000000" w:rsidP="00E873EB">
            <w:pPr>
              <w:jc w:val="both"/>
            </w:pPr>
            <w:r w:rsidRPr="00E873EB">
              <w:rPr>
                <w:sz w:val="18"/>
              </w:rPr>
              <w:t>Genera il collegamento e invia il messaggio.</w:t>
            </w:r>
          </w:p>
        </w:tc>
        <w:tc>
          <w:tcPr>
            <w:tcW w:w="2448" w:type="dxa"/>
          </w:tcPr>
          <w:p w14:paraId="327C9D1D" w14:textId="77777777" w:rsidR="00D26870" w:rsidRPr="00E873EB" w:rsidRDefault="00000000" w:rsidP="00E873EB">
            <w:pPr>
              <w:jc w:val="both"/>
            </w:pPr>
            <w:r w:rsidRPr="00E873EB">
              <w:rPr>
                <w:sz w:val="18"/>
              </w:rPr>
              <w:t>indirizzo di posta, idEvento, idAnsc, firmatario</w:t>
            </w:r>
          </w:p>
        </w:tc>
        <w:tc>
          <w:tcPr>
            <w:tcW w:w="2304" w:type="dxa"/>
          </w:tcPr>
          <w:p w14:paraId="71A42E09" w14:textId="77777777" w:rsidR="00D26870" w:rsidRPr="00E873EB" w:rsidRDefault="00000000" w:rsidP="00E873EB">
            <w:pPr>
              <w:jc w:val="both"/>
            </w:pPr>
            <w:r w:rsidRPr="00E873EB">
              <w:rPr>
                <w:sz w:val="18"/>
              </w:rPr>
              <w:t>Apre un processo di presa visione e ne restituisce l’identificativo.</w:t>
            </w:r>
          </w:p>
        </w:tc>
      </w:tr>
      <w:tr w:rsidR="00D26870" w:rsidRPr="00E873EB" w14:paraId="798D500D" w14:textId="77777777">
        <w:tc>
          <w:tcPr>
            <w:tcW w:w="2160" w:type="dxa"/>
          </w:tcPr>
          <w:p w14:paraId="4F476AB6" w14:textId="77777777" w:rsidR="00D26870" w:rsidRPr="00E873EB" w:rsidRDefault="00000000" w:rsidP="00E873EB">
            <w:pPr>
              <w:jc w:val="both"/>
            </w:pPr>
            <w:r w:rsidRPr="00E873EB">
              <w:rPr>
                <w:sz w:val="18"/>
              </w:rPr>
              <w:t>/firmadichiarante/annulla-link</w:t>
            </w:r>
          </w:p>
        </w:tc>
        <w:tc>
          <w:tcPr>
            <w:tcW w:w="2448" w:type="dxa"/>
          </w:tcPr>
          <w:p w14:paraId="01D5A063" w14:textId="77777777" w:rsidR="00D26870" w:rsidRPr="00E873EB" w:rsidRDefault="00000000" w:rsidP="00E873EB">
            <w:pPr>
              <w:jc w:val="both"/>
            </w:pPr>
            <w:r w:rsidRPr="00E873EB">
              <w:rPr>
                <w:sz w:val="18"/>
              </w:rPr>
              <w:t>Annulla il collegamento inviato.</w:t>
            </w:r>
          </w:p>
        </w:tc>
        <w:tc>
          <w:tcPr>
            <w:tcW w:w="2448" w:type="dxa"/>
          </w:tcPr>
          <w:p w14:paraId="7B76A863" w14:textId="77777777" w:rsidR="00D26870" w:rsidRPr="00E873EB" w:rsidRDefault="00000000" w:rsidP="00E873EB">
            <w:pPr>
              <w:jc w:val="both"/>
            </w:pPr>
            <w:r w:rsidRPr="00E873EB">
              <w:rPr>
                <w:sz w:val="18"/>
              </w:rPr>
              <w:t>idPresaVisione</w:t>
            </w:r>
          </w:p>
        </w:tc>
        <w:tc>
          <w:tcPr>
            <w:tcW w:w="2304" w:type="dxa"/>
          </w:tcPr>
          <w:p w14:paraId="1226E78A" w14:textId="77777777" w:rsidR="00D26870" w:rsidRPr="00E873EB" w:rsidRDefault="00000000" w:rsidP="00E873EB">
            <w:pPr>
              <w:jc w:val="both"/>
            </w:pPr>
            <w:r w:rsidRPr="00E873EB">
              <w:rPr>
                <w:sz w:val="18"/>
              </w:rPr>
              <w:t>Invalida il collegamento; consente di correggere l’indirizzo e reinviare.</w:t>
            </w:r>
          </w:p>
        </w:tc>
      </w:tr>
      <w:tr w:rsidR="00D26870" w:rsidRPr="00E873EB" w14:paraId="59D6771F" w14:textId="77777777">
        <w:tc>
          <w:tcPr>
            <w:tcW w:w="2160" w:type="dxa"/>
          </w:tcPr>
          <w:p w14:paraId="3D450865" w14:textId="77777777" w:rsidR="00D26870" w:rsidRPr="00E873EB" w:rsidRDefault="00000000" w:rsidP="00E873EB">
            <w:pPr>
              <w:jc w:val="both"/>
            </w:pPr>
            <w:r w:rsidRPr="00E873EB">
              <w:rPr>
                <w:sz w:val="18"/>
              </w:rPr>
              <w:t>/firmadichiarante/pooling-statoatto</w:t>
            </w:r>
          </w:p>
        </w:tc>
        <w:tc>
          <w:tcPr>
            <w:tcW w:w="2448" w:type="dxa"/>
          </w:tcPr>
          <w:p w14:paraId="1C5FE655" w14:textId="77777777" w:rsidR="00D26870" w:rsidRPr="00E873EB" w:rsidRDefault="00000000" w:rsidP="00E873EB">
            <w:pPr>
              <w:jc w:val="both"/>
            </w:pPr>
            <w:r w:rsidRPr="00E873EB">
              <w:rPr>
                <w:sz w:val="18"/>
              </w:rPr>
              <w:t>Interroga lo stato della presa visione.</w:t>
            </w:r>
          </w:p>
        </w:tc>
        <w:tc>
          <w:tcPr>
            <w:tcW w:w="2448" w:type="dxa"/>
          </w:tcPr>
          <w:p w14:paraId="261403FA" w14:textId="77777777" w:rsidR="00D26870" w:rsidRPr="00E873EB" w:rsidRDefault="00000000" w:rsidP="00E873EB">
            <w:pPr>
              <w:jc w:val="both"/>
            </w:pPr>
            <w:r w:rsidRPr="00E873EB">
              <w:rPr>
                <w:sz w:val="18"/>
              </w:rPr>
              <w:t>idPresaVisione, idEvento</w:t>
            </w:r>
          </w:p>
        </w:tc>
        <w:tc>
          <w:tcPr>
            <w:tcW w:w="2304" w:type="dxa"/>
          </w:tcPr>
          <w:p w14:paraId="68E95107" w14:textId="77777777" w:rsidR="00D26870" w:rsidRPr="00E873EB" w:rsidRDefault="00000000" w:rsidP="00E873EB">
            <w:pPr>
              <w:jc w:val="both"/>
            </w:pPr>
            <w:r w:rsidRPr="00E873EB">
              <w:rPr>
                <w:sz w:val="18"/>
              </w:rPr>
              <w:t>Nessuno.</w:t>
            </w:r>
          </w:p>
        </w:tc>
      </w:tr>
    </w:tbl>
    <w:p w14:paraId="13A4CA97"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Evento depositato. Indirizzo di posta del dichiarante. Sessione OTP attiva.</w:t>
      </w:r>
    </w:p>
    <w:p w14:paraId="33FCACAB" w14:textId="77777777" w:rsidR="00D26870" w:rsidRPr="00E873EB" w:rsidRDefault="00000000" w:rsidP="00E873EB">
      <w:pPr>
        <w:pStyle w:val="Paragrafoelenco"/>
        <w:jc w:val="both"/>
        <w:rPr>
          <w:lang w:val="it-IT"/>
        </w:rPr>
      </w:pPr>
      <w:r w:rsidRPr="00E873EB">
        <w:rPr>
          <w:b/>
          <w:lang w:val="it-IT"/>
        </w:rPr>
        <w:lastRenderedPageBreak/>
        <w:t xml:space="preserve">Modalità di adozione. </w:t>
      </w:r>
      <w:r w:rsidRPr="00E873EB">
        <w:rPr>
          <w:lang w:val="it-IT"/>
        </w:rPr>
        <w:t xml:space="preserve">Non impiegata nel pilota, dove la firma è cartacea, ed </w:t>
      </w:r>
      <w:r w:rsidRPr="00E873EB">
        <w:rPr>
          <w:b/>
          <w:lang w:val="it-IT"/>
        </w:rPr>
        <w:t>esclusa per i parti gemellari</w:t>
      </w:r>
      <w:r w:rsidRPr="00E873EB">
        <w:rPr>
          <w:lang w:val="it-IT"/>
        </w:rPr>
        <w:t>. Chi la adotta deve prevedere un’attesa non presidiata: fra invio e conferma passa tempo indeterminato, e l’atto resta in uno stato intermedio.</w:t>
      </w:r>
    </w:p>
    <w:p w14:paraId="7F78DD3B"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L’interrogazione dello stato è a carico del chiamante: non esiste una notifica in senso inverso. Il codice 412001 segnala un collegamento scaduto. L’attesa del cittadino è l’unico punto del percorso di formazione che non dipende dall’ufficio.</w:t>
      </w:r>
    </w:p>
    <w:p w14:paraId="5ACC1AB7"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R012_firma_dichiarante_elettronica.yaml, versione 1.4.0; scheda «R012» in ansc/docs/Caratteristiche_servizi/ [R1]. Guida operativa, capitolo sulla firma elettronica del dichiarante.</w:t>
      </w:r>
    </w:p>
    <w:p w14:paraId="6329C91A"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Dominio esteso</w:t>
      </w:r>
    </w:p>
    <w:p w14:paraId="5514D67E" w14:textId="77777777" w:rsidR="00D26870" w:rsidRPr="00E873EB" w:rsidRDefault="146970C0" w:rsidP="00E873EB">
      <w:pPr>
        <w:pStyle w:val="Titolo2"/>
        <w:jc w:val="both"/>
        <w:rPr>
          <w:lang w:val="it-IT"/>
        </w:rPr>
      </w:pPr>
      <w:bookmarkStart w:id="243" w:name="_Toc243996855"/>
      <w:r w:rsidRPr="146970C0">
        <w:rPr>
          <w:lang w:val="it-IT"/>
        </w:rPr>
        <w:t>R013 — Rettifica e annotazione modificativa</w:t>
      </w:r>
      <w:bookmarkEnd w:id="243"/>
    </w:p>
    <w:p w14:paraId="1B7576C5" w14:textId="77777777" w:rsidR="00D26870" w:rsidRPr="00E873EB" w:rsidRDefault="00000000" w:rsidP="00E873EB">
      <w:pPr>
        <w:jc w:val="both"/>
      </w:pPr>
      <w:r w:rsidRPr="00E873EB">
        <w:t>Deposita le annotazioni che modificano un atto già formato: la rettifica disposta da un’autorità terza, che può anche annullare l’atto, e l’annotazione modificativa per il cambio di nome o cognome del genitore.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5"/>
        <w:gridCol w:w="1953"/>
        <w:gridCol w:w="2071"/>
        <w:gridCol w:w="1822"/>
      </w:tblGrid>
      <w:tr w:rsidR="00D26870" w:rsidRPr="00E873EB" w14:paraId="54F4E8E8" w14:textId="77777777" w:rsidTr="004B76F9">
        <w:tc>
          <w:tcPr>
            <w:tcW w:w="2160" w:type="dxa"/>
            <w:shd w:val="clear" w:color="auto" w:fill="DAE9F7" w:themeFill="text2" w:themeFillTint="1A"/>
          </w:tcPr>
          <w:p w14:paraId="045A12A0"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0E893A4D"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418E5BF6"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0D6ACADB" w14:textId="77777777" w:rsidR="00D26870" w:rsidRPr="00E873EB" w:rsidRDefault="00000000" w:rsidP="00E873EB">
            <w:pPr>
              <w:jc w:val="both"/>
            </w:pPr>
            <w:r w:rsidRPr="00E873EB">
              <w:rPr>
                <w:b/>
                <w:sz w:val="18"/>
              </w:rPr>
              <w:t>Effetti</w:t>
            </w:r>
          </w:p>
        </w:tc>
      </w:tr>
      <w:tr w:rsidR="00D26870" w:rsidRPr="00E873EB" w14:paraId="40DAFCFF" w14:textId="77777777">
        <w:tc>
          <w:tcPr>
            <w:tcW w:w="2160" w:type="dxa"/>
          </w:tcPr>
          <w:p w14:paraId="5297F2B5" w14:textId="77777777" w:rsidR="00D26870" w:rsidRPr="00E873EB" w:rsidRDefault="00000000" w:rsidP="00E873EB">
            <w:pPr>
              <w:jc w:val="both"/>
            </w:pPr>
            <w:r w:rsidRPr="00E873EB">
              <w:rPr>
                <w:sz w:val="18"/>
              </w:rPr>
              <w:t>/rettifica/validazione/evento</w:t>
            </w:r>
          </w:p>
        </w:tc>
        <w:tc>
          <w:tcPr>
            <w:tcW w:w="2448" w:type="dxa"/>
          </w:tcPr>
          <w:p w14:paraId="2A46EF35" w14:textId="77777777" w:rsidR="00D26870" w:rsidRPr="00E873EB" w:rsidRDefault="00000000" w:rsidP="00E873EB">
            <w:pPr>
              <w:jc w:val="both"/>
            </w:pPr>
            <w:r w:rsidRPr="00E873EB">
              <w:rPr>
                <w:sz w:val="18"/>
              </w:rPr>
              <w:t>Deposita l’annotazione di rettifica.</w:t>
            </w:r>
          </w:p>
        </w:tc>
        <w:tc>
          <w:tcPr>
            <w:tcW w:w="2448" w:type="dxa"/>
          </w:tcPr>
          <w:p w14:paraId="7E539BD7" w14:textId="77777777" w:rsidR="00D26870" w:rsidRPr="00E873EB" w:rsidRDefault="00000000" w:rsidP="00E873EB">
            <w:pPr>
              <w:jc w:val="both"/>
            </w:pPr>
            <w:r w:rsidRPr="00E873EB">
              <w:rPr>
                <w:sz w:val="18"/>
              </w:rPr>
              <w:t>evento (l’annotazione) ed eventoModificato (l’atto già corretto)</w:t>
            </w:r>
          </w:p>
        </w:tc>
        <w:tc>
          <w:tcPr>
            <w:tcW w:w="2304" w:type="dxa"/>
          </w:tcPr>
          <w:p w14:paraId="688E9445" w14:textId="77777777" w:rsidR="00D26870" w:rsidRPr="00E873EB" w:rsidRDefault="00000000" w:rsidP="00E873EB">
            <w:pPr>
              <w:jc w:val="both"/>
            </w:pPr>
            <w:r w:rsidRPr="00E873EB">
              <w:rPr>
                <w:sz w:val="18"/>
              </w:rPr>
              <w:t>Deposita un nuovo evento di tipo annotazione e modifica gli effetti dell’atto rettificato.</w:t>
            </w:r>
          </w:p>
        </w:tc>
      </w:tr>
      <w:tr w:rsidR="00D26870" w:rsidRPr="00E873EB" w14:paraId="1CBF49AF" w14:textId="77777777">
        <w:tc>
          <w:tcPr>
            <w:tcW w:w="2160" w:type="dxa"/>
          </w:tcPr>
          <w:p w14:paraId="2C28ABFD" w14:textId="77777777" w:rsidR="00D26870" w:rsidRPr="00E873EB" w:rsidRDefault="00000000" w:rsidP="00E873EB">
            <w:pPr>
              <w:jc w:val="both"/>
            </w:pPr>
            <w:r w:rsidRPr="00E873EB">
              <w:rPr>
                <w:sz w:val="18"/>
              </w:rPr>
              <w:t>/annotazione/modificativa/validazione/evento</w:t>
            </w:r>
          </w:p>
        </w:tc>
        <w:tc>
          <w:tcPr>
            <w:tcW w:w="2448" w:type="dxa"/>
          </w:tcPr>
          <w:p w14:paraId="2F5ACB39" w14:textId="77777777" w:rsidR="00D26870" w:rsidRPr="00E873EB" w:rsidRDefault="00000000" w:rsidP="00E873EB">
            <w:pPr>
              <w:jc w:val="both"/>
            </w:pPr>
            <w:r w:rsidRPr="00E873EB">
              <w:rPr>
                <w:sz w:val="18"/>
              </w:rPr>
              <w:t>Deposita l’annotazione modificativa.</w:t>
            </w:r>
          </w:p>
        </w:tc>
        <w:tc>
          <w:tcPr>
            <w:tcW w:w="2448" w:type="dxa"/>
          </w:tcPr>
          <w:p w14:paraId="49331A08" w14:textId="77777777" w:rsidR="00D26870" w:rsidRPr="00E873EB" w:rsidRDefault="00000000" w:rsidP="00E873EB">
            <w:pPr>
              <w:jc w:val="both"/>
            </w:pPr>
            <w:r w:rsidRPr="00E873EB">
              <w:rPr>
                <w:sz w:val="18"/>
              </w:rPr>
              <w:t>evento</w:t>
            </w:r>
          </w:p>
        </w:tc>
        <w:tc>
          <w:tcPr>
            <w:tcW w:w="2304" w:type="dxa"/>
          </w:tcPr>
          <w:p w14:paraId="487A73F5" w14:textId="77777777" w:rsidR="00D26870" w:rsidRPr="00E873EB" w:rsidRDefault="00000000" w:rsidP="00E873EB">
            <w:pPr>
              <w:jc w:val="both"/>
            </w:pPr>
            <w:r w:rsidRPr="00E873EB">
              <w:rPr>
                <w:sz w:val="18"/>
              </w:rPr>
              <w:t>Come sopra.</w:t>
            </w:r>
          </w:p>
        </w:tc>
      </w:tr>
    </w:tbl>
    <w:p w14:paraId="717A8395"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Atto da rettificare già formato. Competenza del comune che ha formato l’atto. Sessione OTP e firma.</w:t>
      </w:r>
    </w:p>
    <w:p w14:paraId="0416D023"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 xml:space="preserve">Fuori dal pilota. Chi la adotta deve sapere che il corpo richiede </w:t>
      </w:r>
      <w:r w:rsidRPr="00E873EB">
        <w:rPr>
          <w:b/>
          <w:lang w:val="it-IT"/>
        </w:rPr>
        <w:t>due modelli evento</w:t>
      </w:r>
      <w:r w:rsidRPr="00E873EB">
        <w:rPr>
          <w:lang w:val="it-IT"/>
        </w:rPr>
        <w:t>: l’annotazione e l’atto già corretto per intero. Non è un differenziale.</w:t>
      </w:r>
    </w:p>
    <w:p w14:paraId="7A3B7C7E"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Se la rettifica è di annullamento il sistema inibisce l’emissione del certificato semplice e dell’estratto per riassunto; se è di modifica, certificati ed estratti riportano i dati già corretti senza annotazione a margine. La copia integrale mostra sempre l’annotazione.</w:t>
      </w:r>
    </w:p>
    <w:p w14:paraId="5723ED4D"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R013_rettifica_validazione.yaml, versione 1.4.0; scheda «R013» in ansc/docs/Caratteristiche_servizi/ [R1]. Nota di processo sulle annotazioni, capitoli sulle annotazioni modificative [R11].</w:t>
      </w:r>
    </w:p>
    <w:p w14:paraId="185382A9"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Dominio esteso</w:t>
      </w:r>
    </w:p>
    <w:p w14:paraId="56C83F25" w14:textId="77777777" w:rsidR="00D26870" w:rsidRPr="00E873EB" w:rsidRDefault="146970C0" w:rsidP="00E873EB">
      <w:pPr>
        <w:pStyle w:val="Titolo2"/>
        <w:jc w:val="both"/>
        <w:rPr>
          <w:lang w:val="it-IT"/>
        </w:rPr>
      </w:pPr>
      <w:bookmarkStart w:id="244" w:name="_Toc243996856"/>
      <w:r w:rsidRPr="146970C0">
        <w:rPr>
          <w:lang w:val="it-IT"/>
        </w:rPr>
        <w:t>R014 — Data di decorrenza anagrafica</w:t>
      </w:r>
      <w:bookmarkEnd w:id="244"/>
    </w:p>
    <w:p w14:paraId="5B2B5FA8" w14:textId="77777777" w:rsidR="00D26870" w:rsidRPr="00E873EB" w:rsidRDefault="00000000" w:rsidP="00E873EB">
      <w:pPr>
        <w:jc w:val="both"/>
      </w:pPr>
      <w:r w:rsidRPr="00E873EB">
        <w:t>Registra la data da cui l’evento produce effetti anagrafici, quando non sia stata indicata al momento della formazione.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5"/>
        <w:gridCol w:w="2446"/>
        <w:gridCol w:w="2302"/>
      </w:tblGrid>
      <w:tr w:rsidR="00D26870" w:rsidRPr="00E873EB" w14:paraId="33144A79" w14:textId="77777777" w:rsidTr="004B76F9">
        <w:tc>
          <w:tcPr>
            <w:tcW w:w="2160" w:type="dxa"/>
            <w:shd w:val="clear" w:color="auto" w:fill="DAE9F7" w:themeFill="text2" w:themeFillTint="1A"/>
          </w:tcPr>
          <w:p w14:paraId="2A019B7B"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1AB6834B"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66D7A444"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79C5C49A" w14:textId="77777777" w:rsidR="00D26870" w:rsidRPr="00E873EB" w:rsidRDefault="00000000" w:rsidP="00E873EB">
            <w:pPr>
              <w:jc w:val="both"/>
            </w:pPr>
            <w:r w:rsidRPr="00E873EB">
              <w:rPr>
                <w:b/>
                <w:sz w:val="18"/>
              </w:rPr>
              <w:t>Effetti</w:t>
            </w:r>
          </w:p>
        </w:tc>
      </w:tr>
      <w:tr w:rsidR="00D26870" w:rsidRPr="00E873EB" w14:paraId="0054C24A" w14:textId="77777777">
        <w:tc>
          <w:tcPr>
            <w:tcW w:w="2160" w:type="dxa"/>
          </w:tcPr>
          <w:p w14:paraId="2C79C778" w14:textId="77777777" w:rsidR="00D26870" w:rsidRPr="00E873EB" w:rsidRDefault="00000000" w:rsidP="00E873EB">
            <w:pPr>
              <w:jc w:val="both"/>
            </w:pPr>
            <w:r w:rsidRPr="00E873EB">
              <w:rPr>
                <w:sz w:val="18"/>
              </w:rPr>
              <w:lastRenderedPageBreak/>
              <w:t>/evento/data-validita</w:t>
            </w:r>
          </w:p>
        </w:tc>
        <w:tc>
          <w:tcPr>
            <w:tcW w:w="2448" w:type="dxa"/>
          </w:tcPr>
          <w:p w14:paraId="56E61352" w14:textId="77777777" w:rsidR="00D26870" w:rsidRPr="00E873EB" w:rsidRDefault="00000000" w:rsidP="00E873EB">
            <w:pPr>
              <w:jc w:val="both"/>
            </w:pPr>
            <w:r w:rsidRPr="00E873EB">
              <w:rPr>
                <w:sz w:val="18"/>
              </w:rPr>
              <w:t>Inserisce la data di validità dell’evento firmato.</w:t>
            </w:r>
          </w:p>
        </w:tc>
        <w:tc>
          <w:tcPr>
            <w:tcW w:w="2448" w:type="dxa"/>
          </w:tcPr>
          <w:p w14:paraId="53800AA1" w14:textId="77777777" w:rsidR="00D26870" w:rsidRPr="00E873EB" w:rsidRDefault="00000000" w:rsidP="00E873EB">
            <w:pPr>
              <w:jc w:val="both"/>
            </w:pPr>
            <w:r w:rsidRPr="00E873EB">
              <w:rPr>
                <w:sz w:val="18"/>
              </w:rPr>
              <w:t>idEvento, idAnsc, dataValidita, intestatari</w:t>
            </w:r>
          </w:p>
        </w:tc>
        <w:tc>
          <w:tcPr>
            <w:tcW w:w="2304" w:type="dxa"/>
          </w:tcPr>
          <w:p w14:paraId="72249428" w14:textId="77777777" w:rsidR="00D26870" w:rsidRPr="00E873EB" w:rsidRDefault="00000000" w:rsidP="00E873EB">
            <w:pPr>
              <w:jc w:val="both"/>
            </w:pPr>
            <w:r w:rsidRPr="00E873EB">
              <w:rPr>
                <w:sz w:val="18"/>
              </w:rPr>
              <w:t>Aggiorna la decorrenza anagrafica.</w:t>
            </w:r>
          </w:p>
        </w:tc>
      </w:tr>
    </w:tbl>
    <w:p w14:paraId="4EAE38D2"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Evento già firmato. Applicabile ai soli atti registrati dal proprio comune.</w:t>
      </w:r>
    </w:p>
    <w:p w14:paraId="0CC6A304"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È una delle poche operazioni che agiscono su un atto già formato senza passare da un’annotazione. Utile come azione correttiva nel back-office.</w:t>
      </w:r>
    </w:p>
    <w:p w14:paraId="3B688055"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Non modifica l’atto: incide sugli effetti anagrafici. La stessa funzione esiste sulla web app, sotto «Altri servizi».</w:t>
      </w:r>
    </w:p>
    <w:p w14:paraId="33101957"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R014_evento_validita.yaml, versione 1.4.0; scheda «R014» in ansc/docs/Caratteristiche_servizi/ [R1]. Guida dei servizi di ausilio, gestione della data di decorrenza anagrafica.</w:t>
      </w:r>
    </w:p>
    <w:p w14:paraId="0BA8FDFE"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Eventuale</w:t>
      </w:r>
    </w:p>
    <w:p w14:paraId="6D24B583" w14:textId="77777777" w:rsidR="00D26870" w:rsidRPr="00E873EB" w:rsidRDefault="146970C0" w:rsidP="00E873EB">
      <w:pPr>
        <w:pStyle w:val="Titolo2"/>
        <w:jc w:val="both"/>
        <w:rPr>
          <w:lang w:val="it-IT"/>
        </w:rPr>
      </w:pPr>
      <w:bookmarkStart w:id="245" w:name="_Toc243996857"/>
      <w:r w:rsidRPr="146970C0">
        <w:rPr>
          <w:lang w:val="it-IT"/>
        </w:rPr>
        <w:t>R015 — Adozione internazionale di minore</w:t>
      </w:r>
      <w:bookmarkEnd w:id="245"/>
    </w:p>
    <w:p w14:paraId="3454644B" w14:textId="77777777" w:rsidR="00D26870" w:rsidRPr="00E873EB" w:rsidRDefault="00000000" w:rsidP="00E873EB">
      <w:pPr>
        <w:jc w:val="both"/>
      </w:pPr>
      <w:r w:rsidRPr="00E873EB">
        <w:t>Deposita l’annotazione per adozione internazionale di minore, da apporre sull’atto di nascita.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45"/>
        <w:gridCol w:w="2295"/>
        <w:gridCol w:w="2248"/>
        <w:gridCol w:w="2163"/>
      </w:tblGrid>
      <w:tr w:rsidR="00D26870" w:rsidRPr="00E873EB" w14:paraId="27A0A771" w14:textId="77777777" w:rsidTr="004B76F9">
        <w:tc>
          <w:tcPr>
            <w:tcW w:w="2160" w:type="dxa"/>
            <w:shd w:val="clear" w:color="auto" w:fill="DAE9F7" w:themeFill="text2" w:themeFillTint="1A"/>
          </w:tcPr>
          <w:p w14:paraId="249854E9"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02FE22F3"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6A8F6F82"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1BB5C704" w14:textId="77777777" w:rsidR="00D26870" w:rsidRPr="00E873EB" w:rsidRDefault="00000000" w:rsidP="00E873EB">
            <w:pPr>
              <w:jc w:val="both"/>
            </w:pPr>
            <w:r w:rsidRPr="00E873EB">
              <w:rPr>
                <w:b/>
                <w:sz w:val="18"/>
              </w:rPr>
              <w:t>Effetti</w:t>
            </w:r>
          </w:p>
        </w:tc>
      </w:tr>
      <w:tr w:rsidR="00D26870" w:rsidRPr="00E873EB" w14:paraId="390F7DF9" w14:textId="77777777">
        <w:tc>
          <w:tcPr>
            <w:tcW w:w="2160" w:type="dxa"/>
          </w:tcPr>
          <w:p w14:paraId="59445C5C" w14:textId="77777777" w:rsidR="00D26870" w:rsidRPr="00E873EB" w:rsidRDefault="00000000" w:rsidP="00E873EB">
            <w:pPr>
              <w:jc w:val="both"/>
            </w:pPr>
            <w:r w:rsidRPr="00E873EB">
              <w:rPr>
                <w:sz w:val="18"/>
              </w:rPr>
              <w:t>/adozione-internazionale/validazione/evento</w:t>
            </w:r>
          </w:p>
        </w:tc>
        <w:tc>
          <w:tcPr>
            <w:tcW w:w="2448" w:type="dxa"/>
          </w:tcPr>
          <w:p w14:paraId="2E982C1C" w14:textId="77777777" w:rsidR="00D26870" w:rsidRPr="00E873EB" w:rsidRDefault="00000000" w:rsidP="00E873EB">
            <w:pPr>
              <w:jc w:val="both"/>
            </w:pPr>
            <w:r w:rsidRPr="00E873EB">
              <w:rPr>
                <w:sz w:val="18"/>
              </w:rPr>
              <w:t>Valida e deposita l’annotazione.</w:t>
            </w:r>
          </w:p>
        </w:tc>
        <w:tc>
          <w:tcPr>
            <w:tcW w:w="2448" w:type="dxa"/>
          </w:tcPr>
          <w:p w14:paraId="1EE0FD39" w14:textId="77777777" w:rsidR="00D26870" w:rsidRPr="00E873EB" w:rsidRDefault="00000000" w:rsidP="00E873EB">
            <w:pPr>
              <w:jc w:val="both"/>
            </w:pPr>
            <w:r w:rsidRPr="00E873EB">
              <w:rPr>
                <w:sz w:val="18"/>
              </w:rPr>
              <w:t>evento</w:t>
            </w:r>
          </w:p>
        </w:tc>
        <w:tc>
          <w:tcPr>
            <w:tcW w:w="2304" w:type="dxa"/>
          </w:tcPr>
          <w:p w14:paraId="385F3F63" w14:textId="77777777" w:rsidR="00D26870" w:rsidRPr="00E873EB" w:rsidRDefault="00000000" w:rsidP="00E873EB">
            <w:pPr>
              <w:jc w:val="both"/>
            </w:pPr>
            <w:r w:rsidRPr="00E873EB">
              <w:rPr>
                <w:sz w:val="18"/>
              </w:rPr>
              <w:t>Deposita l’annotazione e ne avvia il ciclo di conferma.</w:t>
            </w:r>
          </w:p>
        </w:tc>
      </w:tr>
    </w:tbl>
    <w:p w14:paraId="22609E76" w14:textId="77777777" w:rsidR="00D26870" w:rsidRPr="00E873EB" w:rsidRDefault="00000000" w:rsidP="00E873EB">
      <w:pPr>
        <w:pStyle w:val="Paragrafoelenco"/>
        <w:jc w:val="both"/>
        <w:rPr>
          <w:lang w:val="it-IT"/>
        </w:rPr>
      </w:pPr>
      <w:r w:rsidRPr="00E873EB">
        <w:rPr>
          <w:b/>
          <w:lang w:val="it-IT"/>
        </w:rPr>
        <w:t>Prerequisiti. Profilo «Trattamento dati secretati»</w:t>
      </w:r>
      <w:r w:rsidRPr="00E873EB">
        <w:rPr>
          <w:lang w:val="it-IT"/>
        </w:rPr>
        <w:t>. Atto di nascita e trascrizione della sentenza già presenti e riferiti allo stesso intestatario.</w:t>
      </w:r>
    </w:p>
    <w:p w14:paraId="6FABE902" w14:textId="30FE0CF9"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Fuori dal pilota. Chi la adotta deve garantire che l’intestatario della trascrizione della sentenza e quello dell’atto di nascita coincidano, cercandoli per identificativo ANSC del soggetto: è la condizione perché il sistema colleghi i due atti.</w:t>
      </w:r>
      <w:r w:rsidR="00E92DCB" w:rsidRPr="00E873EB">
        <w:rPr>
          <w:lang w:val="it-IT"/>
        </w:rPr>
        <w:t xml:space="preserve"> </w:t>
      </w:r>
    </w:p>
    <w:p w14:paraId="3116F141"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Gli atti relativi alle adozioni legittimanti sono </w:t>
      </w:r>
      <w:r w:rsidRPr="00E873EB">
        <w:rPr>
          <w:b/>
          <w:lang w:val="it-IT"/>
        </w:rPr>
        <w:t>secretati</w:t>
      </w:r>
      <w:r w:rsidRPr="00E873EB">
        <w:rPr>
          <w:lang w:val="it-IT"/>
        </w:rPr>
        <w:t>: non sono consultabili da altri comuni, e l’atto di nascita diventa secretato insieme all’annotazione. Un accesso privo del profilo non li vede affatto.</w:t>
      </w:r>
    </w:p>
    <w:p w14:paraId="58322A4C"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R015_adozione_minori_internazionale.yaml, versione 1.4.0; scheda «R015» in ansc/docs/Caratteristiche_servizi/ [R1]. Guida operativa sulla gestione delle adozioni legittimanti.</w:t>
      </w:r>
    </w:p>
    <w:p w14:paraId="178D7DBA"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Dominio esteso</w:t>
      </w:r>
    </w:p>
    <w:p w14:paraId="2A1D136D" w14:textId="77777777" w:rsidR="00D26870" w:rsidRPr="00E873EB" w:rsidRDefault="146970C0" w:rsidP="00E873EB">
      <w:pPr>
        <w:pStyle w:val="Titolo2"/>
        <w:jc w:val="both"/>
        <w:rPr>
          <w:lang w:val="it-IT"/>
        </w:rPr>
      </w:pPr>
      <w:bookmarkStart w:id="246" w:name="_Toc243996858"/>
      <w:r w:rsidRPr="146970C0">
        <w:rPr>
          <w:lang w:val="it-IT"/>
        </w:rPr>
        <w:t>R016 — Provvedimento di rifiuto</w:t>
      </w:r>
      <w:bookmarkEnd w:id="246"/>
    </w:p>
    <w:p w14:paraId="387F01AF" w14:textId="77777777" w:rsidR="00D26870" w:rsidRPr="00E873EB" w:rsidRDefault="00000000" w:rsidP="00E873EB">
      <w:pPr>
        <w:jc w:val="both"/>
      </w:pPr>
      <w:r w:rsidRPr="00E873EB">
        <w:t>Deposita il provvedimento con cui l’ufficiale rifiuta formalmente la registrazione di un atto. È l’unico modo in cui un evento assume lo stato «rifiutata»: non vi si arriva per una validazione fallita.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1"/>
        <w:gridCol w:w="2445"/>
        <w:gridCol w:w="2444"/>
        <w:gridCol w:w="2301"/>
      </w:tblGrid>
      <w:tr w:rsidR="00D26870" w:rsidRPr="00E873EB" w14:paraId="58F7959B" w14:textId="77777777" w:rsidTr="004B76F9">
        <w:tc>
          <w:tcPr>
            <w:tcW w:w="2160" w:type="dxa"/>
            <w:shd w:val="clear" w:color="auto" w:fill="DAE9F7" w:themeFill="text2" w:themeFillTint="1A"/>
          </w:tcPr>
          <w:p w14:paraId="7B705C2E"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208D471A"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66ED639F"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3C13A6ED" w14:textId="77777777" w:rsidR="00D26870" w:rsidRPr="00E873EB" w:rsidRDefault="00000000" w:rsidP="00E873EB">
            <w:pPr>
              <w:jc w:val="both"/>
            </w:pPr>
            <w:r w:rsidRPr="00E873EB">
              <w:rPr>
                <w:b/>
                <w:sz w:val="18"/>
              </w:rPr>
              <w:t>Effetti</w:t>
            </w:r>
          </w:p>
        </w:tc>
      </w:tr>
      <w:tr w:rsidR="00D26870" w:rsidRPr="00E873EB" w14:paraId="23008013" w14:textId="77777777">
        <w:tc>
          <w:tcPr>
            <w:tcW w:w="2160" w:type="dxa"/>
          </w:tcPr>
          <w:p w14:paraId="2D334E66" w14:textId="77777777" w:rsidR="00D26870" w:rsidRPr="00E873EB" w:rsidRDefault="00000000" w:rsidP="00E873EB">
            <w:pPr>
              <w:jc w:val="both"/>
            </w:pPr>
            <w:r w:rsidRPr="00E873EB">
              <w:rPr>
                <w:sz w:val="18"/>
              </w:rPr>
              <w:t>/rifiuto/validazione/evento</w:t>
            </w:r>
          </w:p>
        </w:tc>
        <w:tc>
          <w:tcPr>
            <w:tcW w:w="2448" w:type="dxa"/>
          </w:tcPr>
          <w:p w14:paraId="245378E5" w14:textId="77777777" w:rsidR="00D26870" w:rsidRPr="00E873EB" w:rsidRDefault="00000000" w:rsidP="00E873EB">
            <w:pPr>
              <w:jc w:val="both"/>
            </w:pPr>
            <w:r w:rsidRPr="00E873EB">
              <w:rPr>
                <w:sz w:val="18"/>
              </w:rPr>
              <w:t>Valida e deposita il provvedimento di rifiuto.</w:t>
            </w:r>
          </w:p>
        </w:tc>
        <w:tc>
          <w:tcPr>
            <w:tcW w:w="2448" w:type="dxa"/>
          </w:tcPr>
          <w:p w14:paraId="3151BADD" w14:textId="77777777" w:rsidR="00D26870" w:rsidRPr="00E873EB" w:rsidRDefault="00000000" w:rsidP="00E873EB">
            <w:pPr>
              <w:jc w:val="both"/>
            </w:pPr>
            <w:r w:rsidRPr="00E873EB">
              <w:rPr>
                <w:sz w:val="18"/>
              </w:rPr>
              <w:t>evento</w:t>
            </w:r>
          </w:p>
        </w:tc>
        <w:tc>
          <w:tcPr>
            <w:tcW w:w="2304" w:type="dxa"/>
          </w:tcPr>
          <w:p w14:paraId="277A89AD" w14:textId="77777777" w:rsidR="00D26870" w:rsidRPr="00E873EB" w:rsidRDefault="00000000" w:rsidP="00E873EB">
            <w:pPr>
              <w:jc w:val="both"/>
            </w:pPr>
            <w:r w:rsidRPr="00E873EB">
              <w:rPr>
                <w:sz w:val="18"/>
              </w:rPr>
              <w:t>Porta l’evento allo stato «rifiutata».</w:t>
            </w:r>
          </w:p>
        </w:tc>
      </w:tr>
    </w:tbl>
    <w:p w14:paraId="653E24A7"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e firma. Competenza dell’ufficiale.</w:t>
      </w:r>
    </w:p>
    <w:p w14:paraId="1C110D03" w14:textId="77777777" w:rsidR="00D26870" w:rsidRPr="00E873EB" w:rsidRDefault="00000000" w:rsidP="00E873EB">
      <w:pPr>
        <w:pStyle w:val="Paragrafoelenco"/>
        <w:jc w:val="both"/>
        <w:rPr>
          <w:lang w:val="it-IT"/>
        </w:rPr>
      </w:pPr>
      <w:r w:rsidRPr="00E873EB">
        <w:rPr>
          <w:b/>
          <w:lang w:val="it-IT"/>
        </w:rPr>
        <w:lastRenderedPageBreak/>
        <w:t xml:space="preserve">Modalità di adozione. </w:t>
      </w:r>
      <w:r w:rsidRPr="00E873EB">
        <w:rPr>
          <w:lang w:val="it-IT"/>
        </w:rPr>
        <w:t>Fuori dal pilota. Va tenuto distinto dallo scarto in validazione, che è un errore tecnico e non lascia traccia in ANSC.</w:t>
      </w:r>
    </w:p>
    <w:p w14:paraId="552CE69C"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La confusione fra rifiuto e scarto è la più probabile in fase di sviluppo, e ha conseguenze sul modello dati: lo stato «rifiutata» dello store non va valorizzato in risposta a un errore 400. I provvedimenti di rifiuto di un evento si consultano con R005.</w:t>
      </w:r>
    </w:p>
    <w:p w14:paraId="3697C331"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R016_evento_rifiuto.yaml, versione 1.4.0; scheda «R016» in ansc/docs/Caratteristiche_servizi/ [R1]. Capitolo sul modello di esecuzione, tassonomia degli errori.</w:t>
      </w:r>
    </w:p>
    <w:p w14:paraId="77280471"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Dominio esteso</w:t>
      </w:r>
    </w:p>
    <w:p w14:paraId="553F547E" w14:textId="77777777" w:rsidR="00D26870" w:rsidRPr="00E873EB" w:rsidRDefault="146970C0" w:rsidP="00E873EB">
      <w:pPr>
        <w:pStyle w:val="Titolo2"/>
        <w:jc w:val="both"/>
        <w:rPr>
          <w:lang w:val="it-IT"/>
        </w:rPr>
      </w:pPr>
      <w:bookmarkStart w:id="247" w:name="_Toc243996859"/>
      <w:r w:rsidRPr="146970C0">
        <w:rPr>
          <w:lang w:val="it-IT"/>
        </w:rPr>
        <w:t>R017 — Correzione di un’annotazione</w:t>
      </w:r>
      <w:bookmarkEnd w:id="247"/>
    </w:p>
    <w:p w14:paraId="79993FC2" w14:textId="77777777" w:rsidR="00D26870" w:rsidRPr="00E873EB" w:rsidRDefault="00000000" w:rsidP="00E873EB">
      <w:pPr>
        <w:jc w:val="both"/>
      </w:pPr>
      <w:r w:rsidRPr="00E873EB">
        <w:t>Corregge un’annotazione già apposta, quando la minuta contiene errori. Si applica alle sole annotazioni non automatiche e non contestuali.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6"/>
        <w:gridCol w:w="2431"/>
        <w:gridCol w:w="2440"/>
        <w:gridCol w:w="2294"/>
      </w:tblGrid>
      <w:tr w:rsidR="00D26870" w:rsidRPr="00E873EB" w14:paraId="2575AB2B" w14:textId="77777777" w:rsidTr="004B76F9">
        <w:tc>
          <w:tcPr>
            <w:tcW w:w="2160" w:type="dxa"/>
            <w:shd w:val="clear" w:color="auto" w:fill="DAE9F7" w:themeFill="text2" w:themeFillTint="1A"/>
          </w:tcPr>
          <w:p w14:paraId="072FFB74"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56CE3BEC"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40DDC213"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166B179D" w14:textId="77777777" w:rsidR="00D26870" w:rsidRPr="00E873EB" w:rsidRDefault="00000000" w:rsidP="00E873EB">
            <w:pPr>
              <w:jc w:val="both"/>
            </w:pPr>
            <w:r w:rsidRPr="00E873EB">
              <w:rPr>
                <w:b/>
                <w:sz w:val="18"/>
              </w:rPr>
              <w:t>Effetti</w:t>
            </w:r>
          </w:p>
        </w:tc>
      </w:tr>
      <w:tr w:rsidR="00D26870" w:rsidRPr="00E873EB" w14:paraId="027F1B3F" w14:textId="77777777">
        <w:tc>
          <w:tcPr>
            <w:tcW w:w="2160" w:type="dxa"/>
          </w:tcPr>
          <w:p w14:paraId="2E344EE3" w14:textId="77777777" w:rsidR="00D26870" w:rsidRPr="00E873EB" w:rsidRDefault="00000000" w:rsidP="00E873EB">
            <w:pPr>
              <w:jc w:val="both"/>
            </w:pPr>
            <w:r w:rsidRPr="00E873EB">
              <w:rPr>
                <w:sz w:val="18"/>
              </w:rPr>
              <w:t>/annotazione-rettifica/validazione/evento</w:t>
            </w:r>
          </w:p>
        </w:tc>
        <w:tc>
          <w:tcPr>
            <w:tcW w:w="2448" w:type="dxa"/>
          </w:tcPr>
          <w:p w14:paraId="27C33222" w14:textId="77777777" w:rsidR="00D26870" w:rsidRPr="00E873EB" w:rsidRDefault="00000000" w:rsidP="00E873EB">
            <w:pPr>
              <w:jc w:val="both"/>
            </w:pPr>
            <w:r w:rsidRPr="00E873EB">
              <w:rPr>
                <w:sz w:val="18"/>
              </w:rPr>
              <w:t>Valida e deposita la correzione.</w:t>
            </w:r>
          </w:p>
        </w:tc>
        <w:tc>
          <w:tcPr>
            <w:tcW w:w="2448" w:type="dxa"/>
          </w:tcPr>
          <w:p w14:paraId="066709C3" w14:textId="77777777" w:rsidR="00D26870" w:rsidRPr="00E873EB" w:rsidRDefault="00000000" w:rsidP="00E873EB">
            <w:pPr>
              <w:jc w:val="both"/>
            </w:pPr>
            <w:r w:rsidRPr="00E873EB">
              <w:rPr>
                <w:sz w:val="18"/>
              </w:rPr>
              <w:t>evento, idEventoAnnotazione</w:t>
            </w:r>
          </w:p>
        </w:tc>
        <w:tc>
          <w:tcPr>
            <w:tcW w:w="2304" w:type="dxa"/>
          </w:tcPr>
          <w:p w14:paraId="39EE354A" w14:textId="77777777" w:rsidR="00D26870" w:rsidRPr="00E873EB" w:rsidRDefault="00000000" w:rsidP="00E873EB">
            <w:pPr>
              <w:jc w:val="both"/>
            </w:pPr>
            <w:r w:rsidRPr="00E873EB">
              <w:rPr>
                <w:sz w:val="18"/>
              </w:rPr>
              <w:t>Deposita la correzione dell’annotazione indicata.</w:t>
            </w:r>
          </w:p>
        </w:tc>
      </w:tr>
    </w:tbl>
    <w:p w14:paraId="6144FEAD"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Annotazione esistente e registrata dal proprio comune. Sessione OTP e firma.</w:t>
      </w:r>
    </w:p>
    <w:p w14:paraId="2EEB14EF"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Fuori dal pilota. La stessa funzione esiste sulla web app sotto «Altri servizi», dove è guidata: chi implementa il servizio cooperativo deve replicarne i controlli.</w:t>
      </w:r>
    </w:p>
    <w:p w14:paraId="0B8ED664" w14:textId="77777777" w:rsidR="00D26870" w:rsidRPr="00E873EB" w:rsidRDefault="00000000" w:rsidP="00E873EB">
      <w:pPr>
        <w:pStyle w:val="Paragrafoelenco"/>
        <w:jc w:val="both"/>
        <w:rPr>
          <w:lang w:val="it-IT"/>
        </w:rPr>
      </w:pPr>
      <w:r w:rsidRPr="00E873EB">
        <w:rPr>
          <w:b/>
          <w:lang w:val="it-IT"/>
        </w:rPr>
        <w:t xml:space="preserve">Trappole e avvertenze. </w:t>
      </w:r>
      <w:r w:rsidRPr="00E873EB">
        <w:rPr>
          <w:lang w:val="it-IT"/>
        </w:rPr>
        <w:t>Non si applica alle annotazioni automatiche né a quelle contestuali: per queste la correzione passa da altre vie.</w:t>
      </w:r>
    </w:p>
    <w:p w14:paraId="01C36B56"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R017_annotazione_rettifica.yaml, versione 1.4.0; scheda «R017» in ansc/docs/Caratteristiche_servizi/ [R1]. Guida dei servizi di ausilio, correzione di annotazione.</w:t>
      </w:r>
    </w:p>
    <w:p w14:paraId="40F96DC7"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Dominio esteso</w:t>
      </w:r>
    </w:p>
    <w:p w14:paraId="3BF5333A" w14:textId="77777777" w:rsidR="00D26870" w:rsidRPr="00E873EB" w:rsidRDefault="146970C0" w:rsidP="00E873EB">
      <w:pPr>
        <w:pStyle w:val="Titolo2"/>
        <w:jc w:val="both"/>
        <w:rPr>
          <w:lang w:val="it-IT"/>
        </w:rPr>
      </w:pPr>
      <w:bookmarkStart w:id="248" w:name="_Toc243996860"/>
      <w:r w:rsidRPr="146970C0">
        <w:rPr>
          <w:lang w:val="it-IT"/>
        </w:rPr>
        <w:t>R018 — Riconciliazione dei soggetti</w:t>
      </w:r>
      <w:bookmarkEnd w:id="248"/>
    </w:p>
    <w:p w14:paraId="48BB10EF" w14:textId="77777777" w:rsidR="00D26870" w:rsidRPr="00E873EB" w:rsidRDefault="00000000" w:rsidP="00E873EB">
      <w:pPr>
        <w:jc w:val="both"/>
      </w:pPr>
      <w:r w:rsidRPr="00E873EB">
        <w:t>Riunifica due anagrafiche che designano la stessa persona: due identificativi ANSC distinti, oppure un soggetto ANSC e il corrispondente soggetto ANPR. È il rimedio al caso in cui un atto secondario sia stato registrato senza cercare prima il soggetto.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6"/>
        <w:gridCol w:w="2260"/>
        <w:gridCol w:w="2381"/>
        <w:gridCol w:w="2184"/>
      </w:tblGrid>
      <w:tr w:rsidR="00D26870" w:rsidRPr="00E873EB" w14:paraId="3BDF3FEE" w14:textId="77777777" w:rsidTr="004B76F9">
        <w:tc>
          <w:tcPr>
            <w:tcW w:w="2160" w:type="dxa"/>
            <w:shd w:val="clear" w:color="auto" w:fill="DAE9F7" w:themeFill="text2" w:themeFillTint="1A"/>
          </w:tcPr>
          <w:p w14:paraId="4B858AFF"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5D32413C"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6BFD8A83"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78B7BD1F" w14:textId="77777777" w:rsidR="00D26870" w:rsidRPr="00E873EB" w:rsidRDefault="00000000" w:rsidP="00E873EB">
            <w:pPr>
              <w:jc w:val="both"/>
            </w:pPr>
            <w:r w:rsidRPr="00E873EB">
              <w:rPr>
                <w:b/>
                <w:sz w:val="18"/>
              </w:rPr>
              <w:t>Effetti</w:t>
            </w:r>
          </w:p>
        </w:tc>
      </w:tr>
      <w:tr w:rsidR="00D26870" w:rsidRPr="00E873EB" w14:paraId="7DBB2C31" w14:textId="77777777">
        <w:tc>
          <w:tcPr>
            <w:tcW w:w="2160" w:type="dxa"/>
          </w:tcPr>
          <w:p w14:paraId="7EA45610" w14:textId="77777777" w:rsidR="00D26870" w:rsidRPr="00E873EB" w:rsidRDefault="00000000" w:rsidP="00E873EB">
            <w:pPr>
              <w:jc w:val="both"/>
            </w:pPr>
            <w:r w:rsidRPr="00E873EB">
              <w:rPr>
                <w:sz w:val="18"/>
              </w:rPr>
              <w:t>/servizi/soggetto/riconciliazione</w:t>
            </w:r>
          </w:p>
        </w:tc>
        <w:tc>
          <w:tcPr>
            <w:tcW w:w="2448" w:type="dxa"/>
          </w:tcPr>
          <w:p w14:paraId="0186A465" w14:textId="77777777" w:rsidR="00D26870" w:rsidRPr="00E873EB" w:rsidRDefault="00000000" w:rsidP="00E873EB">
            <w:pPr>
              <w:jc w:val="both"/>
            </w:pPr>
            <w:r w:rsidRPr="00E873EB">
              <w:rPr>
                <w:sz w:val="18"/>
              </w:rPr>
              <w:t>Riconcilia due soggetti ANSC.</w:t>
            </w:r>
          </w:p>
        </w:tc>
        <w:tc>
          <w:tcPr>
            <w:tcW w:w="2448" w:type="dxa"/>
          </w:tcPr>
          <w:p w14:paraId="255D5E7B" w14:textId="77777777" w:rsidR="00D26870" w:rsidRPr="00E873EB" w:rsidRDefault="00000000" w:rsidP="00E873EB">
            <w:pPr>
              <w:jc w:val="both"/>
            </w:pPr>
            <w:r w:rsidRPr="00E873EB">
              <w:rPr>
                <w:sz w:val="18"/>
              </w:rPr>
              <w:t>soggetto, soggettoDaRiconciliare</w:t>
            </w:r>
          </w:p>
        </w:tc>
        <w:tc>
          <w:tcPr>
            <w:tcW w:w="2304" w:type="dxa"/>
          </w:tcPr>
          <w:p w14:paraId="09FE5979" w14:textId="77777777" w:rsidR="00D26870" w:rsidRPr="00E873EB" w:rsidRDefault="00000000" w:rsidP="00E873EB">
            <w:pPr>
              <w:jc w:val="both"/>
            </w:pPr>
            <w:r w:rsidRPr="00E873EB">
              <w:rPr>
                <w:sz w:val="18"/>
              </w:rPr>
              <w:t>L’identificativo del primo diventa quello valido; il secondo vi resta collegato.</w:t>
            </w:r>
          </w:p>
        </w:tc>
      </w:tr>
      <w:tr w:rsidR="00D26870" w:rsidRPr="00E873EB" w14:paraId="24470E2C" w14:textId="77777777">
        <w:tc>
          <w:tcPr>
            <w:tcW w:w="2160" w:type="dxa"/>
          </w:tcPr>
          <w:p w14:paraId="109B42F6" w14:textId="77777777" w:rsidR="00D26870" w:rsidRPr="00E873EB" w:rsidRDefault="00000000" w:rsidP="00E873EB">
            <w:pPr>
              <w:jc w:val="both"/>
            </w:pPr>
            <w:r w:rsidRPr="00E873EB">
              <w:rPr>
                <w:sz w:val="18"/>
              </w:rPr>
              <w:t>/servizi/soggetto-anpr/riconciliazione</w:t>
            </w:r>
          </w:p>
        </w:tc>
        <w:tc>
          <w:tcPr>
            <w:tcW w:w="2448" w:type="dxa"/>
          </w:tcPr>
          <w:p w14:paraId="2F64897F" w14:textId="77777777" w:rsidR="00D26870" w:rsidRPr="00E873EB" w:rsidRDefault="00000000" w:rsidP="00E873EB">
            <w:pPr>
              <w:jc w:val="both"/>
            </w:pPr>
            <w:r w:rsidRPr="00E873EB">
              <w:rPr>
                <w:sz w:val="18"/>
              </w:rPr>
              <w:t>Riconcilia un soggetto ANSC con quello ANPR.</w:t>
            </w:r>
          </w:p>
        </w:tc>
        <w:tc>
          <w:tcPr>
            <w:tcW w:w="2448" w:type="dxa"/>
          </w:tcPr>
          <w:p w14:paraId="3EFB9478" w14:textId="77777777" w:rsidR="00D26870" w:rsidRPr="00E873EB" w:rsidRDefault="00000000" w:rsidP="00E873EB">
            <w:pPr>
              <w:jc w:val="both"/>
            </w:pPr>
            <w:r w:rsidRPr="00E873EB">
              <w:rPr>
                <w:sz w:val="18"/>
              </w:rPr>
              <w:t>soggettoANPR, soggettoANSC</w:t>
            </w:r>
          </w:p>
        </w:tc>
        <w:tc>
          <w:tcPr>
            <w:tcW w:w="2304" w:type="dxa"/>
          </w:tcPr>
          <w:p w14:paraId="547B966F" w14:textId="77777777" w:rsidR="00D26870" w:rsidRPr="00E873EB" w:rsidRDefault="00000000" w:rsidP="00E873EB">
            <w:pPr>
              <w:jc w:val="both"/>
            </w:pPr>
            <w:r w:rsidRPr="00E873EB">
              <w:rPr>
                <w:sz w:val="18"/>
              </w:rPr>
              <w:t>Aggiorna l’anagrafica ANSC con codice fiscale, residenza e identificativo univoco ANPR.</w:t>
            </w:r>
          </w:p>
        </w:tc>
      </w:tr>
    </w:tbl>
    <w:p w14:paraId="54F76C66" w14:textId="77777777" w:rsidR="00D26870" w:rsidRPr="00E873EB" w:rsidRDefault="00000000" w:rsidP="00E873EB">
      <w:pPr>
        <w:pStyle w:val="Paragrafoelenco"/>
        <w:jc w:val="both"/>
        <w:rPr>
          <w:lang w:val="it-IT"/>
        </w:rPr>
      </w:pPr>
      <w:r w:rsidRPr="00E873EB">
        <w:rPr>
          <w:b/>
          <w:lang w:val="it-IT"/>
        </w:rPr>
        <w:lastRenderedPageBreak/>
        <w:t xml:space="preserve">Prerequisiti. </w:t>
      </w:r>
      <w:r w:rsidRPr="00E873EB">
        <w:rPr>
          <w:lang w:val="it-IT"/>
        </w:rPr>
        <w:t xml:space="preserve">Le anagrafiche dei due soggetti devono essere </w:t>
      </w:r>
      <w:r w:rsidRPr="00E873EB">
        <w:rPr>
          <w:b/>
          <w:lang w:val="it-IT"/>
        </w:rPr>
        <w:t>esattamente identiche</w:t>
      </w:r>
      <w:r w:rsidRPr="00E873EB">
        <w:rPr>
          <w:lang w:val="it-IT"/>
        </w:rPr>
        <w:t>: il sistema lo verifica. Per la variante ANPR occorre almeno un identificativo anagrafico.</w:t>
      </w:r>
    </w:p>
    <w:p w14:paraId="33066AA9"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È l’azione correttiva della categoria di eccezione sui soggetti, ed è collegata a OP-20. Meglio prevenirla eseguendo sempre la consultazione del soggetto prima del deposito.</w:t>
      </w:r>
    </w:p>
    <w:p w14:paraId="18369490"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Trappola per chi genera il client da contratto: nel primo dei due schemi di richiesta le proprietà sono dichiarate </w:t>
      </w:r>
      <w:r w:rsidRPr="00E873EB">
        <w:rPr>
          <w:b/>
          <w:lang w:val="it-IT"/>
        </w:rPr>
        <w:t>accanto</w:t>
      </w:r>
      <w:r w:rsidRPr="00E873EB">
        <w:rPr>
          <w:lang w:val="it-IT"/>
        </w:rPr>
        <w:t xml:space="preserve"> alla clausola di estensione anziché al suo interno, a differenza del secondo. È formalmente lecito, ma diversi generatori di codice le ignorano e producono una richiesta priva dei due soggetti. Va verificato sul codice generato.</w:t>
      </w:r>
    </w:p>
    <w:p w14:paraId="00EE1083"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R018_servizi.yaml, versione 1.32.0; scheda «R018» in ansc/docs/Caratteristiche_servizi/ [R1]. Guida dei servizi di ausilio, riconciliazione soggetto per identificativo.</w:t>
      </w:r>
    </w:p>
    <w:p w14:paraId="47FC2DE8"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Eventuale (OP-20)</w:t>
      </w:r>
    </w:p>
    <w:p w14:paraId="3079FF97" w14:textId="77777777" w:rsidR="00D26870" w:rsidRPr="00E873EB" w:rsidRDefault="146970C0" w:rsidP="00E873EB">
      <w:pPr>
        <w:pStyle w:val="Titolo2"/>
        <w:jc w:val="both"/>
        <w:rPr>
          <w:lang w:val="it-IT"/>
        </w:rPr>
      </w:pPr>
      <w:bookmarkStart w:id="249" w:name="_Toc243996861"/>
      <w:r w:rsidRPr="146970C0">
        <w:rPr>
          <w:lang w:val="it-IT"/>
        </w:rPr>
        <w:t>R019 — Certificati internazionali</w:t>
      </w:r>
      <w:bookmarkEnd w:id="249"/>
    </w:p>
    <w:p w14:paraId="534F0EC8" w14:textId="77777777" w:rsidR="00D26870" w:rsidRPr="00E873EB" w:rsidRDefault="00000000" w:rsidP="00E873EB">
      <w:pPr>
        <w:jc w:val="both"/>
      </w:pPr>
      <w:r w:rsidRPr="00E873EB">
        <w:t>Emette i certificati plurilingue previsti dalle convenzioni di Monaco e Vienna: estratti di nascita, matrimonio e morte, e il certificato di capacità matrimoniale.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445"/>
        <w:gridCol w:w="2445"/>
        <w:gridCol w:w="2301"/>
      </w:tblGrid>
      <w:tr w:rsidR="00D26870" w:rsidRPr="00E873EB" w14:paraId="30E7286A" w14:textId="77777777" w:rsidTr="004B76F9">
        <w:tc>
          <w:tcPr>
            <w:tcW w:w="2160" w:type="dxa"/>
            <w:shd w:val="clear" w:color="auto" w:fill="DAE9F7" w:themeFill="text2" w:themeFillTint="1A"/>
          </w:tcPr>
          <w:p w14:paraId="1AF70113"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10F0F765"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074F87BB"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1116C097" w14:textId="77777777" w:rsidR="00D26870" w:rsidRPr="00E873EB" w:rsidRDefault="00000000" w:rsidP="00E873EB">
            <w:pPr>
              <w:jc w:val="both"/>
            </w:pPr>
            <w:r w:rsidRPr="00E873EB">
              <w:rPr>
                <w:b/>
                <w:sz w:val="18"/>
              </w:rPr>
              <w:t>Effetti</w:t>
            </w:r>
          </w:p>
        </w:tc>
      </w:tr>
      <w:tr w:rsidR="00D26870" w:rsidRPr="00E873EB" w14:paraId="080C3EA0" w14:textId="77777777">
        <w:tc>
          <w:tcPr>
            <w:tcW w:w="2160" w:type="dxa"/>
          </w:tcPr>
          <w:p w14:paraId="2F062FE5" w14:textId="77777777" w:rsidR="00D26870" w:rsidRPr="00E873EB" w:rsidRDefault="00000000" w:rsidP="00E873EB">
            <w:pPr>
              <w:jc w:val="both"/>
            </w:pPr>
            <w:r w:rsidRPr="00E873EB">
              <w:rPr>
                <w:sz w:val="18"/>
              </w:rPr>
              <w:t>/certificato-internazionale/create</w:t>
            </w:r>
          </w:p>
        </w:tc>
        <w:tc>
          <w:tcPr>
            <w:tcW w:w="2448" w:type="dxa"/>
          </w:tcPr>
          <w:p w14:paraId="1B681F50" w14:textId="77777777" w:rsidR="00D26870" w:rsidRPr="00E873EB" w:rsidRDefault="00000000" w:rsidP="00E873EB">
            <w:pPr>
              <w:jc w:val="both"/>
            </w:pPr>
            <w:r w:rsidRPr="00E873EB">
              <w:rPr>
                <w:sz w:val="18"/>
              </w:rPr>
              <w:t>Emette il certificato internazionale.</w:t>
            </w:r>
          </w:p>
        </w:tc>
        <w:tc>
          <w:tcPr>
            <w:tcW w:w="2448" w:type="dxa"/>
          </w:tcPr>
          <w:p w14:paraId="0485FF9B" w14:textId="77777777" w:rsidR="00D26870" w:rsidRPr="00E873EB" w:rsidRDefault="00000000" w:rsidP="00E873EB">
            <w:pPr>
              <w:jc w:val="both"/>
            </w:pPr>
            <w:r w:rsidRPr="00E873EB">
              <w:rPr>
                <w:sz w:val="18"/>
              </w:rPr>
              <w:t>idEvento, tipo, stato, data di rilascio e il blocco del certificato richiesto</w:t>
            </w:r>
          </w:p>
        </w:tc>
        <w:tc>
          <w:tcPr>
            <w:tcW w:w="2304" w:type="dxa"/>
          </w:tcPr>
          <w:p w14:paraId="23AB91FC" w14:textId="77777777" w:rsidR="00D26870" w:rsidRPr="00E873EB" w:rsidRDefault="00000000" w:rsidP="00E873EB">
            <w:pPr>
              <w:jc w:val="both"/>
            </w:pPr>
            <w:r w:rsidRPr="00E873EB">
              <w:rPr>
                <w:sz w:val="18"/>
              </w:rPr>
              <w:t>Emette e registra il certificato.</w:t>
            </w:r>
          </w:p>
        </w:tc>
      </w:tr>
      <w:tr w:rsidR="00D26870" w:rsidRPr="00E873EB" w14:paraId="22F07E59" w14:textId="77777777">
        <w:tc>
          <w:tcPr>
            <w:tcW w:w="2160" w:type="dxa"/>
          </w:tcPr>
          <w:p w14:paraId="58CB3DF1" w14:textId="77777777" w:rsidR="00D26870" w:rsidRPr="00E873EB" w:rsidRDefault="00000000" w:rsidP="00E873EB">
            <w:pPr>
              <w:jc w:val="both"/>
            </w:pPr>
            <w:r w:rsidRPr="00E873EB">
              <w:rPr>
                <w:sz w:val="18"/>
              </w:rPr>
              <w:t>/certificato-internazionale/preview</w:t>
            </w:r>
          </w:p>
        </w:tc>
        <w:tc>
          <w:tcPr>
            <w:tcW w:w="2448" w:type="dxa"/>
          </w:tcPr>
          <w:p w14:paraId="08141AC6" w14:textId="77777777" w:rsidR="00D26870" w:rsidRPr="00E873EB" w:rsidRDefault="00000000" w:rsidP="00E873EB">
            <w:pPr>
              <w:jc w:val="both"/>
            </w:pPr>
            <w:r w:rsidRPr="00E873EB">
              <w:rPr>
                <w:sz w:val="18"/>
              </w:rPr>
              <w:t>Anteprima del certificato.</w:t>
            </w:r>
          </w:p>
        </w:tc>
        <w:tc>
          <w:tcPr>
            <w:tcW w:w="2448" w:type="dxa"/>
          </w:tcPr>
          <w:p w14:paraId="0653D7B4" w14:textId="77777777" w:rsidR="00D26870" w:rsidRPr="00E873EB" w:rsidRDefault="00000000" w:rsidP="00E873EB">
            <w:pPr>
              <w:jc w:val="both"/>
            </w:pPr>
            <w:r w:rsidRPr="00E873EB">
              <w:rPr>
                <w:sz w:val="18"/>
              </w:rPr>
              <w:t>Identico.</w:t>
            </w:r>
          </w:p>
        </w:tc>
        <w:tc>
          <w:tcPr>
            <w:tcW w:w="2304" w:type="dxa"/>
          </w:tcPr>
          <w:p w14:paraId="5986C997" w14:textId="77777777" w:rsidR="00D26870" w:rsidRPr="00E873EB" w:rsidRDefault="00000000" w:rsidP="00E873EB">
            <w:pPr>
              <w:jc w:val="both"/>
            </w:pPr>
            <w:r w:rsidRPr="00E873EB">
              <w:rPr>
                <w:sz w:val="18"/>
              </w:rPr>
              <w:t>Nessuno.</w:t>
            </w:r>
          </w:p>
        </w:tc>
      </w:tr>
      <w:tr w:rsidR="00D26870" w:rsidRPr="00E873EB" w14:paraId="27DA9A5F" w14:textId="77777777">
        <w:tc>
          <w:tcPr>
            <w:tcW w:w="2160" w:type="dxa"/>
          </w:tcPr>
          <w:p w14:paraId="7F2BE3A9" w14:textId="77777777" w:rsidR="00D26870" w:rsidRPr="00E873EB" w:rsidRDefault="00000000" w:rsidP="00E873EB">
            <w:pPr>
              <w:jc w:val="both"/>
            </w:pPr>
            <w:r w:rsidRPr="00E873EB">
              <w:rPr>
                <w:sz w:val="18"/>
              </w:rPr>
              <w:t>/certificato-internazionale/annotazioni</w:t>
            </w:r>
          </w:p>
        </w:tc>
        <w:tc>
          <w:tcPr>
            <w:tcW w:w="2448" w:type="dxa"/>
          </w:tcPr>
          <w:p w14:paraId="51C9C799" w14:textId="77777777" w:rsidR="00D26870" w:rsidRPr="00E873EB" w:rsidRDefault="00000000" w:rsidP="00E873EB">
            <w:pPr>
              <w:jc w:val="both"/>
            </w:pPr>
            <w:r w:rsidRPr="00E873EB">
              <w:rPr>
                <w:sz w:val="18"/>
              </w:rPr>
              <w:t>Annotazioni riportabili sul certificato.</w:t>
            </w:r>
          </w:p>
        </w:tc>
        <w:tc>
          <w:tcPr>
            <w:tcW w:w="2448" w:type="dxa"/>
          </w:tcPr>
          <w:p w14:paraId="44FB2680" w14:textId="77777777" w:rsidR="00D26870" w:rsidRPr="00E873EB" w:rsidRDefault="00000000" w:rsidP="00E873EB">
            <w:pPr>
              <w:jc w:val="both"/>
            </w:pPr>
            <w:r w:rsidRPr="00E873EB">
              <w:rPr>
                <w:sz w:val="18"/>
              </w:rPr>
              <w:t>idEvento</w:t>
            </w:r>
          </w:p>
        </w:tc>
        <w:tc>
          <w:tcPr>
            <w:tcW w:w="2304" w:type="dxa"/>
          </w:tcPr>
          <w:p w14:paraId="7200E83F" w14:textId="77777777" w:rsidR="00D26870" w:rsidRPr="00E873EB" w:rsidRDefault="00000000" w:rsidP="00E873EB">
            <w:pPr>
              <w:jc w:val="both"/>
            </w:pPr>
            <w:r w:rsidRPr="00E873EB">
              <w:rPr>
                <w:sz w:val="18"/>
              </w:rPr>
              <w:t>Nessuno.</w:t>
            </w:r>
          </w:p>
        </w:tc>
      </w:tr>
      <w:tr w:rsidR="00D26870" w:rsidRPr="00E873EB" w14:paraId="1A41E307" w14:textId="77777777">
        <w:tc>
          <w:tcPr>
            <w:tcW w:w="2160" w:type="dxa"/>
          </w:tcPr>
          <w:p w14:paraId="0860EE21" w14:textId="77777777" w:rsidR="00D26870" w:rsidRPr="00E873EB" w:rsidRDefault="00000000" w:rsidP="00E873EB">
            <w:pPr>
              <w:jc w:val="both"/>
            </w:pPr>
            <w:r w:rsidRPr="00E873EB">
              <w:rPr>
                <w:sz w:val="18"/>
              </w:rPr>
              <w:t>/certificato-internazionale/sigle-enunciazioni</w:t>
            </w:r>
          </w:p>
        </w:tc>
        <w:tc>
          <w:tcPr>
            <w:tcW w:w="2448" w:type="dxa"/>
          </w:tcPr>
          <w:p w14:paraId="099C23A3" w14:textId="77777777" w:rsidR="00D26870" w:rsidRPr="00E873EB" w:rsidRDefault="00000000" w:rsidP="00E873EB">
            <w:pPr>
              <w:jc w:val="both"/>
            </w:pPr>
            <w:r w:rsidRPr="00E873EB">
              <w:rPr>
                <w:sz w:val="18"/>
              </w:rPr>
              <w:t>Sigle delle enunciazioni selezionabili.</w:t>
            </w:r>
          </w:p>
        </w:tc>
        <w:tc>
          <w:tcPr>
            <w:tcW w:w="2448" w:type="dxa"/>
          </w:tcPr>
          <w:p w14:paraId="460FC7CE" w14:textId="77777777" w:rsidR="00D26870" w:rsidRPr="00E873EB" w:rsidRDefault="00000000" w:rsidP="00E873EB">
            <w:pPr>
              <w:jc w:val="both"/>
            </w:pPr>
            <w:r w:rsidRPr="00E873EB">
              <w:rPr>
                <w:sz w:val="18"/>
              </w:rPr>
              <w:t>idTipoCertificato</w:t>
            </w:r>
          </w:p>
        </w:tc>
        <w:tc>
          <w:tcPr>
            <w:tcW w:w="2304" w:type="dxa"/>
          </w:tcPr>
          <w:p w14:paraId="66710E63" w14:textId="77777777" w:rsidR="00D26870" w:rsidRPr="00E873EB" w:rsidRDefault="00000000" w:rsidP="00E873EB">
            <w:pPr>
              <w:jc w:val="both"/>
            </w:pPr>
            <w:r w:rsidRPr="00E873EB">
              <w:rPr>
                <w:sz w:val="18"/>
              </w:rPr>
              <w:t>Nessuno.</w:t>
            </w:r>
          </w:p>
        </w:tc>
      </w:tr>
    </w:tbl>
    <w:p w14:paraId="6CAF4F11"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Atto digitale già formato. Sessione OTP.</w:t>
      </w:r>
    </w:p>
    <w:p w14:paraId="1C7942FA"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 xml:space="preserve">Fuori dal pilota. Chi lo adotta deve prevedere la selezione esplicita delle enunciazioni: la guida avverte che le sigle non selezionate </w:t>
      </w:r>
      <w:r w:rsidRPr="00E873EB">
        <w:rPr>
          <w:b/>
          <w:lang w:val="it-IT"/>
        </w:rPr>
        <w:t>non compaiono</w:t>
      </w:r>
      <w:r w:rsidRPr="00E873EB">
        <w:rPr>
          <w:lang w:val="it-IT"/>
        </w:rPr>
        <w:t xml:space="preserve"> sull’estratto.</w:t>
      </w:r>
    </w:p>
    <w:p w14:paraId="730B37C6"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Il certificato di capacità matrimoniale ha validità di sei mesi. Le quattro operazioni vanno usate in sequenza: sigle, annotazioni, anteprima, emissione.</w:t>
      </w:r>
    </w:p>
    <w:p w14:paraId="1067A7A9"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R019_certificato_internazionale.yaml, versione 1.33.0; scheda «R019» in ansc/docs/Caratteristiche_servizi/ [R1]. Guida dei servizi di ausilio, rilascio del certificato internazionale.</w:t>
      </w:r>
    </w:p>
    <w:p w14:paraId="7397B41E"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No</w:t>
      </w:r>
    </w:p>
    <w:p w14:paraId="1DE5C5CE" w14:textId="77777777" w:rsidR="00D26870" w:rsidRPr="00E873EB" w:rsidRDefault="146970C0" w:rsidP="00E873EB">
      <w:pPr>
        <w:pStyle w:val="Titolo2"/>
        <w:jc w:val="both"/>
        <w:rPr>
          <w:lang w:val="it-IT"/>
        </w:rPr>
      </w:pPr>
      <w:bookmarkStart w:id="250" w:name="_Toc243996862"/>
      <w:r w:rsidRPr="146970C0">
        <w:rPr>
          <w:lang w:val="it-IT"/>
        </w:rPr>
        <w:lastRenderedPageBreak/>
        <w:t>R020 — Adozione con più intestatari</w:t>
      </w:r>
      <w:bookmarkEnd w:id="250"/>
    </w:p>
    <w:p w14:paraId="12E240B0" w14:textId="77777777" w:rsidR="00D26870" w:rsidRPr="00E873EB" w:rsidRDefault="00000000" w:rsidP="00E873EB">
      <w:pPr>
        <w:jc w:val="both"/>
      </w:pPr>
      <w:r w:rsidRPr="00E873EB">
        <w:t>Deposita l’annotazione per adozione di minore quando gli intestatari sono più d’uno.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6"/>
        <w:gridCol w:w="2362"/>
        <w:gridCol w:w="2335"/>
        <w:gridCol w:w="2228"/>
      </w:tblGrid>
      <w:tr w:rsidR="00D26870" w:rsidRPr="00E873EB" w14:paraId="179BD965" w14:textId="77777777" w:rsidTr="004B76F9">
        <w:tc>
          <w:tcPr>
            <w:tcW w:w="2160" w:type="dxa"/>
            <w:shd w:val="clear" w:color="auto" w:fill="DAE9F7" w:themeFill="text2" w:themeFillTint="1A"/>
          </w:tcPr>
          <w:p w14:paraId="0CD8530B"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61F67BD3"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47F93BA6"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3F721BA8" w14:textId="77777777" w:rsidR="00D26870" w:rsidRPr="00E873EB" w:rsidRDefault="00000000" w:rsidP="00E873EB">
            <w:pPr>
              <w:jc w:val="both"/>
            </w:pPr>
            <w:r w:rsidRPr="00E873EB">
              <w:rPr>
                <w:b/>
                <w:sz w:val="18"/>
              </w:rPr>
              <w:t>Effetti</w:t>
            </w:r>
          </w:p>
        </w:tc>
      </w:tr>
      <w:tr w:rsidR="00D26870" w:rsidRPr="00E873EB" w14:paraId="7109010E" w14:textId="77777777">
        <w:tc>
          <w:tcPr>
            <w:tcW w:w="2160" w:type="dxa"/>
          </w:tcPr>
          <w:p w14:paraId="50EFB79B" w14:textId="77777777" w:rsidR="00D26870" w:rsidRPr="00E873EB" w:rsidRDefault="00000000" w:rsidP="00E873EB">
            <w:pPr>
              <w:jc w:val="both"/>
            </w:pPr>
            <w:r w:rsidRPr="00E873EB">
              <w:rPr>
                <w:sz w:val="18"/>
              </w:rPr>
              <w:t>/annotazione-adozione-multi-intestatario/validazione/evento</w:t>
            </w:r>
          </w:p>
        </w:tc>
        <w:tc>
          <w:tcPr>
            <w:tcW w:w="2448" w:type="dxa"/>
          </w:tcPr>
          <w:p w14:paraId="17638CD4" w14:textId="77777777" w:rsidR="00D26870" w:rsidRPr="00E873EB" w:rsidRDefault="00000000" w:rsidP="00E873EB">
            <w:pPr>
              <w:jc w:val="both"/>
            </w:pPr>
            <w:r w:rsidRPr="00E873EB">
              <w:rPr>
                <w:sz w:val="18"/>
              </w:rPr>
              <w:t>Valida e deposita l’annotazione.</w:t>
            </w:r>
          </w:p>
        </w:tc>
        <w:tc>
          <w:tcPr>
            <w:tcW w:w="2448" w:type="dxa"/>
          </w:tcPr>
          <w:p w14:paraId="611E5A7C" w14:textId="77777777" w:rsidR="00D26870" w:rsidRPr="00E873EB" w:rsidRDefault="00000000" w:rsidP="00E873EB">
            <w:pPr>
              <w:jc w:val="both"/>
            </w:pPr>
            <w:r w:rsidRPr="00E873EB">
              <w:rPr>
                <w:sz w:val="18"/>
              </w:rPr>
              <w:t>evento</w:t>
            </w:r>
          </w:p>
        </w:tc>
        <w:tc>
          <w:tcPr>
            <w:tcW w:w="2304" w:type="dxa"/>
          </w:tcPr>
          <w:p w14:paraId="64822D19" w14:textId="77777777" w:rsidR="00D26870" w:rsidRPr="00E873EB" w:rsidRDefault="00000000" w:rsidP="00E873EB">
            <w:pPr>
              <w:jc w:val="both"/>
            </w:pPr>
            <w:r w:rsidRPr="00E873EB">
              <w:rPr>
                <w:sz w:val="18"/>
              </w:rPr>
              <w:t>Deposita l’annotazione.</w:t>
            </w:r>
          </w:p>
        </w:tc>
      </w:tr>
    </w:tbl>
    <w:p w14:paraId="017A6249"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Come per l’adozione internazionale: profilo per i dati secretati e corrispondenza degli intestatari.</w:t>
      </w:r>
    </w:p>
    <w:p w14:paraId="4F194916"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Fuori dal pilota. Si sceglie dal medesimo caso d’uso di annotazione per adozione, che distingue fra minore internazionale, multi intestatario e maggiorenne o casi particolari.</w:t>
      </w:r>
    </w:p>
    <w:p w14:paraId="18159E2C" w14:textId="0E0D03DA" w:rsidR="00D26870" w:rsidRPr="00E873EB" w:rsidRDefault="00AC0401" w:rsidP="00E873EB">
      <w:pPr>
        <w:pStyle w:val="Paragrafoelenco"/>
        <w:jc w:val="both"/>
        <w:rPr>
          <w:lang w:val="it-IT"/>
        </w:rPr>
      </w:pPr>
      <w:r w:rsidRPr="00E873EB">
        <w:rPr>
          <w:b/>
          <w:lang w:val="it-IT"/>
        </w:rPr>
        <w:t>Note</w:t>
      </w:r>
      <w:r w:rsidR="004B76F9" w:rsidRPr="00E873EB">
        <w:rPr>
          <w:b/>
          <w:lang w:val="it-IT"/>
        </w:rPr>
        <w:t xml:space="preserve">. </w:t>
      </w:r>
      <w:r w:rsidR="004B76F9" w:rsidRPr="00E873EB">
        <w:rPr>
          <w:lang w:val="it-IT"/>
        </w:rPr>
        <w:t>La cardinalità degli intestatari deve corrispondere a quella degli atti collegati: il contratto prescrive la corrispondenza uno a uno fra le due liste.</w:t>
      </w:r>
    </w:p>
    <w:p w14:paraId="1061C060"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R020_adozione_muli_intestatario.yaml, versione 1.4.0; scheda «R020» in ansc/docs/Caratteristiche_servizi/ [R1]. Guida operativa sulla gestione delle adozioni legittimanti.</w:t>
      </w:r>
    </w:p>
    <w:p w14:paraId="111DD3CE"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Dominio esteso</w:t>
      </w:r>
    </w:p>
    <w:p w14:paraId="405350C4" w14:textId="77777777" w:rsidR="00D26870" w:rsidRPr="00E873EB" w:rsidRDefault="146970C0" w:rsidP="00E873EB">
      <w:pPr>
        <w:pStyle w:val="Titolo2"/>
        <w:jc w:val="both"/>
        <w:rPr>
          <w:lang w:val="it-IT"/>
        </w:rPr>
      </w:pPr>
      <w:bookmarkStart w:id="251" w:name="_Toc243996863"/>
      <w:r w:rsidRPr="146970C0">
        <w:rPr>
          <w:lang w:val="it-IT"/>
        </w:rPr>
        <w:t>R021 — Solleciti sulle notifiche</w:t>
      </w:r>
      <w:bookmarkEnd w:id="251"/>
    </w:p>
    <w:p w14:paraId="574E3B41" w14:textId="77777777" w:rsidR="00D26870" w:rsidRPr="00E873EB" w:rsidRDefault="00000000" w:rsidP="00E873EB">
      <w:pPr>
        <w:jc w:val="both"/>
      </w:pPr>
      <w:r w:rsidRPr="00E873EB">
        <w:t>Restituisce i solleciti che ANSC emette sulle notifiche non lavorate. È di sola lettura e non prevede alcuna 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5"/>
        <w:gridCol w:w="2302"/>
      </w:tblGrid>
      <w:tr w:rsidR="00D26870" w:rsidRPr="00E873EB" w14:paraId="03B9FB4C" w14:textId="77777777" w:rsidTr="004B76F9">
        <w:tc>
          <w:tcPr>
            <w:tcW w:w="2160" w:type="dxa"/>
            <w:shd w:val="clear" w:color="auto" w:fill="DAE9F7" w:themeFill="text2" w:themeFillTint="1A"/>
          </w:tcPr>
          <w:p w14:paraId="6F441476"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21D1E9A1"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0CFC9B96"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51E971A7" w14:textId="77777777" w:rsidR="00D26870" w:rsidRPr="00E873EB" w:rsidRDefault="00000000" w:rsidP="00E873EB">
            <w:pPr>
              <w:jc w:val="both"/>
            </w:pPr>
            <w:r w:rsidRPr="00E873EB">
              <w:rPr>
                <w:b/>
                <w:sz w:val="18"/>
              </w:rPr>
              <w:t>Effetti</w:t>
            </w:r>
          </w:p>
        </w:tc>
      </w:tr>
      <w:tr w:rsidR="00D26870" w:rsidRPr="00E873EB" w14:paraId="54C46524" w14:textId="77777777">
        <w:tc>
          <w:tcPr>
            <w:tcW w:w="2160" w:type="dxa"/>
          </w:tcPr>
          <w:p w14:paraId="10EA4E1B" w14:textId="77777777" w:rsidR="00D26870" w:rsidRPr="00E873EB" w:rsidRDefault="00000000" w:rsidP="00E873EB">
            <w:pPr>
              <w:jc w:val="both"/>
            </w:pPr>
            <w:r w:rsidRPr="00E873EB">
              <w:rPr>
                <w:sz w:val="18"/>
              </w:rPr>
              <w:t>/reminder/ricerca</w:t>
            </w:r>
          </w:p>
        </w:tc>
        <w:tc>
          <w:tcPr>
            <w:tcW w:w="2448" w:type="dxa"/>
          </w:tcPr>
          <w:p w14:paraId="07C31DD4" w14:textId="77777777" w:rsidR="00D26870" w:rsidRPr="00E873EB" w:rsidRDefault="00000000" w:rsidP="00E873EB">
            <w:pPr>
              <w:jc w:val="both"/>
            </w:pPr>
            <w:r w:rsidRPr="00E873EB">
              <w:rPr>
                <w:sz w:val="18"/>
              </w:rPr>
              <w:t>Ricerca i solleciti per data e stato.</w:t>
            </w:r>
          </w:p>
        </w:tc>
        <w:tc>
          <w:tcPr>
            <w:tcW w:w="2448" w:type="dxa"/>
          </w:tcPr>
          <w:p w14:paraId="635C1472" w14:textId="77777777" w:rsidR="00D26870" w:rsidRPr="00E873EB" w:rsidRDefault="00000000" w:rsidP="00E873EB">
            <w:pPr>
              <w:jc w:val="both"/>
            </w:pPr>
            <w:r w:rsidRPr="00E873EB">
              <w:rPr>
                <w:sz w:val="18"/>
              </w:rPr>
              <w:t>dataInizio, dataFine, idStato</w:t>
            </w:r>
          </w:p>
        </w:tc>
        <w:tc>
          <w:tcPr>
            <w:tcW w:w="2304" w:type="dxa"/>
          </w:tcPr>
          <w:p w14:paraId="5E894FB9" w14:textId="77777777" w:rsidR="00D26870" w:rsidRPr="00E873EB" w:rsidRDefault="00000000" w:rsidP="00E873EB">
            <w:pPr>
              <w:jc w:val="both"/>
            </w:pPr>
            <w:r w:rsidRPr="00E873EB">
              <w:rPr>
                <w:sz w:val="18"/>
              </w:rPr>
              <w:t>Nessuno.</w:t>
            </w:r>
          </w:p>
        </w:tc>
      </w:tr>
    </w:tbl>
    <w:p w14:paraId="0D68F65D"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attiva. Il comune è implicito nell’utenza.</w:t>
      </w:r>
    </w:p>
    <w:p w14:paraId="0EC010ED"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Serve a qualificare l’urgenza nella worklist delle notifiche, non a generare azioni proprie. Essendo lettura, è affidabile al processo di automazione.</w:t>
      </w:r>
    </w:p>
    <w:p w14:paraId="7955FDFB"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Gli stati sono tre (ANSC_124), fra cui «Scaduto». Il termine che determina la scadenza non è pubblicato da alcuna fonte: è OP-40.</w:t>
      </w:r>
    </w:p>
    <w:p w14:paraId="72FD74A0"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R021_reminder.yaml, versione 1.4.0; scheda «R021» in ansc/docs/Caratteristiche_servizi/ [R1]. Decodifica ANSC_124. Capitolo sul flusso in ingresso.</w:t>
      </w:r>
    </w:p>
    <w:p w14:paraId="0070144B"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ordina la worklist</w:t>
      </w:r>
    </w:p>
    <w:p w14:paraId="66C71F97" w14:textId="77777777" w:rsidR="00D26870" w:rsidRPr="00E873EB" w:rsidRDefault="146970C0" w:rsidP="00E873EB">
      <w:pPr>
        <w:pStyle w:val="Titolo2"/>
        <w:jc w:val="both"/>
        <w:rPr>
          <w:lang w:val="it-IT"/>
        </w:rPr>
      </w:pPr>
      <w:bookmarkStart w:id="252" w:name="_Toc243996864"/>
      <w:r w:rsidRPr="146970C0">
        <w:rPr>
          <w:lang w:val="it-IT"/>
        </w:rPr>
        <w:t>R024 — Richieste di estratto dei cittadini</w:t>
      </w:r>
      <w:bookmarkEnd w:id="252"/>
    </w:p>
    <w:p w14:paraId="0013D35B" w14:textId="77777777" w:rsidR="00D26870" w:rsidRPr="00E873EB" w:rsidRDefault="00000000" w:rsidP="00E873EB">
      <w:pPr>
        <w:jc w:val="both"/>
      </w:pPr>
      <w:r w:rsidRPr="00E873EB">
        <w:t>Gestisce le richieste di estratto che i cittadini presentano dall’area privata dello sportello sul portale ANPR. Le richieste arrivano all’ufficiale del comune che ha formato l’atto, che le istruisce e le evade.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5"/>
        <w:gridCol w:w="2446"/>
        <w:gridCol w:w="2302"/>
      </w:tblGrid>
      <w:tr w:rsidR="00D26870" w:rsidRPr="00E873EB" w14:paraId="432294B0" w14:textId="77777777" w:rsidTr="004B76F9">
        <w:tc>
          <w:tcPr>
            <w:tcW w:w="2160" w:type="dxa"/>
            <w:shd w:val="clear" w:color="auto" w:fill="DAE9F7" w:themeFill="text2" w:themeFillTint="1A"/>
          </w:tcPr>
          <w:p w14:paraId="139FED6E"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79643E3F"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15B4E19B"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573FBC2B" w14:textId="77777777" w:rsidR="00D26870" w:rsidRPr="00E873EB" w:rsidRDefault="00000000" w:rsidP="00E873EB">
            <w:pPr>
              <w:jc w:val="both"/>
            </w:pPr>
            <w:r w:rsidRPr="00E873EB">
              <w:rPr>
                <w:b/>
                <w:sz w:val="18"/>
              </w:rPr>
              <w:t>Effetti</w:t>
            </w:r>
          </w:p>
        </w:tc>
      </w:tr>
      <w:tr w:rsidR="00D26870" w:rsidRPr="00E873EB" w14:paraId="5D0C0994" w14:textId="77777777">
        <w:tc>
          <w:tcPr>
            <w:tcW w:w="2160" w:type="dxa"/>
          </w:tcPr>
          <w:p w14:paraId="20AF0054" w14:textId="77777777" w:rsidR="00D26870" w:rsidRPr="00E873EB" w:rsidRDefault="00000000" w:rsidP="00E873EB">
            <w:pPr>
              <w:jc w:val="both"/>
            </w:pPr>
            <w:r w:rsidRPr="00E873EB">
              <w:rPr>
                <w:sz w:val="18"/>
              </w:rPr>
              <w:t>/gestione-richieste/elenco</w:t>
            </w:r>
          </w:p>
        </w:tc>
        <w:tc>
          <w:tcPr>
            <w:tcW w:w="2448" w:type="dxa"/>
          </w:tcPr>
          <w:p w14:paraId="74AC4891" w14:textId="77777777" w:rsidR="00D26870" w:rsidRPr="00E873EB" w:rsidRDefault="00000000" w:rsidP="00E873EB">
            <w:pPr>
              <w:jc w:val="both"/>
            </w:pPr>
            <w:r w:rsidRPr="00E873EB">
              <w:rPr>
                <w:sz w:val="18"/>
              </w:rPr>
              <w:t>Elenca le richieste del comune.</w:t>
            </w:r>
          </w:p>
        </w:tc>
        <w:tc>
          <w:tcPr>
            <w:tcW w:w="2448" w:type="dxa"/>
          </w:tcPr>
          <w:p w14:paraId="1068C968" w14:textId="77777777" w:rsidR="00D26870" w:rsidRPr="00E873EB" w:rsidRDefault="00000000" w:rsidP="00E873EB">
            <w:pPr>
              <w:jc w:val="both"/>
            </w:pPr>
            <w:r w:rsidRPr="00E873EB">
              <w:rPr>
                <w:sz w:val="18"/>
              </w:rPr>
              <w:t>dataDa, dataA, idTipo, idStato</w:t>
            </w:r>
          </w:p>
        </w:tc>
        <w:tc>
          <w:tcPr>
            <w:tcW w:w="2304" w:type="dxa"/>
          </w:tcPr>
          <w:p w14:paraId="1F034F75" w14:textId="77777777" w:rsidR="00D26870" w:rsidRPr="00E873EB" w:rsidRDefault="00000000" w:rsidP="00E873EB">
            <w:pPr>
              <w:jc w:val="both"/>
            </w:pPr>
            <w:r w:rsidRPr="00E873EB">
              <w:rPr>
                <w:sz w:val="18"/>
              </w:rPr>
              <w:t>Nessuno.</w:t>
            </w:r>
          </w:p>
        </w:tc>
      </w:tr>
      <w:tr w:rsidR="00D26870" w:rsidRPr="00E873EB" w14:paraId="54514F29" w14:textId="77777777">
        <w:tc>
          <w:tcPr>
            <w:tcW w:w="2160" w:type="dxa"/>
          </w:tcPr>
          <w:p w14:paraId="31D856F2" w14:textId="77777777" w:rsidR="00D26870" w:rsidRPr="00E873EB" w:rsidRDefault="00000000" w:rsidP="00E873EB">
            <w:pPr>
              <w:jc w:val="both"/>
            </w:pPr>
            <w:r w:rsidRPr="00E873EB">
              <w:rPr>
                <w:sz w:val="18"/>
              </w:rPr>
              <w:t>/gestione-richieste/dettaglio</w:t>
            </w:r>
          </w:p>
        </w:tc>
        <w:tc>
          <w:tcPr>
            <w:tcW w:w="2448" w:type="dxa"/>
          </w:tcPr>
          <w:p w14:paraId="538C5622" w14:textId="77777777" w:rsidR="00D26870" w:rsidRPr="00E873EB" w:rsidRDefault="00000000" w:rsidP="00E873EB">
            <w:pPr>
              <w:jc w:val="both"/>
            </w:pPr>
            <w:r w:rsidRPr="00E873EB">
              <w:rPr>
                <w:sz w:val="18"/>
              </w:rPr>
              <w:t>Dettaglio di una richiesta.</w:t>
            </w:r>
          </w:p>
        </w:tc>
        <w:tc>
          <w:tcPr>
            <w:tcW w:w="2448" w:type="dxa"/>
          </w:tcPr>
          <w:p w14:paraId="49D1367C" w14:textId="77777777" w:rsidR="00D26870" w:rsidRPr="00E873EB" w:rsidRDefault="00000000" w:rsidP="00E873EB">
            <w:pPr>
              <w:jc w:val="both"/>
            </w:pPr>
            <w:r w:rsidRPr="00E873EB">
              <w:rPr>
                <w:sz w:val="18"/>
              </w:rPr>
              <w:t>idRichiesta, includiRiepilogoPdf</w:t>
            </w:r>
          </w:p>
        </w:tc>
        <w:tc>
          <w:tcPr>
            <w:tcW w:w="2304" w:type="dxa"/>
          </w:tcPr>
          <w:p w14:paraId="7A240E9B" w14:textId="77777777" w:rsidR="00D26870" w:rsidRPr="00E873EB" w:rsidRDefault="00000000" w:rsidP="00E873EB">
            <w:pPr>
              <w:jc w:val="both"/>
            </w:pPr>
            <w:r w:rsidRPr="00E873EB">
              <w:rPr>
                <w:sz w:val="18"/>
              </w:rPr>
              <w:t>Nessuno.</w:t>
            </w:r>
          </w:p>
        </w:tc>
      </w:tr>
      <w:tr w:rsidR="00D26870" w:rsidRPr="00E873EB" w14:paraId="0F40B536" w14:textId="77777777">
        <w:tc>
          <w:tcPr>
            <w:tcW w:w="2160" w:type="dxa"/>
          </w:tcPr>
          <w:p w14:paraId="4E56C5AA" w14:textId="77777777" w:rsidR="00D26870" w:rsidRPr="00E873EB" w:rsidRDefault="00000000" w:rsidP="00E873EB">
            <w:pPr>
              <w:jc w:val="both"/>
            </w:pPr>
            <w:r w:rsidRPr="00E873EB">
              <w:rPr>
                <w:sz w:val="18"/>
              </w:rPr>
              <w:lastRenderedPageBreak/>
              <w:t>/gestione-richieste/aggiorna</w:t>
            </w:r>
          </w:p>
        </w:tc>
        <w:tc>
          <w:tcPr>
            <w:tcW w:w="2448" w:type="dxa"/>
          </w:tcPr>
          <w:p w14:paraId="71E9E891" w14:textId="77777777" w:rsidR="00D26870" w:rsidRPr="00E873EB" w:rsidRDefault="00000000" w:rsidP="00E873EB">
            <w:pPr>
              <w:jc w:val="both"/>
            </w:pPr>
            <w:r w:rsidRPr="00E873EB">
              <w:rPr>
                <w:sz w:val="18"/>
              </w:rPr>
              <w:t>Aggiorna lo stato della richiesta.</w:t>
            </w:r>
          </w:p>
        </w:tc>
        <w:tc>
          <w:tcPr>
            <w:tcW w:w="2448" w:type="dxa"/>
          </w:tcPr>
          <w:p w14:paraId="358BEC67" w14:textId="77777777" w:rsidR="00D26870" w:rsidRPr="00E873EB" w:rsidRDefault="00000000" w:rsidP="00E873EB">
            <w:pPr>
              <w:jc w:val="both"/>
            </w:pPr>
            <w:r w:rsidRPr="00E873EB">
              <w:rPr>
                <w:sz w:val="18"/>
              </w:rPr>
              <w:t>idRichiesta, idNuovoStato, idEstratto, noteUsc</w:t>
            </w:r>
          </w:p>
        </w:tc>
        <w:tc>
          <w:tcPr>
            <w:tcW w:w="2304" w:type="dxa"/>
          </w:tcPr>
          <w:p w14:paraId="53F8EA48" w14:textId="77777777" w:rsidR="00D26870" w:rsidRPr="00E873EB" w:rsidRDefault="00000000" w:rsidP="00E873EB">
            <w:pPr>
              <w:jc w:val="both"/>
            </w:pPr>
            <w:r w:rsidRPr="00E873EB">
              <w:rPr>
                <w:sz w:val="18"/>
              </w:rPr>
              <w:t>Fa avanzare la pratica: presa in carico, sospensione, accoglimento, rifiuto.</w:t>
            </w:r>
          </w:p>
        </w:tc>
      </w:tr>
    </w:tbl>
    <w:p w14:paraId="40747F0E"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 xml:space="preserve">La richiesta riguarda un atto </w:t>
      </w:r>
      <w:r w:rsidRPr="00E873EB">
        <w:rPr>
          <w:b/>
          <w:lang w:val="it-IT"/>
        </w:rPr>
        <w:t>formato in modalità digitale</w:t>
      </w:r>
      <w:r w:rsidRPr="00E873EB">
        <w:rPr>
          <w:lang w:val="it-IT"/>
        </w:rPr>
        <w:t>: sugli atti cartacei lo sportello non opera. Sessione OTP; l’estratto accolto va firmato.</w:t>
      </w:r>
    </w:p>
    <w:p w14:paraId="503B1CE5"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Fuori dal pilota, ma è una porta d’ingresso destinata a crescere con il numero di atti digitali. Gli stati sono sette: aperta, in lavorazione, irricevibile, sospesa, integrata, evasa, respinta, con un preavviso di rigetto che sospende la pratica in attesa che il cittadino integri le motivazioni.</w:t>
      </w:r>
    </w:p>
    <w:p w14:paraId="06D04ABF" w14:textId="464BB7E1" w:rsidR="00D26870" w:rsidRPr="00E873EB" w:rsidRDefault="00AC0401" w:rsidP="00E873EB">
      <w:pPr>
        <w:pStyle w:val="Paragrafoelenco"/>
        <w:jc w:val="both"/>
        <w:rPr>
          <w:lang w:val="it-IT"/>
        </w:rPr>
      </w:pPr>
      <w:r w:rsidRPr="00E873EB">
        <w:rPr>
          <w:b/>
          <w:lang w:val="it-IT"/>
        </w:rPr>
        <w:t xml:space="preserve">Avvertenze. </w:t>
      </w:r>
      <w:r w:rsidRPr="00E873EB">
        <w:rPr>
          <w:lang w:val="it-IT"/>
        </w:rPr>
        <w:t>Nel contratto gli schemi di risposta delle tre operazioni ripetono i campi della richiesta: è verosimilmente un residuo di copiatura. Chi implementa non si fidi della risposta dichiarata e verifichi sull’ambiente di preproduzione.</w:t>
      </w:r>
    </w:p>
    <w:p w14:paraId="7FD034C9"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R024_richiesta_cittadino.yaml, versione 1.50.0; scheda «R024» in ansc/docs/Caratteristiche_servizi/ [R1]. Guida operativa per il rilascio degli estratti richiesti dal cittadino sul portale ANPR; decodifica ANSC_177 (stato della richiesta).</w:t>
      </w:r>
    </w:p>
    <w:p w14:paraId="7185F415"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No — sportello del cittadino</w:t>
      </w:r>
    </w:p>
    <w:p w14:paraId="3AF1CD94" w14:textId="77777777" w:rsidR="00D26870" w:rsidRPr="00E873EB" w:rsidRDefault="146970C0" w:rsidP="00E873EB">
      <w:pPr>
        <w:pStyle w:val="Titolo2"/>
        <w:jc w:val="both"/>
        <w:rPr>
          <w:lang w:val="it-IT"/>
        </w:rPr>
      </w:pPr>
      <w:bookmarkStart w:id="253" w:name="_Toc243996865"/>
      <w:r w:rsidRPr="146970C0">
        <w:rPr>
          <w:lang w:val="it-IT"/>
        </w:rPr>
        <w:t>R901 — Decodifiche e configurazione</w:t>
      </w:r>
      <w:bookmarkEnd w:id="253"/>
    </w:p>
    <w:p w14:paraId="69687BA8" w14:textId="77777777" w:rsidR="00D26870" w:rsidRPr="00E873EB" w:rsidRDefault="00000000" w:rsidP="00E873EB">
      <w:pPr>
        <w:jc w:val="both"/>
      </w:pPr>
      <w:r w:rsidRPr="00E873EB">
        <w:t>Pubblica le tabelle di decodifica di ANSC e alcune informazioni di configurazione. È il servizio su cui poggiano sia la replica dei dizionari sia la sentinella che rileva le revisioni.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5"/>
        <w:gridCol w:w="2291"/>
        <w:gridCol w:w="2304"/>
        <w:gridCol w:w="2161"/>
      </w:tblGrid>
      <w:tr w:rsidR="00D26870" w:rsidRPr="00E873EB" w14:paraId="4B8998C0" w14:textId="77777777" w:rsidTr="004B76F9">
        <w:tc>
          <w:tcPr>
            <w:tcW w:w="2160" w:type="dxa"/>
            <w:shd w:val="clear" w:color="auto" w:fill="DAE9F7" w:themeFill="text2" w:themeFillTint="1A"/>
          </w:tcPr>
          <w:p w14:paraId="685CD484"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4C51A8CA"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73C5293E"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6DCC23E2" w14:textId="77777777" w:rsidR="00D26870" w:rsidRPr="00E873EB" w:rsidRDefault="00000000" w:rsidP="00E873EB">
            <w:pPr>
              <w:jc w:val="both"/>
            </w:pPr>
            <w:r w:rsidRPr="00E873EB">
              <w:rPr>
                <w:b/>
                <w:sz w:val="18"/>
              </w:rPr>
              <w:t>Effetti</w:t>
            </w:r>
          </w:p>
        </w:tc>
      </w:tr>
      <w:tr w:rsidR="00D26870" w:rsidRPr="00E873EB" w14:paraId="27683327" w14:textId="77777777">
        <w:tc>
          <w:tcPr>
            <w:tcW w:w="2160" w:type="dxa"/>
          </w:tcPr>
          <w:p w14:paraId="78B5DD21" w14:textId="77777777" w:rsidR="00D26870" w:rsidRPr="00E873EB" w:rsidRDefault="00000000" w:rsidP="00E873EB">
            <w:pPr>
              <w:jc w:val="both"/>
            </w:pPr>
            <w:r w:rsidRPr="00E873EB">
              <w:rPr>
                <w:sz w:val="18"/>
              </w:rPr>
              <w:t>/config/decodifica/elenco</w:t>
            </w:r>
          </w:p>
        </w:tc>
        <w:tc>
          <w:tcPr>
            <w:tcW w:w="2448" w:type="dxa"/>
          </w:tcPr>
          <w:p w14:paraId="73F143F4" w14:textId="77777777" w:rsidR="00D26870" w:rsidRPr="00E873EB" w:rsidRDefault="00000000" w:rsidP="00E873EB">
            <w:pPr>
              <w:jc w:val="both"/>
            </w:pPr>
            <w:r w:rsidRPr="00E873EB">
              <w:rPr>
                <w:sz w:val="18"/>
              </w:rPr>
              <w:t>Elenca le decodifiche, ciascuna con la propria versione.</w:t>
            </w:r>
          </w:p>
        </w:tc>
        <w:tc>
          <w:tcPr>
            <w:tcW w:w="2448" w:type="dxa"/>
          </w:tcPr>
          <w:p w14:paraId="09C8E958" w14:textId="77777777" w:rsidR="00D26870" w:rsidRPr="00E873EB" w:rsidRDefault="00000000" w:rsidP="00E873EB">
            <w:pPr>
              <w:jc w:val="both"/>
            </w:pPr>
            <w:r w:rsidRPr="00E873EB">
              <w:rPr>
                <w:sz w:val="18"/>
              </w:rPr>
              <w:t>Nessun campo oltre la testata.</w:t>
            </w:r>
          </w:p>
        </w:tc>
        <w:tc>
          <w:tcPr>
            <w:tcW w:w="2304" w:type="dxa"/>
          </w:tcPr>
          <w:p w14:paraId="7BAC98A0" w14:textId="77777777" w:rsidR="00D26870" w:rsidRPr="00E873EB" w:rsidRDefault="00000000" w:rsidP="00E873EB">
            <w:pPr>
              <w:jc w:val="both"/>
            </w:pPr>
            <w:r w:rsidRPr="00E873EB">
              <w:rPr>
                <w:sz w:val="18"/>
              </w:rPr>
              <w:t>Nessuno. È la chiamata leggera su cui si basa il rilevamento delle revisioni.</w:t>
            </w:r>
          </w:p>
        </w:tc>
      </w:tr>
      <w:tr w:rsidR="00D26870" w:rsidRPr="00E873EB" w14:paraId="03451CBF" w14:textId="77777777">
        <w:tc>
          <w:tcPr>
            <w:tcW w:w="2160" w:type="dxa"/>
          </w:tcPr>
          <w:p w14:paraId="637F30C3" w14:textId="77777777" w:rsidR="00D26870" w:rsidRPr="00E873EB" w:rsidRDefault="00000000" w:rsidP="00E873EB">
            <w:pPr>
              <w:jc w:val="both"/>
            </w:pPr>
            <w:r w:rsidRPr="00E873EB">
              <w:rPr>
                <w:sz w:val="18"/>
              </w:rPr>
              <w:t>/config/decodifica/dettaglio</w:t>
            </w:r>
          </w:p>
        </w:tc>
        <w:tc>
          <w:tcPr>
            <w:tcW w:w="2448" w:type="dxa"/>
          </w:tcPr>
          <w:p w14:paraId="217EA1A0" w14:textId="77777777" w:rsidR="00D26870" w:rsidRPr="00E873EB" w:rsidRDefault="00000000" w:rsidP="00E873EB">
            <w:pPr>
              <w:jc w:val="both"/>
            </w:pPr>
            <w:r w:rsidRPr="00E873EB">
              <w:rPr>
                <w:sz w:val="18"/>
              </w:rPr>
              <w:t>Restituisce il contenuto di una decodifica.</w:t>
            </w:r>
          </w:p>
        </w:tc>
        <w:tc>
          <w:tcPr>
            <w:tcW w:w="2448" w:type="dxa"/>
          </w:tcPr>
          <w:p w14:paraId="120B4979" w14:textId="77777777" w:rsidR="00D26870" w:rsidRPr="00E873EB" w:rsidRDefault="00000000" w:rsidP="00E873EB">
            <w:pPr>
              <w:jc w:val="both"/>
            </w:pPr>
            <w:r w:rsidRPr="00E873EB">
              <w:rPr>
                <w:sz w:val="18"/>
              </w:rPr>
              <w:t>idDecodifica, formato, compressione</w:t>
            </w:r>
          </w:p>
        </w:tc>
        <w:tc>
          <w:tcPr>
            <w:tcW w:w="2304" w:type="dxa"/>
          </w:tcPr>
          <w:p w14:paraId="560E7255" w14:textId="77777777" w:rsidR="00D26870" w:rsidRPr="00E873EB" w:rsidRDefault="00000000" w:rsidP="00E873EB">
            <w:pPr>
              <w:jc w:val="both"/>
            </w:pPr>
            <w:r w:rsidRPr="00E873EB">
              <w:rPr>
                <w:sz w:val="18"/>
              </w:rPr>
              <w:t>Nessuno.</w:t>
            </w:r>
          </w:p>
        </w:tc>
      </w:tr>
      <w:tr w:rsidR="00D26870" w:rsidRPr="00E873EB" w14:paraId="49AB7ACA" w14:textId="77777777">
        <w:tc>
          <w:tcPr>
            <w:tcW w:w="2160" w:type="dxa"/>
          </w:tcPr>
          <w:p w14:paraId="0D6C7427" w14:textId="77777777" w:rsidR="00D26870" w:rsidRPr="00E873EB" w:rsidRDefault="00000000" w:rsidP="00E873EB">
            <w:pPr>
              <w:jc w:val="both"/>
            </w:pPr>
            <w:r w:rsidRPr="00E873EB">
              <w:rPr>
                <w:sz w:val="18"/>
              </w:rPr>
              <w:t>/config/decodifica/data_adesione</w:t>
            </w:r>
          </w:p>
        </w:tc>
        <w:tc>
          <w:tcPr>
            <w:tcW w:w="2448" w:type="dxa"/>
          </w:tcPr>
          <w:p w14:paraId="14B0A875" w14:textId="77777777" w:rsidR="00D26870" w:rsidRPr="00E873EB" w:rsidRDefault="00000000" w:rsidP="00E873EB">
            <w:pPr>
              <w:jc w:val="both"/>
            </w:pPr>
            <w:r w:rsidRPr="00E873EB">
              <w:rPr>
                <w:sz w:val="18"/>
              </w:rPr>
              <w:t>Verifica se e quando un comune ha aderito.</w:t>
            </w:r>
          </w:p>
        </w:tc>
        <w:tc>
          <w:tcPr>
            <w:tcW w:w="2448" w:type="dxa"/>
          </w:tcPr>
          <w:p w14:paraId="583B4208" w14:textId="77777777" w:rsidR="00D26870" w:rsidRPr="00E873EB" w:rsidRDefault="00000000" w:rsidP="00E873EB">
            <w:pPr>
              <w:jc w:val="both"/>
            </w:pPr>
            <w:r w:rsidRPr="00E873EB">
              <w:rPr>
                <w:sz w:val="18"/>
              </w:rPr>
              <w:t>idComune</w:t>
            </w:r>
          </w:p>
        </w:tc>
        <w:tc>
          <w:tcPr>
            <w:tcW w:w="2304" w:type="dxa"/>
          </w:tcPr>
          <w:p w14:paraId="74610937" w14:textId="77777777" w:rsidR="00D26870" w:rsidRPr="00E873EB" w:rsidRDefault="00000000" w:rsidP="00E873EB">
            <w:pPr>
              <w:jc w:val="both"/>
            </w:pPr>
            <w:r w:rsidRPr="00E873EB">
              <w:rPr>
                <w:sz w:val="18"/>
              </w:rPr>
              <w:t>Nessuno.</w:t>
            </w:r>
          </w:p>
        </w:tc>
      </w:tr>
      <w:tr w:rsidR="00D26870" w:rsidRPr="00E873EB" w14:paraId="78507D5C" w14:textId="77777777">
        <w:tc>
          <w:tcPr>
            <w:tcW w:w="2160" w:type="dxa"/>
          </w:tcPr>
          <w:p w14:paraId="5292824E" w14:textId="77777777" w:rsidR="00D26870" w:rsidRPr="00E873EB" w:rsidRDefault="00000000" w:rsidP="00E873EB">
            <w:pPr>
              <w:jc w:val="both"/>
            </w:pPr>
            <w:r w:rsidRPr="00E873EB">
              <w:rPr>
                <w:sz w:val="18"/>
              </w:rPr>
              <w:t>/config/decodifica/usecase-multilingua</w:t>
            </w:r>
          </w:p>
        </w:tc>
        <w:tc>
          <w:tcPr>
            <w:tcW w:w="2448" w:type="dxa"/>
          </w:tcPr>
          <w:p w14:paraId="599DCBE4" w14:textId="77777777" w:rsidR="00D26870" w:rsidRPr="00E873EB" w:rsidRDefault="00000000" w:rsidP="00E873EB">
            <w:pPr>
              <w:jc w:val="both"/>
            </w:pPr>
            <w:r w:rsidRPr="00E873EB">
              <w:rPr>
                <w:sz w:val="18"/>
              </w:rPr>
              <w:t>Elenca i casi d’uso disponibili in più lingue.</w:t>
            </w:r>
          </w:p>
        </w:tc>
        <w:tc>
          <w:tcPr>
            <w:tcW w:w="2448" w:type="dxa"/>
          </w:tcPr>
          <w:p w14:paraId="15A3D6B4" w14:textId="77777777" w:rsidR="00D26870" w:rsidRPr="00E873EB" w:rsidRDefault="00000000" w:rsidP="00E873EB">
            <w:pPr>
              <w:jc w:val="both"/>
            </w:pPr>
            <w:r w:rsidRPr="00E873EB">
              <w:rPr>
                <w:sz w:val="18"/>
              </w:rPr>
              <w:t>Nessun campo oltre la testata.</w:t>
            </w:r>
          </w:p>
        </w:tc>
        <w:tc>
          <w:tcPr>
            <w:tcW w:w="2304" w:type="dxa"/>
          </w:tcPr>
          <w:p w14:paraId="497067F2" w14:textId="77777777" w:rsidR="00D26870" w:rsidRPr="00E873EB" w:rsidRDefault="00000000" w:rsidP="00E873EB">
            <w:pPr>
              <w:jc w:val="both"/>
            </w:pPr>
            <w:r w:rsidRPr="00E873EB">
              <w:rPr>
                <w:sz w:val="18"/>
              </w:rPr>
              <w:t>Nessuno.</w:t>
            </w:r>
          </w:p>
        </w:tc>
      </w:tr>
    </w:tbl>
    <w:p w14:paraId="42E63971"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attiva. Se OP-23 si chiudesse ammettendo le letture senza l’OTP del singolo operatore, il comando dei dizionari diventerebbe pienamente automatizzabile.</w:t>
      </w:r>
    </w:p>
    <w:p w14:paraId="15368A08"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L’elenco va confrontato con le versioni registrate in locale e il dettaglio scaricato solo per le decodifiche cambiate. È il meccanismo descritto nel capitolo sul versionamento della configurazione.</w:t>
      </w:r>
    </w:p>
    <w:p w14:paraId="685A108C"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Il contenuto è restituito in base64 e per impostazione predefinita </w:t>
      </w:r>
      <w:r w:rsidRPr="00E873EB">
        <w:rPr>
          <w:bCs/>
          <w:lang w:val="it-IT"/>
        </w:rPr>
        <w:t>compresso</w:t>
      </w:r>
      <w:r w:rsidRPr="00E873EB">
        <w:rPr>
          <w:lang w:val="it-IT"/>
        </w:rPr>
        <w:t>: chi sviluppa deve decomprimere prima di interpretare il CSV. La verifica della data di adesione di un altro comune è utile in fase di adesione progressiva, per sapere se il destinatario di un adempimento sia digitale o analogico.</w:t>
      </w:r>
    </w:p>
    <w:p w14:paraId="6239BB2D" w14:textId="77777777" w:rsidR="00D26870" w:rsidRPr="00E873EB" w:rsidRDefault="00000000" w:rsidP="00E873EB">
      <w:pPr>
        <w:pStyle w:val="Paragrafoelenco"/>
        <w:jc w:val="both"/>
        <w:rPr>
          <w:lang w:val="it-IT"/>
        </w:rPr>
      </w:pPr>
      <w:r w:rsidRPr="00E873EB">
        <w:rPr>
          <w:b/>
          <w:lang w:val="it-IT"/>
        </w:rPr>
        <w:lastRenderedPageBreak/>
        <w:t xml:space="preserve">Riferimenti. </w:t>
      </w:r>
      <w:r w:rsidRPr="00E873EB">
        <w:rPr>
          <w:lang w:val="it-IT"/>
        </w:rPr>
        <w:t>Contratto R901_config_decodifica.yaml, versione 1.5.0; scheda «R901» in ansc/docs/Caratteristiche_servizi/ [R1]. Capitoli sulla gestione dei dizionari e sul versionamento della configurazione.</w:t>
      </w:r>
    </w:p>
    <w:p w14:paraId="5BCE91E6" w14:textId="77777777" w:rsidR="004B76F9" w:rsidRPr="00E873EB" w:rsidRDefault="00000000" w:rsidP="00E873EB">
      <w:pPr>
        <w:pStyle w:val="Paragrafoelenco"/>
        <w:jc w:val="both"/>
        <w:rPr>
          <w:lang w:val="it-IT"/>
        </w:rPr>
      </w:pPr>
      <w:r w:rsidRPr="00E873EB">
        <w:rPr>
          <w:b/>
          <w:lang w:val="it-IT"/>
        </w:rPr>
        <w:t xml:space="preserve">Uso nel disegno. </w:t>
      </w:r>
      <w:r w:rsidRPr="00E873EB">
        <w:rPr>
          <w:lang w:val="it-IT"/>
        </w:rPr>
        <w:t>Sì — dizionari e sentinella</w:t>
      </w:r>
    </w:p>
    <w:p w14:paraId="1EC01B9E" w14:textId="77777777" w:rsidR="00D26870" w:rsidRPr="00E873EB" w:rsidRDefault="004B76F9" w:rsidP="00E873EB">
      <w:pPr>
        <w:jc w:val="both"/>
      </w:pPr>
      <w:r w:rsidRPr="00E873EB">
        <w:br w:type="page"/>
      </w:r>
    </w:p>
    <w:p w14:paraId="4AF047ED" w14:textId="77777777" w:rsidR="00E109A8" w:rsidRPr="00E873EB" w:rsidRDefault="146970C0" w:rsidP="00E873EB">
      <w:pPr>
        <w:pStyle w:val="Titolo1"/>
        <w:jc w:val="both"/>
        <w:rPr>
          <w:lang w:val="it-IT"/>
        </w:rPr>
      </w:pPr>
      <w:bookmarkStart w:id="254" w:name="_Toc243996866"/>
      <w:r w:rsidRPr="146970C0">
        <w:rPr>
          <w:lang w:val="it-IT"/>
        </w:rPr>
        <w:lastRenderedPageBreak/>
        <w:t>Decisioni architetturali proposte</w:t>
      </w:r>
      <w:bookmarkEnd w:id="254"/>
    </w:p>
    <w:p w14:paraId="7F042C88" w14:textId="77777777" w:rsidR="00E109A8" w:rsidRPr="00E873EB" w:rsidRDefault="00000000" w:rsidP="00E873EB">
      <w:pPr>
        <w:jc w:val="both"/>
      </w:pPr>
      <w:r w:rsidRPr="00E873EB">
        <w:t xml:space="preserve">Il capitolo motiva le scelte </w:t>
      </w:r>
      <w:r w:rsidR="008640AC" w:rsidRPr="00E873EB">
        <w:t xml:space="preserve">che dipenderanno sia dalla effettiva conoscenza dei moduli attuali e dalle scelte architetturali che verranno fatte </w:t>
      </w:r>
      <w:r w:rsidRPr="00E873EB">
        <w:t>e i punti su cui esistono alternative. Per ciascuno si riportano la questione, le opzioni e la raccomandazione; ove la decisione spetti alla committenza, ciò è indicato esplicitamente.</w:t>
      </w:r>
    </w:p>
    <w:p w14:paraId="5E2D4AA6" w14:textId="44558AD4" w:rsidR="00E109A8" w:rsidRPr="00E873EB" w:rsidRDefault="146970C0" w:rsidP="00E873EB">
      <w:pPr>
        <w:pStyle w:val="Titolo2"/>
        <w:jc w:val="both"/>
        <w:rPr>
          <w:lang w:val="it-IT"/>
        </w:rPr>
      </w:pPr>
      <w:bookmarkStart w:id="255" w:name="_Toc243996867"/>
      <w:r w:rsidRPr="146970C0">
        <w:rPr>
          <w:lang w:val="it-IT"/>
        </w:rPr>
        <w:t>PC-1 — Innesco dal front-end</w:t>
      </w:r>
      <w:bookmarkEnd w:id="255"/>
      <w:r w:rsidRPr="146970C0">
        <w:rPr>
          <w:lang w:val="it-IT"/>
        </w:rPr>
        <w:t xml:space="preserve"> </w:t>
      </w:r>
    </w:p>
    <w:p w14:paraId="0A95BC11" w14:textId="77777777" w:rsidR="001E68C2" w:rsidRPr="00E873EB" w:rsidRDefault="00000000" w:rsidP="00E873EB">
      <w:pPr>
        <w:jc w:val="both"/>
      </w:pPr>
      <w:r w:rsidRPr="00E873EB">
        <w:t xml:space="preserve">L’innesco dal front-end (RF-2), motivato </w:t>
      </w:r>
      <w:r w:rsidR="00CC2BB4" w:rsidRPr="00E873EB">
        <w:t xml:space="preserve">soprattutto </w:t>
      </w:r>
      <w:r w:rsidRPr="00E873EB">
        <w:t xml:space="preserve">dalla velocità di realizzazione, va letto diversamente quando l’operazione è presidiata. Il front-end è il contesto di sessione autenticata (identità dell’USC, OTP, postazione) senza il quale la chiamata verso ANSC non può nemmeno partire. </w:t>
      </w:r>
    </w:p>
    <w:p w14:paraId="2D5C9206" w14:textId="77777777" w:rsidR="001E68C2" w:rsidRPr="00E873EB" w:rsidRDefault="00000000" w:rsidP="00E873EB">
      <w:pPr>
        <w:jc w:val="both"/>
      </w:pPr>
      <w:r w:rsidRPr="00E873EB">
        <w:t xml:space="preserve">La </w:t>
      </w:r>
      <w:r w:rsidR="008640AC" w:rsidRPr="00E873EB">
        <w:t>scelta</w:t>
      </w:r>
      <w:r w:rsidRPr="00E873EB">
        <w:t xml:space="preserve"> </w:t>
      </w:r>
      <w:r w:rsidR="008640AC" w:rsidRPr="00E873EB">
        <w:t xml:space="preserve">(obbligata escludendo i meccanismi di recovery) è depositare </w:t>
      </w:r>
      <w:r w:rsidRPr="00E873EB">
        <w:t>la bozza in ANSC (con idAnsc) al momento della validazione, e lo store di stato ne conserva lo stato reale. La non perdita si ottiene perché il deposito è sincrono e presidiato.</w:t>
      </w:r>
    </w:p>
    <w:p w14:paraId="535AAC59" w14:textId="77777777" w:rsidR="00714AA6" w:rsidRPr="00E873EB" w:rsidRDefault="00000000" w:rsidP="00E873EB">
      <w:pPr>
        <w:jc w:val="both"/>
      </w:pPr>
      <w:r w:rsidRPr="00E873EB">
        <w:t xml:space="preserve">Il front-end di SIPO ospita le maschere di formazione e </w:t>
      </w:r>
      <w:r w:rsidR="00CC2BB4" w:rsidRPr="00E873EB">
        <w:t xml:space="preserve">può </w:t>
      </w:r>
      <w:r w:rsidRPr="00E873EB">
        <w:t>attiva</w:t>
      </w:r>
      <w:r w:rsidR="00CC2BB4" w:rsidRPr="00E873EB">
        <w:t>re</w:t>
      </w:r>
      <w:r w:rsidRPr="00E873EB">
        <w:t xml:space="preserve"> la web-login OTP</w:t>
      </w:r>
      <w:r w:rsidR="00CC2BB4" w:rsidRPr="00E873EB">
        <w:t xml:space="preserve"> e ne raccoglie il valore ottenuto</w:t>
      </w:r>
      <w:r w:rsidRPr="00E873EB">
        <w:t>; l’OTP è trasmesso al concentratore, che costruisce e firma il token e chiama ANSC (BE). La non perdita del dato dipende dal fatto che deposito e firma avvengono sincroni entro la sessione autenticata dell’operatore</w:t>
      </w:r>
      <w:r w:rsidR="00CC2BB4" w:rsidRPr="00E873EB">
        <w:rPr>
          <w:rStyle w:val="Rimandonotaapidipagina"/>
        </w:rPr>
        <w:footnoteReference w:id="16"/>
      </w:r>
      <w:r w:rsidRPr="00E873EB">
        <w:t>.</w:t>
      </w:r>
    </w:p>
    <w:p w14:paraId="5892A6B3" w14:textId="77777777" w:rsidR="00E109A8" w:rsidRPr="00E873EB" w:rsidRDefault="146970C0" w:rsidP="00E873EB">
      <w:pPr>
        <w:pStyle w:val="Titolo2"/>
        <w:jc w:val="both"/>
        <w:rPr>
          <w:lang w:val="it-IT"/>
        </w:rPr>
      </w:pPr>
      <w:bookmarkStart w:id="256" w:name="_Toc243996868"/>
      <w:r w:rsidRPr="146970C0">
        <w:rPr>
          <w:lang w:val="it-IT"/>
        </w:rPr>
        <w:t>PC-2 — Lo stato ANSC è transazionale con la pratica</w:t>
      </w:r>
      <w:bookmarkEnd w:id="256"/>
    </w:p>
    <w:p w14:paraId="0D120F1A" w14:textId="77777777" w:rsidR="001E68C2" w:rsidRPr="00E873EB" w:rsidRDefault="00000000" w:rsidP="00E873EB">
      <w:pPr>
        <w:jc w:val="both"/>
      </w:pPr>
      <w:r w:rsidRPr="00E873EB">
        <w:t xml:space="preserve">Il principio «lo store conserva la chiave e lo stato, i dati si rileggono da SIPO» </w:t>
      </w:r>
      <w:r w:rsidR="00C4771B" w:rsidRPr="00E873EB">
        <w:t xml:space="preserve">è </w:t>
      </w:r>
      <w:r w:rsidR="008640AC" w:rsidRPr="00E873EB">
        <w:t>l’unico che al momento si riesce</w:t>
      </w:r>
      <w:r w:rsidR="003220BE" w:rsidRPr="00E873EB">
        <w:t xml:space="preserve"> a</w:t>
      </w:r>
      <w:r w:rsidR="008640AC" w:rsidRPr="00E873EB">
        <w:t xml:space="preserve"> identificare ed è un </w:t>
      </w:r>
      <w:r w:rsidR="00C4771B" w:rsidRPr="00E873EB">
        <w:t>approccio</w:t>
      </w:r>
      <w:r w:rsidRPr="00E873EB">
        <w:t xml:space="preserve"> </w:t>
      </w:r>
      <w:r w:rsidR="003220BE" w:rsidRPr="00E873EB">
        <w:t>sostenibile</w:t>
      </w:r>
      <w:r w:rsidRPr="00E873EB">
        <w:t>.</w:t>
      </w:r>
      <w:r w:rsidR="003220BE" w:rsidRPr="00E873EB">
        <w:rPr>
          <w:rStyle w:val="Rimandonotaapidipagina"/>
        </w:rPr>
        <w:footnoteReference w:id="17"/>
      </w:r>
      <w:r w:rsidRPr="00E873EB">
        <w:t xml:space="preserve"> </w:t>
      </w:r>
    </w:p>
    <w:p w14:paraId="08DA0568" w14:textId="77777777" w:rsidR="001E68C2" w:rsidRPr="00E873EB" w:rsidRDefault="00000000" w:rsidP="00E873EB">
      <w:pPr>
        <w:jc w:val="both"/>
      </w:pPr>
      <w:r w:rsidRPr="00E873EB">
        <w:t>La riga dello store di stato è scritta nella stessa transazione della pratica locale, così lo stato locale non si perde; ma lo stato autoritativo dell’atto è quello di ANSC (bozza con idAnsc, firmato, cancellato logicamente), riallineato per consultazione R005. È quindi un attributo dell’atto.</w:t>
      </w:r>
    </w:p>
    <w:p w14:paraId="2F0E19A9" w14:textId="77777777" w:rsidR="00E109A8" w:rsidRPr="00E873EB" w:rsidRDefault="146970C0" w:rsidP="00E873EB">
      <w:pPr>
        <w:pStyle w:val="Titolo2"/>
        <w:jc w:val="both"/>
        <w:rPr>
          <w:lang w:val="it-IT"/>
        </w:rPr>
      </w:pPr>
      <w:bookmarkStart w:id="257" w:name="_Toc243996869"/>
      <w:r w:rsidRPr="146970C0">
        <w:rPr>
          <w:lang w:val="it-IT"/>
        </w:rPr>
        <w:t>PC-3 — Prevalidazione e stato al momento della firma</w:t>
      </w:r>
      <w:bookmarkEnd w:id="257"/>
    </w:p>
    <w:p w14:paraId="4AFB28AF" w14:textId="77777777" w:rsidR="001E68C2" w:rsidRPr="00E873EB" w:rsidRDefault="00000000" w:rsidP="00E873EB">
      <w:pPr>
        <w:jc w:val="both"/>
      </w:pPr>
      <w:r w:rsidRPr="00E873EB">
        <w:t>Tra la validazione (che</w:t>
      </w:r>
      <w:r w:rsidR="008640AC" w:rsidRPr="00E873EB">
        <w:t>, se la prevalidazione risponde positivamente,</w:t>
      </w:r>
      <w:r w:rsidRPr="00E873EB">
        <w:t xml:space="preserve"> deposita la bozza) e la firma può passare del tempo, e lo stato dell’atto in ANSC può cambiare — per esempio la bozza può essere stata firmata o eliminata per altra via, o una decodifica referenziata può essere cambiata.</w:t>
      </w:r>
    </w:p>
    <w:p w14:paraId="20549592" w14:textId="77777777" w:rsidR="001E68C2" w:rsidRPr="00E873EB" w:rsidRDefault="00000000" w:rsidP="00E873EB">
      <w:pPr>
        <w:jc w:val="both"/>
      </w:pPr>
      <w:r w:rsidRPr="00E873EB">
        <w:t xml:space="preserve">Non esistendo una chiave ANSC, la difesa </w:t>
      </w:r>
      <w:r w:rsidR="00CC2BB4" w:rsidRPr="00E873EB">
        <w:t xml:space="preserve">potrà essere solamente </w:t>
      </w:r>
      <w:r w:rsidRPr="00E873EB">
        <w:t xml:space="preserve">la riconciliazione per consultazione: prima della firma si riallinea lo stato via R005, e ogni modifica dei dati successiva a una validazione superata invalida la bozza depositata (che </w:t>
      </w:r>
      <w:r w:rsidR="008640AC" w:rsidRPr="00E873EB">
        <w:t xml:space="preserve">– da verificare - </w:t>
      </w:r>
      <w:r w:rsidRPr="00E873EB">
        <w:t xml:space="preserve">va eliminata via R011 e ri-depositata). </w:t>
      </w:r>
      <w:r w:rsidRPr="00E873EB">
        <w:rPr>
          <w:b/>
          <w:bCs/>
        </w:rPr>
        <w:t xml:space="preserve">La prevalidazione locale (RF-9) </w:t>
      </w:r>
      <w:r w:rsidR="008640AC" w:rsidRPr="00E873EB">
        <w:rPr>
          <w:b/>
          <w:bCs/>
        </w:rPr>
        <w:t xml:space="preserve">comunque </w:t>
      </w:r>
      <w:r w:rsidRPr="00E873EB">
        <w:rPr>
          <w:b/>
          <w:bCs/>
        </w:rPr>
        <w:t xml:space="preserve">resta </w:t>
      </w:r>
      <w:r w:rsidR="008640AC" w:rsidRPr="00E873EB">
        <w:rPr>
          <w:b/>
          <w:bCs/>
        </w:rPr>
        <w:t>fondamentale</w:t>
      </w:r>
      <w:r w:rsidRPr="00E873EB">
        <w:rPr>
          <w:b/>
          <w:bCs/>
        </w:rPr>
        <w:t xml:space="preserve"> per ridurre gli errori, ma non sostituisce R009</w:t>
      </w:r>
      <w:r w:rsidRPr="00E873EB">
        <w:t>.</w:t>
      </w:r>
    </w:p>
    <w:p w14:paraId="67FACD44" w14:textId="77777777" w:rsidR="00E109A8" w:rsidRPr="00E873EB" w:rsidRDefault="146970C0" w:rsidP="00E873EB">
      <w:pPr>
        <w:pStyle w:val="Titolo2"/>
        <w:jc w:val="both"/>
        <w:rPr>
          <w:lang w:val="it-IT"/>
        </w:rPr>
      </w:pPr>
      <w:bookmarkStart w:id="258" w:name="_Toc243996870"/>
      <w:r w:rsidRPr="146970C0">
        <w:rPr>
          <w:lang w:val="it-IT"/>
        </w:rPr>
        <w:lastRenderedPageBreak/>
        <w:t>PC-5 — Riconciliazione: come confermare l’acquisizione da parte di ANSC</w:t>
      </w:r>
      <w:bookmarkEnd w:id="258"/>
    </w:p>
    <w:p w14:paraId="1BA191A2" w14:textId="77777777" w:rsidR="001E68C2" w:rsidRPr="00E873EB" w:rsidRDefault="00000000" w:rsidP="00E873EB">
      <w:pPr>
        <w:jc w:val="both"/>
      </w:pPr>
      <w:r w:rsidRPr="00E873EB">
        <w:t>La riconciliazione è il meccanismo di allineamento tra lo stato in SIPO e lo stato effettivo dell’atto in ANSC (bozza depositata, firmato, cancellato logicamente). Si realizza per consultazione (R005), ed è ciò che chiude gli esiti indeterminati (PC-3) e ripristina la coerenza dello store di stato.</w:t>
      </w:r>
      <w:r w:rsidR="00DC06BF" w:rsidRPr="00E873EB">
        <w:rPr>
          <w:rStyle w:val="Rimandonotaapidipagina"/>
        </w:rPr>
        <w:footnoteReference w:id="18"/>
      </w:r>
    </w:p>
    <w:tbl>
      <w:tblPr>
        <w:tblW w:w="94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3969"/>
        <w:gridCol w:w="3692"/>
      </w:tblGrid>
      <w:tr w:rsidR="00E109A8" w:rsidRPr="00E873EB" w14:paraId="481BC98D" w14:textId="77777777" w:rsidTr="0091366A">
        <w:tc>
          <w:tcPr>
            <w:tcW w:w="1838" w:type="dxa"/>
            <w:shd w:val="clear" w:color="auto" w:fill="DAE9F7" w:themeFill="text2" w:themeFillTint="1A"/>
          </w:tcPr>
          <w:p w14:paraId="205CA4DB" w14:textId="77777777" w:rsidR="00E109A8" w:rsidRPr="00E873EB" w:rsidRDefault="00000000" w:rsidP="00E873EB">
            <w:pPr>
              <w:jc w:val="both"/>
            </w:pPr>
            <w:r w:rsidRPr="00E873EB">
              <w:rPr>
                <w:b/>
                <w:sz w:val="18"/>
              </w:rPr>
              <w:t>Opzione</w:t>
            </w:r>
          </w:p>
        </w:tc>
        <w:tc>
          <w:tcPr>
            <w:tcW w:w="3969" w:type="dxa"/>
            <w:shd w:val="clear" w:color="auto" w:fill="DAE9F7" w:themeFill="text2" w:themeFillTint="1A"/>
          </w:tcPr>
          <w:p w14:paraId="1D2D3775" w14:textId="77777777" w:rsidR="00E109A8" w:rsidRPr="00E873EB" w:rsidRDefault="00000000" w:rsidP="00E873EB">
            <w:pPr>
              <w:jc w:val="both"/>
            </w:pPr>
            <w:r w:rsidRPr="00E873EB">
              <w:rPr>
                <w:b/>
                <w:sz w:val="18"/>
              </w:rPr>
              <w:t>Descrizione</w:t>
            </w:r>
          </w:p>
        </w:tc>
        <w:tc>
          <w:tcPr>
            <w:tcW w:w="3692" w:type="dxa"/>
            <w:shd w:val="clear" w:color="auto" w:fill="DAE9F7" w:themeFill="text2" w:themeFillTint="1A"/>
          </w:tcPr>
          <w:p w14:paraId="6AB54B6F" w14:textId="77777777" w:rsidR="00E109A8" w:rsidRPr="00E873EB" w:rsidRDefault="00000000" w:rsidP="00E873EB">
            <w:pPr>
              <w:jc w:val="both"/>
            </w:pPr>
            <w:r w:rsidRPr="00E873EB">
              <w:rPr>
                <w:b/>
                <w:sz w:val="18"/>
              </w:rPr>
              <w:t>Considerazioni</w:t>
            </w:r>
          </w:p>
        </w:tc>
      </w:tr>
      <w:tr w:rsidR="00E109A8" w:rsidRPr="00E873EB" w14:paraId="0A2A68B5" w14:textId="77777777" w:rsidTr="0091366A">
        <w:tc>
          <w:tcPr>
            <w:tcW w:w="1838" w:type="dxa"/>
          </w:tcPr>
          <w:p w14:paraId="6D0FF319" w14:textId="77777777" w:rsidR="00E109A8" w:rsidRPr="00E873EB" w:rsidRDefault="00000000" w:rsidP="00E873EB">
            <w:pPr>
              <w:jc w:val="both"/>
            </w:pPr>
            <w:r w:rsidRPr="00E873EB">
              <w:rPr>
                <w:sz w:val="18"/>
              </w:rPr>
              <w:t>Esito sincrono</w:t>
            </w:r>
          </w:p>
        </w:tc>
        <w:tc>
          <w:tcPr>
            <w:tcW w:w="3969" w:type="dxa"/>
          </w:tcPr>
          <w:p w14:paraId="17EDEDDC" w14:textId="77777777" w:rsidR="001E68C2" w:rsidRPr="00E873EB" w:rsidRDefault="00000000" w:rsidP="00E873EB">
            <w:pPr>
              <w:jc w:val="both"/>
            </w:pPr>
            <w:r w:rsidRPr="00E873EB">
              <w:rPr>
                <w:sz w:val="16"/>
              </w:rPr>
              <w:t>R009 restituisce subito idAnsc: il deposito della bozza è sincrono, si registra nello store di stato.</w:t>
            </w:r>
          </w:p>
        </w:tc>
        <w:tc>
          <w:tcPr>
            <w:tcW w:w="3692" w:type="dxa"/>
          </w:tcPr>
          <w:p w14:paraId="1DCADA6E" w14:textId="77777777" w:rsidR="001E68C2" w:rsidRPr="00E873EB" w:rsidRDefault="00000000" w:rsidP="00E873EB">
            <w:pPr>
              <w:jc w:val="both"/>
            </w:pPr>
            <w:r w:rsidRPr="00E873EB">
              <w:rPr>
                <w:sz w:val="16"/>
              </w:rPr>
              <w:t>Conferma immediata del deposito; la firma resta un passo presidiato successivo.</w:t>
            </w:r>
          </w:p>
        </w:tc>
      </w:tr>
      <w:tr w:rsidR="00E109A8" w:rsidRPr="00E873EB" w14:paraId="631385ED" w14:textId="77777777" w:rsidTr="0091366A">
        <w:tc>
          <w:tcPr>
            <w:tcW w:w="1838" w:type="dxa"/>
          </w:tcPr>
          <w:p w14:paraId="17FFAAD1" w14:textId="77777777" w:rsidR="00E109A8" w:rsidRPr="00E873EB" w:rsidRDefault="00000000" w:rsidP="00E873EB">
            <w:pPr>
              <w:jc w:val="both"/>
            </w:pPr>
            <w:r w:rsidRPr="00E873EB">
              <w:rPr>
                <w:sz w:val="18"/>
              </w:rPr>
              <w:t>Polling</w:t>
            </w:r>
          </w:p>
        </w:tc>
        <w:tc>
          <w:tcPr>
            <w:tcW w:w="3969" w:type="dxa"/>
          </w:tcPr>
          <w:p w14:paraId="4648DD35" w14:textId="77777777" w:rsidR="001E68C2" w:rsidRPr="00E873EB" w:rsidRDefault="00000000" w:rsidP="00E873EB">
            <w:pPr>
              <w:jc w:val="both"/>
            </w:pPr>
            <w:r w:rsidRPr="00E873EB">
              <w:rPr>
                <w:sz w:val="16"/>
              </w:rPr>
              <w:t>Consultazione periodica dello stato dell’atto in ANSC via R005.</w:t>
            </w:r>
          </w:p>
        </w:tc>
        <w:tc>
          <w:tcPr>
            <w:tcW w:w="3692" w:type="dxa"/>
          </w:tcPr>
          <w:p w14:paraId="745B0674" w14:textId="77777777" w:rsidR="001E68C2" w:rsidRPr="00E873EB" w:rsidRDefault="00000000" w:rsidP="00E873EB">
            <w:pPr>
              <w:jc w:val="both"/>
            </w:pPr>
            <w:r w:rsidRPr="00E873EB">
              <w:rPr>
                <w:sz w:val="16"/>
              </w:rPr>
              <w:t>Robusto; è il meccanismo primario di allineamento della worklist.</w:t>
            </w:r>
          </w:p>
        </w:tc>
      </w:tr>
      <w:tr w:rsidR="00E109A8" w:rsidRPr="00E873EB" w14:paraId="400B9E40" w14:textId="77777777" w:rsidTr="0091366A">
        <w:tc>
          <w:tcPr>
            <w:tcW w:w="1838" w:type="dxa"/>
          </w:tcPr>
          <w:p w14:paraId="7F05C39D" w14:textId="77777777" w:rsidR="00E109A8" w:rsidRPr="00E873EB" w:rsidRDefault="00000000" w:rsidP="00E873EB">
            <w:pPr>
              <w:jc w:val="both"/>
            </w:pPr>
            <w:r w:rsidRPr="00E873EB">
              <w:rPr>
                <w:sz w:val="18"/>
              </w:rPr>
              <w:t>Notifiche push (R008)</w:t>
            </w:r>
          </w:p>
        </w:tc>
        <w:tc>
          <w:tcPr>
            <w:tcW w:w="3969" w:type="dxa"/>
          </w:tcPr>
          <w:p w14:paraId="1B2E5B2B" w14:textId="77777777" w:rsidR="00E109A8" w:rsidRPr="00E873EB" w:rsidRDefault="00000000" w:rsidP="00E873EB">
            <w:pPr>
              <w:jc w:val="both"/>
            </w:pPr>
            <w:r w:rsidRPr="00E873EB">
              <w:rPr>
                <w:sz w:val="18"/>
              </w:rPr>
              <w:t>Si consumano le notifiche di ANSC, sul modello già usato con ANPR.</w:t>
            </w:r>
          </w:p>
        </w:tc>
        <w:tc>
          <w:tcPr>
            <w:tcW w:w="3692" w:type="dxa"/>
          </w:tcPr>
          <w:p w14:paraId="5C6C4122" w14:textId="77777777" w:rsidR="00E109A8" w:rsidRPr="00E873EB" w:rsidRDefault="00000000" w:rsidP="00E873EB">
            <w:pPr>
              <w:jc w:val="both"/>
            </w:pPr>
            <w:r w:rsidRPr="00E873EB">
              <w:rPr>
                <w:sz w:val="18"/>
              </w:rPr>
              <w:t>Tempestivo; richiede che ANSC notifichi soggetti terzi (OP-03).</w:t>
            </w:r>
          </w:p>
        </w:tc>
      </w:tr>
      <w:tr w:rsidR="00E109A8" w:rsidRPr="00E873EB" w14:paraId="5B4A05DE" w14:textId="77777777" w:rsidTr="0091366A">
        <w:tc>
          <w:tcPr>
            <w:tcW w:w="1838" w:type="dxa"/>
          </w:tcPr>
          <w:p w14:paraId="18C2E27B" w14:textId="77777777" w:rsidR="001E68C2" w:rsidRPr="00E873EB" w:rsidRDefault="00000000" w:rsidP="00E873EB">
            <w:pPr>
              <w:jc w:val="both"/>
            </w:pPr>
            <w:r w:rsidRPr="00E873EB">
              <w:rPr>
                <w:sz w:val="16"/>
              </w:rPr>
              <w:t>Riconciliazione periodica (R005)</w:t>
            </w:r>
          </w:p>
        </w:tc>
        <w:tc>
          <w:tcPr>
            <w:tcW w:w="3969" w:type="dxa"/>
          </w:tcPr>
          <w:p w14:paraId="07774B60" w14:textId="77777777" w:rsidR="001E68C2" w:rsidRPr="00E873EB" w:rsidRDefault="00000000" w:rsidP="00E873EB">
            <w:pPr>
              <w:jc w:val="both"/>
            </w:pPr>
            <w:r w:rsidRPr="00E873EB">
              <w:rPr>
                <w:sz w:val="16"/>
              </w:rPr>
              <w:t>Confronto periodico tra stato SIPO e stato reale in ANSC per allineare la worklist e chiudere gli esiti indeterminati.</w:t>
            </w:r>
          </w:p>
        </w:tc>
        <w:tc>
          <w:tcPr>
            <w:tcW w:w="3692" w:type="dxa"/>
          </w:tcPr>
          <w:p w14:paraId="06934851" w14:textId="77777777" w:rsidR="001E68C2" w:rsidRPr="00E873EB" w:rsidRDefault="00000000" w:rsidP="00E873EB">
            <w:pPr>
              <w:jc w:val="both"/>
            </w:pPr>
            <w:r w:rsidRPr="00E873EB">
              <w:rPr>
                <w:sz w:val="16"/>
              </w:rPr>
              <w:t>Allineamento, non rete di sicurezza di un invio non presidiato.</w:t>
            </w:r>
          </w:p>
        </w:tc>
      </w:tr>
    </w:tbl>
    <w:p w14:paraId="41D00990" w14:textId="77777777" w:rsidR="001E68C2" w:rsidRPr="00E873EB" w:rsidRDefault="00000000" w:rsidP="00E873EB">
      <w:pPr>
        <w:jc w:val="both"/>
      </w:pPr>
      <w:r w:rsidRPr="00E873EB">
        <w:t>Adottare la consultazione R005 come meccanismo primario di allineamento, integrata dal consumo delle notifiche R008 dove ANSC le renda disponibili al comune; entrambe sono letture, ammesse in modalità non presidiata. Nessuno degli approcci reintroduce un invio automatico della formazione dell’atto.</w:t>
      </w:r>
    </w:p>
    <w:p w14:paraId="650BB313" w14:textId="77777777" w:rsidR="00E109A8" w:rsidRPr="00E873EB" w:rsidRDefault="146970C0" w:rsidP="00E873EB">
      <w:pPr>
        <w:pStyle w:val="Titolo2"/>
        <w:jc w:val="both"/>
        <w:rPr>
          <w:lang w:val="it-IT"/>
        </w:rPr>
      </w:pPr>
      <w:bookmarkStart w:id="259" w:name="_Toc243996871"/>
      <w:r w:rsidRPr="146970C0">
        <w:rPr>
          <w:lang w:val="it-IT"/>
        </w:rPr>
        <w:t>PC-7 — Riuso del client interno e nuovo client ANSC</w:t>
      </w:r>
      <w:bookmarkEnd w:id="259"/>
    </w:p>
    <w:p w14:paraId="0CE1D0F9" w14:textId="77777777" w:rsidR="00E109A8" w:rsidRPr="00E873EB" w:rsidRDefault="00000000" w:rsidP="00E873EB">
      <w:pPr>
        <w:jc w:val="both"/>
      </w:pPr>
      <w:r w:rsidRPr="00E873EB">
        <w:t>Per la tratta interna fra front-end e concentratore ha senso riutilizzare il client REST già in uso in SIPO (modello a dominio/token, analogo a quello impiegato verso ANPR): effort minimo</w:t>
      </w:r>
      <w:r w:rsidR="00CC2BB4" w:rsidRPr="00E873EB">
        <w:t>, autonomia funzionale</w:t>
      </w:r>
      <w:r w:rsidRPr="00E873EB">
        <w:t xml:space="preserve"> e coerenza con l’esistente. Per la tratta verso ANSC, invece, non è opportuno riusare il client ANPR, che è SOAP</w:t>
      </w:r>
      <w:r w:rsidR="00CC2BB4" w:rsidRPr="00E873EB">
        <w:t>,</w:t>
      </w:r>
      <w:r w:rsidRPr="00E873EB">
        <w:t xml:space="preserve"> si </w:t>
      </w:r>
      <w:r w:rsidR="00CC2BB4" w:rsidRPr="00E873EB">
        <w:t xml:space="preserve">deve </w:t>
      </w:r>
      <w:r w:rsidRPr="00E873EB">
        <w:t>prevede</w:t>
      </w:r>
      <w:r w:rsidR="00CC2BB4" w:rsidRPr="00E873EB">
        <w:t>re</w:t>
      </w:r>
      <w:r w:rsidRPr="00E873EB">
        <w:t xml:space="preserve"> un client nuovo, preferibilmente generato dagli OpenAPI di ANSC. Il riuso è quindi selettivo, adottato solo dove porta un beneficio effettivo.</w:t>
      </w:r>
    </w:p>
    <w:p w14:paraId="4E1A979B" w14:textId="77777777" w:rsidR="00E109A8" w:rsidRPr="00E873EB" w:rsidRDefault="146970C0" w:rsidP="00E873EB">
      <w:pPr>
        <w:pStyle w:val="Titolo2"/>
        <w:jc w:val="both"/>
        <w:rPr>
          <w:lang w:val="it-IT"/>
        </w:rPr>
      </w:pPr>
      <w:bookmarkStart w:id="260" w:name="_Toc243996872"/>
      <w:r w:rsidRPr="146970C0">
        <w:rPr>
          <w:lang w:val="it-IT"/>
        </w:rPr>
        <w:t>PC-8 — Il contratto verso SIPO per i dizionari: base dati e non interfaccia applicativa</w:t>
      </w:r>
      <w:bookmarkEnd w:id="260"/>
    </w:p>
    <w:p w14:paraId="6D36E328" w14:textId="593B3773" w:rsidR="00E109A8" w:rsidRPr="00E873EB" w:rsidRDefault="00000000" w:rsidP="00E873EB">
      <w:pPr>
        <w:jc w:val="both"/>
      </w:pPr>
      <w:r w:rsidRPr="00E873EB">
        <w:t xml:space="preserve">La fruizione dei dizionari da parte di SIPO </w:t>
      </w:r>
      <w:r w:rsidR="004F4A95" w:rsidRPr="00E873EB">
        <w:t>può avvenire</w:t>
      </w:r>
      <w:r w:rsidRPr="00E873EB">
        <w:t xml:space="preserve"> sulla vista V_ANSC_DIZ_VALIDO, raggiunta per sinonimo con grant di sola lettura, e non attraverso un’interfaccia applicativa esposta da dec-ansc-sipo. È una scelta deliberata e va dichiarata come tale, perché sta in tensione con quanto il documento stesso afferma al capitolo sulla disamina del porting, dove l’uso del database come bus di integrazione fra moduli è indicato come il nodo sistemico che rende solo apparente l’indipendenza dei moduli SIPO.</w:t>
      </w:r>
    </w:p>
    <w:p w14:paraId="714A6A80" w14:textId="77777777" w:rsidR="004F4A95" w:rsidRPr="00E873EB" w:rsidRDefault="00000000" w:rsidP="00E873EB">
      <w:pPr>
        <w:jc w:val="both"/>
      </w:pPr>
      <w:r w:rsidRPr="00E873EB">
        <w:t xml:space="preserve">Va osservato che la separazione fra la parte operativa e la parte dizionari è retta da un raccordo debole e non da un vincolo di integrità: ANSC_CFG_CAMPO.ID_DECODIFICA_ANSC richiama l’identificativo del dominio per valore, senza chiave esterna verso DOMINIO_DECODIFICA. </w:t>
      </w:r>
    </w:p>
    <w:p w14:paraId="37B576FA" w14:textId="768F44AC" w:rsidR="00E109A8" w:rsidRPr="00E873EB" w:rsidRDefault="00000000" w:rsidP="00E873EB">
      <w:pPr>
        <w:jc w:val="both"/>
      </w:pPr>
      <w:r w:rsidRPr="00E873EB">
        <w:t>Una chiave esterna legherebbe la configurazione della parte operativa allo stato di caricamento della parte dizionari, e un dizionario non ancora caricato impedirebbe di salvare la configurazione: il dominio di guasto tornerebbe unico, che è esattamente ciò che la separazione vuole evitare. Il controllo di esistenza del codice resta quindi una verifica applicativa del pre-filtro, non un vincolo di base dati.</w:t>
      </w:r>
    </w:p>
    <w:p w14:paraId="47A21B8D" w14:textId="77777777" w:rsidR="00E109A8" w:rsidRPr="00E873EB" w:rsidRDefault="146970C0" w:rsidP="00E873EB">
      <w:pPr>
        <w:pStyle w:val="Titolo2"/>
        <w:jc w:val="both"/>
        <w:rPr>
          <w:lang w:val="it-IT"/>
        </w:rPr>
      </w:pPr>
      <w:bookmarkStart w:id="261" w:name="_Toc243996873"/>
      <w:r w:rsidRPr="146970C0">
        <w:rPr>
          <w:lang w:val="it-IT"/>
        </w:rPr>
        <w:lastRenderedPageBreak/>
        <w:t>PC-9 — La determinazione dell’UC è una condizione sui dati di SIPO</w:t>
      </w:r>
      <w:bookmarkEnd w:id="261"/>
    </w:p>
    <w:p w14:paraId="5033A9E1" w14:textId="77777777" w:rsidR="009C09BE" w:rsidRPr="00E873EB" w:rsidRDefault="00000000" w:rsidP="00E873EB">
      <w:pPr>
        <w:jc w:val="both"/>
      </w:pPr>
      <w:r w:rsidRPr="00E873EB">
        <w:t>La corrispondenza fra il Modello del Comune e l’UC di ANSC non è biunivoca: lo stesso Modello alimenta più UC secondo i valori dei dati. Occorre quindi un luogo in cui esprimere la condizione che sceglie, e le alternative erano tre: un motore di regole di mercato, il riuso delle tabelle di regole già presenti in SIPO, oppure una condizione scritta nella configurazione del componente.</w:t>
      </w:r>
    </w:p>
    <w:p w14:paraId="0336D99A" w14:textId="2D21B952" w:rsidR="009C09BE" w:rsidRPr="00E873EB" w:rsidRDefault="00000000" w:rsidP="00E873EB">
      <w:pPr>
        <w:jc w:val="both"/>
      </w:pPr>
      <w:r w:rsidRPr="00E873EB">
        <w:t>Il fondamento è che, quando si deve stabilire quale caso d’uso si stia formando, SIPO ha già registrato l’atto sulle proprie tabelle: il dato su cui decidere esiste ed è quello vero. La condizione è associata all’UC configurato, non a una regola separata, e questo elimina anche il doppio luogo in cui l’UC poteva essere dichiarato.</w:t>
      </w:r>
    </w:p>
    <w:p w14:paraId="30537F46" w14:textId="77777777" w:rsidR="009C09BE" w:rsidRPr="00E873EB" w:rsidRDefault="00000000" w:rsidP="00E873EB">
      <w:pPr>
        <w:jc w:val="both"/>
      </w:pPr>
      <w:r w:rsidRPr="00E873EB">
        <w:t>Restano dichiarative, e configurate dall’operatore, le regole di controllo e di generazione: la revisione riguarda la sola specie di determinazione.</w:t>
      </w:r>
    </w:p>
    <w:p w14:paraId="64A52CE1" w14:textId="53AAB44C" w:rsidR="00CD019A" w:rsidRPr="00E873EB" w:rsidRDefault="004F4A95" w:rsidP="00E873EB">
      <w:pPr>
        <w:jc w:val="both"/>
      </w:pPr>
      <w:r w:rsidRPr="00E873EB">
        <w:t>Le condizioni sono dunque valutate dal concentratore e non in procedure di base dati, non sono dimostrabili per copertura e mutua esclusione, e il controllo principale è la simulazione su atti reali. Resta anche il prezzo: il linguaggio dell’espressione non è fissato dal presente documento.</w:t>
      </w:r>
    </w:p>
    <w:p w14:paraId="43EBDE94" w14:textId="77777777" w:rsidR="005D7279" w:rsidRPr="00E873EB" w:rsidRDefault="146970C0" w:rsidP="00E873EB">
      <w:pPr>
        <w:pStyle w:val="Titolo2"/>
        <w:jc w:val="both"/>
        <w:rPr>
          <w:lang w:val="it-IT"/>
        </w:rPr>
      </w:pPr>
      <w:bookmarkStart w:id="262" w:name="_Toc243996874"/>
      <w:r w:rsidRPr="146970C0">
        <w:rPr>
          <w:lang w:val="it-IT"/>
        </w:rPr>
        <w:t>PC-10 — Le notifiche si lavorano nel back-office, non sulla web app</w:t>
      </w:r>
      <w:bookmarkEnd w:id="262"/>
    </w:p>
    <w:p w14:paraId="4AC69E52" w14:textId="77777777" w:rsidR="005D7279" w:rsidRPr="00E873EB" w:rsidRDefault="00000000" w:rsidP="00E873EB">
      <w:pPr>
        <w:jc w:val="both"/>
      </w:pPr>
      <w:r w:rsidRPr="00E873EB">
        <w:t>Il flusso in ingresso può essere lavorato in due modi: sulla web app di ANSC, che lo copre per intero, oppure nel back-office del componente, che dispone delle stesse operazioni cooperative (R008). Si adotta la seconda.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0"/>
        <w:gridCol w:w="6761"/>
      </w:tblGrid>
      <w:tr w:rsidR="005D7279" w:rsidRPr="00E873EB" w14:paraId="3DA0CE43" w14:textId="77777777" w:rsidTr="004F4A95">
        <w:tc>
          <w:tcPr>
            <w:tcW w:w="2590" w:type="dxa"/>
            <w:shd w:val="clear" w:color="auto" w:fill="DAE9F7" w:themeFill="text2" w:themeFillTint="1A"/>
          </w:tcPr>
          <w:p w14:paraId="40B47F5D" w14:textId="77777777" w:rsidR="005D7279" w:rsidRPr="00E873EB" w:rsidRDefault="00000000" w:rsidP="00E873EB">
            <w:pPr>
              <w:jc w:val="both"/>
            </w:pPr>
            <w:r w:rsidRPr="00E873EB">
              <w:rPr>
                <w:b/>
                <w:sz w:val="18"/>
              </w:rPr>
              <w:t>Aspetto</w:t>
            </w:r>
          </w:p>
        </w:tc>
        <w:tc>
          <w:tcPr>
            <w:tcW w:w="6761" w:type="dxa"/>
            <w:shd w:val="clear" w:color="auto" w:fill="DAE9F7" w:themeFill="text2" w:themeFillTint="1A"/>
          </w:tcPr>
          <w:p w14:paraId="6786E8E0" w14:textId="77777777" w:rsidR="005D7279" w:rsidRPr="00E873EB" w:rsidRDefault="00000000" w:rsidP="00E873EB">
            <w:pPr>
              <w:jc w:val="both"/>
            </w:pPr>
            <w:r w:rsidRPr="00E873EB">
              <w:rPr>
                <w:b/>
                <w:sz w:val="18"/>
              </w:rPr>
              <w:t>Ragione della scelta</w:t>
            </w:r>
          </w:p>
        </w:tc>
      </w:tr>
      <w:tr w:rsidR="005D7279" w:rsidRPr="00E873EB" w14:paraId="0745CCE0" w14:textId="77777777" w:rsidTr="004F4A95">
        <w:tc>
          <w:tcPr>
            <w:tcW w:w="2590" w:type="dxa"/>
          </w:tcPr>
          <w:p w14:paraId="5D15C7F7" w14:textId="77777777" w:rsidR="005D7279" w:rsidRPr="00E873EB" w:rsidRDefault="00000000" w:rsidP="00E873EB">
            <w:pPr>
              <w:jc w:val="both"/>
            </w:pPr>
            <w:r w:rsidRPr="00E873EB">
              <w:rPr>
                <w:sz w:val="18"/>
              </w:rPr>
              <w:t>Completezza dell’interfaccia</w:t>
            </w:r>
          </w:p>
        </w:tc>
        <w:tc>
          <w:tcPr>
            <w:tcW w:w="6761" w:type="dxa"/>
          </w:tcPr>
          <w:p w14:paraId="27A53097" w14:textId="77777777" w:rsidR="005D7279" w:rsidRPr="00E873EB" w:rsidRDefault="00000000" w:rsidP="00E873EB">
            <w:pPr>
              <w:jc w:val="both"/>
            </w:pPr>
            <w:r w:rsidRPr="00E873EB">
              <w:rPr>
                <w:sz w:val="18"/>
              </w:rPr>
              <w:t>R008 espone ricerca, dettaglio, conferma e rifiuto: non c’è nulla, nel flusso di conferma, che la web app faccia e i servizi cooperativi non consentano. La scelta è quindi possibile senza compromessi funzionali.</w:t>
            </w:r>
          </w:p>
        </w:tc>
      </w:tr>
      <w:tr w:rsidR="005D7279" w:rsidRPr="00E873EB" w14:paraId="41F73060" w14:textId="77777777" w:rsidTr="004F4A95">
        <w:tc>
          <w:tcPr>
            <w:tcW w:w="2590" w:type="dxa"/>
          </w:tcPr>
          <w:p w14:paraId="1BD173CF" w14:textId="77777777" w:rsidR="005D7279" w:rsidRPr="00E873EB" w:rsidRDefault="00000000" w:rsidP="00E873EB">
            <w:pPr>
              <w:jc w:val="both"/>
            </w:pPr>
            <w:r w:rsidRPr="00E873EB">
              <w:rPr>
                <w:sz w:val="18"/>
              </w:rPr>
              <w:t>Legame con l’atto SIPO</w:t>
            </w:r>
          </w:p>
        </w:tc>
        <w:tc>
          <w:tcPr>
            <w:tcW w:w="6761" w:type="dxa"/>
          </w:tcPr>
          <w:p w14:paraId="4D549C26" w14:textId="77777777" w:rsidR="005D7279" w:rsidRPr="00E873EB" w:rsidRDefault="00000000" w:rsidP="00E873EB">
            <w:pPr>
              <w:jc w:val="both"/>
            </w:pPr>
            <w:r w:rsidRPr="00E873EB">
              <w:rPr>
                <w:sz w:val="18"/>
              </w:rPr>
              <w:t>ANSC non conosce le chiavi del Comune. Solo in casa la notifica può essere ricondotta all’atto SIPO, instradata per municipio e ufficiale, e affiancata ai solleciti nella stessa worklist.</w:t>
            </w:r>
          </w:p>
        </w:tc>
      </w:tr>
      <w:tr w:rsidR="005D7279" w:rsidRPr="00E873EB" w14:paraId="3C09B861" w14:textId="77777777" w:rsidTr="004F4A95">
        <w:tc>
          <w:tcPr>
            <w:tcW w:w="2590" w:type="dxa"/>
          </w:tcPr>
          <w:p w14:paraId="2EBA849D" w14:textId="5EF242AB" w:rsidR="005D7279" w:rsidRPr="00E873EB" w:rsidRDefault="004F4A95" w:rsidP="00E873EB">
            <w:pPr>
              <w:jc w:val="both"/>
            </w:pPr>
            <w:r w:rsidRPr="00E873EB">
              <w:rPr>
                <w:sz w:val="18"/>
              </w:rPr>
              <w:t>Interventi sull’interfaccia</w:t>
            </w:r>
          </w:p>
        </w:tc>
        <w:tc>
          <w:tcPr>
            <w:tcW w:w="6761" w:type="dxa"/>
          </w:tcPr>
          <w:p w14:paraId="447E4AD5" w14:textId="77777777" w:rsidR="005D7279" w:rsidRPr="00E873EB" w:rsidRDefault="00000000" w:rsidP="00E873EB">
            <w:pPr>
              <w:jc w:val="both"/>
            </w:pPr>
            <w:r w:rsidRPr="00E873EB">
              <w:rPr>
                <w:sz w:val="18"/>
              </w:rPr>
              <w:t>Il Comune si assume la resa di un atto giuridico attraverso una propria interfaccia. Ne discendono due obblighi: la conferma e il rifiuto vanno protetti da una domanda esplicita, e ogni chiamata va registrata in audit con l’ufficiale che l’ha disposta.</w:t>
            </w:r>
          </w:p>
        </w:tc>
      </w:tr>
      <w:tr w:rsidR="005D7279" w:rsidRPr="00E873EB" w14:paraId="736CFE20" w14:textId="77777777" w:rsidTr="004F4A95">
        <w:tc>
          <w:tcPr>
            <w:tcW w:w="2590" w:type="dxa"/>
          </w:tcPr>
          <w:p w14:paraId="5BF32366" w14:textId="77777777" w:rsidR="005D7279" w:rsidRPr="00E873EB" w:rsidRDefault="00000000" w:rsidP="00E873EB">
            <w:pPr>
              <w:jc w:val="both"/>
            </w:pPr>
            <w:r w:rsidRPr="00E873EB">
              <w:rPr>
                <w:sz w:val="18"/>
              </w:rPr>
              <w:t>Conferma singola, per scelta</w:t>
            </w:r>
          </w:p>
        </w:tc>
        <w:tc>
          <w:tcPr>
            <w:tcW w:w="6761" w:type="dxa"/>
          </w:tcPr>
          <w:p w14:paraId="19A1E8CF" w14:textId="77777777" w:rsidR="005D7279" w:rsidRPr="00E873EB" w:rsidRDefault="00000000" w:rsidP="00E873EB">
            <w:pPr>
              <w:jc w:val="both"/>
            </w:pPr>
            <w:r w:rsidRPr="00E873EB">
              <w:rPr>
                <w:sz w:val="18"/>
              </w:rPr>
              <w:t>ANSC non prevede la conferma massiva e attribuisce ogni conferma a un ufficiale nominato. Non si introduce quindi una selezione multipla nell’interfaccia: darebbe l’apparenza di un atto unico dove ce ne sono molti. La conseguenza — un presidio proporzionale al volume — è accettata e dichiarata, ed è la ragione di OP-38.</w:t>
            </w:r>
          </w:p>
        </w:tc>
      </w:tr>
    </w:tbl>
    <w:p w14:paraId="375E02EB" w14:textId="77777777" w:rsidR="00DC06BF" w:rsidRPr="00E873EB" w:rsidRDefault="00DC06BF" w:rsidP="00E873EB">
      <w:pPr>
        <w:jc w:val="both"/>
      </w:pPr>
    </w:p>
    <w:p w14:paraId="2CA2BD6D" w14:textId="77777777" w:rsidR="00DC06BF" w:rsidRPr="00E873EB" w:rsidRDefault="00DC06BF" w:rsidP="00E873EB">
      <w:pPr>
        <w:jc w:val="both"/>
        <w:rPr>
          <w:rFonts w:asciiTheme="majorHAnsi" w:eastAsiaTheme="majorEastAsia" w:hAnsiTheme="majorHAnsi" w:cstheme="majorBidi"/>
          <w:sz w:val="40"/>
          <w:szCs w:val="40"/>
        </w:rPr>
      </w:pPr>
      <w:r w:rsidRPr="00E873EB">
        <w:br w:type="page"/>
      </w:r>
    </w:p>
    <w:p w14:paraId="7A49C015" w14:textId="77777777" w:rsidR="00E109A8" w:rsidRPr="00E873EB" w:rsidRDefault="146970C0" w:rsidP="00E873EB">
      <w:pPr>
        <w:pStyle w:val="Titolo1"/>
        <w:jc w:val="both"/>
        <w:rPr>
          <w:lang w:val="it-IT"/>
        </w:rPr>
      </w:pPr>
      <w:bookmarkStart w:id="263" w:name="_Toc243996875"/>
      <w:r w:rsidRPr="146970C0">
        <w:rPr>
          <w:lang w:val="it-IT"/>
        </w:rPr>
        <w:lastRenderedPageBreak/>
        <w:t>Sicurezza e configurazione</w:t>
      </w:r>
      <w:bookmarkEnd w:id="263"/>
    </w:p>
    <w:p w14:paraId="7A5ADC63" w14:textId="77777777" w:rsidR="00E109A8" w:rsidRPr="00E873EB" w:rsidRDefault="00000000" w:rsidP="00E873EB">
      <w:pPr>
        <w:jc w:val="both"/>
      </w:pPr>
      <w:r w:rsidRPr="00E873EB">
        <w:t>La nuova componente, essendo nativa per il cloud, va disegnata evitando esplicitamente gli anti-pattern riscontrati nell’integrazione ANPR esistente e documentati nell’analisi di riferimento.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8"/>
        <w:gridCol w:w="6942"/>
      </w:tblGrid>
      <w:tr w:rsidR="00E109A8" w:rsidRPr="00E873EB" w14:paraId="76CAF0F8" w14:textId="77777777" w:rsidTr="0073683F">
        <w:tc>
          <w:tcPr>
            <w:tcW w:w="2410" w:type="dxa"/>
            <w:shd w:val="clear" w:color="auto" w:fill="DAE9F7" w:themeFill="text2" w:themeFillTint="1A"/>
          </w:tcPr>
          <w:p w14:paraId="0AC5BE6D" w14:textId="77777777" w:rsidR="00E109A8" w:rsidRPr="00E873EB" w:rsidRDefault="00000000" w:rsidP="00E873EB">
            <w:pPr>
              <w:jc w:val="both"/>
            </w:pPr>
            <w:r w:rsidRPr="00E873EB">
              <w:rPr>
                <w:b/>
                <w:sz w:val="18"/>
              </w:rPr>
              <w:t>Aspetto</w:t>
            </w:r>
          </w:p>
        </w:tc>
        <w:tc>
          <w:tcPr>
            <w:tcW w:w="6950" w:type="dxa"/>
            <w:shd w:val="clear" w:color="auto" w:fill="DAE9F7" w:themeFill="text2" w:themeFillTint="1A"/>
          </w:tcPr>
          <w:p w14:paraId="5F2703D5" w14:textId="77777777" w:rsidR="00E109A8" w:rsidRPr="00E873EB" w:rsidRDefault="00000000" w:rsidP="00E873EB">
            <w:pPr>
              <w:jc w:val="both"/>
            </w:pPr>
            <w:r w:rsidRPr="00E873EB">
              <w:rPr>
                <w:b/>
                <w:sz w:val="18"/>
              </w:rPr>
              <w:t>Indicazione</w:t>
            </w:r>
          </w:p>
        </w:tc>
      </w:tr>
      <w:tr w:rsidR="00E109A8" w:rsidRPr="00E873EB" w14:paraId="57ECF0BB" w14:textId="77777777" w:rsidTr="0073683F">
        <w:tc>
          <w:tcPr>
            <w:tcW w:w="2410" w:type="dxa"/>
          </w:tcPr>
          <w:p w14:paraId="628B5E31" w14:textId="77777777" w:rsidR="00E109A8" w:rsidRPr="00E873EB" w:rsidRDefault="00000000" w:rsidP="00E873EB">
            <w:pPr>
              <w:jc w:val="both"/>
            </w:pPr>
            <w:r w:rsidRPr="00E873EB">
              <w:rPr>
                <w:sz w:val="18"/>
              </w:rPr>
              <w:t>Ambiente di esecuzione</w:t>
            </w:r>
          </w:p>
        </w:tc>
        <w:tc>
          <w:tcPr>
            <w:tcW w:w="6950" w:type="dxa"/>
          </w:tcPr>
          <w:p w14:paraId="17A960A2" w14:textId="77777777" w:rsidR="00E109A8" w:rsidRPr="00E873EB" w:rsidRDefault="00000000" w:rsidP="00E873EB">
            <w:pPr>
              <w:jc w:val="both"/>
            </w:pPr>
            <w:r w:rsidRPr="00E873EB">
              <w:rPr>
                <w:sz w:val="18"/>
              </w:rPr>
              <w:t>L’ambiente SIPO (sviluppo, test, esercizio) e l’endpoint ANSC corrispondente vanno risolti da configurazione esterna, mai cablati nel codice. Nell’integrazione ANPR l’ambiente risulta forzato a un valore fisso: da non replicare.</w:t>
            </w:r>
          </w:p>
        </w:tc>
      </w:tr>
      <w:tr w:rsidR="00E109A8" w:rsidRPr="00E873EB" w14:paraId="55BCCBDE" w14:textId="77777777" w:rsidTr="0073683F">
        <w:tc>
          <w:tcPr>
            <w:tcW w:w="2410" w:type="dxa"/>
          </w:tcPr>
          <w:p w14:paraId="37DC1385" w14:textId="77777777" w:rsidR="00E109A8" w:rsidRPr="00E873EB" w:rsidRDefault="00000000" w:rsidP="00E873EB">
            <w:pPr>
              <w:jc w:val="both"/>
            </w:pPr>
            <w:r w:rsidRPr="00E873EB">
              <w:rPr>
                <w:sz w:val="18"/>
              </w:rPr>
              <w:t>Segreti</w:t>
            </w:r>
          </w:p>
        </w:tc>
        <w:tc>
          <w:tcPr>
            <w:tcW w:w="6950" w:type="dxa"/>
          </w:tcPr>
          <w:p w14:paraId="10E5AA23" w14:textId="77777777" w:rsidR="00E109A8" w:rsidRPr="00E873EB" w:rsidRDefault="00000000" w:rsidP="00E873EB">
            <w:pPr>
              <w:jc w:val="both"/>
            </w:pPr>
            <w:r w:rsidRPr="00E873EB">
              <w:rPr>
                <w:sz w:val="18"/>
              </w:rPr>
              <w:t>Credenziali e certificati vanno gestiti con un meccanismo dedicato (secret manager o segreti di piattaforma), non versionati nel repository. Nell’integrazione ANPR le credenziali risultano nel codice: da non replicare (cfr. OP-06).</w:t>
            </w:r>
          </w:p>
        </w:tc>
      </w:tr>
      <w:tr w:rsidR="00E109A8" w:rsidRPr="00E873EB" w14:paraId="523908A1" w14:textId="77777777" w:rsidTr="0073683F">
        <w:tc>
          <w:tcPr>
            <w:tcW w:w="2410" w:type="dxa"/>
          </w:tcPr>
          <w:p w14:paraId="46E5E49B" w14:textId="77777777" w:rsidR="00E109A8" w:rsidRPr="00E873EB" w:rsidRDefault="00000000" w:rsidP="00E873EB">
            <w:pPr>
              <w:jc w:val="both"/>
            </w:pPr>
            <w:r w:rsidRPr="00E873EB">
              <w:rPr>
                <w:sz w:val="18"/>
              </w:rPr>
              <w:t>Gestione errori</w:t>
            </w:r>
          </w:p>
        </w:tc>
        <w:tc>
          <w:tcPr>
            <w:tcW w:w="6950" w:type="dxa"/>
          </w:tcPr>
          <w:p w14:paraId="7C7FE9CB" w14:textId="77777777" w:rsidR="001E68C2" w:rsidRPr="00E873EB" w:rsidRDefault="00000000" w:rsidP="00E873EB">
            <w:pPr>
              <w:jc w:val="both"/>
            </w:pPr>
            <w:r w:rsidRPr="00E873EB">
              <w:rPr>
                <w:sz w:val="16"/>
              </w:rPr>
              <w:t>Ogni esito verso ANSC va registrato in audit. Gli esiti negativi non si ritentano ciecamente: SCARTATO (validazione respinta con 400) richiede correzione presidiata; INDETERMINATO (timeout) richiede riconciliazione R005 ed eventuale R011. Da evitare il silenziamento degli errori riscontrato in ANPR.</w:t>
            </w:r>
          </w:p>
        </w:tc>
      </w:tr>
      <w:tr w:rsidR="00E109A8" w:rsidRPr="00E873EB" w14:paraId="74BAA1D6" w14:textId="77777777" w:rsidTr="0073683F">
        <w:tc>
          <w:tcPr>
            <w:tcW w:w="2410" w:type="dxa"/>
          </w:tcPr>
          <w:p w14:paraId="710CFA4D" w14:textId="77777777" w:rsidR="00E109A8" w:rsidRPr="00E873EB" w:rsidRDefault="00000000" w:rsidP="00E873EB">
            <w:pPr>
              <w:jc w:val="both"/>
            </w:pPr>
            <w:r w:rsidRPr="00E873EB">
              <w:rPr>
                <w:sz w:val="18"/>
              </w:rPr>
              <w:t>Tracciabilità</w:t>
            </w:r>
          </w:p>
        </w:tc>
        <w:tc>
          <w:tcPr>
            <w:tcW w:w="6950" w:type="dxa"/>
          </w:tcPr>
          <w:p w14:paraId="19EB58CE" w14:textId="77777777" w:rsidR="00E109A8" w:rsidRPr="00E873EB" w:rsidRDefault="00000000" w:rsidP="00E873EB">
            <w:pPr>
              <w:jc w:val="both"/>
            </w:pPr>
            <w:r w:rsidRPr="00E873EB">
              <w:rPr>
                <w:sz w:val="18"/>
              </w:rPr>
              <w:t>Ogni operazione va tracciata con l’identità dell’operatore e della postazione, sul modello già adottato verso ANPR. La traccia include richiesta e risposta integrali verso ANSC, quindi dati di stato civile: servono termine di conservazione esplicito, minimizzazione dei payload registrati, mascheratura dei campi non necessari alla diagnosi e accesso limitato ai ruoli Auditor e Supporto (OP-10).</w:t>
            </w:r>
          </w:p>
        </w:tc>
      </w:tr>
      <w:tr w:rsidR="001E68C2" w:rsidRPr="00E873EB" w14:paraId="256ACED5" w14:textId="77777777">
        <w:tc>
          <w:tcPr>
            <w:tcW w:w="2408" w:type="dxa"/>
          </w:tcPr>
          <w:p w14:paraId="36DF8820" w14:textId="77777777" w:rsidR="001E68C2" w:rsidRPr="00E873EB" w:rsidRDefault="00000000" w:rsidP="00E873EB">
            <w:pPr>
              <w:jc w:val="both"/>
            </w:pPr>
            <w:r w:rsidRPr="00E873EB">
              <w:rPr>
                <w:sz w:val="16"/>
              </w:rPr>
              <w:t>Certificati di postazione / server</w:t>
            </w:r>
          </w:p>
        </w:tc>
        <w:tc>
          <w:tcPr>
            <w:tcW w:w="6942" w:type="dxa"/>
          </w:tcPr>
          <w:p w14:paraId="3876175B" w14:textId="77777777" w:rsidR="001E68C2" w:rsidRPr="00E873EB" w:rsidRDefault="00000000" w:rsidP="00E873EB">
            <w:pPr>
              <w:jc w:val="both"/>
            </w:pPr>
            <w:r w:rsidRPr="00E873EB">
              <w:rPr>
                <w:sz w:val="16"/>
              </w:rPr>
              <w:t>Gestione del certificato di postazione e, nel pattern Roma, del certificato server unico: emissione, rinnovo, distribuzione e associazione postazione ↔ identificativo ANPR (registro postazioni), presidiata dall’audit (obbligo Allegato 4).</w:t>
            </w:r>
          </w:p>
        </w:tc>
      </w:tr>
      <w:tr w:rsidR="001E68C2" w:rsidRPr="00E873EB" w14:paraId="356F3A8F" w14:textId="77777777">
        <w:tc>
          <w:tcPr>
            <w:tcW w:w="2408" w:type="dxa"/>
          </w:tcPr>
          <w:p w14:paraId="0D8D93E1" w14:textId="77777777" w:rsidR="001E68C2" w:rsidRPr="00E873EB" w:rsidRDefault="00000000" w:rsidP="00E873EB">
            <w:pPr>
              <w:jc w:val="both"/>
            </w:pPr>
            <w:r w:rsidRPr="00E873EB">
              <w:rPr>
                <w:sz w:val="16"/>
              </w:rPr>
              <w:t>Sessione OTP</w:t>
            </w:r>
          </w:p>
        </w:tc>
        <w:tc>
          <w:tcPr>
            <w:tcW w:w="6942" w:type="dxa"/>
          </w:tcPr>
          <w:p w14:paraId="0B6ED1B1" w14:textId="77777777" w:rsidR="001E68C2" w:rsidRPr="00E873EB" w:rsidRDefault="00000000" w:rsidP="00E873EB">
            <w:pPr>
              <w:jc w:val="both"/>
            </w:pPr>
            <w:r w:rsidRPr="00E873EB">
              <w:rPr>
                <w:sz w:val="16"/>
              </w:rPr>
              <w:t>L’OTP (validità 4 ore) è materiale di sessione, non un segreto statico: acquisito dalla web app ANSC, propagato nel JWT, mai persistito oltre la sessione; gestione esplicita di scadenza e rigenerazione.</w:t>
            </w:r>
          </w:p>
        </w:tc>
      </w:tr>
      <w:tr w:rsidR="001E68C2" w:rsidRPr="00E873EB" w14:paraId="685C2B04" w14:textId="77777777">
        <w:tc>
          <w:tcPr>
            <w:tcW w:w="2408" w:type="dxa"/>
          </w:tcPr>
          <w:p w14:paraId="07264FD4" w14:textId="77777777" w:rsidR="001E68C2" w:rsidRPr="00E873EB" w:rsidRDefault="00000000" w:rsidP="00E873EB">
            <w:pPr>
              <w:jc w:val="both"/>
            </w:pPr>
            <w:r w:rsidRPr="00E873EB">
              <w:rPr>
                <w:sz w:val="16"/>
              </w:rPr>
              <w:t>Tracciamento postazione</w:t>
            </w:r>
          </w:p>
        </w:tc>
        <w:tc>
          <w:tcPr>
            <w:tcW w:w="6942" w:type="dxa"/>
          </w:tcPr>
          <w:p w14:paraId="63D11D41" w14:textId="77777777" w:rsidR="001E68C2" w:rsidRPr="00E873EB" w:rsidRDefault="00000000" w:rsidP="00E873EB">
            <w:pPr>
              <w:jc w:val="both"/>
            </w:pPr>
            <w:r w:rsidRPr="00E873EB">
              <w:rPr>
                <w:sz w:val="16"/>
              </w:rPr>
              <w:t>L’audit deve reggere il tracciamento postazione ↔ identificativo previsto dall’Allegato 4: acquisisce rilevanza normativa, non solo diagnostica.</w:t>
            </w:r>
          </w:p>
        </w:tc>
      </w:tr>
      <w:tr w:rsidR="001E68C2" w:rsidRPr="00E873EB" w14:paraId="59F8AA74" w14:textId="77777777">
        <w:tc>
          <w:tcPr>
            <w:tcW w:w="2408" w:type="dxa"/>
          </w:tcPr>
          <w:p w14:paraId="32EB2194" w14:textId="77777777" w:rsidR="001E68C2" w:rsidRPr="00E873EB" w:rsidRDefault="00000000" w:rsidP="00E873EB">
            <w:pPr>
              <w:jc w:val="both"/>
            </w:pPr>
            <w:r w:rsidRPr="00E873EB">
              <w:rPr>
                <w:sz w:val="16"/>
              </w:rPr>
              <w:t>Separazione fra parte operativa e parte dizionari</w:t>
            </w:r>
          </w:p>
        </w:tc>
        <w:tc>
          <w:tcPr>
            <w:tcW w:w="6942" w:type="dxa"/>
          </w:tcPr>
          <w:p w14:paraId="0173FE8A" w14:textId="77777777" w:rsidR="001E68C2" w:rsidRPr="00E873EB" w:rsidRDefault="00000000" w:rsidP="00E873EB">
            <w:pPr>
              <w:jc w:val="both"/>
            </w:pPr>
            <w:r w:rsidRPr="00E873EB">
              <w:rPr>
                <w:sz w:val="16"/>
              </w:rPr>
              <w:t>La chiave privata del certificato server (PKCS#12) e la logica di firma JWT/JWS risiedono nel solo all-ansc-sipo; dec-ansc-sipo non le detiene e raggiunge R901 per suo tramite. Duplicare la chiave privata in un secondo componente sarebbe un peggioramento netto della postura di sicurezza a fronte di un guadagno nullo. Sui dizionari il privilegio è asimmetrico: lettura e scrittura sulle tabelle ANSC_DIZ_* al solo concentratore dei dizionari, sola lettura sulla vista V_ANSC_DIZ_VALIDO ai moduli SIPO, raggiunta per sinonimo; nessun accesso diretto dei moduli alle tabelle.</w:t>
            </w:r>
          </w:p>
        </w:tc>
      </w:tr>
    </w:tbl>
    <w:p w14:paraId="33B0186E" w14:textId="77777777" w:rsidR="00C47A1D" w:rsidRPr="00E873EB" w:rsidRDefault="00C47A1D" w:rsidP="00E873EB">
      <w:pPr>
        <w:jc w:val="both"/>
      </w:pPr>
    </w:p>
    <w:p w14:paraId="05A615AC" w14:textId="77777777" w:rsidR="00E109A8" w:rsidRPr="00E873EB" w:rsidRDefault="00C47A1D" w:rsidP="00E873EB">
      <w:pPr>
        <w:jc w:val="both"/>
      </w:pPr>
      <w:r w:rsidRPr="00E873EB">
        <w:br w:type="page"/>
      </w:r>
    </w:p>
    <w:p w14:paraId="4F9A1591" w14:textId="77777777" w:rsidR="00E109A8" w:rsidRPr="00E873EB" w:rsidRDefault="146970C0" w:rsidP="00E873EB">
      <w:pPr>
        <w:pStyle w:val="Titolo1"/>
        <w:jc w:val="both"/>
        <w:rPr>
          <w:lang w:val="it-IT"/>
        </w:rPr>
      </w:pPr>
      <w:bookmarkStart w:id="264" w:name="_Toc243996876"/>
      <w:r w:rsidRPr="146970C0">
        <w:rPr>
          <w:lang w:val="it-IT"/>
        </w:rPr>
        <w:lastRenderedPageBreak/>
        <w:t>Registro degli Open Point</w:t>
      </w:r>
      <w:bookmarkEnd w:id="264"/>
    </w:p>
    <w:p w14:paraId="653A2A59" w14:textId="77777777" w:rsidR="00E109A8" w:rsidRPr="00E873EB" w:rsidRDefault="00000000" w:rsidP="00E873EB">
      <w:pPr>
        <w:jc w:val="both"/>
      </w:pPr>
      <w:r w:rsidRPr="00E873EB">
        <w:t>Elenco delle questioni aperte, da chiudere con la committenza (Comune di Roma) e con il fornitore di ANSC prima del consolidamento delle specifiche.</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4"/>
        <w:gridCol w:w="1642"/>
        <w:gridCol w:w="4029"/>
        <w:gridCol w:w="999"/>
        <w:gridCol w:w="1109"/>
        <w:gridCol w:w="873"/>
      </w:tblGrid>
      <w:tr w:rsidR="00E109A8" w:rsidRPr="00E873EB" w14:paraId="541AA7B1" w14:textId="77777777" w:rsidTr="00C47A1D">
        <w:tc>
          <w:tcPr>
            <w:tcW w:w="988" w:type="dxa"/>
            <w:shd w:val="clear" w:color="auto" w:fill="DAE9F7" w:themeFill="text2" w:themeFillTint="1A"/>
          </w:tcPr>
          <w:p w14:paraId="03778DE6" w14:textId="77777777" w:rsidR="00E109A8" w:rsidRPr="00E873EB" w:rsidRDefault="00000000" w:rsidP="00E873EB">
            <w:pPr>
              <w:jc w:val="both"/>
            </w:pPr>
            <w:r w:rsidRPr="00E873EB">
              <w:rPr>
                <w:b/>
                <w:sz w:val="18"/>
              </w:rPr>
              <w:t>#</w:t>
            </w:r>
          </w:p>
        </w:tc>
        <w:tc>
          <w:tcPr>
            <w:tcW w:w="1842" w:type="dxa"/>
            <w:shd w:val="clear" w:color="auto" w:fill="DAE9F7" w:themeFill="text2" w:themeFillTint="1A"/>
          </w:tcPr>
          <w:p w14:paraId="1C8B63CF" w14:textId="77777777" w:rsidR="00E109A8" w:rsidRPr="00E873EB" w:rsidRDefault="00000000" w:rsidP="00E873EB">
            <w:pPr>
              <w:jc w:val="both"/>
            </w:pPr>
            <w:r w:rsidRPr="00E873EB">
              <w:rPr>
                <w:b/>
                <w:sz w:val="18"/>
              </w:rPr>
              <w:t>Tema</w:t>
            </w:r>
          </w:p>
        </w:tc>
        <w:tc>
          <w:tcPr>
            <w:tcW w:w="3216" w:type="dxa"/>
            <w:shd w:val="clear" w:color="auto" w:fill="DAE9F7" w:themeFill="text2" w:themeFillTint="1A"/>
          </w:tcPr>
          <w:p w14:paraId="2A80B8F8" w14:textId="77777777" w:rsidR="00E109A8" w:rsidRPr="00E873EB" w:rsidRDefault="00000000" w:rsidP="00E873EB">
            <w:pPr>
              <w:jc w:val="both"/>
            </w:pPr>
            <w:r w:rsidRPr="00E873EB">
              <w:rPr>
                <w:b/>
                <w:sz w:val="18"/>
              </w:rPr>
              <w:t>Questione</w:t>
            </w:r>
          </w:p>
        </w:tc>
        <w:tc>
          <w:tcPr>
            <w:tcW w:w="900" w:type="dxa"/>
            <w:shd w:val="clear" w:color="auto" w:fill="DAE9F7" w:themeFill="text2" w:themeFillTint="1A"/>
          </w:tcPr>
          <w:p w14:paraId="2744C17C" w14:textId="77777777" w:rsidR="00E109A8" w:rsidRPr="00E873EB" w:rsidRDefault="00000000" w:rsidP="00E873EB">
            <w:pPr>
              <w:jc w:val="both"/>
            </w:pPr>
            <w:r w:rsidRPr="00E873EB">
              <w:rPr>
                <w:b/>
                <w:sz w:val="18"/>
              </w:rPr>
              <w:t>Stato</w:t>
            </w:r>
          </w:p>
        </w:tc>
        <w:tc>
          <w:tcPr>
            <w:tcW w:w="1417" w:type="dxa"/>
            <w:shd w:val="clear" w:color="auto" w:fill="DAE9F7" w:themeFill="text2" w:themeFillTint="1A"/>
          </w:tcPr>
          <w:p w14:paraId="13BF7F27" w14:textId="77777777" w:rsidR="00E109A8" w:rsidRPr="00E873EB" w:rsidRDefault="00000000" w:rsidP="00E873EB">
            <w:pPr>
              <w:jc w:val="both"/>
            </w:pPr>
            <w:r w:rsidRPr="00E873EB">
              <w:rPr>
                <w:b/>
                <w:sz w:val="18"/>
              </w:rPr>
              <w:t>Owner</w:t>
            </w:r>
          </w:p>
        </w:tc>
        <w:tc>
          <w:tcPr>
            <w:tcW w:w="963" w:type="dxa"/>
            <w:shd w:val="clear" w:color="auto" w:fill="DAE9F7" w:themeFill="text2" w:themeFillTint="1A"/>
          </w:tcPr>
          <w:p w14:paraId="347DAB20" w14:textId="77777777" w:rsidR="00E109A8" w:rsidRPr="00E873EB" w:rsidRDefault="00000000" w:rsidP="00E873EB">
            <w:pPr>
              <w:jc w:val="both"/>
            </w:pPr>
            <w:r w:rsidRPr="00E873EB">
              <w:rPr>
                <w:b/>
                <w:sz w:val="18"/>
              </w:rPr>
              <w:t>Priorità</w:t>
            </w:r>
          </w:p>
        </w:tc>
      </w:tr>
      <w:tr w:rsidR="00E109A8" w:rsidRPr="00E873EB" w14:paraId="77239531" w14:textId="77777777" w:rsidTr="00C47A1D">
        <w:tc>
          <w:tcPr>
            <w:tcW w:w="988" w:type="dxa"/>
          </w:tcPr>
          <w:p w14:paraId="1DA00C91" w14:textId="77777777" w:rsidR="00E109A8" w:rsidRPr="00E873EB" w:rsidRDefault="00000000" w:rsidP="00E873EB">
            <w:pPr>
              <w:jc w:val="both"/>
            </w:pPr>
            <w:r w:rsidRPr="00E873EB">
              <w:rPr>
                <w:sz w:val="18"/>
              </w:rPr>
              <w:t>OP-01</w:t>
            </w:r>
          </w:p>
        </w:tc>
        <w:tc>
          <w:tcPr>
            <w:tcW w:w="1842" w:type="dxa"/>
          </w:tcPr>
          <w:p w14:paraId="200ED34C" w14:textId="77777777" w:rsidR="00E109A8" w:rsidRPr="00E873EB" w:rsidRDefault="00000000" w:rsidP="00E873EB">
            <w:pPr>
              <w:jc w:val="both"/>
            </w:pPr>
            <w:r w:rsidRPr="00E873EB">
              <w:rPr>
                <w:sz w:val="18"/>
              </w:rPr>
              <w:t>Firma digitale</w:t>
            </w:r>
          </w:p>
        </w:tc>
        <w:tc>
          <w:tcPr>
            <w:tcW w:w="3216" w:type="dxa"/>
          </w:tcPr>
          <w:p w14:paraId="73CCBC0F" w14:textId="77777777" w:rsidR="001E68C2" w:rsidRPr="00E873EB" w:rsidRDefault="005A37B7" w:rsidP="00E873EB">
            <w:pPr>
              <w:jc w:val="both"/>
              <w:rPr>
                <w:sz w:val="16"/>
              </w:rPr>
            </w:pPr>
            <w:r w:rsidRPr="00E873EB">
              <w:rPr>
                <w:sz w:val="16"/>
              </w:rPr>
              <w:t xml:space="preserve">La firma dell’USC è richiesta per la formazione dell’atto (R007 /firma_usc), è per singolo atto e richiede OTP (ParametriFirma.inputFirma3): non è automatizzabile da un processo non presidiato. </w:t>
            </w:r>
          </w:p>
          <w:p w14:paraId="10578729" w14:textId="77777777" w:rsidR="005A37B7" w:rsidRPr="00E873EB" w:rsidRDefault="005A37B7" w:rsidP="00E873EB">
            <w:pPr>
              <w:jc w:val="both"/>
              <w:rPr>
                <w:sz w:val="16"/>
              </w:rPr>
            </w:pPr>
            <w:r w:rsidRPr="00E873EB">
              <w:rPr>
                <w:sz w:val="16"/>
              </w:rPr>
              <w:t>La firma è un argomento che deve essere ancora approfondito ma al momento risultano due possibilità:</w:t>
            </w:r>
          </w:p>
          <w:p w14:paraId="08E8DF2E" w14:textId="77777777" w:rsidR="005A37B7" w:rsidRPr="00E873EB" w:rsidRDefault="005A37B7" w:rsidP="00E873EB">
            <w:pPr>
              <w:pStyle w:val="Paragrafoelenco"/>
              <w:numPr>
                <w:ilvl w:val="0"/>
                <w:numId w:val="12"/>
              </w:numPr>
              <w:spacing w:after="0" w:line="240" w:lineRule="auto"/>
              <w:jc w:val="both"/>
              <w:rPr>
                <w:lang w:val="it-IT"/>
              </w:rPr>
            </w:pPr>
            <w:r w:rsidRPr="00E873EB">
              <w:rPr>
                <w:sz w:val="16"/>
                <w:lang w:val="it-IT"/>
              </w:rPr>
              <w:t>Firma olografa (su carta ) e scansione pdf</w:t>
            </w:r>
          </w:p>
          <w:p w14:paraId="68C68C6C" w14:textId="77777777" w:rsidR="005A37B7" w:rsidRPr="00E873EB" w:rsidRDefault="005A37B7" w:rsidP="00E873EB">
            <w:pPr>
              <w:pStyle w:val="Paragrafoelenco"/>
              <w:numPr>
                <w:ilvl w:val="0"/>
                <w:numId w:val="12"/>
              </w:numPr>
              <w:spacing w:after="0" w:line="240" w:lineRule="auto"/>
              <w:jc w:val="both"/>
              <w:rPr>
                <w:lang w:val="it-IT"/>
              </w:rPr>
            </w:pPr>
            <w:r w:rsidRPr="00E873EB">
              <w:rPr>
                <w:sz w:val="16"/>
                <w:lang w:val="it-IT"/>
              </w:rPr>
              <w:t xml:space="preserve">Formazione atto da firmare digitalmente </w:t>
            </w:r>
          </w:p>
        </w:tc>
        <w:tc>
          <w:tcPr>
            <w:tcW w:w="900" w:type="dxa"/>
          </w:tcPr>
          <w:p w14:paraId="24060B97" w14:textId="77777777" w:rsidR="001E68C2" w:rsidRPr="00E873EB" w:rsidRDefault="005A37B7" w:rsidP="00E873EB">
            <w:pPr>
              <w:jc w:val="both"/>
            </w:pPr>
            <w:r w:rsidRPr="00E873EB">
              <w:rPr>
                <w:sz w:val="16"/>
              </w:rPr>
              <w:t>Aperto</w:t>
            </w:r>
          </w:p>
        </w:tc>
        <w:tc>
          <w:tcPr>
            <w:tcW w:w="1417" w:type="dxa"/>
          </w:tcPr>
          <w:p w14:paraId="16F7591B" w14:textId="77777777" w:rsidR="001E68C2" w:rsidRPr="00E873EB" w:rsidRDefault="005A37B7" w:rsidP="00E873EB">
            <w:pPr>
              <w:jc w:val="both"/>
            </w:pPr>
            <w:r w:rsidRPr="00E873EB">
              <w:rPr>
                <w:sz w:val="16"/>
              </w:rPr>
              <w:t>Cliente / Sogei</w:t>
            </w:r>
          </w:p>
        </w:tc>
        <w:tc>
          <w:tcPr>
            <w:tcW w:w="963" w:type="dxa"/>
          </w:tcPr>
          <w:p w14:paraId="2A220B98" w14:textId="77777777" w:rsidR="001E68C2" w:rsidRPr="00E873EB" w:rsidRDefault="005A37B7" w:rsidP="00E873EB">
            <w:pPr>
              <w:jc w:val="both"/>
            </w:pPr>
            <w:r w:rsidRPr="00E873EB">
              <w:rPr>
                <w:sz w:val="16"/>
              </w:rPr>
              <w:t>Alta</w:t>
            </w:r>
          </w:p>
        </w:tc>
      </w:tr>
      <w:tr w:rsidR="00E109A8" w:rsidRPr="00E873EB" w14:paraId="514640C4" w14:textId="77777777" w:rsidTr="00C47A1D">
        <w:tc>
          <w:tcPr>
            <w:tcW w:w="988" w:type="dxa"/>
          </w:tcPr>
          <w:p w14:paraId="2B1F63E0" w14:textId="77777777" w:rsidR="00E109A8" w:rsidRPr="00E873EB" w:rsidRDefault="00000000" w:rsidP="00E873EB">
            <w:pPr>
              <w:jc w:val="both"/>
            </w:pPr>
            <w:r w:rsidRPr="00E873EB">
              <w:rPr>
                <w:sz w:val="18"/>
              </w:rPr>
              <w:t>OP-02</w:t>
            </w:r>
          </w:p>
        </w:tc>
        <w:tc>
          <w:tcPr>
            <w:tcW w:w="1842" w:type="dxa"/>
          </w:tcPr>
          <w:p w14:paraId="6E475194" w14:textId="77777777" w:rsidR="00E109A8" w:rsidRPr="00E873EB" w:rsidRDefault="00000000" w:rsidP="00E873EB">
            <w:pPr>
              <w:jc w:val="both"/>
            </w:pPr>
            <w:r w:rsidRPr="00E873EB">
              <w:rPr>
                <w:sz w:val="18"/>
              </w:rPr>
              <w:t>Idempotenza ANSC</w:t>
            </w:r>
          </w:p>
        </w:tc>
        <w:tc>
          <w:tcPr>
            <w:tcW w:w="3216" w:type="dxa"/>
          </w:tcPr>
          <w:p w14:paraId="4111865D" w14:textId="77777777" w:rsidR="001E68C2" w:rsidRPr="00E873EB" w:rsidRDefault="00000000" w:rsidP="00E873EB">
            <w:pPr>
              <w:jc w:val="both"/>
            </w:pPr>
            <w:r w:rsidRPr="00E873EB">
              <w:rPr>
                <w:sz w:val="16"/>
              </w:rPr>
              <w:t>ANSC non espone una chiave di idempotenza: idOperazioneComune è «l’identificativo dell’operazione scelto dal comune» (base_servizi), per tracciamento, non dichiarato come chiave di deduplica lato ANSC. La difesa dai duplicati è la riconciliazione (R005) + R011.</w:t>
            </w:r>
          </w:p>
        </w:tc>
        <w:tc>
          <w:tcPr>
            <w:tcW w:w="900" w:type="dxa"/>
          </w:tcPr>
          <w:p w14:paraId="585C7154" w14:textId="77777777" w:rsidR="001E68C2" w:rsidRPr="00E873EB" w:rsidRDefault="0091366A" w:rsidP="00E873EB">
            <w:pPr>
              <w:jc w:val="both"/>
            </w:pPr>
            <w:r w:rsidRPr="00E873EB">
              <w:rPr>
                <w:sz w:val="16"/>
              </w:rPr>
              <w:t>Chiuso</w:t>
            </w:r>
          </w:p>
        </w:tc>
        <w:tc>
          <w:tcPr>
            <w:tcW w:w="1417" w:type="dxa"/>
          </w:tcPr>
          <w:p w14:paraId="6D7491A8" w14:textId="77777777" w:rsidR="001E68C2" w:rsidRPr="00E873EB" w:rsidRDefault="0091366A" w:rsidP="00E873EB">
            <w:pPr>
              <w:jc w:val="both"/>
            </w:pPr>
            <w:r w:rsidRPr="00E873EB">
              <w:rPr>
                <w:sz w:val="16"/>
              </w:rPr>
              <w:t>Analisi</w:t>
            </w:r>
          </w:p>
        </w:tc>
        <w:tc>
          <w:tcPr>
            <w:tcW w:w="963" w:type="dxa"/>
          </w:tcPr>
          <w:p w14:paraId="2C04DAAF" w14:textId="77777777" w:rsidR="001E68C2" w:rsidRPr="00E873EB" w:rsidRDefault="00000000" w:rsidP="00E873EB">
            <w:pPr>
              <w:jc w:val="both"/>
            </w:pPr>
            <w:r w:rsidRPr="00E873EB">
              <w:rPr>
                <w:sz w:val="16"/>
              </w:rPr>
              <w:t>—</w:t>
            </w:r>
          </w:p>
        </w:tc>
      </w:tr>
      <w:tr w:rsidR="00E109A8" w:rsidRPr="00E873EB" w14:paraId="3553B3DF" w14:textId="77777777" w:rsidTr="00C47A1D">
        <w:tc>
          <w:tcPr>
            <w:tcW w:w="988" w:type="dxa"/>
          </w:tcPr>
          <w:p w14:paraId="0F2F8D33" w14:textId="77777777" w:rsidR="00E109A8" w:rsidRPr="00E873EB" w:rsidRDefault="00000000" w:rsidP="00E873EB">
            <w:pPr>
              <w:jc w:val="both"/>
            </w:pPr>
            <w:r w:rsidRPr="00E873EB">
              <w:rPr>
                <w:sz w:val="18"/>
              </w:rPr>
              <w:t>OP-03</w:t>
            </w:r>
          </w:p>
        </w:tc>
        <w:tc>
          <w:tcPr>
            <w:tcW w:w="1842" w:type="dxa"/>
          </w:tcPr>
          <w:p w14:paraId="2E48A9E1" w14:textId="77777777" w:rsidR="00E109A8" w:rsidRPr="00E873EB" w:rsidRDefault="00000000" w:rsidP="00E873EB">
            <w:pPr>
              <w:jc w:val="both"/>
            </w:pPr>
            <w:r w:rsidRPr="00E873EB">
              <w:rPr>
                <w:sz w:val="18"/>
              </w:rPr>
              <w:t>Notifiche ANSC</w:t>
            </w:r>
          </w:p>
        </w:tc>
        <w:tc>
          <w:tcPr>
            <w:tcW w:w="3216" w:type="dxa"/>
          </w:tcPr>
          <w:p w14:paraId="34A9FA1A" w14:textId="77777777" w:rsidR="001E68C2" w:rsidRPr="00E873EB" w:rsidRDefault="00000000" w:rsidP="00E873EB">
            <w:pPr>
              <w:jc w:val="both"/>
            </w:pPr>
            <w:r w:rsidRPr="00E873EB">
              <w:rPr>
                <w:sz w:val="16"/>
              </w:rPr>
              <w:t xml:space="preserve">R008 è il servizio cooperativo di notifica verso i comuni; il suo consumo (polling) è un’attività di lettura, ammessa in modalità non presidiata. </w:t>
            </w:r>
          </w:p>
        </w:tc>
        <w:tc>
          <w:tcPr>
            <w:tcW w:w="900" w:type="dxa"/>
          </w:tcPr>
          <w:p w14:paraId="77EC775B" w14:textId="77777777" w:rsidR="001E68C2" w:rsidRPr="00E873EB" w:rsidRDefault="00000000" w:rsidP="00E873EB">
            <w:pPr>
              <w:jc w:val="both"/>
            </w:pPr>
            <w:r w:rsidRPr="00E873EB">
              <w:rPr>
                <w:sz w:val="16"/>
              </w:rPr>
              <w:t>Chiuso</w:t>
            </w:r>
          </w:p>
        </w:tc>
        <w:tc>
          <w:tcPr>
            <w:tcW w:w="1417" w:type="dxa"/>
          </w:tcPr>
          <w:p w14:paraId="45ABDBF0" w14:textId="77777777" w:rsidR="001E68C2" w:rsidRPr="00E873EB" w:rsidRDefault="00000000" w:rsidP="00E873EB">
            <w:pPr>
              <w:jc w:val="both"/>
            </w:pPr>
            <w:r w:rsidRPr="00E873EB">
              <w:rPr>
                <w:sz w:val="16"/>
              </w:rPr>
              <w:t>Fornitore ANSC</w:t>
            </w:r>
          </w:p>
        </w:tc>
        <w:tc>
          <w:tcPr>
            <w:tcW w:w="963" w:type="dxa"/>
          </w:tcPr>
          <w:p w14:paraId="6D216605" w14:textId="77777777" w:rsidR="001E68C2" w:rsidRPr="00E873EB" w:rsidRDefault="00000000" w:rsidP="00E873EB">
            <w:pPr>
              <w:jc w:val="both"/>
            </w:pPr>
            <w:r w:rsidRPr="00E873EB">
              <w:rPr>
                <w:sz w:val="16"/>
              </w:rPr>
              <w:t>—</w:t>
            </w:r>
          </w:p>
        </w:tc>
      </w:tr>
      <w:tr w:rsidR="00E109A8" w:rsidRPr="00E873EB" w14:paraId="1184E0A8" w14:textId="77777777" w:rsidTr="00C47A1D">
        <w:tc>
          <w:tcPr>
            <w:tcW w:w="988" w:type="dxa"/>
          </w:tcPr>
          <w:p w14:paraId="6728349F" w14:textId="77777777" w:rsidR="00E109A8" w:rsidRPr="00E873EB" w:rsidRDefault="00000000" w:rsidP="00E873EB">
            <w:pPr>
              <w:jc w:val="both"/>
            </w:pPr>
            <w:r w:rsidRPr="00E873EB">
              <w:rPr>
                <w:sz w:val="18"/>
              </w:rPr>
              <w:t>OP-04</w:t>
            </w:r>
          </w:p>
        </w:tc>
        <w:tc>
          <w:tcPr>
            <w:tcW w:w="1842" w:type="dxa"/>
          </w:tcPr>
          <w:p w14:paraId="0C77A3F6" w14:textId="77777777" w:rsidR="00E109A8" w:rsidRPr="00E873EB" w:rsidRDefault="00000000" w:rsidP="00E873EB">
            <w:pPr>
              <w:jc w:val="both"/>
            </w:pPr>
            <w:r w:rsidRPr="00E873EB">
              <w:rPr>
                <w:sz w:val="18"/>
              </w:rPr>
              <w:t>Ritorno esito in SIPO</w:t>
            </w:r>
          </w:p>
        </w:tc>
        <w:tc>
          <w:tcPr>
            <w:tcW w:w="3216" w:type="dxa"/>
          </w:tcPr>
          <w:p w14:paraId="64D9D2EE" w14:textId="77777777" w:rsidR="00E109A8" w:rsidRPr="00E873EB" w:rsidRDefault="00000000" w:rsidP="00E873EB">
            <w:pPr>
              <w:jc w:val="both"/>
            </w:pPr>
            <w:r w:rsidRPr="00E873EB">
              <w:rPr>
                <w:sz w:val="18"/>
              </w:rPr>
              <w:t>L’operatore deve poter vedere lo stato e il protocollo ANSC? Serve una maschera di monitoraggio dei sospesi/falliti?</w:t>
            </w:r>
          </w:p>
        </w:tc>
        <w:tc>
          <w:tcPr>
            <w:tcW w:w="900" w:type="dxa"/>
          </w:tcPr>
          <w:p w14:paraId="137DE801" w14:textId="77777777" w:rsidR="00E109A8" w:rsidRPr="00E873EB" w:rsidRDefault="00000000" w:rsidP="00E873EB">
            <w:pPr>
              <w:jc w:val="both"/>
            </w:pPr>
            <w:r w:rsidRPr="00E873EB">
              <w:rPr>
                <w:sz w:val="18"/>
              </w:rPr>
              <w:t>Aperto</w:t>
            </w:r>
          </w:p>
        </w:tc>
        <w:tc>
          <w:tcPr>
            <w:tcW w:w="1417" w:type="dxa"/>
          </w:tcPr>
          <w:p w14:paraId="603A2549" w14:textId="77777777" w:rsidR="00E109A8" w:rsidRPr="00E873EB" w:rsidRDefault="00000000" w:rsidP="00E873EB">
            <w:pPr>
              <w:jc w:val="both"/>
            </w:pPr>
            <w:r w:rsidRPr="00E873EB">
              <w:rPr>
                <w:sz w:val="18"/>
              </w:rPr>
              <w:t>Cliente</w:t>
            </w:r>
          </w:p>
        </w:tc>
        <w:tc>
          <w:tcPr>
            <w:tcW w:w="963" w:type="dxa"/>
          </w:tcPr>
          <w:p w14:paraId="31B540D4" w14:textId="77777777" w:rsidR="00E109A8" w:rsidRPr="00E873EB" w:rsidRDefault="00000000" w:rsidP="00E873EB">
            <w:pPr>
              <w:jc w:val="both"/>
            </w:pPr>
            <w:r w:rsidRPr="00E873EB">
              <w:rPr>
                <w:sz w:val="18"/>
              </w:rPr>
              <w:t>Media</w:t>
            </w:r>
          </w:p>
        </w:tc>
      </w:tr>
      <w:tr w:rsidR="00E109A8" w:rsidRPr="00E873EB" w14:paraId="54944086" w14:textId="77777777" w:rsidTr="00C47A1D">
        <w:tc>
          <w:tcPr>
            <w:tcW w:w="988" w:type="dxa"/>
          </w:tcPr>
          <w:p w14:paraId="31AB4621" w14:textId="77777777" w:rsidR="00E109A8" w:rsidRPr="00E873EB" w:rsidRDefault="00000000" w:rsidP="00E873EB">
            <w:pPr>
              <w:jc w:val="both"/>
            </w:pPr>
            <w:r w:rsidRPr="00E873EB">
              <w:rPr>
                <w:sz w:val="18"/>
              </w:rPr>
              <w:t>OP-05</w:t>
            </w:r>
          </w:p>
        </w:tc>
        <w:tc>
          <w:tcPr>
            <w:tcW w:w="1842" w:type="dxa"/>
          </w:tcPr>
          <w:p w14:paraId="12AE2334" w14:textId="77777777" w:rsidR="00E109A8" w:rsidRPr="00E873EB" w:rsidRDefault="00000000" w:rsidP="00E873EB">
            <w:pPr>
              <w:jc w:val="both"/>
            </w:pPr>
            <w:r w:rsidRPr="00E873EB">
              <w:rPr>
                <w:sz w:val="18"/>
              </w:rPr>
              <w:t>Egress verso ANSC</w:t>
            </w:r>
          </w:p>
        </w:tc>
        <w:tc>
          <w:tcPr>
            <w:tcW w:w="3216" w:type="dxa"/>
          </w:tcPr>
          <w:p w14:paraId="3D8932BF" w14:textId="77777777" w:rsidR="00714AA6" w:rsidRPr="00E873EB" w:rsidRDefault="00000000" w:rsidP="00E873EB">
            <w:pPr>
              <w:jc w:val="both"/>
            </w:pPr>
            <w:r w:rsidRPr="00E873EB">
              <w:rPr>
                <w:sz w:val="16"/>
              </w:rPr>
              <w:t>Rete di uscita (internet, PDND, rete governativa), autenticazione (mTLS/OAuth), eventuale IP sorgente fisso, proxy. ANSC identifica il chiamante anche dall’indirizzo IP pubblico di uscita (richiesto nel canale di supporto): serve un egress con IP sorgente stabile/prevedibile.</w:t>
            </w:r>
          </w:p>
        </w:tc>
        <w:tc>
          <w:tcPr>
            <w:tcW w:w="900" w:type="dxa"/>
          </w:tcPr>
          <w:p w14:paraId="536C8D59" w14:textId="77777777" w:rsidR="00E109A8" w:rsidRPr="00E873EB" w:rsidRDefault="00000000" w:rsidP="00E873EB">
            <w:pPr>
              <w:jc w:val="both"/>
            </w:pPr>
            <w:r w:rsidRPr="00E873EB">
              <w:rPr>
                <w:sz w:val="18"/>
              </w:rPr>
              <w:t>Aperto</w:t>
            </w:r>
          </w:p>
        </w:tc>
        <w:tc>
          <w:tcPr>
            <w:tcW w:w="1417" w:type="dxa"/>
          </w:tcPr>
          <w:p w14:paraId="06775F82" w14:textId="77777777" w:rsidR="00E109A8" w:rsidRPr="00E873EB" w:rsidRDefault="00000000" w:rsidP="00E873EB">
            <w:pPr>
              <w:jc w:val="both"/>
            </w:pPr>
            <w:r w:rsidRPr="00E873EB">
              <w:rPr>
                <w:sz w:val="18"/>
              </w:rPr>
              <w:t>Architetti di sistema</w:t>
            </w:r>
          </w:p>
        </w:tc>
        <w:tc>
          <w:tcPr>
            <w:tcW w:w="963" w:type="dxa"/>
          </w:tcPr>
          <w:p w14:paraId="2C97BF57" w14:textId="77777777" w:rsidR="00E109A8" w:rsidRPr="00E873EB" w:rsidRDefault="00000000" w:rsidP="00E873EB">
            <w:pPr>
              <w:jc w:val="both"/>
            </w:pPr>
            <w:r w:rsidRPr="00E873EB">
              <w:rPr>
                <w:sz w:val="18"/>
              </w:rPr>
              <w:t>Alta</w:t>
            </w:r>
          </w:p>
        </w:tc>
      </w:tr>
      <w:tr w:rsidR="00E109A8" w:rsidRPr="00E873EB" w14:paraId="604D2189" w14:textId="77777777" w:rsidTr="00C47A1D">
        <w:tc>
          <w:tcPr>
            <w:tcW w:w="988" w:type="dxa"/>
          </w:tcPr>
          <w:p w14:paraId="567C3F4D" w14:textId="77777777" w:rsidR="00E109A8" w:rsidRPr="00E873EB" w:rsidRDefault="00000000" w:rsidP="00E873EB">
            <w:pPr>
              <w:jc w:val="both"/>
            </w:pPr>
            <w:r w:rsidRPr="00E873EB">
              <w:rPr>
                <w:sz w:val="18"/>
              </w:rPr>
              <w:t>OP-06</w:t>
            </w:r>
          </w:p>
        </w:tc>
        <w:tc>
          <w:tcPr>
            <w:tcW w:w="1842" w:type="dxa"/>
          </w:tcPr>
          <w:p w14:paraId="77955904" w14:textId="77777777" w:rsidR="00E109A8" w:rsidRPr="00E873EB" w:rsidRDefault="00000000" w:rsidP="00E873EB">
            <w:pPr>
              <w:jc w:val="both"/>
            </w:pPr>
            <w:r w:rsidRPr="00E873EB">
              <w:rPr>
                <w:sz w:val="18"/>
              </w:rPr>
              <w:t>Gestione segreti</w:t>
            </w:r>
          </w:p>
        </w:tc>
        <w:tc>
          <w:tcPr>
            <w:tcW w:w="3216" w:type="dxa"/>
          </w:tcPr>
          <w:p w14:paraId="3784EBCF" w14:textId="77777777" w:rsidR="00E109A8" w:rsidRPr="00E873EB" w:rsidRDefault="00000000" w:rsidP="00E873EB">
            <w:pPr>
              <w:jc w:val="both"/>
            </w:pPr>
            <w:r w:rsidRPr="00E873EB">
              <w:rPr>
                <w:sz w:val="18"/>
              </w:rPr>
              <w:t>Meccanismo per credenziali e certificati (secret manager o segreti di piattaforma). Questione già segnalata e da non sottovalutare.</w:t>
            </w:r>
          </w:p>
        </w:tc>
        <w:tc>
          <w:tcPr>
            <w:tcW w:w="900" w:type="dxa"/>
          </w:tcPr>
          <w:p w14:paraId="015739B2" w14:textId="77777777" w:rsidR="00E109A8" w:rsidRPr="00E873EB" w:rsidRDefault="00000000" w:rsidP="00E873EB">
            <w:pPr>
              <w:jc w:val="both"/>
            </w:pPr>
            <w:r w:rsidRPr="00E873EB">
              <w:rPr>
                <w:sz w:val="18"/>
              </w:rPr>
              <w:t>Aperto</w:t>
            </w:r>
          </w:p>
        </w:tc>
        <w:tc>
          <w:tcPr>
            <w:tcW w:w="1417" w:type="dxa"/>
          </w:tcPr>
          <w:p w14:paraId="0A4D1ECF" w14:textId="77777777" w:rsidR="00E109A8" w:rsidRPr="00E873EB" w:rsidRDefault="00000000" w:rsidP="00E873EB">
            <w:pPr>
              <w:jc w:val="both"/>
            </w:pPr>
            <w:r w:rsidRPr="00E873EB">
              <w:rPr>
                <w:sz w:val="18"/>
              </w:rPr>
              <w:t>Cliente / Architetti</w:t>
            </w:r>
          </w:p>
        </w:tc>
        <w:tc>
          <w:tcPr>
            <w:tcW w:w="963" w:type="dxa"/>
          </w:tcPr>
          <w:p w14:paraId="4BA3A711" w14:textId="77777777" w:rsidR="00E109A8" w:rsidRPr="00E873EB" w:rsidRDefault="00000000" w:rsidP="00E873EB">
            <w:pPr>
              <w:jc w:val="both"/>
            </w:pPr>
            <w:r w:rsidRPr="00E873EB">
              <w:rPr>
                <w:sz w:val="18"/>
              </w:rPr>
              <w:t>Alta</w:t>
            </w:r>
          </w:p>
        </w:tc>
      </w:tr>
      <w:tr w:rsidR="00E109A8" w:rsidRPr="00E873EB" w14:paraId="530DA05B" w14:textId="77777777" w:rsidTr="00C47A1D">
        <w:tc>
          <w:tcPr>
            <w:tcW w:w="988" w:type="dxa"/>
          </w:tcPr>
          <w:p w14:paraId="0A0C6BA6" w14:textId="77777777" w:rsidR="00E109A8" w:rsidRPr="00E873EB" w:rsidRDefault="00000000" w:rsidP="00E873EB">
            <w:pPr>
              <w:jc w:val="both"/>
            </w:pPr>
            <w:r w:rsidRPr="00E873EB">
              <w:rPr>
                <w:sz w:val="18"/>
              </w:rPr>
              <w:t>OP-07</w:t>
            </w:r>
          </w:p>
        </w:tc>
        <w:tc>
          <w:tcPr>
            <w:tcW w:w="1842" w:type="dxa"/>
          </w:tcPr>
          <w:p w14:paraId="198A81D8" w14:textId="77777777" w:rsidR="00E109A8" w:rsidRPr="00E873EB" w:rsidRDefault="00000000" w:rsidP="00E873EB">
            <w:pPr>
              <w:jc w:val="both"/>
            </w:pPr>
            <w:r w:rsidRPr="00E873EB">
              <w:rPr>
                <w:sz w:val="18"/>
              </w:rPr>
              <w:t>Piattaforma Kubernetes</w:t>
            </w:r>
          </w:p>
        </w:tc>
        <w:tc>
          <w:tcPr>
            <w:tcW w:w="3216" w:type="dxa"/>
          </w:tcPr>
          <w:p w14:paraId="71A3FA55" w14:textId="77777777" w:rsidR="00E109A8" w:rsidRPr="00E873EB" w:rsidRDefault="00000000" w:rsidP="00E873EB">
            <w:pPr>
              <w:jc w:val="both"/>
            </w:pPr>
            <w:r w:rsidRPr="00E873EB">
              <w:rPr>
                <w:sz w:val="18"/>
              </w:rPr>
              <w:t>Distribuzione (es. OpenShift), ingress, politiche di egress, CI/CD, registry. Non in carico all’analisi, ma prerequisito realizzativo.</w:t>
            </w:r>
          </w:p>
        </w:tc>
        <w:tc>
          <w:tcPr>
            <w:tcW w:w="900" w:type="dxa"/>
          </w:tcPr>
          <w:p w14:paraId="3AC777EE" w14:textId="77777777" w:rsidR="00E109A8" w:rsidRPr="00E873EB" w:rsidRDefault="00000000" w:rsidP="00E873EB">
            <w:pPr>
              <w:jc w:val="both"/>
            </w:pPr>
            <w:r w:rsidRPr="00E873EB">
              <w:rPr>
                <w:sz w:val="18"/>
              </w:rPr>
              <w:t>Aperto</w:t>
            </w:r>
          </w:p>
        </w:tc>
        <w:tc>
          <w:tcPr>
            <w:tcW w:w="1417" w:type="dxa"/>
          </w:tcPr>
          <w:p w14:paraId="1150B244" w14:textId="77777777" w:rsidR="00E109A8" w:rsidRPr="00E873EB" w:rsidRDefault="00000000" w:rsidP="00E873EB">
            <w:pPr>
              <w:jc w:val="both"/>
            </w:pPr>
            <w:r w:rsidRPr="00E873EB">
              <w:rPr>
                <w:sz w:val="18"/>
              </w:rPr>
              <w:t>Architetti di sistema</w:t>
            </w:r>
          </w:p>
        </w:tc>
        <w:tc>
          <w:tcPr>
            <w:tcW w:w="963" w:type="dxa"/>
          </w:tcPr>
          <w:p w14:paraId="5FD39525" w14:textId="77777777" w:rsidR="00E109A8" w:rsidRPr="00E873EB" w:rsidRDefault="00000000" w:rsidP="00E873EB">
            <w:pPr>
              <w:jc w:val="both"/>
            </w:pPr>
            <w:r w:rsidRPr="00E873EB">
              <w:rPr>
                <w:sz w:val="18"/>
              </w:rPr>
              <w:t>Media</w:t>
            </w:r>
          </w:p>
        </w:tc>
      </w:tr>
      <w:tr w:rsidR="00E109A8" w:rsidRPr="00E873EB" w14:paraId="0BCB7A8E" w14:textId="77777777" w:rsidTr="00C47A1D">
        <w:tc>
          <w:tcPr>
            <w:tcW w:w="988" w:type="dxa"/>
          </w:tcPr>
          <w:p w14:paraId="4CCD9CD2" w14:textId="77777777" w:rsidR="00E109A8" w:rsidRPr="00E873EB" w:rsidRDefault="00000000" w:rsidP="00E873EB">
            <w:pPr>
              <w:jc w:val="both"/>
            </w:pPr>
            <w:r w:rsidRPr="00E873EB">
              <w:rPr>
                <w:sz w:val="18"/>
              </w:rPr>
              <w:t>OP-08</w:t>
            </w:r>
          </w:p>
        </w:tc>
        <w:tc>
          <w:tcPr>
            <w:tcW w:w="1842" w:type="dxa"/>
          </w:tcPr>
          <w:p w14:paraId="0706155C" w14:textId="77777777" w:rsidR="00E109A8" w:rsidRPr="00E873EB" w:rsidRDefault="00000000" w:rsidP="00E873EB">
            <w:pPr>
              <w:jc w:val="both"/>
            </w:pPr>
            <w:r w:rsidRPr="00E873EB">
              <w:rPr>
                <w:sz w:val="18"/>
              </w:rPr>
              <w:t>Ordinamento invii</w:t>
            </w:r>
          </w:p>
        </w:tc>
        <w:tc>
          <w:tcPr>
            <w:tcW w:w="3216" w:type="dxa"/>
          </w:tcPr>
          <w:p w14:paraId="0F6E2193" w14:textId="77777777" w:rsidR="00E109A8" w:rsidRPr="00E873EB" w:rsidRDefault="00000000" w:rsidP="00E873EB">
            <w:pPr>
              <w:jc w:val="both"/>
            </w:pPr>
            <w:r w:rsidRPr="00E873EB">
              <w:rPr>
                <w:sz w:val="18"/>
              </w:rPr>
              <w:t>È sufficiente l’ordine per singolo aggregato (atto/soggetto)? Rilevante quando si aggiungeranno le annotazioni.</w:t>
            </w:r>
          </w:p>
        </w:tc>
        <w:tc>
          <w:tcPr>
            <w:tcW w:w="900" w:type="dxa"/>
          </w:tcPr>
          <w:p w14:paraId="0F0AABE5" w14:textId="77777777" w:rsidR="00E109A8" w:rsidRPr="00E873EB" w:rsidRDefault="00000000" w:rsidP="00E873EB">
            <w:pPr>
              <w:jc w:val="both"/>
            </w:pPr>
            <w:r w:rsidRPr="00E873EB">
              <w:rPr>
                <w:sz w:val="18"/>
              </w:rPr>
              <w:t>Aperto</w:t>
            </w:r>
          </w:p>
        </w:tc>
        <w:tc>
          <w:tcPr>
            <w:tcW w:w="1417" w:type="dxa"/>
          </w:tcPr>
          <w:p w14:paraId="2771191B" w14:textId="77777777" w:rsidR="00E109A8" w:rsidRPr="00E873EB" w:rsidRDefault="00000000" w:rsidP="00E873EB">
            <w:pPr>
              <w:jc w:val="both"/>
            </w:pPr>
            <w:r w:rsidRPr="00E873EB">
              <w:rPr>
                <w:sz w:val="18"/>
              </w:rPr>
              <w:t>Analisi</w:t>
            </w:r>
          </w:p>
        </w:tc>
        <w:tc>
          <w:tcPr>
            <w:tcW w:w="963" w:type="dxa"/>
          </w:tcPr>
          <w:p w14:paraId="38DCDB07" w14:textId="77777777" w:rsidR="00E109A8" w:rsidRPr="00E873EB" w:rsidRDefault="00000000" w:rsidP="00E873EB">
            <w:pPr>
              <w:jc w:val="both"/>
            </w:pPr>
            <w:r w:rsidRPr="00E873EB">
              <w:rPr>
                <w:sz w:val="18"/>
              </w:rPr>
              <w:t>Media</w:t>
            </w:r>
          </w:p>
        </w:tc>
      </w:tr>
      <w:tr w:rsidR="00E109A8" w:rsidRPr="00E873EB" w14:paraId="39168803" w14:textId="77777777" w:rsidTr="00C47A1D">
        <w:tc>
          <w:tcPr>
            <w:tcW w:w="988" w:type="dxa"/>
          </w:tcPr>
          <w:p w14:paraId="1829595A" w14:textId="77777777" w:rsidR="00E109A8" w:rsidRPr="00E873EB" w:rsidRDefault="00000000" w:rsidP="00E873EB">
            <w:pPr>
              <w:jc w:val="both"/>
            </w:pPr>
            <w:r w:rsidRPr="00E873EB">
              <w:rPr>
                <w:sz w:val="18"/>
              </w:rPr>
              <w:t>OP-09</w:t>
            </w:r>
          </w:p>
        </w:tc>
        <w:tc>
          <w:tcPr>
            <w:tcW w:w="1842" w:type="dxa"/>
          </w:tcPr>
          <w:p w14:paraId="05559B47" w14:textId="77777777" w:rsidR="00E109A8" w:rsidRPr="00E873EB" w:rsidRDefault="00000000" w:rsidP="00E873EB">
            <w:pPr>
              <w:jc w:val="both"/>
            </w:pPr>
            <w:r w:rsidRPr="00E873EB">
              <w:rPr>
                <w:sz w:val="18"/>
              </w:rPr>
              <w:t>Ambienti ANSC</w:t>
            </w:r>
          </w:p>
        </w:tc>
        <w:tc>
          <w:tcPr>
            <w:tcW w:w="3216" w:type="dxa"/>
          </w:tcPr>
          <w:p w14:paraId="4032B481" w14:textId="77777777" w:rsidR="00E109A8" w:rsidRPr="00E873EB" w:rsidRDefault="00000000" w:rsidP="00E873EB">
            <w:pPr>
              <w:jc w:val="both"/>
            </w:pPr>
            <w:r w:rsidRPr="00E873EB">
              <w:rPr>
                <w:sz w:val="18"/>
              </w:rPr>
              <w:t>Disponibilità degli ambienti ANSC di preproduzione e produzione, credenziali, onboarding e certificati.</w:t>
            </w:r>
          </w:p>
        </w:tc>
        <w:tc>
          <w:tcPr>
            <w:tcW w:w="900" w:type="dxa"/>
          </w:tcPr>
          <w:p w14:paraId="74439E2A" w14:textId="77777777" w:rsidR="00E109A8" w:rsidRPr="00E873EB" w:rsidRDefault="00000000" w:rsidP="00E873EB">
            <w:pPr>
              <w:jc w:val="both"/>
            </w:pPr>
            <w:r w:rsidRPr="00E873EB">
              <w:rPr>
                <w:sz w:val="18"/>
              </w:rPr>
              <w:t>Aperto</w:t>
            </w:r>
          </w:p>
        </w:tc>
        <w:tc>
          <w:tcPr>
            <w:tcW w:w="1417" w:type="dxa"/>
          </w:tcPr>
          <w:p w14:paraId="6117A146" w14:textId="77777777" w:rsidR="00E109A8" w:rsidRPr="00E873EB" w:rsidRDefault="00000000" w:rsidP="00E873EB">
            <w:pPr>
              <w:jc w:val="both"/>
            </w:pPr>
            <w:r w:rsidRPr="00E873EB">
              <w:rPr>
                <w:sz w:val="18"/>
              </w:rPr>
              <w:t>Cliente / ANSC</w:t>
            </w:r>
          </w:p>
        </w:tc>
        <w:tc>
          <w:tcPr>
            <w:tcW w:w="963" w:type="dxa"/>
          </w:tcPr>
          <w:p w14:paraId="6292E98C" w14:textId="77777777" w:rsidR="00E109A8" w:rsidRPr="00E873EB" w:rsidRDefault="00000000" w:rsidP="00E873EB">
            <w:pPr>
              <w:jc w:val="both"/>
            </w:pPr>
            <w:r w:rsidRPr="00E873EB">
              <w:rPr>
                <w:sz w:val="18"/>
              </w:rPr>
              <w:t>Alta</w:t>
            </w:r>
          </w:p>
        </w:tc>
      </w:tr>
      <w:tr w:rsidR="00E109A8" w:rsidRPr="00E873EB" w14:paraId="7D886A66" w14:textId="77777777" w:rsidTr="00C47A1D">
        <w:tc>
          <w:tcPr>
            <w:tcW w:w="988" w:type="dxa"/>
          </w:tcPr>
          <w:p w14:paraId="306CA100" w14:textId="77777777" w:rsidR="00E109A8" w:rsidRPr="00E873EB" w:rsidRDefault="00000000" w:rsidP="00E873EB">
            <w:pPr>
              <w:jc w:val="both"/>
            </w:pPr>
            <w:r w:rsidRPr="00E873EB">
              <w:rPr>
                <w:sz w:val="18"/>
              </w:rPr>
              <w:t>OP-10</w:t>
            </w:r>
          </w:p>
        </w:tc>
        <w:tc>
          <w:tcPr>
            <w:tcW w:w="1842" w:type="dxa"/>
          </w:tcPr>
          <w:p w14:paraId="52694288" w14:textId="77777777" w:rsidR="00E109A8" w:rsidRPr="00E873EB" w:rsidRDefault="00000000" w:rsidP="00E873EB">
            <w:pPr>
              <w:jc w:val="both"/>
            </w:pPr>
            <w:r w:rsidRPr="00E873EB">
              <w:rPr>
                <w:sz w:val="18"/>
              </w:rPr>
              <w:t>Audit e privacy</w:t>
            </w:r>
          </w:p>
        </w:tc>
        <w:tc>
          <w:tcPr>
            <w:tcW w:w="3216" w:type="dxa"/>
          </w:tcPr>
          <w:p w14:paraId="2B2A4AD4" w14:textId="77777777" w:rsidR="00E109A8" w:rsidRPr="00E873EB" w:rsidRDefault="00000000" w:rsidP="00E873EB">
            <w:pPr>
              <w:jc w:val="both"/>
            </w:pPr>
            <w:r w:rsidRPr="00E873EB">
              <w:rPr>
                <w:sz w:val="18"/>
              </w:rPr>
              <w:t>Tracciamento dell’operatore, conservazione dei log, base giuridica per il trattamento dei dati d’atto.</w:t>
            </w:r>
          </w:p>
        </w:tc>
        <w:tc>
          <w:tcPr>
            <w:tcW w:w="900" w:type="dxa"/>
          </w:tcPr>
          <w:p w14:paraId="10855E51" w14:textId="77777777" w:rsidR="00E109A8" w:rsidRPr="00E873EB" w:rsidRDefault="00000000" w:rsidP="00E873EB">
            <w:pPr>
              <w:jc w:val="both"/>
            </w:pPr>
            <w:r w:rsidRPr="00E873EB">
              <w:rPr>
                <w:sz w:val="18"/>
              </w:rPr>
              <w:t>Aperto</w:t>
            </w:r>
          </w:p>
        </w:tc>
        <w:tc>
          <w:tcPr>
            <w:tcW w:w="1417" w:type="dxa"/>
          </w:tcPr>
          <w:p w14:paraId="677FFED9" w14:textId="77777777" w:rsidR="00E109A8" w:rsidRPr="00E873EB" w:rsidRDefault="00000000" w:rsidP="00E873EB">
            <w:pPr>
              <w:jc w:val="both"/>
            </w:pPr>
            <w:r w:rsidRPr="00E873EB">
              <w:rPr>
                <w:sz w:val="18"/>
              </w:rPr>
              <w:t>Cliente / DPO</w:t>
            </w:r>
          </w:p>
        </w:tc>
        <w:tc>
          <w:tcPr>
            <w:tcW w:w="963" w:type="dxa"/>
          </w:tcPr>
          <w:p w14:paraId="3460B83A" w14:textId="77777777" w:rsidR="00E109A8" w:rsidRPr="00E873EB" w:rsidRDefault="00000000" w:rsidP="00E873EB">
            <w:pPr>
              <w:jc w:val="both"/>
            </w:pPr>
            <w:r w:rsidRPr="00E873EB">
              <w:rPr>
                <w:sz w:val="18"/>
              </w:rPr>
              <w:t>Media</w:t>
            </w:r>
          </w:p>
        </w:tc>
      </w:tr>
      <w:tr w:rsidR="00E109A8" w:rsidRPr="00E873EB" w14:paraId="195791A2" w14:textId="77777777" w:rsidTr="00C47A1D">
        <w:tc>
          <w:tcPr>
            <w:tcW w:w="988" w:type="dxa"/>
          </w:tcPr>
          <w:p w14:paraId="7566C961" w14:textId="77777777" w:rsidR="00E109A8" w:rsidRPr="00E873EB" w:rsidRDefault="00000000" w:rsidP="00E873EB">
            <w:pPr>
              <w:jc w:val="both"/>
            </w:pPr>
            <w:r w:rsidRPr="00E873EB">
              <w:rPr>
                <w:sz w:val="18"/>
              </w:rPr>
              <w:t>OP-11</w:t>
            </w:r>
          </w:p>
        </w:tc>
        <w:tc>
          <w:tcPr>
            <w:tcW w:w="1842" w:type="dxa"/>
          </w:tcPr>
          <w:p w14:paraId="034897E3" w14:textId="77777777" w:rsidR="00E109A8" w:rsidRPr="00E873EB" w:rsidRDefault="00000000" w:rsidP="00E873EB">
            <w:pPr>
              <w:jc w:val="both"/>
            </w:pPr>
            <w:r w:rsidRPr="00E873EB">
              <w:rPr>
                <w:sz w:val="18"/>
              </w:rPr>
              <w:t>Modifica tabella atto</w:t>
            </w:r>
          </w:p>
        </w:tc>
        <w:tc>
          <w:tcPr>
            <w:tcW w:w="3216" w:type="dxa"/>
          </w:tcPr>
          <w:p w14:paraId="12F78681" w14:textId="77777777" w:rsidR="00E109A8" w:rsidRPr="00E873EB" w:rsidRDefault="00000000" w:rsidP="00E873EB">
            <w:pPr>
              <w:jc w:val="both"/>
            </w:pPr>
            <w:r w:rsidRPr="00E873EB">
              <w:rPr>
                <w:sz w:val="18"/>
              </w:rPr>
              <w:t>Eventuale aggiunta della colonna «stato_ansc» sulla tabella dell’atto di morte: è modifica all’esistente, quindi proposta a parte.</w:t>
            </w:r>
          </w:p>
        </w:tc>
        <w:tc>
          <w:tcPr>
            <w:tcW w:w="900" w:type="dxa"/>
          </w:tcPr>
          <w:p w14:paraId="3CEFCEB2" w14:textId="77777777" w:rsidR="00E109A8" w:rsidRPr="00E873EB" w:rsidRDefault="00000000" w:rsidP="00E873EB">
            <w:pPr>
              <w:jc w:val="both"/>
            </w:pPr>
            <w:r w:rsidRPr="00E873EB">
              <w:rPr>
                <w:sz w:val="18"/>
              </w:rPr>
              <w:t>Aperto</w:t>
            </w:r>
          </w:p>
        </w:tc>
        <w:tc>
          <w:tcPr>
            <w:tcW w:w="1417" w:type="dxa"/>
          </w:tcPr>
          <w:p w14:paraId="56D94640" w14:textId="77777777" w:rsidR="00E109A8" w:rsidRPr="00E873EB" w:rsidRDefault="00000000" w:rsidP="00E873EB">
            <w:pPr>
              <w:jc w:val="both"/>
            </w:pPr>
            <w:r w:rsidRPr="00E873EB">
              <w:rPr>
                <w:sz w:val="18"/>
              </w:rPr>
              <w:t>Settore tecnico</w:t>
            </w:r>
          </w:p>
        </w:tc>
        <w:tc>
          <w:tcPr>
            <w:tcW w:w="963" w:type="dxa"/>
          </w:tcPr>
          <w:p w14:paraId="6868D8F1" w14:textId="77777777" w:rsidR="00E109A8" w:rsidRPr="00E873EB" w:rsidRDefault="00000000" w:rsidP="00E873EB">
            <w:pPr>
              <w:jc w:val="both"/>
            </w:pPr>
            <w:r w:rsidRPr="00E873EB">
              <w:rPr>
                <w:sz w:val="18"/>
              </w:rPr>
              <w:t>Bassa</w:t>
            </w:r>
          </w:p>
        </w:tc>
      </w:tr>
      <w:tr w:rsidR="00E109A8" w:rsidRPr="00E873EB" w14:paraId="1E77DE78" w14:textId="77777777" w:rsidTr="00C47A1D">
        <w:tc>
          <w:tcPr>
            <w:tcW w:w="988" w:type="dxa"/>
          </w:tcPr>
          <w:p w14:paraId="4F7AC5E6" w14:textId="77777777" w:rsidR="00E109A8" w:rsidRPr="00E873EB" w:rsidRDefault="00000000" w:rsidP="00E873EB">
            <w:pPr>
              <w:jc w:val="both"/>
            </w:pPr>
            <w:r w:rsidRPr="00E873EB">
              <w:rPr>
                <w:sz w:val="18"/>
              </w:rPr>
              <w:t>OP-12</w:t>
            </w:r>
          </w:p>
        </w:tc>
        <w:tc>
          <w:tcPr>
            <w:tcW w:w="1842" w:type="dxa"/>
          </w:tcPr>
          <w:p w14:paraId="3406DE6C" w14:textId="77777777" w:rsidR="00E109A8" w:rsidRPr="00E873EB" w:rsidRDefault="00000000" w:rsidP="00E873EB">
            <w:pPr>
              <w:jc w:val="both"/>
            </w:pPr>
            <w:r w:rsidRPr="00E873EB">
              <w:rPr>
                <w:sz w:val="18"/>
              </w:rPr>
              <w:t>Semantica di consegna</w:t>
            </w:r>
          </w:p>
        </w:tc>
        <w:tc>
          <w:tcPr>
            <w:tcW w:w="3216" w:type="dxa"/>
          </w:tcPr>
          <w:p w14:paraId="068FB539" w14:textId="77777777" w:rsidR="001E68C2" w:rsidRPr="00E873EB" w:rsidRDefault="00000000" w:rsidP="00E873EB">
            <w:pPr>
              <w:jc w:val="both"/>
            </w:pPr>
            <w:r w:rsidRPr="00E873EB">
              <w:rPr>
                <w:sz w:val="16"/>
              </w:rPr>
              <w:t>Riformulato rispetto alla v1.0 (l’oggetto originario sulla semantica di consegna è venuto meno): politica di trattamento degli esiti indeterminati (timeout su R009/R007) — mai retry cieco; prima riconciliazione via R005, poi eventuale R011 sul duplicato.</w:t>
            </w:r>
          </w:p>
        </w:tc>
        <w:tc>
          <w:tcPr>
            <w:tcW w:w="900" w:type="dxa"/>
          </w:tcPr>
          <w:p w14:paraId="5227F2F8" w14:textId="77777777" w:rsidR="001E68C2" w:rsidRPr="00E873EB" w:rsidRDefault="00000000" w:rsidP="00E873EB">
            <w:pPr>
              <w:jc w:val="both"/>
            </w:pPr>
            <w:r w:rsidRPr="00E873EB">
              <w:rPr>
                <w:sz w:val="16"/>
              </w:rPr>
              <w:t>Riformulato</w:t>
            </w:r>
          </w:p>
        </w:tc>
        <w:tc>
          <w:tcPr>
            <w:tcW w:w="1417" w:type="dxa"/>
          </w:tcPr>
          <w:p w14:paraId="61A0F4D3" w14:textId="77777777" w:rsidR="001E68C2" w:rsidRPr="00E873EB" w:rsidRDefault="00000000" w:rsidP="00E873EB">
            <w:pPr>
              <w:jc w:val="both"/>
            </w:pPr>
            <w:r w:rsidRPr="00E873EB">
              <w:rPr>
                <w:sz w:val="16"/>
              </w:rPr>
              <w:t>Analisi</w:t>
            </w:r>
          </w:p>
        </w:tc>
        <w:tc>
          <w:tcPr>
            <w:tcW w:w="963" w:type="dxa"/>
          </w:tcPr>
          <w:p w14:paraId="76DD2F98" w14:textId="77777777" w:rsidR="001E68C2" w:rsidRPr="00E873EB" w:rsidRDefault="00000000" w:rsidP="00E873EB">
            <w:pPr>
              <w:jc w:val="both"/>
            </w:pPr>
            <w:r w:rsidRPr="00E873EB">
              <w:rPr>
                <w:sz w:val="16"/>
              </w:rPr>
              <w:t>Alta</w:t>
            </w:r>
          </w:p>
        </w:tc>
      </w:tr>
      <w:tr w:rsidR="00C06C40" w:rsidRPr="00E873EB" w14:paraId="288FA645" w14:textId="77777777" w:rsidTr="00C47A1D">
        <w:tc>
          <w:tcPr>
            <w:tcW w:w="988" w:type="dxa"/>
          </w:tcPr>
          <w:p w14:paraId="779E6BFF" w14:textId="77777777" w:rsidR="00C06C40" w:rsidRPr="00E873EB" w:rsidRDefault="00000000" w:rsidP="00E873EB">
            <w:pPr>
              <w:jc w:val="both"/>
            </w:pPr>
            <w:r w:rsidRPr="00E873EB">
              <w:rPr>
                <w:sz w:val="16"/>
              </w:rPr>
              <w:t>OP-13</w:t>
            </w:r>
          </w:p>
        </w:tc>
        <w:tc>
          <w:tcPr>
            <w:tcW w:w="1842" w:type="dxa"/>
          </w:tcPr>
          <w:p w14:paraId="13A1FDA4" w14:textId="77777777" w:rsidR="00C06C40" w:rsidRPr="00E873EB" w:rsidRDefault="00000000" w:rsidP="00E873EB">
            <w:pPr>
              <w:jc w:val="both"/>
            </w:pPr>
            <w:r w:rsidRPr="00E873EB">
              <w:rPr>
                <w:sz w:val="16"/>
              </w:rPr>
              <w:t>Configurazione campi obbligatori</w:t>
            </w:r>
          </w:p>
        </w:tc>
        <w:tc>
          <w:tcPr>
            <w:tcW w:w="3216" w:type="dxa"/>
          </w:tcPr>
          <w:p w14:paraId="488C348D" w14:textId="77777777" w:rsidR="00C06C40" w:rsidRPr="00E873EB" w:rsidRDefault="00000000" w:rsidP="00E873EB">
            <w:pPr>
              <w:jc w:val="both"/>
            </w:pPr>
            <w:r w:rsidRPr="00E873EB">
              <w:rPr>
                <w:sz w:val="16"/>
              </w:rPr>
              <w:t>Allineamento della configurazione dei campi obbligatori al mapping ufficiale degli UC ANSC (docs/Mapping_casi_uso/) e ai dizionari ANSC replicati in locale (RF-10): fonte, formato e processo di aggiornamento nel tempo.</w:t>
            </w:r>
          </w:p>
        </w:tc>
        <w:tc>
          <w:tcPr>
            <w:tcW w:w="900" w:type="dxa"/>
          </w:tcPr>
          <w:p w14:paraId="45C8D300" w14:textId="77777777" w:rsidR="00C06C40" w:rsidRPr="00E873EB" w:rsidRDefault="00000000" w:rsidP="00E873EB">
            <w:pPr>
              <w:jc w:val="both"/>
            </w:pPr>
            <w:r w:rsidRPr="00E873EB">
              <w:rPr>
                <w:sz w:val="16"/>
              </w:rPr>
              <w:t>Aperto</w:t>
            </w:r>
          </w:p>
        </w:tc>
        <w:tc>
          <w:tcPr>
            <w:tcW w:w="1417" w:type="dxa"/>
          </w:tcPr>
          <w:p w14:paraId="44536F4E" w14:textId="77777777" w:rsidR="00C06C40" w:rsidRPr="00E873EB" w:rsidRDefault="00000000" w:rsidP="00E873EB">
            <w:pPr>
              <w:jc w:val="both"/>
            </w:pPr>
            <w:r w:rsidRPr="00E873EB">
              <w:rPr>
                <w:sz w:val="16"/>
              </w:rPr>
              <w:t>Analisi / Fornitore ANSC</w:t>
            </w:r>
          </w:p>
        </w:tc>
        <w:tc>
          <w:tcPr>
            <w:tcW w:w="963" w:type="dxa"/>
          </w:tcPr>
          <w:p w14:paraId="4FE1E80A" w14:textId="77777777" w:rsidR="00C06C40" w:rsidRPr="00E873EB" w:rsidRDefault="00000000" w:rsidP="00E873EB">
            <w:pPr>
              <w:jc w:val="both"/>
            </w:pPr>
            <w:r w:rsidRPr="00E873EB">
              <w:rPr>
                <w:sz w:val="16"/>
              </w:rPr>
              <w:t>Media</w:t>
            </w:r>
          </w:p>
        </w:tc>
      </w:tr>
      <w:tr w:rsidR="002736B1" w:rsidRPr="00E873EB" w14:paraId="5041483F" w14:textId="77777777">
        <w:tc>
          <w:tcPr>
            <w:tcW w:w="988" w:type="dxa"/>
          </w:tcPr>
          <w:p w14:paraId="29EA685B" w14:textId="77777777" w:rsidR="002736B1" w:rsidRPr="00E873EB" w:rsidRDefault="00000000" w:rsidP="00E873EB">
            <w:pPr>
              <w:jc w:val="both"/>
            </w:pPr>
            <w:r w:rsidRPr="00E873EB">
              <w:rPr>
                <w:sz w:val="16"/>
              </w:rPr>
              <w:t>OP-14</w:t>
            </w:r>
          </w:p>
        </w:tc>
        <w:tc>
          <w:tcPr>
            <w:tcW w:w="1842" w:type="dxa"/>
          </w:tcPr>
          <w:p w14:paraId="20B222E2" w14:textId="77777777" w:rsidR="002736B1" w:rsidRPr="00E873EB" w:rsidRDefault="00000000" w:rsidP="00E873EB">
            <w:pPr>
              <w:jc w:val="both"/>
            </w:pPr>
            <w:r w:rsidRPr="00E873EB">
              <w:rPr>
                <w:sz w:val="16"/>
              </w:rPr>
              <w:t>Mappatura campi SIPO ↔ ANSC e obbligatorietà</w:t>
            </w:r>
          </w:p>
        </w:tc>
        <w:tc>
          <w:tcPr>
            <w:tcW w:w="3216" w:type="dxa"/>
          </w:tcPr>
          <w:p w14:paraId="6CF0F7F0" w14:textId="77777777" w:rsidR="002736B1" w:rsidRPr="00E873EB" w:rsidRDefault="00000000" w:rsidP="00E873EB">
            <w:pPr>
              <w:jc w:val="both"/>
            </w:pPr>
            <w:r w:rsidRPr="00E873EB">
              <w:rPr>
                <w:sz w:val="16"/>
              </w:rPr>
              <w:t>Completare la mappatura campo-per-campo fra le tabelle SIPO e il modello evento ANSC, per ogni evento/operazione/Modello, con l'obbligatorietà e le condizioni. Alimenta la Configurazione (ANSC_CFG_CAMPO) e la pre-verifica (RF-9). La ricognizione del capitolo «Mappatura del payload» è parziale (pilota morte).</w:t>
            </w:r>
          </w:p>
        </w:tc>
        <w:tc>
          <w:tcPr>
            <w:tcW w:w="900" w:type="dxa"/>
          </w:tcPr>
          <w:p w14:paraId="7364A919" w14:textId="77777777" w:rsidR="002736B1" w:rsidRPr="00E873EB" w:rsidRDefault="00000000" w:rsidP="00E873EB">
            <w:pPr>
              <w:jc w:val="both"/>
            </w:pPr>
            <w:r w:rsidRPr="00E873EB">
              <w:rPr>
                <w:sz w:val="16"/>
              </w:rPr>
              <w:t>Aperto</w:t>
            </w:r>
          </w:p>
        </w:tc>
        <w:tc>
          <w:tcPr>
            <w:tcW w:w="1417" w:type="dxa"/>
          </w:tcPr>
          <w:p w14:paraId="77B8081C" w14:textId="77777777" w:rsidR="002736B1" w:rsidRPr="00E873EB" w:rsidRDefault="00000000" w:rsidP="00E873EB">
            <w:pPr>
              <w:jc w:val="both"/>
            </w:pPr>
            <w:r w:rsidRPr="00E873EB">
              <w:rPr>
                <w:sz w:val="16"/>
              </w:rPr>
              <w:t>Analisi / Fornitore ANSC</w:t>
            </w:r>
          </w:p>
        </w:tc>
        <w:tc>
          <w:tcPr>
            <w:tcW w:w="963" w:type="dxa"/>
          </w:tcPr>
          <w:p w14:paraId="6A1C06E4" w14:textId="77777777" w:rsidR="002736B1" w:rsidRPr="00E873EB" w:rsidRDefault="00000000" w:rsidP="00E873EB">
            <w:pPr>
              <w:jc w:val="both"/>
            </w:pPr>
            <w:r w:rsidRPr="00E873EB">
              <w:rPr>
                <w:sz w:val="16"/>
              </w:rPr>
              <w:t>Alta</w:t>
            </w:r>
          </w:p>
        </w:tc>
      </w:tr>
      <w:tr w:rsidR="001E68C2" w:rsidRPr="00E873EB" w14:paraId="3EAF7BA8" w14:textId="77777777">
        <w:tc>
          <w:tcPr>
            <w:tcW w:w="988" w:type="dxa"/>
          </w:tcPr>
          <w:p w14:paraId="737D768B" w14:textId="77777777" w:rsidR="001E68C2" w:rsidRPr="00E873EB" w:rsidRDefault="00000000" w:rsidP="00E873EB">
            <w:pPr>
              <w:jc w:val="both"/>
            </w:pPr>
            <w:r w:rsidRPr="00E873EB">
              <w:rPr>
                <w:sz w:val="16"/>
              </w:rPr>
              <w:lastRenderedPageBreak/>
              <w:t>OP-15</w:t>
            </w:r>
          </w:p>
        </w:tc>
        <w:tc>
          <w:tcPr>
            <w:tcW w:w="1842" w:type="dxa"/>
          </w:tcPr>
          <w:p w14:paraId="2F39B4A6" w14:textId="77777777" w:rsidR="001E68C2" w:rsidRPr="00E873EB" w:rsidRDefault="00000000" w:rsidP="00E873EB">
            <w:pPr>
              <w:jc w:val="both"/>
            </w:pPr>
            <w:r w:rsidRPr="00E873EB">
              <w:rPr>
                <w:sz w:val="16"/>
              </w:rPr>
              <w:t>Utenza tecnica e certificato server Roma</w:t>
            </w:r>
          </w:p>
        </w:tc>
        <w:tc>
          <w:tcPr>
            <w:tcW w:w="3216" w:type="dxa"/>
          </w:tcPr>
          <w:p w14:paraId="53D40B69" w14:textId="77777777" w:rsidR="001E68C2" w:rsidRPr="00E873EB" w:rsidRDefault="00000000" w:rsidP="00E873EB">
            <w:pPr>
              <w:jc w:val="both"/>
            </w:pPr>
            <w:r w:rsidRPr="00E873EB">
              <w:rPr>
                <w:sz w:val="16"/>
              </w:rPr>
              <w:t>Modalità operativa concordata con Sogei per l’utenza tecnica e il certificato server di Roma, incluso il chiarimento dell’ambiguità del D.M. (Allegato 4): il claim x5c in M2M indica il certificato server, ma il decreto ripete che token e payload sono firmati con il certificato di postazione.</w:t>
            </w:r>
          </w:p>
        </w:tc>
        <w:tc>
          <w:tcPr>
            <w:tcW w:w="900" w:type="dxa"/>
          </w:tcPr>
          <w:p w14:paraId="08C6A373" w14:textId="77777777" w:rsidR="001E68C2" w:rsidRPr="00E873EB" w:rsidRDefault="00000000" w:rsidP="00E873EB">
            <w:pPr>
              <w:jc w:val="both"/>
            </w:pPr>
            <w:r w:rsidRPr="00E873EB">
              <w:rPr>
                <w:sz w:val="16"/>
              </w:rPr>
              <w:t>Aperto</w:t>
            </w:r>
          </w:p>
        </w:tc>
        <w:tc>
          <w:tcPr>
            <w:tcW w:w="1417" w:type="dxa"/>
          </w:tcPr>
          <w:p w14:paraId="47792042" w14:textId="77777777" w:rsidR="001E68C2" w:rsidRPr="00E873EB" w:rsidRDefault="00000000" w:rsidP="00E873EB">
            <w:pPr>
              <w:jc w:val="both"/>
            </w:pPr>
            <w:r w:rsidRPr="00E873EB">
              <w:rPr>
                <w:sz w:val="16"/>
              </w:rPr>
              <w:t>Cliente / Sogei</w:t>
            </w:r>
          </w:p>
        </w:tc>
        <w:tc>
          <w:tcPr>
            <w:tcW w:w="963" w:type="dxa"/>
          </w:tcPr>
          <w:p w14:paraId="0CD767A2" w14:textId="77777777" w:rsidR="001E68C2" w:rsidRPr="00E873EB" w:rsidRDefault="00000000" w:rsidP="00E873EB">
            <w:pPr>
              <w:jc w:val="both"/>
            </w:pPr>
            <w:r w:rsidRPr="00E873EB">
              <w:rPr>
                <w:sz w:val="16"/>
              </w:rPr>
              <w:t>Alta</w:t>
            </w:r>
          </w:p>
        </w:tc>
      </w:tr>
      <w:tr w:rsidR="001E68C2" w:rsidRPr="00E873EB" w14:paraId="23788BC1" w14:textId="77777777">
        <w:tc>
          <w:tcPr>
            <w:tcW w:w="988" w:type="dxa"/>
          </w:tcPr>
          <w:p w14:paraId="6D27B2A5" w14:textId="77777777" w:rsidR="001E68C2" w:rsidRPr="00E873EB" w:rsidRDefault="00000000" w:rsidP="00E873EB">
            <w:pPr>
              <w:jc w:val="both"/>
            </w:pPr>
            <w:r w:rsidRPr="00E873EB">
              <w:rPr>
                <w:sz w:val="16"/>
              </w:rPr>
              <w:t>OP-16</w:t>
            </w:r>
          </w:p>
        </w:tc>
        <w:tc>
          <w:tcPr>
            <w:tcW w:w="1842" w:type="dxa"/>
          </w:tcPr>
          <w:p w14:paraId="26FD633F" w14:textId="77777777" w:rsidR="001E68C2" w:rsidRPr="00E873EB" w:rsidRDefault="00000000" w:rsidP="00E873EB">
            <w:pPr>
              <w:jc w:val="both"/>
            </w:pPr>
            <w:r w:rsidRPr="00E873EB">
              <w:rPr>
                <w:sz w:val="16"/>
              </w:rPr>
              <w:t>Registro delle postazioni autorizzate (scala Roma)</w:t>
            </w:r>
          </w:p>
        </w:tc>
        <w:tc>
          <w:tcPr>
            <w:tcW w:w="3216" w:type="dxa"/>
          </w:tcPr>
          <w:p w14:paraId="61D532BD" w14:textId="77777777" w:rsidR="001E68C2" w:rsidRPr="00E873EB" w:rsidRDefault="00000000" w:rsidP="00E873EB">
            <w:pPr>
              <w:jc w:val="both"/>
            </w:pPr>
            <w:r w:rsidRPr="00E873EB">
              <w:rPr>
                <w:sz w:val="16"/>
              </w:rPr>
              <w:t>Dimensionamento e governo del registro postazione↔identificativo (codice attribuito da ANPR) su scala Roma, con l’associazione postazione fisica ↔ identificativo richiesta dall’Allegato 4.</w:t>
            </w:r>
          </w:p>
        </w:tc>
        <w:tc>
          <w:tcPr>
            <w:tcW w:w="900" w:type="dxa"/>
          </w:tcPr>
          <w:p w14:paraId="4B08681B" w14:textId="77777777" w:rsidR="001E68C2" w:rsidRPr="00E873EB" w:rsidRDefault="00000000" w:rsidP="00E873EB">
            <w:pPr>
              <w:jc w:val="both"/>
            </w:pPr>
            <w:r w:rsidRPr="00E873EB">
              <w:rPr>
                <w:sz w:val="16"/>
              </w:rPr>
              <w:t>Aperto</w:t>
            </w:r>
          </w:p>
        </w:tc>
        <w:tc>
          <w:tcPr>
            <w:tcW w:w="1417" w:type="dxa"/>
          </w:tcPr>
          <w:p w14:paraId="1C8EBFC8" w14:textId="77777777" w:rsidR="001E68C2" w:rsidRPr="00E873EB" w:rsidRDefault="00000000" w:rsidP="00E873EB">
            <w:pPr>
              <w:jc w:val="both"/>
            </w:pPr>
            <w:r w:rsidRPr="00E873EB">
              <w:rPr>
                <w:sz w:val="16"/>
              </w:rPr>
              <w:t>Cliente / Architetti</w:t>
            </w:r>
          </w:p>
        </w:tc>
        <w:tc>
          <w:tcPr>
            <w:tcW w:w="963" w:type="dxa"/>
          </w:tcPr>
          <w:p w14:paraId="2B602BAE" w14:textId="77777777" w:rsidR="001E68C2" w:rsidRPr="00E873EB" w:rsidRDefault="00000000" w:rsidP="00E873EB">
            <w:pPr>
              <w:jc w:val="both"/>
            </w:pPr>
            <w:r w:rsidRPr="00E873EB">
              <w:rPr>
                <w:sz w:val="16"/>
              </w:rPr>
              <w:t>Alta</w:t>
            </w:r>
          </w:p>
        </w:tc>
      </w:tr>
      <w:tr w:rsidR="001E68C2" w:rsidRPr="00E873EB" w14:paraId="654CF9C7" w14:textId="77777777">
        <w:tc>
          <w:tcPr>
            <w:tcW w:w="988" w:type="dxa"/>
          </w:tcPr>
          <w:p w14:paraId="629620E9" w14:textId="77777777" w:rsidR="001E68C2" w:rsidRPr="00E873EB" w:rsidRDefault="00000000" w:rsidP="00E873EB">
            <w:pPr>
              <w:jc w:val="both"/>
            </w:pPr>
            <w:r w:rsidRPr="00E873EB">
              <w:rPr>
                <w:sz w:val="16"/>
              </w:rPr>
              <w:t>OP-17</w:t>
            </w:r>
          </w:p>
        </w:tc>
        <w:tc>
          <w:tcPr>
            <w:tcW w:w="1842" w:type="dxa"/>
          </w:tcPr>
          <w:p w14:paraId="34797485" w14:textId="77777777" w:rsidR="001E68C2" w:rsidRPr="00E873EB" w:rsidRDefault="00000000" w:rsidP="00E873EB">
            <w:pPr>
              <w:jc w:val="both"/>
            </w:pPr>
            <w:r w:rsidRPr="00E873EB">
              <w:rPr>
                <w:sz w:val="16"/>
              </w:rPr>
              <w:t>Limiti di rate / fair use</w:t>
            </w:r>
          </w:p>
        </w:tc>
        <w:tc>
          <w:tcPr>
            <w:tcW w:w="3216" w:type="dxa"/>
          </w:tcPr>
          <w:p w14:paraId="3277DF0B" w14:textId="77777777" w:rsidR="001E68C2" w:rsidRPr="00E873EB" w:rsidRDefault="00000000" w:rsidP="00E873EB">
            <w:pPr>
              <w:jc w:val="both"/>
            </w:pPr>
            <w:r w:rsidRPr="00E873EB">
              <w:rPr>
                <w:sz w:val="16"/>
              </w:rPr>
              <w:t>Verifica di eventuali limiti di rate o soglie di fair use sui servizi cooperativi, non documentati nelle specifiche pubbliche.</w:t>
            </w:r>
          </w:p>
        </w:tc>
        <w:tc>
          <w:tcPr>
            <w:tcW w:w="900" w:type="dxa"/>
          </w:tcPr>
          <w:p w14:paraId="3BB482D6" w14:textId="77777777" w:rsidR="001E68C2" w:rsidRPr="00E873EB" w:rsidRDefault="00000000" w:rsidP="00E873EB">
            <w:pPr>
              <w:jc w:val="both"/>
            </w:pPr>
            <w:r w:rsidRPr="00E873EB">
              <w:rPr>
                <w:sz w:val="16"/>
              </w:rPr>
              <w:t>Aperto</w:t>
            </w:r>
          </w:p>
        </w:tc>
        <w:tc>
          <w:tcPr>
            <w:tcW w:w="1417" w:type="dxa"/>
          </w:tcPr>
          <w:p w14:paraId="170C1D6B" w14:textId="77777777" w:rsidR="001E68C2" w:rsidRPr="00E873EB" w:rsidRDefault="00000000" w:rsidP="00E873EB">
            <w:pPr>
              <w:jc w:val="both"/>
            </w:pPr>
            <w:r w:rsidRPr="00E873EB">
              <w:rPr>
                <w:sz w:val="16"/>
              </w:rPr>
              <w:t>Fornitore ANSC</w:t>
            </w:r>
          </w:p>
        </w:tc>
        <w:tc>
          <w:tcPr>
            <w:tcW w:w="963" w:type="dxa"/>
          </w:tcPr>
          <w:p w14:paraId="46D144E6" w14:textId="77777777" w:rsidR="001E68C2" w:rsidRPr="00E873EB" w:rsidRDefault="00000000" w:rsidP="00E873EB">
            <w:pPr>
              <w:jc w:val="both"/>
            </w:pPr>
            <w:r w:rsidRPr="00E873EB">
              <w:rPr>
                <w:sz w:val="16"/>
              </w:rPr>
              <w:t>Media</w:t>
            </w:r>
          </w:p>
        </w:tc>
      </w:tr>
      <w:tr w:rsidR="001E68C2" w:rsidRPr="00E873EB" w14:paraId="5E3A66D0" w14:textId="77777777">
        <w:tc>
          <w:tcPr>
            <w:tcW w:w="988" w:type="dxa"/>
          </w:tcPr>
          <w:p w14:paraId="55173968" w14:textId="77777777" w:rsidR="001E68C2" w:rsidRPr="00E873EB" w:rsidRDefault="00000000" w:rsidP="00E873EB">
            <w:pPr>
              <w:jc w:val="both"/>
            </w:pPr>
            <w:r w:rsidRPr="00E873EB">
              <w:rPr>
                <w:sz w:val="16"/>
              </w:rPr>
              <w:t>OP-18</w:t>
            </w:r>
          </w:p>
        </w:tc>
        <w:tc>
          <w:tcPr>
            <w:tcW w:w="1842" w:type="dxa"/>
          </w:tcPr>
          <w:p w14:paraId="77023D1E" w14:textId="77777777" w:rsidR="001E68C2" w:rsidRPr="00E873EB" w:rsidRDefault="00000000" w:rsidP="00E873EB">
            <w:pPr>
              <w:jc w:val="both"/>
            </w:pPr>
            <w:r w:rsidRPr="00E873EB">
              <w:rPr>
                <w:sz w:val="16"/>
              </w:rPr>
              <w:t>Accreditamento come software house</w:t>
            </w:r>
          </w:p>
        </w:tc>
        <w:tc>
          <w:tcPr>
            <w:tcW w:w="3216" w:type="dxa"/>
          </w:tcPr>
          <w:p w14:paraId="2BEFAF25" w14:textId="77777777" w:rsidR="001E68C2" w:rsidRPr="00E873EB" w:rsidRDefault="00000000" w:rsidP="00E873EB">
            <w:pPr>
              <w:jc w:val="both"/>
            </w:pPr>
            <w:r w:rsidRPr="00E873EB">
              <w:rPr>
                <w:sz w:val="16"/>
              </w:rPr>
              <w:t>Roma, sviluppando in proprio, assume il ruolo di software house nel canale di supporto ANSC: popolamento di nomeApplicativo/versioneApplicativo/fornitoreApplicativo (testata richiesta) e uso del piano di test pubblicato come riferimento per la preproduzione.</w:t>
            </w:r>
          </w:p>
        </w:tc>
        <w:tc>
          <w:tcPr>
            <w:tcW w:w="900" w:type="dxa"/>
          </w:tcPr>
          <w:p w14:paraId="251EF30A" w14:textId="77777777" w:rsidR="001E68C2" w:rsidRPr="00E873EB" w:rsidRDefault="00000000" w:rsidP="00E873EB">
            <w:pPr>
              <w:jc w:val="both"/>
            </w:pPr>
            <w:r w:rsidRPr="00E873EB">
              <w:rPr>
                <w:sz w:val="16"/>
              </w:rPr>
              <w:t>Aperto</w:t>
            </w:r>
          </w:p>
        </w:tc>
        <w:tc>
          <w:tcPr>
            <w:tcW w:w="1417" w:type="dxa"/>
          </w:tcPr>
          <w:p w14:paraId="2F5E7CE2" w14:textId="77777777" w:rsidR="001E68C2" w:rsidRPr="00E873EB" w:rsidRDefault="00000000" w:rsidP="00E873EB">
            <w:pPr>
              <w:jc w:val="both"/>
            </w:pPr>
            <w:r w:rsidRPr="00E873EB">
              <w:rPr>
                <w:sz w:val="16"/>
              </w:rPr>
              <w:t>Cliente / Sogei</w:t>
            </w:r>
          </w:p>
        </w:tc>
        <w:tc>
          <w:tcPr>
            <w:tcW w:w="963" w:type="dxa"/>
          </w:tcPr>
          <w:p w14:paraId="56E9B10F" w14:textId="77777777" w:rsidR="001E68C2" w:rsidRPr="00E873EB" w:rsidRDefault="00000000" w:rsidP="00E873EB">
            <w:pPr>
              <w:jc w:val="both"/>
            </w:pPr>
            <w:r w:rsidRPr="00E873EB">
              <w:rPr>
                <w:sz w:val="16"/>
              </w:rPr>
              <w:t>Media</w:t>
            </w:r>
          </w:p>
        </w:tc>
      </w:tr>
      <w:tr w:rsidR="00D82BC4" w:rsidRPr="00E873EB" w14:paraId="1F5510F7" w14:textId="77777777">
        <w:tc>
          <w:tcPr>
            <w:tcW w:w="963" w:type="dxa"/>
          </w:tcPr>
          <w:p w14:paraId="018715A7" w14:textId="77777777" w:rsidR="00D82BC4" w:rsidRPr="00E873EB" w:rsidRDefault="00000000" w:rsidP="00E873EB">
            <w:pPr>
              <w:jc w:val="both"/>
            </w:pPr>
            <w:r w:rsidRPr="00E873EB">
              <w:rPr>
                <w:sz w:val="16"/>
              </w:rPr>
              <w:t>OP-19</w:t>
            </w:r>
          </w:p>
        </w:tc>
        <w:tc>
          <w:tcPr>
            <w:tcW w:w="1815" w:type="dxa"/>
          </w:tcPr>
          <w:p w14:paraId="36566436" w14:textId="77777777" w:rsidR="00D82BC4" w:rsidRPr="00E873EB" w:rsidRDefault="00000000" w:rsidP="00E873EB">
            <w:pPr>
              <w:jc w:val="both"/>
            </w:pPr>
            <w:r w:rsidRPr="00E873EB">
              <w:rPr>
                <w:sz w:val="16"/>
              </w:rPr>
              <w:t>Semantica dell’esito KO di R009</w:t>
            </w:r>
          </w:p>
        </w:tc>
        <w:tc>
          <w:tcPr>
            <w:tcW w:w="3302" w:type="dxa"/>
          </w:tcPr>
          <w:p w14:paraId="2B4F3C78" w14:textId="77777777" w:rsidR="00D82BC4" w:rsidRPr="00E873EB" w:rsidRDefault="00000000" w:rsidP="00E873EB">
            <w:pPr>
              <w:jc w:val="both"/>
            </w:pPr>
            <w:r w:rsidRPr="00E873EB">
              <w:rPr>
                <w:sz w:val="16"/>
              </w:rPr>
              <w:t>CHIUSO sul contratto. La mancanza di un campo obbligatorio produce una risposta HTTP 400 con codice 400001 «Campo obbligatorio non compilato» (tabella ufficiale docs/openapi/Codici d’errore.xlsx), non un esito KO su risposta 200: l’evento non è creato, nessun identificativo nazionale è consumato e non resta nulla da bonificare o da cancellare con R011. Lo stato RIFIUTATA della decodifica ANSC_11 è prodotto dal solo provvedimento di rifiuto (R016).</w:t>
            </w:r>
          </w:p>
        </w:tc>
        <w:tc>
          <w:tcPr>
            <w:tcW w:w="900" w:type="dxa"/>
          </w:tcPr>
          <w:p w14:paraId="19CF8629" w14:textId="77777777" w:rsidR="00D82BC4" w:rsidRPr="00E873EB" w:rsidRDefault="00000000" w:rsidP="00E873EB">
            <w:pPr>
              <w:jc w:val="both"/>
            </w:pPr>
            <w:r w:rsidRPr="00E873EB">
              <w:rPr>
                <w:sz w:val="16"/>
              </w:rPr>
              <w:t>Chiuso</w:t>
            </w:r>
          </w:p>
        </w:tc>
        <w:tc>
          <w:tcPr>
            <w:tcW w:w="1391" w:type="dxa"/>
          </w:tcPr>
          <w:p w14:paraId="495AA012" w14:textId="77777777" w:rsidR="00D82BC4" w:rsidRPr="00E873EB" w:rsidRDefault="00000000" w:rsidP="00E873EB">
            <w:pPr>
              <w:jc w:val="both"/>
            </w:pPr>
            <w:r w:rsidRPr="00E873EB">
              <w:rPr>
                <w:sz w:val="16"/>
              </w:rPr>
              <w:t>Fornitore ANSC</w:t>
            </w:r>
          </w:p>
        </w:tc>
        <w:tc>
          <w:tcPr>
            <w:tcW w:w="955" w:type="dxa"/>
          </w:tcPr>
          <w:p w14:paraId="34BBAFD3" w14:textId="77777777" w:rsidR="00D82BC4" w:rsidRPr="00E873EB" w:rsidRDefault="00000000" w:rsidP="00E873EB">
            <w:pPr>
              <w:jc w:val="both"/>
            </w:pPr>
            <w:r w:rsidRPr="00E873EB">
              <w:rPr>
                <w:sz w:val="16"/>
              </w:rPr>
              <w:t>—</w:t>
            </w:r>
          </w:p>
        </w:tc>
      </w:tr>
      <w:tr w:rsidR="00D82BC4" w:rsidRPr="00E873EB" w14:paraId="7EEE5020" w14:textId="77777777">
        <w:tc>
          <w:tcPr>
            <w:tcW w:w="963" w:type="dxa"/>
          </w:tcPr>
          <w:p w14:paraId="1D788902" w14:textId="77777777" w:rsidR="00D82BC4" w:rsidRPr="00E873EB" w:rsidRDefault="00000000" w:rsidP="00E873EB">
            <w:pPr>
              <w:jc w:val="both"/>
            </w:pPr>
            <w:r w:rsidRPr="00E873EB">
              <w:rPr>
                <w:sz w:val="16"/>
              </w:rPr>
              <w:t>OP-20</w:t>
            </w:r>
          </w:p>
        </w:tc>
        <w:tc>
          <w:tcPr>
            <w:tcW w:w="1815" w:type="dxa"/>
          </w:tcPr>
          <w:p w14:paraId="342CCAD3" w14:textId="77777777" w:rsidR="00D82BC4" w:rsidRPr="00E873EB" w:rsidRDefault="00000000" w:rsidP="00E873EB">
            <w:pPr>
              <w:jc w:val="both"/>
            </w:pPr>
            <w:r w:rsidRPr="00E873EB">
              <w:rPr>
                <w:sz w:val="16"/>
              </w:rPr>
              <w:t>Riconciliazione del soggetto (R005/R018)</w:t>
            </w:r>
          </w:p>
        </w:tc>
        <w:tc>
          <w:tcPr>
            <w:tcW w:w="3302" w:type="dxa"/>
          </w:tcPr>
          <w:p w14:paraId="356DC3DD" w14:textId="77777777" w:rsidR="00D82BC4" w:rsidRPr="00E873EB" w:rsidRDefault="00000000" w:rsidP="00E873EB">
            <w:pPr>
              <w:jc w:val="both"/>
            </w:pPr>
            <w:r w:rsidRPr="00E873EB">
              <w:rPr>
                <w:sz w:val="16"/>
              </w:rPr>
              <w:t>Per il pilota morte il soggetto è assunto già presente/allineato in ANSC, o va prevista la riconciliazione R018 nel flusso? Definisce un ramo di errore in fase R005.</w:t>
            </w:r>
          </w:p>
        </w:tc>
        <w:tc>
          <w:tcPr>
            <w:tcW w:w="900" w:type="dxa"/>
          </w:tcPr>
          <w:p w14:paraId="4EFFCC80" w14:textId="77777777" w:rsidR="00D82BC4" w:rsidRPr="00E873EB" w:rsidRDefault="00000000" w:rsidP="00E873EB">
            <w:pPr>
              <w:jc w:val="both"/>
            </w:pPr>
            <w:r w:rsidRPr="00E873EB">
              <w:rPr>
                <w:sz w:val="16"/>
              </w:rPr>
              <w:t>Aperto</w:t>
            </w:r>
          </w:p>
        </w:tc>
        <w:tc>
          <w:tcPr>
            <w:tcW w:w="1391" w:type="dxa"/>
          </w:tcPr>
          <w:p w14:paraId="465534D3" w14:textId="77777777" w:rsidR="00D82BC4" w:rsidRPr="00E873EB" w:rsidRDefault="00000000" w:rsidP="00E873EB">
            <w:pPr>
              <w:jc w:val="both"/>
            </w:pPr>
            <w:r w:rsidRPr="00E873EB">
              <w:rPr>
                <w:sz w:val="16"/>
              </w:rPr>
              <w:t>Analisi / Cliente</w:t>
            </w:r>
          </w:p>
        </w:tc>
        <w:tc>
          <w:tcPr>
            <w:tcW w:w="955" w:type="dxa"/>
          </w:tcPr>
          <w:p w14:paraId="4DD852D3" w14:textId="77777777" w:rsidR="00D82BC4" w:rsidRPr="00E873EB" w:rsidRDefault="00000000" w:rsidP="00E873EB">
            <w:pPr>
              <w:jc w:val="both"/>
            </w:pPr>
            <w:r w:rsidRPr="00E873EB">
              <w:rPr>
                <w:sz w:val="16"/>
              </w:rPr>
              <w:t>Media</w:t>
            </w:r>
          </w:p>
        </w:tc>
      </w:tr>
      <w:tr w:rsidR="00D82BC4" w:rsidRPr="00E873EB" w14:paraId="1797EC0C" w14:textId="77777777">
        <w:tc>
          <w:tcPr>
            <w:tcW w:w="963" w:type="dxa"/>
          </w:tcPr>
          <w:p w14:paraId="1784D5E9" w14:textId="77777777" w:rsidR="00D82BC4" w:rsidRPr="00E873EB" w:rsidRDefault="00000000" w:rsidP="00E873EB">
            <w:pPr>
              <w:jc w:val="both"/>
            </w:pPr>
            <w:r w:rsidRPr="00E873EB">
              <w:rPr>
                <w:sz w:val="16"/>
              </w:rPr>
              <w:t>OP-21</w:t>
            </w:r>
          </w:p>
        </w:tc>
        <w:tc>
          <w:tcPr>
            <w:tcW w:w="1815" w:type="dxa"/>
          </w:tcPr>
          <w:p w14:paraId="5E0F0FE7" w14:textId="77777777" w:rsidR="00D82BC4" w:rsidRPr="00E873EB" w:rsidRDefault="00000000" w:rsidP="00E873EB">
            <w:pPr>
              <w:jc w:val="both"/>
            </w:pPr>
            <w:r w:rsidRPr="00E873EB">
              <w:rPr>
                <w:sz w:val="16"/>
              </w:rPr>
              <w:t>Uso del forcingCode</w:t>
            </w:r>
          </w:p>
        </w:tc>
        <w:tc>
          <w:tcPr>
            <w:tcW w:w="3302" w:type="dxa"/>
          </w:tcPr>
          <w:p w14:paraId="02E1FCF8" w14:textId="77777777" w:rsidR="00D82BC4" w:rsidRPr="00E873EB" w:rsidRDefault="00000000" w:rsidP="00E873EB">
            <w:pPr>
              <w:jc w:val="both"/>
            </w:pPr>
            <w:r w:rsidRPr="00E873EB">
              <w:rPr>
                <w:sz w:val="16"/>
              </w:rPr>
              <w:t>Chiuso. La forzatura è riservata all’ufficiale dello stato civile: la chiede alla validazione, prima che ANSC risponda, e a operazione avvenuta il codice si registra in forzatura_validazione con il nome o altro identificativo dell’ufficiale. La funzione sarà introdotta nel passo «VALIDA» in una prossima release del documento. Resta aperto OP-41 sul flusso di conferma degli atti anomali.</w:t>
            </w:r>
          </w:p>
        </w:tc>
        <w:tc>
          <w:tcPr>
            <w:tcW w:w="900" w:type="dxa"/>
          </w:tcPr>
          <w:p w14:paraId="32B266B9" w14:textId="77777777" w:rsidR="00D82BC4" w:rsidRPr="00E873EB" w:rsidRDefault="00000000" w:rsidP="00E873EB">
            <w:pPr>
              <w:jc w:val="both"/>
            </w:pPr>
            <w:r w:rsidRPr="00E873EB">
              <w:rPr>
                <w:sz w:val="16"/>
              </w:rPr>
              <w:t>Chiuso</w:t>
            </w:r>
          </w:p>
        </w:tc>
        <w:tc>
          <w:tcPr>
            <w:tcW w:w="1391" w:type="dxa"/>
          </w:tcPr>
          <w:p w14:paraId="011B9CA2" w14:textId="77777777" w:rsidR="00D82BC4" w:rsidRPr="00E873EB" w:rsidRDefault="00000000" w:rsidP="00E873EB">
            <w:pPr>
              <w:jc w:val="both"/>
            </w:pPr>
            <w:r w:rsidRPr="00E873EB">
              <w:rPr>
                <w:sz w:val="16"/>
              </w:rPr>
              <w:t>Cliente / ANSC</w:t>
            </w:r>
          </w:p>
        </w:tc>
        <w:tc>
          <w:tcPr>
            <w:tcW w:w="955" w:type="dxa"/>
          </w:tcPr>
          <w:p w14:paraId="1B5499AB" w14:textId="77777777" w:rsidR="00D82BC4" w:rsidRPr="00E873EB" w:rsidRDefault="00000000" w:rsidP="00E873EB">
            <w:pPr>
              <w:jc w:val="both"/>
            </w:pPr>
            <w:r w:rsidRPr="00E873EB">
              <w:rPr>
                <w:sz w:val="16"/>
              </w:rPr>
              <w:t>Media</w:t>
            </w:r>
          </w:p>
        </w:tc>
      </w:tr>
      <w:tr w:rsidR="00D82BC4" w:rsidRPr="00E873EB" w14:paraId="44C02ED0" w14:textId="77777777">
        <w:tc>
          <w:tcPr>
            <w:tcW w:w="963" w:type="dxa"/>
          </w:tcPr>
          <w:p w14:paraId="3A474CCF" w14:textId="77777777" w:rsidR="00D82BC4" w:rsidRPr="00E873EB" w:rsidRDefault="00000000" w:rsidP="00E873EB">
            <w:pPr>
              <w:jc w:val="both"/>
            </w:pPr>
            <w:r w:rsidRPr="00E873EB">
              <w:rPr>
                <w:sz w:val="16"/>
              </w:rPr>
              <w:t>OP-22</w:t>
            </w:r>
          </w:p>
        </w:tc>
        <w:tc>
          <w:tcPr>
            <w:tcW w:w="1815" w:type="dxa"/>
          </w:tcPr>
          <w:p w14:paraId="5C5A651F" w14:textId="77777777" w:rsidR="00D82BC4" w:rsidRPr="00E873EB" w:rsidRDefault="00000000" w:rsidP="00E873EB">
            <w:pPr>
              <w:jc w:val="both"/>
            </w:pPr>
            <w:r w:rsidRPr="00E873EB">
              <w:rPr>
                <w:sz w:val="16"/>
              </w:rPr>
              <w:t>Ripartizione delle responsabilità tra ruoli (firma)</w:t>
            </w:r>
          </w:p>
        </w:tc>
        <w:tc>
          <w:tcPr>
            <w:tcW w:w="3302" w:type="dxa"/>
          </w:tcPr>
          <w:p w14:paraId="12E6362C" w14:textId="77777777" w:rsidR="00D82BC4" w:rsidRPr="00E873EB" w:rsidRDefault="00000000" w:rsidP="00E873EB">
            <w:pPr>
              <w:jc w:val="both"/>
            </w:pPr>
            <w:r w:rsidRPr="00E873EB">
              <w:rPr>
                <w:sz w:val="16"/>
              </w:rPr>
              <w:t>Chi, tra i ruoli del back-office/sportello, è abilitato a firmare l’atto (R007) e a riprendere la lavorazione: dipende dall’organizzazione degli uffici di Roma e da eventuali deleghe di firma. Da definire con il cliente; incide sulla matrice ruoli×azioni della vista di supervisione.</w:t>
            </w:r>
          </w:p>
        </w:tc>
        <w:tc>
          <w:tcPr>
            <w:tcW w:w="900" w:type="dxa"/>
          </w:tcPr>
          <w:p w14:paraId="24B8FCA5" w14:textId="77777777" w:rsidR="00D82BC4" w:rsidRPr="00E873EB" w:rsidRDefault="00000000" w:rsidP="00E873EB">
            <w:pPr>
              <w:jc w:val="both"/>
            </w:pPr>
            <w:r w:rsidRPr="00E873EB">
              <w:rPr>
                <w:sz w:val="16"/>
              </w:rPr>
              <w:t>Aperto</w:t>
            </w:r>
          </w:p>
        </w:tc>
        <w:tc>
          <w:tcPr>
            <w:tcW w:w="1391" w:type="dxa"/>
          </w:tcPr>
          <w:p w14:paraId="67C1046E" w14:textId="77777777" w:rsidR="00D82BC4" w:rsidRPr="00E873EB" w:rsidRDefault="00000000" w:rsidP="00E873EB">
            <w:pPr>
              <w:jc w:val="both"/>
            </w:pPr>
            <w:r w:rsidRPr="00E873EB">
              <w:rPr>
                <w:sz w:val="16"/>
              </w:rPr>
              <w:t>Cliente</w:t>
            </w:r>
          </w:p>
        </w:tc>
        <w:tc>
          <w:tcPr>
            <w:tcW w:w="955" w:type="dxa"/>
          </w:tcPr>
          <w:p w14:paraId="72D3DC87" w14:textId="77777777" w:rsidR="00D82BC4" w:rsidRPr="00E873EB" w:rsidRDefault="00000000" w:rsidP="00E873EB">
            <w:pPr>
              <w:jc w:val="both"/>
            </w:pPr>
            <w:r w:rsidRPr="00E873EB">
              <w:rPr>
                <w:sz w:val="16"/>
              </w:rPr>
              <w:t>Alta</w:t>
            </w:r>
          </w:p>
        </w:tc>
      </w:tr>
      <w:tr w:rsidR="00D82BC4" w:rsidRPr="00E873EB" w14:paraId="1D7F0FCF" w14:textId="77777777">
        <w:tc>
          <w:tcPr>
            <w:tcW w:w="963" w:type="dxa"/>
          </w:tcPr>
          <w:p w14:paraId="1BD0C080" w14:textId="77777777" w:rsidR="00D82BC4" w:rsidRPr="00E873EB" w:rsidRDefault="00000000" w:rsidP="00E873EB">
            <w:pPr>
              <w:jc w:val="both"/>
            </w:pPr>
            <w:r w:rsidRPr="00E873EB">
              <w:rPr>
                <w:sz w:val="16"/>
              </w:rPr>
              <w:t>OP-23</w:t>
            </w:r>
          </w:p>
        </w:tc>
        <w:tc>
          <w:tcPr>
            <w:tcW w:w="1815" w:type="dxa"/>
          </w:tcPr>
          <w:p w14:paraId="3275A74C" w14:textId="77777777" w:rsidR="00D82BC4" w:rsidRPr="00E873EB" w:rsidRDefault="00000000" w:rsidP="00E873EB">
            <w:pPr>
              <w:jc w:val="both"/>
            </w:pPr>
            <w:r w:rsidRPr="00E873EB">
              <w:rPr>
                <w:sz w:val="16"/>
              </w:rPr>
              <w:t>Perimetro ammesso della modalità M2M (consultazioni senza OTP)</w:t>
            </w:r>
          </w:p>
        </w:tc>
        <w:tc>
          <w:tcPr>
            <w:tcW w:w="3302" w:type="dxa"/>
          </w:tcPr>
          <w:p w14:paraId="669FDC4F" w14:textId="77777777" w:rsidR="00D82BC4" w:rsidRPr="00E873EB" w:rsidRDefault="00000000" w:rsidP="00E873EB">
            <w:pPr>
              <w:jc w:val="both"/>
            </w:pPr>
            <w:r w:rsidRPr="00E873EB">
              <w:rPr>
                <w:sz w:val="16"/>
              </w:rPr>
              <w:t>La nota tecnica ANSC SpecificheTecnicheServiziCooperativiJWT (v1.1.1) elenca l’attributo otp fra quelli del payload del token JWT senza dichiararne l’opzionalità e non descrive alcuna modalità machine-to-machine; l’Allegato 4 del D.M. 18/10/2022 non è disponibile nel repository. Va confermato se le letture (R004/R005) e le code (R008/R021/R901) possano essere eseguite senza l’OTP del singolo operatore, come assunto in §11.7 e §15.4.5.</w:t>
            </w:r>
          </w:p>
        </w:tc>
        <w:tc>
          <w:tcPr>
            <w:tcW w:w="900" w:type="dxa"/>
          </w:tcPr>
          <w:p w14:paraId="1DD3AA67" w14:textId="77777777" w:rsidR="00D82BC4" w:rsidRPr="00E873EB" w:rsidRDefault="00000000" w:rsidP="00E873EB">
            <w:pPr>
              <w:jc w:val="both"/>
            </w:pPr>
            <w:r w:rsidRPr="00E873EB">
              <w:rPr>
                <w:sz w:val="16"/>
              </w:rPr>
              <w:t>Aperto</w:t>
            </w:r>
          </w:p>
        </w:tc>
        <w:tc>
          <w:tcPr>
            <w:tcW w:w="1391" w:type="dxa"/>
          </w:tcPr>
          <w:p w14:paraId="5C3CF3E1" w14:textId="77777777" w:rsidR="00D82BC4" w:rsidRPr="00E873EB" w:rsidRDefault="00000000" w:rsidP="00E873EB">
            <w:pPr>
              <w:jc w:val="both"/>
            </w:pPr>
            <w:r w:rsidRPr="00E873EB">
              <w:rPr>
                <w:sz w:val="16"/>
              </w:rPr>
              <w:t>Fornitore ANSC / Sogei</w:t>
            </w:r>
          </w:p>
        </w:tc>
        <w:tc>
          <w:tcPr>
            <w:tcW w:w="955" w:type="dxa"/>
          </w:tcPr>
          <w:p w14:paraId="2964DD00" w14:textId="77777777" w:rsidR="00D82BC4" w:rsidRPr="00E873EB" w:rsidRDefault="00000000" w:rsidP="00E873EB">
            <w:pPr>
              <w:jc w:val="both"/>
            </w:pPr>
            <w:r w:rsidRPr="00E873EB">
              <w:rPr>
                <w:sz w:val="16"/>
              </w:rPr>
              <w:t>Alta</w:t>
            </w:r>
          </w:p>
        </w:tc>
      </w:tr>
      <w:tr w:rsidR="00D82BC4" w:rsidRPr="00E873EB" w14:paraId="6210CFA6" w14:textId="77777777">
        <w:tc>
          <w:tcPr>
            <w:tcW w:w="963" w:type="dxa"/>
          </w:tcPr>
          <w:p w14:paraId="2E8E44A1" w14:textId="77777777" w:rsidR="00D82BC4" w:rsidRPr="00E873EB" w:rsidRDefault="00000000" w:rsidP="00E873EB">
            <w:pPr>
              <w:jc w:val="both"/>
            </w:pPr>
            <w:r w:rsidRPr="00E873EB">
              <w:rPr>
                <w:sz w:val="16"/>
              </w:rPr>
              <w:t>OP-24</w:t>
            </w:r>
          </w:p>
        </w:tc>
        <w:tc>
          <w:tcPr>
            <w:tcW w:w="1815" w:type="dxa"/>
          </w:tcPr>
          <w:p w14:paraId="22EB9275" w14:textId="77777777" w:rsidR="00D82BC4" w:rsidRPr="00E873EB" w:rsidRDefault="00000000" w:rsidP="00E873EB">
            <w:pPr>
              <w:jc w:val="both"/>
            </w:pPr>
            <w:r w:rsidRPr="00E873EB">
              <w:rPr>
                <w:sz w:val="16"/>
              </w:rPr>
              <w:t>Volumi reali degli atti di morte</w:t>
            </w:r>
          </w:p>
        </w:tc>
        <w:tc>
          <w:tcPr>
            <w:tcW w:w="3302" w:type="dxa"/>
          </w:tcPr>
          <w:p w14:paraId="425E4E4C" w14:textId="77777777" w:rsidR="00D82BC4" w:rsidRPr="00E873EB" w:rsidRDefault="00000000" w:rsidP="00E873EB">
            <w:pPr>
              <w:jc w:val="both"/>
            </w:pPr>
            <w:r w:rsidRPr="00E873EB">
              <w:rPr>
                <w:sz w:val="16"/>
              </w:rPr>
              <w:t>La cifra di 90.000 atti/anno riportata fino alla v2.1 non è riconducibile ad alcuna fonte di progetto ed è incoerente con la popolazione di Roma; RNF-3 riporta ora un ordine di grandezza dichiarato come stima. Serve il dato reale, ripartito per municipio e per Modello, per dimensionare postazioni, sessioni OTP e supervisione.</w:t>
            </w:r>
          </w:p>
        </w:tc>
        <w:tc>
          <w:tcPr>
            <w:tcW w:w="900" w:type="dxa"/>
          </w:tcPr>
          <w:p w14:paraId="36EE9180" w14:textId="77777777" w:rsidR="00D82BC4" w:rsidRPr="00E873EB" w:rsidRDefault="00000000" w:rsidP="00E873EB">
            <w:pPr>
              <w:jc w:val="both"/>
            </w:pPr>
            <w:r w:rsidRPr="00E873EB">
              <w:rPr>
                <w:sz w:val="16"/>
              </w:rPr>
              <w:t>Aperto</w:t>
            </w:r>
          </w:p>
        </w:tc>
        <w:tc>
          <w:tcPr>
            <w:tcW w:w="1391" w:type="dxa"/>
          </w:tcPr>
          <w:p w14:paraId="7950B7CF" w14:textId="77777777" w:rsidR="00D82BC4" w:rsidRPr="00E873EB" w:rsidRDefault="00000000" w:rsidP="00E873EB">
            <w:pPr>
              <w:jc w:val="both"/>
            </w:pPr>
            <w:r w:rsidRPr="00E873EB">
              <w:rPr>
                <w:sz w:val="16"/>
              </w:rPr>
              <w:t>Cliente</w:t>
            </w:r>
          </w:p>
        </w:tc>
        <w:tc>
          <w:tcPr>
            <w:tcW w:w="955" w:type="dxa"/>
          </w:tcPr>
          <w:p w14:paraId="28A87803" w14:textId="77777777" w:rsidR="00D82BC4" w:rsidRPr="00E873EB" w:rsidRDefault="00000000" w:rsidP="00E873EB">
            <w:pPr>
              <w:jc w:val="both"/>
            </w:pPr>
            <w:r w:rsidRPr="00E873EB">
              <w:rPr>
                <w:sz w:val="16"/>
              </w:rPr>
              <w:t>Media</w:t>
            </w:r>
          </w:p>
        </w:tc>
      </w:tr>
      <w:tr w:rsidR="00D82BC4" w:rsidRPr="00E873EB" w14:paraId="6B9490C4" w14:textId="77777777">
        <w:tc>
          <w:tcPr>
            <w:tcW w:w="963" w:type="dxa"/>
          </w:tcPr>
          <w:p w14:paraId="39FAF4DD" w14:textId="77777777" w:rsidR="00D82BC4" w:rsidRPr="00E873EB" w:rsidRDefault="00000000" w:rsidP="00E873EB">
            <w:pPr>
              <w:jc w:val="both"/>
            </w:pPr>
            <w:r w:rsidRPr="00E873EB">
              <w:rPr>
                <w:sz w:val="16"/>
              </w:rPr>
              <w:t>OP-25</w:t>
            </w:r>
          </w:p>
        </w:tc>
        <w:tc>
          <w:tcPr>
            <w:tcW w:w="1815" w:type="dxa"/>
          </w:tcPr>
          <w:p w14:paraId="6B9088CA" w14:textId="77777777" w:rsidR="00D82BC4" w:rsidRPr="00E873EB" w:rsidRDefault="00000000" w:rsidP="00E873EB">
            <w:pPr>
              <w:jc w:val="both"/>
            </w:pPr>
            <w:r w:rsidRPr="00E873EB">
              <w:rPr>
                <w:sz w:val="16"/>
              </w:rPr>
              <w:t>Ridondanza di ANSC_XREF rispetto allo store di stato</w:t>
            </w:r>
          </w:p>
        </w:tc>
        <w:tc>
          <w:tcPr>
            <w:tcW w:w="3302" w:type="dxa"/>
          </w:tcPr>
          <w:p w14:paraId="22DCAAAA" w14:textId="77777777" w:rsidR="00D82BC4" w:rsidRPr="00E873EB" w:rsidRDefault="00000000" w:rsidP="00E873EB">
            <w:pPr>
              <w:jc w:val="both"/>
            </w:pPr>
            <w:r w:rsidRPr="00E873EB">
              <w:rPr>
                <w:sz w:val="16"/>
              </w:rPr>
              <w:t>Chiuso nella v3.22: l’UC determinato e la logica che lo ha prodotto sono registrati su ANSC_STATO_ATTO, che già conservava identificativo nazionale, protocollo e stato. ANSC_XREF non conservava più alcun dato proprio ed è stata eliminata; il raccordo fra notifica e atto passa per ID_ANSC dello store di stato.</w:t>
            </w:r>
          </w:p>
        </w:tc>
        <w:tc>
          <w:tcPr>
            <w:tcW w:w="900" w:type="dxa"/>
          </w:tcPr>
          <w:p w14:paraId="068C0A36" w14:textId="77777777" w:rsidR="00D82BC4" w:rsidRPr="00E873EB" w:rsidRDefault="00000000" w:rsidP="00E873EB">
            <w:pPr>
              <w:jc w:val="both"/>
            </w:pPr>
            <w:r w:rsidRPr="00E873EB">
              <w:rPr>
                <w:sz w:val="16"/>
              </w:rPr>
              <w:t>Chiuso</w:t>
            </w:r>
          </w:p>
        </w:tc>
        <w:tc>
          <w:tcPr>
            <w:tcW w:w="1391" w:type="dxa"/>
          </w:tcPr>
          <w:p w14:paraId="457073E9" w14:textId="77777777" w:rsidR="00D82BC4" w:rsidRPr="00E873EB" w:rsidRDefault="00000000" w:rsidP="00E873EB">
            <w:pPr>
              <w:jc w:val="both"/>
            </w:pPr>
            <w:r w:rsidRPr="00E873EB">
              <w:rPr>
                <w:sz w:val="16"/>
              </w:rPr>
              <w:t>Analisi / Settore tecnico</w:t>
            </w:r>
          </w:p>
        </w:tc>
        <w:tc>
          <w:tcPr>
            <w:tcW w:w="955" w:type="dxa"/>
          </w:tcPr>
          <w:p w14:paraId="061B97A0" w14:textId="77777777" w:rsidR="00D82BC4" w:rsidRPr="00E873EB" w:rsidRDefault="00000000" w:rsidP="00E873EB">
            <w:pPr>
              <w:jc w:val="both"/>
            </w:pPr>
            <w:r w:rsidRPr="00E873EB">
              <w:rPr>
                <w:sz w:val="16"/>
              </w:rPr>
              <w:t>—</w:t>
            </w:r>
          </w:p>
        </w:tc>
      </w:tr>
      <w:tr w:rsidR="00D82BC4" w:rsidRPr="00E873EB" w14:paraId="3859CB90" w14:textId="77777777">
        <w:tc>
          <w:tcPr>
            <w:tcW w:w="963" w:type="dxa"/>
          </w:tcPr>
          <w:p w14:paraId="3D829F85" w14:textId="77777777" w:rsidR="00D82BC4" w:rsidRPr="00E873EB" w:rsidRDefault="00000000" w:rsidP="00E873EB">
            <w:pPr>
              <w:jc w:val="both"/>
            </w:pPr>
            <w:r w:rsidRPr="00E873EB">
              <w:rPr>
                <w:sz w:val="16"/>
              </w:rPr>
              <w:t>OP-26</w:t>
            </w:r>
          </w:p>
        </w:tc>
        <w:tc>
          <w:tcPr>
            <w:tcW w:w="1815" w:type="dxa"/>
          </w:tcPr>
          <w:p w14:paraId="572E95F2" w14:textId="77777777" w:rsidR="00D82BC4" w:rsidRPr="00E873EB" w:rsidRDefault="00000000" w:rsidP="00E873EB">
            <w:pPr>
              <w:jc w:val="both"/>
            </w:pPr>
            <w:r w:rsidRPr="00E873EB">
              <w:rPr>
                <w:sz w:val="16"/>
              </w:rPr>
              <w:t>Adozione dei dizionari ANSC nelle maschere SIPO</w:t>
            </w:r>
          </w:p>
        </w:tc>
        <w:tc>
          <w:tcPr>
            <w:tcW w:w="3302" w:type="dxa"/>
          </w:tcPr>
          <w:p w14:paraId="313B3C95" w14:textId="77777777" w:rsidR="00D82BC4" w:rsidRPr="00E873EB" w:rsidRDefault="00000000" w:rsidP="00E873EB">
            <w:pPr>
              <w:jc w:val="both"/>
            </w:pPr>
            <w:r w:rsidRPr="00E873EB">
              <w:rPr>
                <w:sz w:val="16"/>
              </w:rPr>
              <w:t xml:space="preserve">Il pilota si limita a replicare i dizionari ANSC in locale e a renderli disponibili (RF-10). Resta da decidere quali maschere debbano leggere i valori da qui invece che dalle CONF_* esistenti, e quale raccordo prevedere fra i due cataloghi dove una corrispondenza esiste: è una decisione </w:t>
            </w:r>
            <w:r w:rsidRPr="00E873EB">
              <w:rPr>
                <w:sz w:val="16"/>
              </w:rPr>
              <w:lastRenderedPageBreak/>
              <w:t>funzionale, con impatto sulle viste e sulle tendine a cascata già in esercizio.</w:t>
            </w:r>
          </w:p>
        </w:tc>
        <w:tc>
          <w:tcPr>
            <w:tcW w:w="900" w:type="dxa"/>
          </w:tcPr>
          <w:p w14:paraId="488FE789" w14:textId="77777777" w:rsidR="00D82BC4" w:rsidRPr="00E873EB" w:rsidRDefault="00000000" w:rsidP="00E873EB">
            <w:pPr>
              <w:jc w:val="both"/>
            </w:pPr>
            <w:r w:rsidRPr="00E873EB">
              <w:rPr>
                <w:sz w:val="16"/>
              </w:rPr>
              <w:lastRenderedPageBreak/>
              <w:t>Aperto</w:t>
            </w:r>
          </w:p>
        </w:tc>
        <w:tc>
          <w:tcPr>
            <w:tcW w:w="1391" w:type="dxa"/>
          </w:tcPr>
          <w:p w14:paraId="53B25094" w14:textId="77777777" w:rsidR="00D82BC4" w:rsidRPr="00E873EB" w:rsidRDefault="00000000" w:rsidP="00E873EB">
            <w:pPr>
              <w:jc w:val="both"/>
            </w:pPr>
            <w:r w:rsidRPr="00E873EB">
              <w:rPr>
                <w:sz w:val="16"/>
              </w:rPr>
              <w:t>Cliente / Analisi</w:t>
            </w:r>
          </w:p>
        </w:tc>
        <w:tc>
          <w:tcPr>
            <w:tcW w:w="955" w:type="dxa"/>
          </w:tcPr>
          <w:p w14:paraId="7ACA277C" w14:textId="77777777" w:rsidR="00D82BC4" w:rsidRPr="00E873EB" w:rsidRDefault="00000000" w:rsidP="00E873EB">
            <w:pPr>
              <w:jc w:val="both"/>
            </w:pPr>
            <w:r w:rsidRPr="00E873EB">
              <w:rPr>
                <w:sz w:val="16"/>
              </w:rPr>
              <w:t>Media</w:t>
            </w:r>
          </w:p>
        </w:tc>
      </w:tr>
      <w:tr w:rsidR="00D82BC4" w:rsidRPr="00E873EB" w14:paraId="51DFB20B" w14:textId="77777777">
        <w:tc>
          <w:tcPr>
            <w:tcW w:w="963" w:type="dxa"/>
          </w:tcPr>
          <w:p w14:paraId="67E33564" w14:textId="77777777" w:rsidR="00D82BC4" w:rsidRPr="00E873EB" w:rsidRDefault="00000000" w:rsidP="00E873EB">
            <w:pPr>
              <w:jc w:val="both"/>
            </w:pPr>
            <w:r w:rsidRPr="00E873EB">
              <w:rPr>
                <w:sz w:val="16"/>
              </w:rPr>
              <w:t>OP-27</w:t>
            </w:r>
          </w:p>
        </w:tc>
        <w:tc>
          <w:tcPr>
            <w:tcW w:w="1815" w:type="dxa"/>
          </w:tcPr>
          <w:p w14:paraId="1284349E" w14:textId="77777777" w:rsidR="00D82BC4" w:rsidRPr="00E873EB" w:rsidRDefault="00000000" w:rsidP="00E873EB">
            <w:pPr>
              <w:jc w:val="both"/>
            </w:pPr>
            <w:r w:rsidRPr="00E873EB">
              <w:rPr>
                <w:sz w:val="16"/>
              </w:rPr>
              <w:t>Completezza dell’elenco degli errori di validazione</w:t>
            </w:r>
          </w:p>
        </w:tc>
        <w:tc>
          <w:tcPr>
            <w:tcW w:w="3302" w:type="dxa"/>
          </w:tcPr>
          <w:p w14:paraId="74E34B77" w14:textId="77777777" w:rsidR="00D82BC4" w:rsidRPr="00E873EB" w:rsidRDefault="00000000" w:rsidP="00E873EB">
            <w:pPr>
              <w:jc w:val="both"/>
            </w:pPr>
            <w:r w:rsidRPr="00E873EB">
              <w:rPr>
                <w:sz w:val="16"/>
              </w:rPr>
              <w:t>Non è documentato se l’array errors[] di R009 elenchi tutti i campi obbligatori mancanti o si fermi al primo riscontrato; il piano di test del repository contiene soltanto casi positivi e non riporta alcun esempio di risposta di scarto. La differenza determina quanti tentativi l’operatore deve compiere allo sportello ed è l’argomento a sostegno del pre-filtro RF-9.</w:t>
            </w:r>
          </w:p>
        </w:tc>
        <w:tc>
          <w:tcPr>
            <w:tcW w:w="900" w:type="dxa"/>
          </w:tcPr>
          <w:p w14:paraId="4ED30BAA" w14:textId="77777777" w:rsidR="00D82BC4" w:rsidRPr="00E873EB" w:rsidRDefault="00000000" w:rsidP="00E873EB">
            <w:pPr>
              <w:jc w:val="both"/>
            </w:pPr>
            <w:r w:rsidRPr="00E873EB">
              <w:rPr>
                <w:sz w:val="16"/>
              </w:rPr>
              <w:t>Aperto</w:t>
            </w:r>
          </w:p>
        </w:tc>
        <w:tc>
          <w:tcPr>
            <w:tcW w:w="1391" w:type="dxa"/>
          </w:tcPr>
          <w:p w14:paraId="11736721" w14:textId="77777777" w:rsidR="00D82BC4" w:rsidRPr="00E873EB" w:rsidRDefault="00000000" w:rsidP="00E873EB">
            <w:pPr>
              <w:jc w:val="both"/>
            </w:pPr>
            <w:r w:rsidRPr="00E873EB">
              <w:rPr>
                <w:sz w:val="16"/>
              </w:rPr>
              <w:t>Fornitore ANSC</w:t>
            </w:r>
          </w:p>
        </w:tc>
        <w:tc>
          <w:tcPr>
            <w:tcW w:w="955" w:type="dxa"/>
          </w:tcPr>
          <w:p w14:paraId="134825D2" w14:textId="77777777" w:rsidR="00D82BC4" w:rsidRPr="00E873EB" w:rsidRDefault="00000000" w:rsidP="00E873EB">
            <w:pPr>
              <w:jc w:val="both"/>
            </w:pPr>
            <w:r w:rsidRPr="00E873EB">
              <w:rPr>
                <w:sz w:val="16"/>
              </w:rPr>
              <w:t>Media</w:t>
            </w:r>
          </w:p>
        </w:tc>
      </w:tr>
      <w:tr w:rsidR="00D82BC4" w:rsidRPr="00E873EB" w14:paraId="1E0C5BA6" w14:textId="77777777">
        <w:tc>
          <w:tcPr>
            <w:tcW w:w="963" w:type="dxa"/>
          </w:tcPr>
          <w:p w14:paraId="0DBE3826" w14:textId="77777777" w:rsidR="00D82BC4" w:rsidRPr="00E873EB" w:rsidRDefault="00000000" w:rsidP="00E873EB">
            <w:pPr>
              <w:jc w:val="both"/>
            </w:pPr>
            <w:r w:rsidRPr="00E873EB">
              <w:rPr>
                <w:sz w:val="16"/>
              </w:rPr>
              <w:t>OP-28</w:t>
            </w:r>
          </w:p>
        </w:tc>
        <w:tc>
          <w:tcPr>
            <w:tcW w:w="1815" w:type="dxa"/>
          </w:tcPr>
          <w:p w14:paraId="557CCFB6" w14:textId="77777777" w:rsidR="00D82BC4" w:rsidRPr="00E873EB" w:rsidRDefault="00000000" w:rsidP="00E873EB">
            <w:pPr>
              <w:jc w:val="both"/>
            </w:pPr>
            <w:r w:rsidRPr="00E873EB">
              <w:rPr>
                <w:sz w:val="16"/>
              </w:rPr>
              <w:t>Identificativi di decodifica ripetuti</w:t>
            </w:r>
          </w:p>
        </w:tc>
        <w:tc>
          <w:tcPr>
            <w:tcW w:w="3302" w:type="dxa"/>
          </w:tcPr>
          <w:p w14:paraId="30396504" w14:textId="77777777" w:rsidR="00D82BC4" w:rsidRPr="00E873EB" w:rsidRDefault="00000000" w:rsidP="00E873EB">
            <w:pPr>
              <w:jc w:val="both"/>
            </w:pPr>
            <w:r w:rsidRPr="00E873EB">
              <w:rPr>
                <w:sz w:val="16"/>
              </w:rPr>
              <w:t>Nel corpus pubblicato due identificativi corrispondono a più di una tabella: il 134 a dec_dichiarante_trascr_nascita e a dec_dichiarante_trascr_postuma, che sono tabelle distinte, e il 135 a due file che differiscono per un refuso nel nome. Sul nostro modello la questione è risolta dalla v3.25: il nome della tabella entra nella chiave della replica e la configurazione del campo lo indica dove serve, così che il carico completo non violi la chiave e la lettura per chiave non sia ambigua. ⚠️ Resta da chiarire con il fornitore come il modello dell’evento discrimini le due tabelle, che referenzia in modo condizionato al caso d’uso: è la sola parte che non possiamo decidere noi.</w:t>
            </w:r>
          </w:p>
        </w:tc>
        <w:tc>
          <w:tcPr>
            <w:tcW w:w="900" w:type="dxa"/>
          </w:tcPr>
          <w:p w14:paraId="24E51383" w14:textId="77777777" w:rsidR="00D82BC4" w:rsidRPr="00E873EB" w:rsidRDefault="00000000" w:rsidP="00E873EB">
            <w:pPr>
              <w:jc w:val="both"/>
            </w:pPr>
            <w:r w:rsidRPr="00E873EB">
              <w:rPr>
                <w:sz w:val="16"/>
              </w:rPr>
              <w:t>Aperto</w:t>
            </w:r>
          </w:p>
        </w:tc>
        <w:tc>
          <w:tcPr>
            <w:tcW w:w="1391" w:type="dxa"/>
          </w:tcPr>
          <w:p w14:paraId="032A3FE4" w14:textId="77777777" w:rsidR="00D82BC4" w:rsidRPr="00E873EB" w:rsidRDefault="00000000" w:rsidP="00E873EB">
            <w:pPr>
              <w:jc w:val="both"/>
            </w:pPr>
            <w:r w:rsidRPr="00E873EB">
              <w:rPr>
                <w:sz w:val="16"/>
              </w:rPr>
              <w:t>Fornitore ANSC / Analisi</w:t>
            </w:r>
          </w:p>
        </w:tc>
        <w:tc>
          <w:tcPr>
            <w:tcW w:w="955" w:type="dxa"/>
          </w:tcPr>
          <w:p w14:paraId="06E1C341" w14:textId="77777777" w:rsidR="00D82BC4" w:rsidRPr="00E873EB" w:rsidRDefault="00000000" w:rsidP="00E873EB">
            <w:pPr>
              <w:jc w:val="both"/>
            </w:pPr>
            <w:r w:rsidRPr="00E873EB">
              <w:rPr>
                <w:sz w:val="16"/>
              </w:rPr>
              <w:t>Media</w:t>
            </w:r>
          </w:p>
        </w:tc>
      </w:tr>
      <w:tr w:rsidR="00D82BC4" w:rsidRPr="00E873EB" w14:paraId="538988AB" w14:textId="77777777">
        <w:tc>
          <w:tcPr>
            <w:tcW w:w="963" w:type="dxa"/>
          </w:tcPr>
          <w:p w14:paraId="5B24C144" w14:textId="77777777" w:rsidR="00D82BC4" w:rsidRPr="00E873EB" w:rsidRDefault="00000000" w:rsidP="00E873EB">
            <w:pPr>
              <w:jc w:val="both"/>
            </w:pPr>
            <w:r w:rsidRPr="00E873EB">
              <w:rPr>
                <w:sz w:val="16"/>
              </w:rPr>
              <w:t>OP-29</w:t>
            </w:r>
          </w:p>
        </w:tc>
        <w:tc>
          <w:tcPr>
            <w:tcW w:w="1815" w:type="dxa"/>
          </w:tcPr>
          <w:p w14:paraId="2C1733B8" w14:textId="77777777" w:rsidR="00D82BC4" w:rsidRPr="00E873EB" w:rsidRDefault="00000000" w:rsidP="00E873EB">
            <w:pPr>
              <w:jc w:val="both"/>
            </w:pPr>
            <w:r w:rsidRPr="00E873EB">
              <w:rPr>
                <w:sz w:val="16"/>
              </w:rPr>
              <w:t>Colonne ANSC già presenti in ANAG_USR.ATTO</w:t>
            </w:r>
          </w:p>
        </w:tc>
        <w:tc>
          <w:tcPr>
            <w:tcW w:w="3302" w:type="dxa"/>
          </w:tcPr>
          <w:p w14:paraId="1127EC31" w14:textId="77777777" w:rsidR="00D82BC4" w:rsidRPr="00E873EB" w:rsidRDefault="00000000" w:rsidP="00E873EB">
            <w:pPr>
              <w:jc w:val="both"/>
            </w:pPr>
            <w:r w:rsidRPr="00E873EB">
              <w:rPr>
                <w:sz w:val="16"/>
              </w:rPr>
              <w:t>SIPO conserva già l’identificativo nazionale dell’atto: l’entity dell’atto di anagrafe mappa ID_ATTO_ANSC, ANNO_ANSC e DATA_ANSC, e una logica dedicata scompone l’identificativo nelle sue quattro parti (anno, progressivo nazionale, progressivo comunale, codice ISTAT del comune) valorizzando NUMERO_NAZIONALE, NUMERO_COMUNALE e COMUNE. Il formato è validato lato applicativo e ammette solo anni dal 2023. Il dato è oggi immesso a mano nelle variazioni anagrafiche. Va stabilito se ID_ANSC dello store di stato e ID_ATTO_ANSC dell’atto di anagrafe siano lo stesso dato, chi ne sia il titolare quando l’atto è formato dal nuovo componente e come si allineino: sono due schemi diversi e due percorsi di scrittura diversi. Nota: l’atto di stato civile non porta l’identificativo del proprio atto, ma solo quelli dell’atto trascritto (ATTO_TRASCR_NUMERO_ANSC e affini).</w:t>
            </w:r>
          </w:p>
        </w:tc>
        <w:tc>
          <w:tcPr>
            <w:tcW w:w="900" w:type="dxa"/>
          </w:tcPr>
          <w:p w14:paraId="439CDF2E" w14:textId="77777777" w:rsidR="00D82BC4" w:rsidRPr="00E873EB" w:rsidRDefault="00000000" w:rsidP="00E873EB">
            <w:pPr>
              <w:jc w:val="both"/>
            </w:pPr>
            <w:r w:rsidRPr="00E873EB">
              <w:rPr>
                <w:sz w:val="16"/>
              </w:rPr>
              <w:t>Aperto</w:t>
            </w:r>
          </w:p>
        </w:tc>
        <w:tc>
          <w:tcPr>
            <w:tcW w:w="1391" w:type="dxa"/>
          </w:tcPr>
          <w:p w14:paraId="742AB735" w14:textId="77777777" w:rsidR="00D82BC4" w:rsidRPr="00E873EB" w:rsidRDefault="00000000" w:rsidP="00E873EB">
            <w:pPr>
              <w:jc w:val="both"/>
            </w:pPr>
            <w:r w:rsidRPr="00E873EB">
              <w:rPr>
                <w:sz w:val="16"/>
              </w:rPr>
              <w:t>Analisi / Settore tecnico</w:t>
            </w:r>
          </w:p>
        </w:tc>
        <w:tc>
          <w:tcPr>
            <w:tcW w:w="955" w:type="dxa"/>
          </w:tcPr>
          <w:p w14:paraId="25C361BE" w14:textId="77777777" w:rsidR="00D82BC4" w:rsidRPr="00E873EB" w:rsidRDefault="00000000" w:rsidP="00E873EB">
            <w:pPr>
              <w:jc w:val="both"/>
            </w:pPr>
            <w:r w:rsidRPr="00E873EB">
              <w:rPr>
                <w:sz w:val="16"/>
              </w:rPr>
              <w:t>Alta</w:t>
            </w:r>
          </w:p>
        </w:tc>
      </w:tr>
      <w:tr w:rsidR="00D82BC4" w:rsidRPr="00E873EB" w14:paraId="553D54FE" w14:textId="77777777">
        <w:tc>
          <w:tcPr>
            <w:tcW w:w="963" w:type="dxa"/>
          </w:tcPr>
          <w:p w14:paraId="5E4CEF5F" w14:textId="77777777" w:rsidR="00D82BC4" w:rsidRPr="00E873EB" w:rsidRDefault="00000000" w:rsidP="00E873EB">
            <w:pPr>
              <w:jc w:val="both"/>
            </w:pPr>
            <w:r w:rsidRPr="00E873EB">
              <w:rPr>
                <w:sz w:val="16"/>
              </w:rPr>
              <w:t>OP-30</w:t>
            </w:r>
          </w:p>
        </w:tc>
        <w:tc>
          <w:tcPr>
            <w:tcW w:w="1815" w:type="dxa"/>
          </w:tcPr>
          <w:p w14:paraId="4887F4E4" w14:textId="77777777" w:rsidR="00D82BC4" w:rsidRPr="00E873EB" w:rsidRDefault="00000000" w:rsidP="00E873EB">
            <w:pPr>
              <w:jc w:val="both"/>
            </w:pPr>
            <w:r w:rsidRPr="00E873EB">
              <w:rPr>
                <w:sz w:val="16"/>
              </w:rPr>
              <w:t>Individuazione dell’atto collegato in ANSC</w:t>
            </w:r>
          </w:p>
        </w:tc>
        <w:tc>
          <w:tcPr>
            <w:tcW w:w="3302" w:type="dxa"/>
          </w:tcPr>
          <w:p w14:paraId="22CA9F74" w14:textId="77777777" w:rsidR="00D82BC4" w:rsidRPr="00E873EB" w:rsidRDefault="00000000" w:rsidP="00E873EB">
            <w:pPr>
              <w:jc w:val="both"/>
            </w:pPr>
            <w:r w:rsidRPr="00E873EB">
              <w:rPr>
                <w:sz w:val="16"/>
              </w:rPr>
              <w:t>108 UC su 374 valorizzano un evento collegato, cioè si agganciano a un atto già formato: 62 su 64 nella cittadinanza e 28 su 55 nelle trascrizioni. Per costruirli occorre individuare l’atto di riferimento e riportarne l’identificativo nazionale nel payload. Va definito con quale servizio e con quali criteri l’atto si individua — se per identificativo nazionale, per soggetto o per estremi comunali — e da quale superficie l’operatore lo seleziona. Il punto si lega a OP-29: SIPO conserva l’identificativo nazionale sull’atto di anagrafe ma non espone alcuna ricerca che lo usi come criterio, per cui la sorgente da cui attingere l’identificativo va stabilita insieme alla titolarità del dato.</w:t>
            </w:r>
          </w:p>
        </w:tc>
        <w:tc>
          <w:tcPr>
            <w:tcW w:w="900" w:type="dxa"/>
          </w:tcPr>
          <w:p w14:paraId="5253E9B3" w14:textId="77777777" w:rsidR="00D82BC4" w:rsidRPr="00E873EB" w:rsidRDefault="00000000" w:rsidP="00E873EB">
            <w:pPr>
              <w:jc w:val="both"/>
            </w:pPr>
            <w:r w:rsidRPr="00E873EB">
              <w:rPr>
                <w:sz w:val="16"/>
              </w:rPr>
              <w:t>Aperto</w:t>
            </w:r>
          </w:p>
        </w:tc>
        <w:tc>
          <w:tcPr>
            <w:tcW w:w="1391" w:type="dxa"/>
          </w:tcPr>
          <w:p w14:paraId="78395995" w14:textId="77777777" w:rsidR="00D82BC4" w:rsidRPr="00E873EB" w:rsidRDefault="00000000" w:rsidP="00E873EB">
            <w:pPr>
              <w:jc w:val="both"/>
            </w:pPr>
            <w:r w:rsidRPr="00E873EB">
              <w:rPr>
                <w:sz w:val="16"/>
              </w:rPr>
              <w:t>Analisi / Fornitore ANSC</w:t>
            </w:r>
          </w:p>
        </w:tc>
        <w:tc>
          <w:tcPr>
            <w:tcW w:w="955" w:type="dxa"/>
          </w:tcPr>
          <w:p w14:paraId="4B2E9600" w14:textId="77777777" w:rsidR="00D82BC4" w:rsidRPr="00E873EB" w:rsidRDefault="00000000" w:rsidP="00E873EB">
            <w:pPr>
              <w:jc w:val="both"/>
            </w:pPr>
            <w:r w:rsidRPr="00E873EB">
              <w:rPr>
                <w:sz w:val="16"/>
              </w:rPr>
              <w:t>Alta</w:t>
            </w:r>
          </w:p>
        </w:tc>
      </w:tr>
      <w:tr w:rsidR="00D82BC4" w:rsidRPr="00E873EB" w14:paraId="7C400FF6" w14:textId="77777777">
        <w:tc>
          <w:tcPr>
            <w:tcW w:w="963" w:type="dxa"/>
          </w:tcPr>
          <w:p w14:paraId="2CF269B1" w14:textId="77777777" w:rsidR="00D82BC4" w:rsidRPr="00E873EB" w:rsidRDefault="00000000" w:rsidP="00E873EB">
            <w:pPr>
              <w:jc w:val="both"/>
            </w:pPr>
            <w:r w:rsidRPr="00E873EB">
              <w:rPr>
                <w:sz w:val="16"/>
              </w:rPr>
              <w:t>OP-31</w:t>
            </w:r>
          </w:p>
        </w:tc>
        <w:tc>
          <w:tcPr>
            <w:tcW w:w="1815" w:type="dxa"/>
          </w:tcPr>
          <w:p w14:paraId="6ACD87D6" w14:textId="77777777" w:rsidR="00D82BC4" w:rsidRPr="00E873EB" w:rsidRDefault="00000000" w:rsidP="00E873EB">
            <w:pPr>
              <w:jc w:val="both"/>
            </w:pPr>
            <w:r w:rsidRPr="00E873EB">
              <w:rPr>
                <w:sz w:val="16"/>
              </w:rPr>
              <w:t>Parto plurimo: un atto o più atti</w:t>
            </w:r>
          </w:p>
        </w:tc>
        <w:tc>
          <w:tcPr>
            <w:tcW w:w="3302" w:type="dxa"/>
          </w:tcPr>
          <w:p w14:paraId="69E10318" w14:textId="77777777" w:rsidR="00D82BC4" w:rsidRPr="00E873EB" w:rsidRDefault="00000000" w:rsidP="00E873EB">
            <w:pPr>
              <w:jc w:val="both"/>
            </w:pPr>
            <w:r w:rsidRPr="00E873EB">
              <w:rPr>
                <w:sz w:val="16"/>
              </w:rPr>
              <w:t>I campi che discriminano l’UC nelle dichiarazioni di nascita — FLG_NATO_MORTO e FLG_MORTO_PREDENUNCIA — risiedono sul soggetto e non sull’atto. In un parto plurimo i nati possono quindi presentare valori diversi e ricadere in UC distinti pur appartenendo alla stessa lavorazione, che in SIPO è distinta per tipo atto (per esempio 1515 per il figlio unico e 1429 per i gemelli). PARZIALMENTE RISOLTO: verso ANSC si forma un atto per ciascun nato, e la prenotazione (R009) li crea tutti in bozza in una sola chiamata; lo store conserva quindi una riga per ciascun gemello fin dalla prenotazione. Resta da stabilire come la lavorazione unica di SIPO si raccordi alle righe distinte, e come si tratti il nato morto, che la prenotazione non conta fra i nati vivi.</w:t>
            </w:r>
          </w:p>
        </w:tc>
        <w:tc>
          <w:tcPr>
            <w:tcW w:w="900" w:type="dxa"/>
          </w:tcPr>
          <w:p w14:paraId="78408E33" w14:textId="77777777" w:rsidR="00D82BC4" w:rsidRPr="00E873EB" w:rsidRDefault="00000000" w:rsidP="00E873EB">
            <w:pPr>
              <w:jc w:val="both"/>
            </w:pPr>
            <w:r w:rsidRPr="00E873EB">
              <w:rPr>
                <w:sz w:val="16"/>
              </w:rPr>
              <w:t>Aperto</w:t>
            </w:r>
          </w:p>
        </w:tc>
        <w:tc>
          <w:tcPr>
            <w:tcW w:w="1391" w:type="dxa"/>
          </w:tcPr>
          <w:p w14:paraId="5F9C3C9A" w14:textId="77777777" w:rsidR="00D82BC4" w:rsidRPr="00E873EB" w:rsidRDefault="00000000" w:rsidP="00E873EB">
            <w:pPr>
              <w:jc w:val="both"/>
            </w:pPr>
            <w:r w:rsidRPr="00E873EB">
              <w:rPr>
                <w:sz w:val="16"/>
              </w:rPr>
              <w:t>Analisi / Fornitore ANSC</w:t>
            </w:r>
          </w:p>
        </w:tc>
        <w:tc>
          <w:tcPr>
            <w:tcW w:w="955" w:type="dxa"/>
          </w:tcPr>
          <w:p w14:paraId="07CDC660" w14:textId="77777777" w:rsidR="00D82BC4" w:rsidRPr="00E873EB" w:rsidRDefault="00000000" w:rsidP="00E873EB">
            <w:pPr>
              <w:jc w:val="both"/>
            </w:pPr>
            <w:r w:rsidRPr="00E873EB">
              <w:rPr>
                <w:sz w:val="16"/>
              </w:rPr>
              <w:t>Alta</w:t>
            </w:r>
          </w:p>
        </w:tc>
      </w:tr>
      <w:tr w:rsidR="00D82BC4" w:rsidRPr="00E873EB" w14:paraId="1E6C44C7" w14:textId="77777777">
        <w:tc>
          <w:tcPr>
            <w:tcW w:w="963" w:type="dxa"/>
          </w:tcPr>
          <w:p w14:paraId="40B14E52" w14:textId="77777777" w:rsidR="00D82BC4" w:rsidRPr="00E873EB" w:rsidRDefault="00000000" w:rsidP="00E873EB">
            <w:pPr>
              <w:jc w:val="both"/>
            </w:pPr>
            <w:r w:rsidRPr="00E873EB">
              <w:rPr>
                <w:sz w:val="16"/>
              </w:rPr>
              <w:t>OP-32</w:t>
            </w:r>
          </w:p>
        </w:tc>
        <w:tc>
          <w:tcPr>
            <w:tcW w:w="1815" w:type="dxa"/>
          </w:tcPr>
          <w:p w14:paraId="6D1686AA" w14:textId="77777777" w:rsidR="00D82BC4" w:rsidRPr="00E873EB" w:rsidRDefault="00000000" w:rsidP="00E873EB">
            <w:pPr>
              <w:jc w:val="both"/>
            </w:pPr>
            <w:r w:rsidRPr="00E873EB">
              <w:rPr>
                <w:sz w:val="16"/>
              </w:rPr>
              <w:t>UC senza Modello corrispondente</w:t>
            </w:r>
          </w:p>
        </w:tc>
        <w:tc>
          <w:tcPr>
            <w:tcW w:w="3302" w:type="dxa"/>
          </w:tcPr>
          <w:p w14:paraId="143910A9" w14:textId="77777777" w:rsidR="00D82BC4" w:rsidRPr="00E873EB" w:rsidRDefault="00000000" w:rsidP="00E873EB">
            <w:pPr>
              <w:jc w:val="both"/>
            </w:pPr>
            <w:r w:rsidRPr="00E873EB">
              <w:rPr>
                <w:sz w:val="16"/>
              </w:rPr>
              <w:t xml:space="preserve">Nella ricognizione sulle nascite dodici UC non hanno alcun Modello del Comune associato (Dic_Nasc_121-126 e Dic_Nasc_127-132, nei cluster fuori matrimonio). Va </w:t>
            </w:r>
            <w:r w:rsidRPr="00E873EB">
              <w:rPr>
                <w:sz w:val="16"/>
              </w:rPr>
              <w:lastRenderedPageBreak/>
              <w:t>stabilito se rappresentino fattispecie fuori dal perimetro di Roma, oppure Modelli da creare in SIPO: nel secondo caso l’intervento precede la configurazione delle regole, perché senza Modello non esiste l’ambito a cui associarle.</w:t>
            </w:r>
          </w:p>
        </w:tc>
        <w:tc>
          <w:tcPr>
            <w:tcW w:w="900" w:type="dxa"/>
          </w:tcPr>
          <w:p w14:paraId="6C40E242" w14:textId="77777777" w:rsidR="00D82BC4" w:rsidRPr="00E873EB" w:rsidRDefault="00000000" w:rsidP="00E873EB">
            <w:pPr>
              <w:jc w:val="both"/>
            </w:pPr>
            <w:r w:rsidRPr="00E873EB">
              <w:rPr>
                <w:sz w:val="16"/>
              </w:rPr>
              <w:lastRenderedPageBreak/>
              <w:t>Aperto</w:t>
            </w:r>
          </w:p>
        </w:tc>
        <w:tc>
          <w:tcPr>
            <w:tcW w:w="1391" w:type="dxa"/>
          </w:tcPr>
          <w:p w14:paraId="1034E707" w14:textId="77777777" w:rsidR="00D82BC4" w:rsidRPr="00E873EB" w:rsidRDefault="00000000" w:rsidP="00E873EB">
            <w:pPr>
              <w:jc w:val="both"/>
            </w:pPr>
            <w:r w:rsidRPr="00E873EB">
              <w:rPr>
                <w:sz w:val="16"/>
              </w:rPr>
              <w:t>Cliente / Analisi</w:t>
            </w:r>
          </w:p>
        </w:tc>
        <w:tc>
          <w:tcPr>
            <w:tcW w:w="955" w:type="dxa"/>
          </w:tcPr>
          <w:p w14:paraId="588FC458" w14:textId="77777777" w:rsidR="00D82BC4" w:rsidRPr="00E873EB" w:rsidRDefault="00000000" w:rsidP="00E873EB">
            <w:pPr>
              <w:jc w:val="both"/>
            </w:pPr>
            <w:r w:rsidRPr="00E873EB">
              <w:rPr>
                <w:sz w:val="16"/>
              </w:rPr>
              <w:t>Media</w:t>
            </w:r>
          </w:p>
        </w:tc>
      </w:tr>
      <w:tr w:rsidR="00D82BC4" w:rsidRPr="00E873EB" w14:paraId="1318D21C" w14:textId="77777777">
        <w:tc>
          <w:tcPr>
            <w:tcW w:w="963" w:type="dxa"/>
          </w:tcPr>
          <w:p w14:paraId="3A9753D8" w14:textId="77777777" w:rsidR="00D82BC4" w:rsidRPr="00E873EB" w:rsidRDefault="00000000" w:rsidP="00E873EB">
            <w:pPr>
              <w:jc w:val="both"/>
            </w:pPr>
            <w:r w:rsidRPr="00E873EB">
              <w:rPr>
                <w:sz w:val="16"/>
              </w:rPr>
              <w:t>OP-33</w:t>
            </w:r>
          </w:p>
        </w:tc>
        <w:tc>
          <w:tcPr>
            <w:tcW w:w="1815" w:type="dxa"/>
          </w:tcPr>
          <w:p w14:paraId="5A785F3B" w14:textId="77777777" w:rsidR="00D82BC4" w:rsidRPr="00E873EB" w:rsidRDefault="00000000" w:rsidP="00E873EB">
            <w:pPr>
              <w:jc w:val="both"/>
            </w:pPr>
            <w:r w:rsidRPr="00E873EB">
              <w:rPr>
                <w:sz w:val="16"/>
              </w:rPr>
              <w:t>Incoerenze fra codice UC e condizione dichiarata</w:t>
            </w:r>
          </w:p>
        </w:tc>
        <w:tc>
          <w:tcPr>
            <w:tcW w:w="3302" w:type="dxa"/>
          </w:tcPr>
          <w:p w14:paraId="56EA4B80" w14:textId="77777777" w:rsidR="00D82BC4" w:rsidRPr="00E873EB" w:rsidRDefault="00000000" w:rsidP="00E873EB">
            <w:pPr>
              <w:jc w:val="both"/>
            </w:pPr>
            <w:r w:rsidRPr="00E873EB">
              <w:rPr>
                <w:sz w:val="16"/>
              </w:rPr>
              <w:t>Nella ricognizione dodici UC presentano una condizione discordante rispetto al codice: nei gruppi 11217xxx e 11227xxx le tre condizioni risultano ruotate di una posizione rispetto alla cifra che, negli altri novantaquattro casi, codifica la fattispecie. È verosimilmente un’imprecisione di compilazione della ricognizione e va riportata a chi l’ha redatta: la configurazione delle regole non può essere popolata finché la fonte non è coerente.</w:t>
            </w:r>
          </w:p>
        </w:tc>
        <w:tc>
          <w:tcPr>
            <w:tcW w:w="900" w:type="dxa"/>
          </w:tcPr>
          <w:p w14:paraId="755F4B02" w14:textId="77777777" w:rsidR="00D82BC4" w:rsidRPr="00E873EB" w:rsidRDefault="00000000" w:rsidP="00E873EB">
            <w:pPr>
              <w:jc w:val="both"/>
            </w:pPr>
            <w:r w:rsidRPr="00E873EB">
              <w:rPr>
                <w:sz w:val="16"/>
              </w:rPr>
              <w:t>Aperto</w:t>
            </w:r>
          </w:p>
        </w:tc>
        <w:tc>
          <w:tcPr>
            <w:tcW w:w="1391" w:type="dxa"/>
          </w:tcPr>
          <w:p w14:paraId="63CD7FF0" w14:textId="77777777" w:rsidR="00D82BC4" w:rsidRPr="00E873EB" w:rsidRDefault="00000000" w:rsidP="00E873EB">
            <w:pPr>
              <w:jc w:val="both"/>
            </w:pPr>
            <w:r w:rsidRPr="00E873EB">
              <w:rPr>
                <w:sz w:val="16"/>
              </w:rPr>
              <w:t>Analisi</w:t>
            </w:r>
          </w:p>
        </w:tc>
        <w:tc>
          <w:tcPr>
            <w:tcW w:w="955" w:type="dxa"/>
          </w:tcPr>
          <w:p w14:paraId="5DB20FE6" w14:textId="77777777" w:rsidR="00D82BC4" w:rsidRPr="00E873EB" w:rsidRDefault="00000000" w:rsidP="00E873EB">
            <w:pPr>
              <w:jc w:val="both"/>
            </w:pPr>
            <w:r w:rsidRPr="00E873EB">
              <w:rPr>
                <w:sz w:val="16"/>
              </w:rPr>
              <w:t>Alta</w:t>
            </w:r>
          </w:p>
        </w:tc>
      </w:tr>
      <w:tr w:rsidR="00D82BC4" w:rsidRPr="00E873EB" w14:paraId="1A9461D3" w14:textId="77777777">
        <w:tc>
          <w:tcPr>
            <w:tcW w:w="963" w:type="dxa"/>
          </w:tcPr>
          <w:p w14:paraId="3A4130B3" w14:textId="77777777" w:rsidR="00D82BC4" w:rsidRPr="00E873EB" w:rsidRDefault="00000000" w:rsidP="00E873EB">
            <w:pPr>
              <w:jc w:val="both"/>
            </w:pPr>
            <w:r w:rsidRPr="00E873EB">
              <w:rPr>
                <w:sz w:val="16"/>
              </w:rPr>
              <w:t>OP-34</w:t>
            </w:r>
          </w:p>
        </w:tc>
        <w:tc>
          <w:tcPr>
            <w:tcW w:w="1815" w:type="dxa"/>
          </w:tcPr>
          <w:p w14:paraId="71F6032A" w14:textId="77777777" w:rsidR="00D82BC4" w:rsidRPr="00E873EB" w:rsidRDefault="00000000" w:rsidP="00E873EB">
            <w:pPr>
              <w:jc w:val="both"/>
            </w:pPr>
            <w:r w:rsidRPr="00E873EB">
              <w:rPr>
                <w:sz w:val="16"/>
              </w:rPr>
              <w:t>Combinazioni di campi discriminanti senza UC</w:t>
            </w:r>
          </w:p>
        </w:tc>
        <w:tc>
          <w:tcPr>
            <w:tcW w:w="3302" w:type="dxa"/>
          </w:tcPr>
          <w:p w14:paraId="05E44EAF" w14:textId="77777777" w:rsidR="00D82BC4" w:rsidRPr="00E873EB" w:rsidRDefault="00000000" w:rsidP="00E873EB">
            <w:pPr>
              <w:jc w:val="both"/>
            </w:pPr>
            <w:r w:rsidRPr="00E873EB">
              <w:rPr>
                <w:sz w:val="16"/>
              </w:rPr>
              <w:t>Per il Modello 30 le regole coprono tre delle quattro combinazioni dei due campi discriminanti: la combinazione con entrambi i campi valorizzati affermativamente non compare nella ricognizione e non ha un UC associato. Va stabilito, per ogni Modello, se le combinazioni scoperte siano impossibili nella realtà — e vadano quindi respinte con un messaggio esplicito — oppure se manchi un UC. È il controllo di copertura descritto al capitolo sulle regole.</w:t>
            </w:r>
          </w:p>
        </w:tc>
        <w:tc>
          <w:tcPr>
            <w:tcW w:w="900" w:type="dxa"/>
          </w:tcPr>
          <w:p w14:paraId="22AB3CC2" w14:textId="77777777" w:rsidR="00D82BC4" w:rsidRPr="00E873EB" w:rsidRDefault="00000000" w:rsidP="00E873EB">
            <w:pPr>
              <w:jc w:val="both"/>
            </w:pPr>
            <w:r w:rsidRPr="00E873EB">
              <w:rPr>
                <w:sz w:val="16"/>
              </w:rPr>
              <w:t>Aperto</w:t>
            </w:r>
          </w:p>
        </w:tc>
        <w:tc>
          <w:tcPr>
            <w:tcW w:w="1391" w:type="dxa"/>
          </w:tcPr>
          <w:p w14:paraId="1E46A643" w14:textId="77777777" w:rsidR="00D82BC4" w:rsidRPr="00E873EB" w:rsidRDefault="00000000" w:rsidP="00E873EB">
            <w:pPr>
              <w:jc w:val="both"/>
            </w:pPr>
            <w:r w:rsidRPr="00E873EB">
              <w:rPr>
                <w:sz w:val="16"/>
              </w:rPr>
              <w:t>Analisi / Fornitore ANSC</w:t>
            </w:r>
          </w:p>
        </w:tc>
        <w:tc>
          <w:tcPr>
            <w:tcW w:w="955" w:type="dxa"/>
          </w:tcPr>
          <w:p w14:paraId="17650C45" w14:textId="77777777" w:rsidR="00D82BC4" w:rsidRPr="00E873EB" w:rsidRDefault="00000000" w:rsidP="00E873EB">
            <w:pPr>
              <w:jc w:val="both"/>
            </w:pPr>
            <w:r w:rsidRPr="00E873EB">
              <w:rPr>
                <w:sz w:val="16"/>
              </w:rPr>
              <w:t>Media</w:t>
            </w:r>
          </w:p>
        </w:tc>
      </w:tr>
      <w:tr w:rsidR="00D82BC4" w:rsidRPr="00E873EB" w14:paraId="6365EDA7" w14:textId="77777777">
        <w:tc>
          <w:tcPr>
            <w:tcW w:w="963" w:type="dxa"/>
          </w:tcPr>
          <w:p w14:paraId="49799C51" w14:textId="77777777" w:rsidR="00D82BC4" w:rsidRPr="00E873EB" w:rsidRDefault="00000000" w:rsidP="00E873EB">
            <w:pPr>
              <w:jc w:val="both"/>
            </w:pPr>
            <w:r w:rsidRPr="00E873EB">
              <w:rPr>
                <w:sz w:val="16"/>
              </w:rPr>
              <w:t>OP-35</w:t>
            </w:r>
          </w:p>
        </w:tc>
        <w:tc>
          <w:tcPr>
            <w:tcW w:w="1815" w:type="dxa"/>
          </w:tcPr>
          <w:p w14:paraId="596E9FE6" w14:textId="77777777" w:rsidR="00D82BC4" w:rsidRPr="00E873EB" w:rsidRDefault="00000000" w:rsidP="00E873EB">
            <w:pPr>
              <w:jc w:val="both"/>
            </w:pPr>
            <w:r w:rsidRPr="00E873EB">
              <w:rPr>
                <w:sz w:val="16"/>
              </w:rPr>
              <w:t>Prefissi di ruolo sulle colonne preesistenti</w:t>
            </w:r>
          </w:p>
        </w:tc>
        <w:tc>
          <w:tcPr>
            <w:tcW w:w="3302" w:type="dxa"/>
          </w:tcPr>
          <w:p w14:paraId="03F9178B" w14:textId="77777777" w:rsidR="00D82BC4" w:rsidRPr="00E873EB" w:rsidRDefault="00000000" w:rsidP="00E873EB">
            <w:pPr>
              <w:jc w:val="both"/>
            </w:pPr>
            <w:r w:rsidRPr="00E873EB">
              <w:rPr>
                <w:sz w:val="16"/>
              </w:rPr>
              <w:t>Lo standard [R5] prescrive un prefisso di ruolo su ogni colonna, ammettendo l’assenza solo per stati, fasi ed esiti espressi da un sostantivo. Una ventina di colonne introdotte prima della v3.1 non lo portano pur non rientrando nell’esenzione: DESCRIZIONE, MESSAGGIO, VALORE, CAMPO_ANSC, CAMPO_SIPO, MASCHERA_UI, SERVIZIO_ANSC, ORDINAMENTO, RICHIESTA, RISPOSTA e altre; la v3.21 vi aggiunge SERIE, SCHEMA_SIPO, TABELLA_SIPO e OPERATIVO, e la v3.22 la DESCRIZIONE del catalogo delle logiche. Non sono state rinominate in questa versione perché ricorrono su più tabelle e una rinomina parziale renderebbe lo schema meno coerente di com’è: DESCRIZIONE, per esempio, comparirebbe con due nomi diversi in due tabelle della stessa famiglia. La normalizzazione va decisa e applicata in un solo intervento, prima che lo schema entri in esercizio. Si noti che la Tavola 9 dello standard, esaminando questo stesso schema, aveva giudicato conforme il trattamento delle colonne: la questione è quindi di grado e va chiusa con chi governa lo standard.</w:t>
            </w:r>
          </w:p>
        </w:tc>
        <w:tc>
          <w:tcPr>
            <w:tcW w:w="900" w:type="dxa"/>
          </w:tcPr>
          <w:p w14:paraId="0608F2EF" w14:textId="77777777" w:rsidR="00D82BC4" w:rsidRPr="00E873EB" w:rsidRDefault="00000000" w:rsidP="00E873EB">
            <w:pPr>
              <w:jc w:val="both"/>
            </w:pPr>
            <w:r w:rsidRPr="00E873EB">
              <w:rPr>
                <w:sz w:val="16"/>
              </w:rPr>
              <w:t>Aperto</w:t>
            </w:r>
          </w:p>
        </w:tc>
        <w:tc>
          <w:tcPr>
            <w:tcW w:w="1391" w:type="dxa"/>
          </w:tcPr>
          <w:p w14:paraId="205C8096" w14:textId="77777777" w:rsidR="00D82BC4" w:rsidRPr="00E873EB" w:rsidRDefault="00000000" w:rsidP="00E873EB">
            <w:pPr>
              <w:jc w:val="both"/>
            </w:pPr>
            <w:r w:rsidRPr="00E873EB">
              <w:rPr>
                <w:sz w:val="16"/>
              </w:rPr>
              <w:t>Analisi / Settore tecnico</w:t>
            </w:r>
          </w:p>
        </w:tc>
        <w:tc>
          <w:tcPr>
            <w:tcW w:w="955" w:type="dxa"/>
          </w:tcPr>
          <w:p w14:paraId="17BDB217" w14:textId="77777777" w:rsidR="00D82BC4" w:rsidRPr="00E873EB" w:rsidRDefault="00000000" w:rsidP="00E873EB">
            <w:pPr>
              <w:jc w:val="both"/>
            </w:pPr>
            <w:r w:rsidRPr="00E873EB">
              <w:rPr>
                <w:sz w:val="16"/>
              </w:rPr>
              <w:t>Media</w:t>
            </w:r>
          </w:p>
        </w:tc>
      </w:tr>
      <w:tr w:rsidR="00D82BC4" w:rsidRPr="00E873EB" w14:paraId="264BCC47" w14:textId="77777777">
        <w:tc>
          <w:tcPr>
            <w:tcW w:w="963" w:type="dxa"/>
          </w:tcPr>
          <w:p w14:paraId="585AFC94" w14:textId="77777777" w:rsidR="00D82BC4" w:rsidRPr="00E873EB" w:rsidRDefault="00000000" w:rsidP="00E873EB">
            <w:pPr>
              <w:jc w:val="both"/>
            </w:pPr>
            <w:r w:rsidRPr="00E873EB">
              <w:rPr>
                <w:sz w:val="16"/>
              </w:rPr>
              <w:t>OP-36</w:t>
            </w:r>
          </w:p>
        </w:tc>
        <w:tc>
          <w:tcPr>
            <w:tcW w:w="1815" w:type="dxa"/>
          </w:tcPr>
          <w:p w14:paraId="35989C99" w14:textId="77777777" w:rsidR="00D82BC4" w:rsidRPr="00E873EB" w:rsidRDefault="00000000" w:rsidP="00E873EB">
            <w:pPr>
              <w:jc w:val="both"/>
            </w:pPr>
            <w:r w:rsidRPr="00E873EB">
              <w:rPr>
                <w:sz w:val="16"/>
              </w:rPr>
              <w:t>Rete</w:t>
            </w:r>
          </w:p>
        </w:tc>
        <w:tc>
          <w:tcPr>
            <w:tcW w:w="3302" w:type="dxa"/>
          </w:tcPr>
          <w:p w14:paraId="3ABC6376" w14:textId="77777777" w:rsidR="00D82BC4" w:rsidRPr="00E873EB" w:rsidRDefault="00000000" w:rsidP="00E873EB">
            <w:pPr>
              <w:jc w:val="both"/>
            </w:pPr>
            <w:r w:rsidRPr="00E873EB">
              <w:rPr>
                <w:sz w:val="16"/>
              </w:rPr>
              <w:t>Accesso in HTTPS e sola lettura del componente dei dizionari al repository pubblico italia/ansc: è il solo canale che pubblichi il differenziale dell’obbligatorietà dei campi. Senza, l’intercetto delle revisioni torna a essere manuale.</w:t>
            </w:r>
          </w:p>
        </w:tc>
        <w:tc>
          <w:tcPr>
            <w:tcW w:w="900" w:type="dxa"/>
          </w:tcPr>
          <w:p w14:paraId="68408373" w14:textId="77777777" w:rsidR="00D82BC4" w:rsidRPr="00E873EB" w:rsidRDefault="00000000" w:rsidP="00E873EB">
            <w:pPr>
              <w:jc w:val="both"/>
            </w:pPr>
            <w:r w:rsidRPr="00E873EB">
              <w:rPr>
                <w:sz w:val="16"/>
              </w:rPr>
              <w:t>Aperto</w:t>
            </w:r>
          </w:p>
        </w:tc>
        <w:tc>
          <w:tcPr>
            <w:tcW w:w="1391" w:type="dxa"/>
          </w:tcPr>
          <w:p w14:paraId="0DFFCDF6" w14:textId="77777777" w:rsidR="00D82BC4" w:rsidRPr="00E873EB" w:rsidRDefault="00000000" w:rsidP="00E873EB">
            <w:pPr>
              <w:jc w:val="both"/>
            </w:pPr>
            <w:r w:rsidRPr="00E873EB">
              <w:rPr>
                <w:sz w:val="16"/>
              </w:rPr>
              <w:t>Comune di Roma</w:t>
            </w:r>
          </w:p>
        </w:tc>
        <w:tc>
          <w:tcPr>
            <w:tcW w:w="955" w:type="dxa"/>
          </w:tcPr>
          <w:p w14:paraId="298D2186" w14:textId="77777777" w:rsidR="00D82BC4" w:rsidRPr="00E873EB" w:rsidRDefault="00000000" w:rsidP="00E873EB">
            <w:pPr>
              <w:jc w:val="both"/>
            </w:pPr>
            <w:r w:rsidRPr="00E873EB">
              <w:rPr>
                <w:sz w:val="16"/>
              </w:rPr>
              <w:t>Alta</w:t>
            </w:r>
          </w:p>
        </w:tc>
      </w:tr>
      <w:tr w:rsidR="00D82BC4" w:rsidRPr="00E873EB" w14:paraId="36CFDD62" w14:textId="77777777">
        <w:tc>
          <w:tcPr>
            <w:tcW w:w="963" w:type="dxa"/>
          </w:tcPr>
          <w:p w14:paraId="44E874EB" w14:textId="77777777" w:rsidR="00D82BC4" w:rsidRPr="00E873EB" w:rsidRDefault="00000000" w:rsidP="00E873EB">
            <w:pPr>
              <w:jc w:val="both"/>
            </w:pPr>
            <w:r w:rsidRPr="00E873EB">
              <w:rPr>
                <w:sz w:val="16"/>
              </w:rPr>
              <w:t>OP-37</w:t>
            </w:r>
          </w:p>
        </w:tc>
        <w:tc>
          <w:tcPr>
            <w:tcW w:w="1815" w:type="dxa"/>
          </w:tcPr>
          <w:p w14:paraId="24DA2CE5" w14:textId="77777777" w:rsidR="00D82BC4" w:rsidRPr="00E873EB" w:rsidRDefault="00000000" w:rsidP="00E873EB">
            <w:pPr>
              <w:jc w:val="both"/>
            </w:pPr>
            <w:r w:rsidRPr="00E873EB">
              <w:rPr>
                <w:sz w:val="16"/>
              </w:rPr>
              <w:t>Organizzazione</w:t>
            </w:r>
          </w:p>
        </w:tc>
        <w:tc>
          <w:tcPr>
            <w:tcW w:w="3302" w:type="dxa"/>
          </w:tcPr>
          <w:p w14:paraId="60F918A4" w14:textId="77777777" w:rsidR="00D82BC4" w:rsidRPr="00E873EB" w:rsidRDefault="00000000" w:rsidP="00E873EB">
            <w:pPr>
              <w:jc w:val="both"/>
            </w:pPr>
            <w:r w:rsidRPr="00E873EB">
              <w:rPr>
                <w:sz w:val="16"/>
              </w:rPr>
              <w:t>Ripartizione fra gli USC della responsabilità di attivare una nuova baseline della configurazione. Il componente fornisce la funzione e la traccia; lo schema di deleghe è materia organizzativa.</w:t>
            </w:r>
          </w:p>
        </w:tc>
        <w:tc>
          <w:tcPr>
            <w:tcW w:w="900" w:type="dxa"/>
          </w:tcPr>
          <w:p w14:paraId="4F334868" w14:textId="77777777" w:rsidR="00D82BC4" w:rsidRPr="00E873EB" w:rsidRDefault="00000000" w:rsidP="00E873EB">
            <w:pPr>
              <w:jc w:val="both"/>
            </w:pPr>
            <w:r w:rsidRPr="00E873EB">
              <w:rPr>
                <w:sz w:val="16"/>
              </w:rPr>
              <w:t>Aperto</w:t>
            </w:r>
          </w:p>
        </w:tc>
        <w:tc>
          <w:tcPr>
            <w:tcW w:w="1391" w:type="dxa"/>
          </w:tcPr>
          <w:p w14:paraId="7D6DAF25" w14:textId="77777777" w:rsidR="00D82BC4" w:rsidRPr="00E873EB" w:rsidRDefault="00000000" w:rsidP="00E873EB">
            <w:pPr>
              <w:jc w:val="both"/>
            </w:pPr>
            <w:r w:rsidRPr="00E873EB">
              <w:rPr>
                <w:sz w:val="16"/>
              </w:rPr>
              <w:t>Comune di Roma</w:t>
            </w:r>
          </w:p>
        </w:tc>
        <w:tc>
          <w:tcPr>
            <w:tcW w:w="955" w:type="dxa"/>
          </w:tcPr>
          <w:p w14:paraId="73E517D3" w14:textId="77777777" w:rsidR="00D82BC4" w:rsidRPr="00E873EB" w:rsidRDefault="00000000" w:rsidP="00E873EB">
            <w:pPr>
              <w:jc w:val="both"/>
            </w:pPr>
            <w:r w:rsidRPr="00E873EB">
              <w:rPr>
                <w:sz w:val="16"/>
              </w:rPr>
              <w:t>Media</w:t>
            </w:r>
          </w:p>
        </w:tc>
      </w:tr>
      <w:tr w:rsidR="00D82BC4" w:rsidRPr="00E873EB" w14:paraId="1AB6A2F4" w14:textId="77777777">
        <w:tc>
          <w:tcPr>
            <w:tcW w:w="963" w:type="dxa"/>
          </w:tcPr>
          <w:p w14:paraId="5F6CC973" w14:textId="77777777" w:rsidR="00D82BC4" w:rsidRPr="00E873EB" w:rsidRDefault="00000000" w:rsidP="00E873EB">
            <w:pPr>
              <w:jc w:val="both"/>
            </w:pPr>
            <w:r w:rsidRPr="00E873EB">
              <w:rPr>
                <w:sz w:val="16"/>
              </w:rPr>
              <w:t>OP-38</w:t>
            </w:r>
          </w:p>
        </w:tc>
        <w:tc>
          <w:tcPr>
            <w:tcW w:w="1815" w:type="dxa"/>
          </w:tcPr>
          <w:p w14:paraId="6B791A3D" w14:textId="77777777" w:rsidR="00D82BC4" w:rsidRPr="00E873EB" w:rsidRDefault="00000000" w:rsidP="00E873EB">
            <w:pPr>
              <w:jc w:val="both"/>
            </w:pPr>
            <w:r w:rsidRPr="00E873EB">
              <w:rPr>
                <w:sz w:val="16"/>
              </w:rPr>
              <w:t>Volumi</w:t>
            </w:r>
          </w:p>
        </w:tc>
        <w:tc>
          <w:tcPr>
            <w:tcW w:w="3302" w:type="dxa"/>
          </w:tcPr>
          <w:p w14:paraId="1FF091B8" w14:textId="77777777" w:rsidR="00D82BC4" w:rsidRPr="00E873EB" w:rsidRDefault="00000000" w:rsidP="00E873EB">
            <w:pPr>
              <w:jc w:val="both"/>
            </w:pPr>
            <w:r w:rsidRPr="00E873EB">
              <w:rPr>
                <w:sz w:val="16"/>
              </w:rPr>
              <w:t>Volume delle notifiche in ingresso, a regime e durante l’adesione progressiva. La conferma è per singola notifica e non esiste operazione massiva: il presidio è proporzionale al volume, che alla scala di Roma non è noto.</w:t>
            </w:r>
          </w:p>
        </w:tc>
        <w:tc>
          <w:tcPr>
            <w:tcW w:w="900" w:type="dxa"/>
          </w:tcPr>
          <w:p w14:paraId="6B13078C" w14:textId="77777777" w:rsidR="00D82BC4" w:rsidRPr="00E873EB" w:rsidRDefault="00000000" w:rsidP="00E873EB">
            <w:pPr>
              <w:jc w:val="both"/>
            </w:pPr>
            <w:r w:rsidRPr="00E873EB">
              <w:rPr>
                <w:sz w:val="16"/>
              </w:rPr>
              <w:t>Aperto</w:t>
            </w:r>
          </w:p>
        </w:tc>
        <w:tc>
          <w:tcPr>
            <w:tcW w:w="1391" w:type="dxa"/>
          </w:tcPr>
          <w:p w14:paraId="54157F8B" w14:textId="77777777" w:rsidR="00D82BC4" w:rsidRPr="00E873EB" w:rsidRDefault="00000000" w:rsidP="00E873EB">
            <w:pPr>
              <w:jc w:val="both"/>
            </w:pPr>
            <w:r w:rsidRPr="00E873EB">
              <w:rPr>
                <w:sz w:val="16"/>
              </w:rPr>
              <w:t>Cliente / Analisi</w:t>
            </w:r>
          </w:p>
        </w:tc>
        <w:tc>
          <w:tcPr>
            <w:tcW w:w="955" w:type="dxa"/>
          </w:tcPr>
          <w:p w14:paraId="57CAD0BC" w14:textId="77777777" w:rsidR="00D82BC4" w:rsidRPr="00E873EB" w:rsidRDefault="00000000" w:rsidP="00E873EB">
            <w:pPr>
              <w:jc w:val="both"/>
            </w:pPr>
            <w:r w:rsidRPr="00E873EB">
              <w:rPr>
                <w:sz w:val="16"/>
              </w:rPr>
              <w:t>Alta</w:t>
            </w:r>
          </w:p>
        </w:tc>
      </w:tr>
      <w:tr w:rsidR="00D82BC4" w:rsidRPr="00E873EB" w14:paraId="36841D68" w14:textId="77777777">
        <w:tc>
          <w:tcPr>
            <w:tcW w:w="963" w:type="dxa"/>
          </w:tcPr>
          <w:p w14:paraId="6B961845" w14:textId="77777777" w:rsidR="00D82BC4" w:rsidRPr="00E873EB" w:rsidRDefault="00000000" w:rsidP="00E873EB">
            <w:pPr>
              <w:jc w:val="both"/>
            </w:pPr>
            <w:r w:rsidRPr="00E873EB">
              <w:rPr>
                <w:sz w:val="16"/>
              </w:rPr>
              <w:t>OP-39</w:t>
            </w:r>
          </w:p>
        </w:tc>
        <w:tc>
          <w:tcPr>
            <w:tcW w:w="1815" w:type="dxa"/>
          </w:tcPr>
          <w:p w14:paraId="782E00A8" w14:textId="77777777" w:rsidR="00D82BC4" w:rsidRPr="00E873EB" w:rsidRDefault="00000000" w:rsidP="00E873EB">
            <w:pPr>
              <w:jc w:val="both"/>
            </w:pPr>
            <w:r w:rsidRPr="00E873EB">
              <w:rPr>
                <w:sz w:val="16"/>
              </w:rPr>
              <w:t>Comunicazioni ad altri enti</w:t>
            </w:r>
          </w:p>
        </w:tc>
        <w:tc>
          <w:tcPr>
            <w:tcW w:w="3302" w:type="dxa"/>
          </w:tcPr>
          <w:p w14:paraId="17DC14F6" w14:textId="77777777" w:rsidR="00D82BC4" w:rsidRPr="00E873EB" w:rsidRDefault="00000000" w:rsidP="00E873EB">
            <w:pPr>
              <w:jc w:val="both"/>
            </w:pPr>
            <w:r w:rsidRPr="00E873EB">
              <w:rPr>
                <w:sz w:val="16"/>
              </w:rPr>
              <w:t>Se e come automatizzare il recupero (R003) e la trasmissione delle comunicazioni ai sette enti di competenza, oggi manuale. Presuppone un’interfaccia verso il sistema di protocollo e PEC del Comune. Include l’invio dell’annotazione ai comuni con atto primario cartaceo.</w:t>
            </w:r>
          </w:p>
        </w:tc>
        <w:tc>
          <w:tcPr>
            <w:tcW w:w="900" w:type="dxa"/>
          </w:tcPr>
          <w:p w14:paraId="711CD271" w14:textId="77777777" w:rsidR="00D82BC4" w:rsidRPr="00E873EB" w:rsidRDefault="00000000" w:rsidP="00E873EB">
            <w:pPr>
              <w:jc w:val="both"/>
            </w:pPr>
            <w:r w:rsidRPr="00E873EB">
              <w:rPr>
                <w:sz w:val="16"/>
              </w:rPr>
              <w:t>Aperto</w:t>
            </w:r>
          </w:p>
        </w:tc>
        <w:tc>
          <w:tcPr>
            <w:tcW w:w="1391" w:type="dxa"/>
          </w:tcPr>
          <w:p w14:paraId="79C23847" w14:textId="77777777" w:rsidR="00D82BC4" w:rsidRPr="00E873EB" w:rsidRDefault="00000000" w:rsidP="00E873EB">
            <w:pPr>
              <w:jc w:val="both"/>
            </w:pPr>
            <w:r w:rsidRPr="00E873EB">
              <w:rPr>
                <w:sz w:val="16"/>
              </w:rPr>
              <w:t>Cliente / Analisi</w:t>
            </w:r>
          </w:p>
        </w:tc>
        <w:tc>
          <w:tcPr>
            <w:tcW w:w="955" w:type="dxa"/>
          </w:tcPr>
          <w:p w14:paraId="2AF5E5F8" w14:textId="77777777" w:rsidR="00D82BC4" w:rsidRPr="00E873EB" w:rsidRDefault="00000000" w:rsidP="00E873EB">
            <w:pPr>
              <w:jc w:val="both"/>
            </w:pPr>
            <w:r w:rsidRPr="00E873EB">
              <w:rPr>
                <w:sz w:val="16"/>
              </w:rPr>
              <w:t>Media</w:t>
            </w:r>
          </w:p>
        </w:tc>
      </w:tr>
      <w:tr w:rsidR="00D82BC4" w:rsidRPr="00E873EB" w14:paraId="3AAA960C" w14:textId="77777777">
        <w:tc>
          <w:tcPr>
            <w:tcW w:w="963" w:type="dxa"/>
          </w:tcPr>
          <w:p w14:paraId="0568EF1C" w14:textId="77777777" w:rsidR="00D82BC4" w:rsidRPr="00E873EB" w:rsidRDefault="00000000" w:rsidP="00E873EB">
            <w:pPr>
              <w:jc w:val="both"/>
            </w:pPr>
            <w:r w:rsidRPr="00E873EB">
              <w:rPr>
                <w:sz w:val="16"/>
              </w:rPr>
              <w:t>OP-40</w:t>
            </w:r>
          </w:p>
        </w:tc>
        <w:tc>
          <w:tcPr>
            <w:tcW w:w="1815" w:type="dxa"/>
          </w:tcPr>
          <w:p w14:paraId="25A9ADDC" w14:textId="77777777" w:rsidR="00D82BC4" w:rsidRPr="00E873EB" w:rsidRDefault="00000000" w:rsidP="00E873EB">
            <w:pPr>
              <w:jc w:val="both"/>
            </w:pPr>
            <w:r w:rsidRPr="00E873EB">
              <w:rPr>
                <w:sz w:val="16"/>
              </w:rPr>
              <w:t>Termine di conferma</w:t>
            </w:r>
          </w:p>
        </w:tc>
        <w:tc>
          <w:tcPr>
            <w:tcW w:w="3302" w:type="dxa"/>
          </w:tcPr>
          <w:p w14:paraId="797F9C99" w14:textId="77777777" w:rsidR="00D82BC4" w:rsidRPr="00E873EB" w:rsidRDefault="00000000" w:rsidP="00E873EB">
            <w:pPr>
              <w:jc w:val="both"/>
            </w:pPr>
            <w:r w:rsidRPr="00E873EB">
              <w:rPr>
                <w:sz w:val="16"/>
              </w:rPr>
              <w:t>Entro quale termine una notifica debba essere confermata. La decodifica dei solleciti prevede lo stato «Scaduto» ma né il contratto né le guide dichiarano la scadenza che lo determina.</w:t>
            </w:r>
          </w:p>
        </w:tc>
        <w:tc>
          <w:tcPr>
            <w:tcW w:w="900" w:type="dxa"/>
          </w:tcPr>
          <w:p w14:paraId="2FA784F5" w14:textId="77777777" w:rsidR="00D82BC4" w:rsidRPr="00E873EB" w:rsidRDefault="00000000" w:rsidP="00E873EB">
            <w:pPr>
              <w:jc w:val="both"/>
            </w:pPr>
            <w:r w:rsidRPr="00E873EB">
              <w:rPr>
                <w:sz w:val="16"/>
              </w:rPr>
              <w:t>Aperto</w:t>
            </w:r>
          </w:p>
        </w:tc>
        <w:tc>
          <w:tcPr>
            <w:tcW w:w="1391" w:type="dxa"/>
          </w:tcPr>
          <w:p w14:paraId="48A469B8" w14:textId="77777777" w:rsidR="00D82BC4" w:rsidRPr="00E873EB" w:rsidRDefault="00000000" w:rsidP="00E873EB">
            <w:pPr>
              <w:jc w:val="both"/>
            </w:pPr>
            <w:r w:rsidRPr="00E873EB">
              <w:rPr>
                <w:sz w:val="16"/>
              </w:rPr>
              <w:t>Fornitore ANSC</w:t>
            </w:r>
          </w:p>
        </w:tc>
        <w:tc>
          <w:tcPr>
            <w:tcW w:w="955" w:type="dxa"/>
          </w:tcPr>
          <w:p w14:paraId="667892F4" w14:textId="77777777" w:rsidR="00D82BC4" w:rsidRPr="00E873EB" w:rsidRDefault="00000000" w:rsidP="00E873EB">
            <w:pPr>
              <w:jc w:val="both"/>
            </w:pPr>
            <w:r w:rsidRPr="00E873EB">
              <w:rPr>
                <w:sz w:val="16"/>
              </w:rPr>
              <w:t>Media</w:t>
            </w:r>
          </w:p>
        </w:tc>
      </w:tr>
      <w:tr w:rsidR="00D82BC4" w:rsidRPr="00E873EB" w14:paraId="0FCC4E20" w14:textId="77777777">
        <w:tc>
          <w:tcPr>
            <w:tcW w:w="963" w:type="dxa"/>
          </w:tcPr>
          <w:p w14:paraId="3D4B2A6B" w14:textId="77777777" w:rsidR="00D82BC4" w:rsidRPr="00E873EB" w:rsidRDefault="00000000" w:rsidP="00E873EB">
            <w:pPr>
              <w:jc w:val="both"/>
            </w:pPr>
            <w:r w:rsidRPr="00E873EB">
              <w:rPr>
                <w:sz w:val="16"/>
              </w:rPr>
              <w:t>OP-41</w:t>
            </w:r>
          </w:p>
        </w:tc>
        <w:tc>
          <w:tcPr>
            <w:tcW w:w="1815" w:type="dxa"/>
          </w:tcPr>
          <w:p w14:paraId="07A71F78" w14:textId="77777777" w:rsidR="00D82BC4" w:rsidRPr="00E873EB" w:rsidRDefault="00000000" w:rsidP="00E873EB">
            <w:pPr>
              <w:jc w:val="both"/>
            </w:pPr>
            <w:r w:rsidRPr="00E873EB">
              <w:rPr>
                <w:sz w:val="16"/>
              </w:rPr>
              <w:t>Atti anomali</w:t>
            </w:r>
          </w:p>
        </w:tc>
        <w:tc>
          <w:tcPr>
            <w:tcW w:w="3302" w:type="dxa"/>
          </w:tcPr>
          <w:p w14:paraId="316EF4D8" w14:textId="77777777" w:rsidR="00D82BC4" w:rsidRPr="00E873EB" w:rsidRDefault="00000000" w:rsidP="00E873EB">
            <w:pPr>
              <w:jc w:val="both"/>
            </w:pPr>
            <w:r w:rsidRPr="00E873EB">
              <w:rPr>
                <w:sz w:val="16"/>
              </w:rPr>
              <w:t>Flusso di conferma per gli atti anomali: la nota di processo ANSC dichiara due volte che «per atti anomali il flusso non è stato ancora implementato». Da chiarire che cosa accada a un atto registrato con forzatura. Si lega a OP-21.</w:t>
            </w:r>
          </w:p>
        </w:tc>
        <w:tc>
          <w:tcPr>
            <w:tcW w:w="900" w:type="dxa"/>
          </w:tcPr>
          <w:p w14:paraId="08B3C96E" w14:textId="77777777" w:rsidR="00D82BC4" w:rsidRPr="00E873EB" w:rsidRDefault="00000000" w:rsidP="00E873EB">
            <w:pPr>
              <w:jc w:val="both"/>
            </w:pPr>
            <w:r w:rsidRPr="00E873EB">
              <w:rPr>
                <w:sz w:val="16"/>
              </w:rPr>
              <w:t>Aperto</w:t>
            </w:r>
          </w:p>
        </w:tc>
        <w:tc>
          <w:tcPr>
            <w:tcW w:w="1391" w:type="dxa"/>
          </w:tcPr>
          <w:p w14:paraId="744334F5" w14:textId="77777777" w:rsidR="00D82BC4" w:rsidRPr="00E873EB" w:rsidRDefault="00000000" w:rsidP="00E873EB">
            <w:pPr>
              <w:jc w:val="both"/>
            </w:pPr>
            <w:r w:rsidRPr="00E873EB">
              <w:rPr>
                <w:sz w:val="16"/>
              </w:rPr>
              <w:t>Fornitore ANSC</w:t>
            </w:r>
          </w:p>
        </w:tc>
        <w:tc>
          <w:tcPr>
            <w:tcW w:w="955" w:type="dxa"/>
          </w:tcPr>
          <w:p w14:paraId="51539D74" w14:textId="77777777" w:rsidR="00D82BC4" w:rsidRPr="00E873EB" w:rsidRDefault="00000000" w:rsidP="00E873EB">
            <w:pPr>
              <w:jc w:val="both"/>
            </w:pPr>
            <w:r w:rsidRPr="00E873EB">
              <w:rPr>
                <w:sz w:val="16"/>
              </w:rPr>
              <w:t>Media</w:t>
            </w:r>
          </w:p>
        </w:tc>
      </w:tr>
      <w:tr w:rsidR="00D82BC4" w:rsidRPr="00E873EB" w14:paraId="133A1D82" w14:textId="77777777">
        <w:tc>
          <w:tcPr>
            <w:tcW w:w="963" w:type="dxa"/>
          </w:tcPr>
          <w:p w14:paraId="2BDDD314" w14:textId="77777777" w:rsidR="00D82BC4" w:rsidRPr="00E873EB" w:rsidRDefault="00000000" w:rsidP="00E873EB">
            <w:pPr>
              <w:jc w:val="both"/>
            </w:pPr>
            <w:r w:rsidRPr="00E873EB">
              <w:rPr>
                <w:sz w:val="16"/>
              </w:rPr>
              <w:t>OP-42</w:t>
            </w:r>
          </w:p>
        </w:tc>
        <w:tc>
          <w:tcPr>
            <w:tcW w:w="1815" w:type="dxa"/>
          </w:tcPr>
          <w:p w14:paraId="77F77B9B" w14:textId="77777777" w:rsidR="00D82BC4" w:rsidRPr="00E873EB" w:rsidRDefault="00000000" w:rsidP="00E873EB">
            <w:pPr>
              <w:jc w:val="both"/>
            </w:pPr>
            <w:r w:rsidRPr="00E873EB">
              <w:rPr>
                <w:sz w:val="16"/>
              </w:rPr>
              <w:t>Continuità operativa</w:t>
            </w:r>
          </w:p>
        </w:tc>
        <w:tc>
          <w:tcPr>
            <w:tcW w:w="3302" w:type="dxa"/>
          </w:tcPr>
          <w:p w14:paraId="6C4DE53D" w14:textId="77777777" w:rsidR="00D82BC4" w:rsidRPr="00E873EB" w:rsidRDefault="00000000" w:rsidP="00E873EB">
            <w:pPr>
              <w:jc w:val="both"/>
            </w:pPr>
            <w:r w:rsidRPr="00E873EB">
              <w:rPr>
                <w:sz w:val="16"/>
              </w:rPr>
              <w:t xml:space="preserve">Se la web app ANSC sia un percorso di riserva ammesso quando l’indisponibilità è del Comune (SIPO o </w:t>
            </w:r>
            <w:r w:rsidRPr="00E873EB">
              <w:rPr>
                <w:sz w:val="16"/>
              </w:rPr>
              <w:lastRenderedPageBreak/>
              <w:t>concentratore fermi, ANSC raggiungibile). Oggi il documento prevede il solo registro di emergenza, che risponde al caso opposto. Comporta scelte formative e una procedura di rientro.</w:t>
            </w:r>
          </w:p>
        </w:tc>
        <w:tc>
          <w:tcPr>
            <w:tcW w:w="900" w:type="dxa"/>
          </w:tcPr>
          <w:p w14:paraId="03603FA3" w14:textId="77777777" w:rsidR="00D82BC4" w:rsidRPr="00E873EB" w:rsidRDefault="00000000" w:rsidP="00E873EB">
            <w:pPr>
              <w:jc w:val="both"/>
            </w:pPr>
            <w:r w:rsidRPr="00E873EB">
              <w:rPr>
                <w:sz w:val="16"/>
              </w:rPr>
              <w:lastRenderedPageBreak/>
              <w:t>Aperto</w:t>
            </w:r>
          </w:p>
        </w:tc>
        <w:tc>
          <w:tcPr>
            <w:tcW w:w="1391" w:type="dxa"/>
          </w:tcPr>
          <w:p w14:paraId="1E76080A" w14:textId="77777777" w:rsidR="00D82BC4" w:rsidRPr="00E873EB" w:rsidRDefault="00000000" w:rsidP="00E873EB">
            <w:pPr>
              <w:jc w:val="both"/>
            </w:pPr>
            <w:r w:rsidRPr="00E873EB">
              <w:rPr>
                <w:sz w:val="16"/>
              </w:rPr>
              <w:t>Comune di Roma</w:t>
            </w:r>
          </w:p>
        </w:tc>
        <w:tc>
          <w:tcPr>
            <w:tcW w:w="955" w:type="dxa"/>
          </w:tcPr>
          <w:p w14:paraId="311F2779" w14:textId="77777777" w:rsidR="00D82BC4" w:rsidRPr="00E873EB" w:rsidRDefault="00000000" w:rsidP="00E873EB">
            <w:pPr>
              <w:jc w:val="both"/>
            </w:pPr>
            <w:r w:rsidRPr="00E873EB">
              <w:rPr>
                <w:sz w:val="16"/>
              </w:rPr>
              <w:t>Media</w:t>
            </w:r>
          </w:p>
        </w:tc>
      </w:tr>
      <w:tr w:rsidR="00D82BC4" w:rsidRPr="00E873EB" w14:paraId="16168DC1" w14:textId="77777777">
        <w:tc>
          <w:tcPr>
            <w:tcW w:w="963" w:type="dxa"/>
          </w:tcPr>
          <w:p w14:paraId="378AC1D2" w14:textId="77777777" w:rsidR="00D82BC4" w:rsidRPr="00E873EB" w:rsidRDefault="00000000" w:rsidP="00E873EB">
            <w:pPr>
              <w:jc w:val="both"/>
            </w:pPr>
            <w:r w:rsidRPr="00E873EB">
              <w:rPr>
                <w:sz w:val="16"/>
              </w:rPr>
              <w:t>OP-43</w:t>
            </w:r>
          </w:p>
        </w:tc>
        <w:tc>
          <w:tcPr>
            <w:tcW w:w="1815" w:type="dxa"/>
          </w:tcPr>
          <w:p w14:paraId="613A549A" w14:textId="77777777" w:rsidR="00D82BC4" w:rsidRPr="00E873EB" w:rsidRDefault="00000000" w:rsidP="00E873EB">
            <w:pPr>
              <w:jc w:val="both"/>
            </w:pPr>
            <w:r w:rsidRPr="00E873EB">
              <w:rPr>
                <w:sz w:val="16"/>
              </w:rPr>
              <w:t>Nota tecnica</w:t>
            </w:r>
          </w:p>
        </w:tc>
        <w:tc>
          <w:tcPr>
            <w:tcW w:w="3302" w:type="dxa"/>
          </w:tcPr>
          <w:p w14:paraId="15CC8472" w14:textId="77777777" w:rsidR="00D82BC4" w:rsidRPr="00E873EB" w:rsidRDefault="00000000" w:rsidP="00E873EB">
            <w:pPr>
              <w:jc w:val="both"/>
            </w:pPr>
            <w:r w:rsidRPr="00E873EB">
              <w:rPr>
                <w:sz w:val="16"/>
              </w:rPr>
              <w:t>Comportamento della correzione per nota tecnica: se richieda la ricompilazione integrale dell’atto o la sola indicazione dei campi da correggere, e quali metadati risultino modificati nella consultazione successiva. Incide sulla procedura di riconciliazione dopo un intervento eseguito sulla web app.</w:t>
            </w:r>
          </w:p>
        </w:tc>
        <w:tc>
          <w:tcPr>
            <w:tcW w:w="900" w:type="dxa"/>
          </w:tcPr>
          <w:p w14:paraId="6201BD7D" w14:textId="77777777" w:rsidR="00D82BC4" w:rsidRPr="00E873EB" w:rsidRDefault="00000000" w:rsidP="00E873EB">
            <w:pPr>
              <w:jc w:val="both"/>
            </w:pPr>
            <w:r w:rsidRPr="00E873EB">
              <w:rPr>
                <w:sz w:val="16"/>
              </w:rPr>
              <w:t>Aperto</w:t>
            </w:r>
          </w:p>
        </w:tc>
        <w:tc>
          <w:tcPr>
            <w:tcW w:w="1391" w:type="dxa"/>
          </w:tcPr>
          <w:p w14:paraId="77CF4776" w14:textId="77777777" w:rsidR="00D82BC4" w:rsidRPr="00E873EB" w:rsidRDefault="00000000" w:rsidP="00E873EB">
            <w:pPr>
              <w:jc w:val="both"/>
            </w:pPr>
            <w:r w:rsidRPr="00E873EB">
              <w:rPr>
                <w:sz w:val="16"/>
              </w:rPr>
              <w:t>Analisi / Fornitore ANSC</w:t>
            </w:r>
          </w:p>
        </w:tc>
        <w:tc>
          <w:tcPr>
            <w:tcW w:w="955" w:type="dxa"/>
          </w:tcPr>
          <w:p w14:paraId="65F57F03" w14:textId="77777777" w:rsidR="00D82BC4" w:rsidRPr="00E873EB" w:rsidRDefault="00000000" w:rsidP="00E873EB">
            <w:pPr>
              <w:jc w:val="both"/>
            </w:pPr>
            <w:r w:rsidRPr="00E873EB">
              <w:rPr>
                <w:sz w:val="16"/>
              </w:rPr>
              <w:t>Media</w:t>
            </w:r>
          </w:p>
        </w:tc>
      </w:tr>
      <w:tr w:rsidR="00D82BC4" w:rsidRPr="00E873EB" w14:paraId="64517CB1" w14:textId="77777777">
        <w:tc>
          <w:tcPr>
            <w:tcW w:w="963" w:type="dxa"/>
          </w:tcPr>
          <w:p w14:paraId="7A48DBA8" w14:textId="77777777" w:rsidR="00D82BC4" w:rsidRPr="00E873EB" w:rsidRDefault="00000000" w:rsidP="00E873EB">
            <w:pPr>
              <w:jc w:val="both"/>
            </w:pPr>
            <w:r w:rsidRPr="00E873EB">
              <w:rPr>
                <w:sz w:val="16"/>
              </w:rPr>
              <w:t>OP-44</w:t>
            </w:r>
          </w:p>
        </w:tc>
        <w:tc>
          <w:tcPr>
            <w:tcW w:w="1815" w:type="dxa"/>
          </w:tcPr>
          <w:p w14:paraId="581FC539" w14:textId="77777777" w:rsidR="00D82BC4" w:rsidRPr="00E873EB" w:rsidRDefault="00000000" w:rsidP="00E873EB">
            <w:pPr>
              <w:jc w:val="both"/>
            </w:pPr>
            <w:r w:rsidRPr="00E873EB">
              <w:rPr>
                <w:sz w:val="16"/>
              </w:rPr>
              <w:t>Numerazione comunale</w:t>
            </w:r>
          </w:p>
        </w:tc>
        <w:tc>
          <w:tcPr>
            <w:tcW w:w="3302" w:type="dxa"/>
          </w:tcPr>
          <w:p w14:paraId="55DE0C06" w14:textId="77777777" w:rsidR="00D82BC4" w:rsidRPr="00E873EB" w:rsidRDefault="00000000" w:rsidP="00E873EB">
            <w:pPr>
              <w:jc w:val="both"/>
            </w:pPr>
            <w:r w:rsidRPr="00E873EB">
              <w:rPr>
                <w:sz w:val="16"/>
              </w:rPr>
              <w:t>Chiuso. La serie è tenuta dalla tabella NUMERATORE_COMUNALE, una riga per anno, gestita dal servizio num-ansc-sipo: riparte ogni anno ed è unica per tutti i registri. Gli stacchi sono serializzati sulla riga dell’anno, così che i blocchi per il parto plurimo siano consecutivi; ogni numero è registrato nella tabella di Side DATI_ATTO_ESTERNO nella stessa transazione in cui è preso. Si veda il paragrafo «La numerazione comunale». Restano le conferme di OP-73.</w:t>
            </w:r>
          </w:p>
        </w:tc>
        <w:tc>
          <w:tcPr>
            <w:tcW w:w="900" w:type="dxa"/>
          </w:tcPr>
          <w:p w14:paraId="428026BC" w14:textId="77777777" w:rsidR="00D82BC4" w:rsidRPr="00E873EB" w:rsidRDefault="00000000" w:rsidP="00E873EB">
            <w:pPr>
              <w:jc w:val="both"/>
            </w:pPr>
            <w:r w:rsidRPr="00E873EB">
              <w:rPr>
                <w:sz w:val="16"/>
              </w:rPr>
              <w:t>Chiuso</w:t>
            </w:r>
          </w:p>
        </w:tc>
        <w:tc>
          <w:tcPr>
            <w:tcW w:w="1391" w:type="dxa"/>
          </w:tcPr>
          <w:p w14:paraId="495ACAFF" w14:textId="77777777" w:rsidR="00D82BC4" w:rsidRPr="00E873EB" w:rsidRDefault="00000000" w:rsidP="00E873EB">
            <w:pPr>
              <w:jc w:val="both"/>
            </w:pPr>
            <w:r w:rsidRPr="00E873EB">
              <w:rPr>
                <w:sz w:val="16"/>
              </w:rPr>
              <w:t>Analisi / Settore tecnico</w:t>
            </w:r>
          </w:p>
        </w:tc>
        <w:tc>
          <w:tcPr>
            <w:tcW w:w="955" w:type="dxa"/>
          </w:tcPr>
          <w:p w14:paraId="3B2A642A" w14:textId="77777777" w:rsidR="00D82BC4" w:rsidRPr="00E873EB" w:rsidRDefault="00000000" w:rsidP="00E873EB">
            <w:pPr>
              <w:jc w:val="both"/>
            </w:pPr>
            <w:r w:rsidRPr="00E873EB">
              <w:rPr>
                <w:sz w:val="16"/>
              </w:rPr>
              <w:t>Alta</w:t>
            </w:r>
          </w:p>
        </w:tc>
      </w:tr>
      <w:tr w:rsidR="00D82BC4" w:rsidRPr="00E873EB" w14:paraId="596E3FC4" w14:textId="77777777">
        <w:tc>
          <w:tcPr>
            <w:tcW w:w="963" w:type="dxa"/>
          </w:tcPr>
          <w:p w14:paraId="25297F8C" w14:textId="77777777" w:rsidR="00D82BC4" w:rsidRPr="00E873EB" w:rsidRDefault="00000000" w:rsidP="00E873EB">
            <w:pPr>
              <w:jc w:val="both"/>
            </w:pPr>
            <w:r w:rsidRPr="00E873EB">
              <w:rPr>
                <w:sz w:val="16"/>
              </w:rPr>
              <w:t>OP-45</w:t>
            </w:r>
          </w:p>
        </w:tc>
        <w:tc>
          <w:tcPr>
            <w:tcW w:w="1815" w:type="dxa"/>
          </w:tcPr>
          <w:p w14:paraId="440EF141" w14:textId="77777777" w:rsidR="00D82BC4" w:rsidRPr="00E873EB" w:rsidRDefault="00000000" w:rsidP="00E873EB">
            <w:pPr>
              <w:jc w:val="both"/>
            </w:pPr>
            <w:r w:rsidRPr="00E873EB">
              <w:rPr>
                <w:sz w:val="16"/>
              </w:rPr>
              <w:t>Servizi di deposito</w:t>
            </w:r>
          </w:p>
        </w:tc>
        <w:tc>
          <w:tcPr>
            <w:tcW w:w="3302" w:type="dxa"/>
          </w:tcPr>
          <w:p w14:paraId="0C4A2AD3" w14:textId="77777777" w:rsidR="00D82BC4" w:rsidRPr="00E873EB" w:rsidRDefault="00000000" w:rsidP="00E873EB">
            <w:pPr>
              <w:jc w:val="both"/>
            </w:pPr>
            <w:r w:rsidRPr="00E873EB">
              <w:rPr>
                <w:sz w:val="16"/>
              </w:rPr>
              <w:t>Ricognizione di quale servizio di deposito serva a ciascun caso d’uso: oltre a R009 esistono sei servizi che portano un evento in ANSC (rettifica, annotazione modificativa, adozione internazionale, adozione multi intestatario, correzione di annotazione, provvedimento di rifiuto). Il concentratore oggi ne conosce uno.</w:t>
            </w:r>
          </w:p>
        </w:tc>
        <w:tc>
          <w:tcPr>
            <w:tcW w:w="900" w:type="dxa"/>
          </w:tcPr>
          <w:p w14:paraId="14599CD3" w14:textId="77777777" w:rsidR="00D82BC4" w:rsidRPr="00E873EB" w:rsidRDefault="00000000" w:rsidP="00E873EB">
            <w:pPr>
              <w:jc w:val="both"/>
            </w:pPr>
            <w:r w:rsidRPr="00E873EB">
              <w:rPr>
                <w:sz w:val="16"/>
              </w:rPr>
              <w:t>Aperto</w:t>
            </w:r>
          </w:p>
        </w:tc>
        <w:tc>
          <w:tcPr>
            <w:tcW w:w="1391" w:type="dxa"/>
          </w:tcPr>
          <w:p w14:paraId="4CE1F8A8" w14:textId="77777777" w:rsidR="00D82BC4" w:rsidRPr="00E873EB" w:rsidRDefault="00000000" w:rsidP="00E873EB">
            <w:pPr>
              <w:jc w:val="both"/>
            </w:pPr>
            <w:r w:rsidRPr="00E873EB">
              <w:rPr>
                <w:sz w:val="16"/>
              </w:rPr>
              <w:t>Analisi</w:t>
            </w:r>
          </w:p>
        </w:tc>
        <w:tc>
          <w:tcPr>
            <w:tcW w:w="955" w:type="dxa"/>
          </w:tcPr>
          <w:p w14:paraId="140D331B" w14:textId="77777777" w:rsidR="00D82BC4" w:rsidRPr="00E873EB" w:rsidRDefault="00000000" w:rsidP="00E873EB">
            <w:pPr>
              <w:jc w:val="both"/>
            </w:pPr>
            <w:r w:rsidRPr="00E873EB">
              <w:rPr>
                <w:sz w:val="16"/>
              </w:rPr>
              <w:t>Media</w:t>
            </w:r>
          </w:p>
        </w:tc>
      </w:tr>
      <w:tr w:rsidR="00D82BC4" w:rsidRPr="00E873EB" w14:paraId="0AD8B416" w14:textId="77777777">
        <w:tc>
          <w:tcPr>
            <w:tcW w:w="963" w:type="dxa"/>
          </w:tcPr>
          <w:p w14:paraId="75911B71" w14:textId="77777777" w:rsidR="00D82BC4" w:rsidRPr="00E873EB" w:rsidRDefault="00000000" w:rsidP="00E873EB">
            <w:pPr>
              <w:jc w:val="both"/>
            </w:pPr>
            <w:r w:rsidRPr="00E873EB">
              <w:rPr>
                <w:sz w:val="16"/>
              </w:rPr>
              <w:t>OP-46</w:t>
            </w:r>
          </w:p>
        </w:tc>
        <w:tc>
          <w:tcPr>
            <w:tcW w:w="1815" w:type="dxa"/>
          </w:tcPr>
          <w:p w14:paraId="5AD6A4B4" w14:textId="77777777" w:rsidR="00D82BC4" w:rsidRPr="00E873EB" w:rsidRDefault="00000000" w:rsidP="00E873EB">
            <w:pPr>
              <w:jc w:val="both"/>
            </w:pPr>
            <w:r w:rsidRPr="00E873EB">
              <w:rPr>
                <w:sz w:val="16"/>
              </w:rPr>
              <w:t>Prenotazione parto plurimo</w:t>
            </w:r>
          </w:p>
        </w:tc>
        <w:tc>
          <w:tcPr>
            <w:tcW w:w="3302" w:type="dxa"/>
          </w:tcPr>
          <w:p w14:paraId="77796162" w14:textId="77777777" w:rsidR="00D82BC4" w:rsidRPr="00E873EB" w:rsidRDefault="00000000" w:rsidP="00E873EB">
            <w:pPr>
              <w:jc w:val="both"/>
            </w:pPr>
            <w:r w:rsidRPr="00E873EB">
              <w:rPr>
                <w:sz w:val="16"/>
              </w:rPr>
              <w:t>Meccanica del completamento di una bozza prenotata: con quale campo la validazione riconosca l’atto già creato dalla prenotazione, dato che il modello evento porta sia l’identificativo interno sia quello nazionale, entrambi descritti come assegnati dal sistema. Un errore non produce un errore ma un duplicato. Da verificare in preproduzione. Include la sorte del numero comunale di una prenotazione chiusa.</w:t>
            </w:r>
          </w:p>
        </w:tc>
        <w:tc>
          <w:tcPr>
            <w:tcW w:w="900" w:type="dxa"/>
          </w:tcPr>
          <w:p w14:paraId="0699DE32" w14:textId="77777777" w:rsidR="00D82BC4" w:rsidRPr="00E873EB" w:rsidRDefault="00000000" w:rsidP="00E873EB">
            <w:pPr>
              <w:jc w:val="both"/>
            </w:pPr>
            <w:r w:rsidRPr="00E873EB">
              <w:rPr>
                <w:sz w:val="16"/>
              </w:rPr>
              <w:t>Aperto</w:t>
            </w:r>
          </w:p>
        </w:tc>
        <w:tc>
          <w:tcPr>
            <w:tcW w:w="1391" w:type="dxa"/>
          </w:tcPr>
          <w:p w14:paraId="57EDE5BA" w14:textId="77777777" w:rsidR="00D82BC4" w:rsidRPr="00E873EB" w:rsidRDefault="00000000" w:rsidP="00E873EB">
            <w:pPr>
              <w:jc w:val="both"/>
            </w:pPr>
            <w:r w:rsidRPr="00E873EB">
              <w:rPr>
                <w:sz w:val="16"/>
              </w:rPr>
              <w:t>Analisi / Fornitore ANSC</w:t>
            </w:r>
          </w:p>
        </w:tc>
        <w:tc>
          <w:tcPr>
            <w:tcW w:w="955" w:type="dxa"/>
          </w:tcPr>
          <w:p w14:paraId="5C92E7EF" w14:textId="77777777" w:rsidR="00D82BC4" w:rsidRPr="00E873EB" w:rsidRDefault="00000000" w:rsidP="00E873EB">
            <w:pPr>
              <w:jc w:val="both"/>
            </w:pPr>
            <w:r w:rsidRPr="00E873EB">
              <w:rPr>
                <w:sz w:val="16"/>
              </w:rPr>
              <w:t>Media</w:t>
            </w:r>
          </w:p>
        </w:tc>
      </w:tr>
      <w:tr w:rsidR="00D82BC4" w:rsidRPr="00E873EB" w14:paraId="2DC02922" w14:textId="77777777">
        <w:tc>
          <w:tcPr>
            <w:tcW w:w="963" w:type="dxa"/>
          </w:tcPr>
          <w:p w14:paraId="368177ED" w14:textId="77777777" w:rsidR="00D82BC4" w:rsidRPr="00E873EB" w:rsidRDefault="00000000" w:rsidP="00E873EB">
            <w:pPr>
              <w:jc w:val="both"/>
            </w:pPr>
            <w:r w:rsidRPr="00E873EB">
              <w:rPr>
                <w:sz w:val="16"/>
              </w:rPr>
              <w:t>OP-47</w:t>
            </w:r>
          </w:p>
        </w:tc>
        <w:tc>
          <w:tcPr>
            <w:tcW w:w="1815" w:type="dxa"/>
          </w:tcPr>
          <w:p w14:paraId="1FE280F6" w14:textId="77777777" w:rsidR="00D82BC4" w:rsidRPr="00E873EB" w:rsidRDefault="00000000" w:rsidP="00E873EB">
            <w:pPr>
              <w:jc w:val="both"/>
            </w:pPr>
            <w:r w:rsidRPr="00E873EB">
              <w:rPr>
                <w:sz w:val="16"/>
              </w:rPr>
              <w:t>Numerazione in emergenza</w:t>
            </w:r>
          </w:p>
        </w:tc>
        <w:tc>
          <w:tcPr>
            <w:tcW w:w="3302" w:type="dxa"/>
          </w:tcPr>
          <w:p w14:paraId="4F7A2A3E" w14:textId="77777777" w:rsidR="00D82BC4" w:rsidRPr="00E873EB" w:rsidRDefault="00000000" w:rsidP="00E873EB">
            <w:pPr>
              <w:jc w:val="both"/>
            </w:pPr>
            <w:r w:rsidRPr="00E873EB">
              <w:rPr>
                <w:sz w:val="16"/>
              </w:rPr>
              <w:t>Chiuso nella v3.38. In modalità di emergenza l’atto si prepara e non si forma: il numero si stacca al rientro, quando l’atto si deposita, e l’ordine dei numeri segue quindi l’ordine di formazione. Diverso è il caso in cui a mancare sia SIPO: lì si applica lo scenario di Side descritto nel paragrafo «La numerazione comunale», con la cautela che vi è dichiarata.</w:t>
            </w:r>
          </w:p>
        </w:tc>
        <w:tc>
          <w:tcPr>
            <w:tcW w:w="900" w:type="dxa"/>
          </w:tcPr>
          <w:p w14:paraId="1CB3744D" w14:textId="77777777" w:rsidR="00D82BC4" w:rsidRPr="00E873EB" w:rsidRDefault="00000000" w:rsidP="00E873EB">
            <w:pPr>
              <w:jc w:val="both"/>
            </w:pPr>
            <w:r w:rsidRPr="00E873EB">
              <w:rPr>
                <w:sz w:val="16"/>
              </w:rPr>
              <w:t>Chiuso</w:t>
            </w:r>
          </w:p>
        </w:tc>
        <w:tc>
          <w:tcPr>
            <w:tcW w:w="1391" w:type="dxa"/>
          </w:tcPr>
          <w:p w14:paraId="2B817767" w14:textId="77777777" w:rsidR="00D82BC4" w:rsidRPr="00E873EB" w:rsidRDefault="00000000" w:rsidP="00E873EB">
            <w:pPr>
              <w:jc w:val="both"/>
            </w:pPr>
            <w:r w:rsidRPr="00E873EB">
              <w:rPr>
                <w:sz w:val="16"/>
              </w:rPr>
              <w:t>Comune di Roma / Analisi</w:t>
            </w:r>
          </w:p>
        </w:tc>
        <w:tc>
          <w:tcPr>
            <w:tcW w:w="955" w:type="dxa"/>
          </w:tcPr>
          <w:p w14:paraId="20CE848F" w14:textId="77777777" w:rsidR="00D82BC4" w:rsidRPr="00E873EB" w:rsidRDefault="00000000" w:rsidP="00E873EB">
            <w:pPr>
              <w:jc w:val="both"/>
            </w:pPr>
            <w:r w:rsidRPr="00E873EB">
              <w:rPr>
                <w:sz w:val="16"/>
              </w:rPr>
              <w:t>Alta</w:t>
            </w:r>
          </w:p>
        </w:tc>
      </w:tr>
      <w:tr w:rsidR="00D82BC4" w:rsidRPr="00E873EB" w14:paraId="1B7BF338" w14:textId="77777777">
        <w:tc>
          <w:tcPr>
            <w:tcW w:w="963" w:type="dxa"/>
          </w:tcPr>
          <w:p w14:paraId="3FF6C642" w14:textId="77777777" w:rsidR="00D82BC4" w:rsidRPr="00E873EB" w:rsidRDefault="00000000" w:rsidP="00E873EB">
            <w:pPr>
              <w:jc w:val="both"/>
            </w:pPr>
            <w:r w:rsidRPr="00E873EB">
              <w:rPr>
                <w:sz w:val="16"/>
              </w:rPr>
              <w:t>OP-48</w:t>
            </w:r>
          </w:p>
        </w:tc>
        <w:tc>
          <w:tcPr>
            <w:tcW w:w="1815" w:type="dxa"/>
          </w:tcPr>
          <w:p w14:paraId="7920A1B2" w14:textId="77777777" w:rsidR="00D82BC4" w:rsidRPr="00E873EB" w:rsidRDefault="00000000" w:rsidP="00E873EB">
            <w:pPr>
              <w:jc w:val="both"/>
            </w:pPr>
            <w:r w:rsidRPr="00E873EB">
              <w:rPr>
                <w:sz w:val="16"/>
              </w:rPr>
              <w:t>Permanenza in emergenza</w:t>
            </w:r>
          </w:p>
        </w:tc>
        <w:tc>
          <w:tcPr>
            <w:tcW w:w="3302" w:type="dxa"/>
          </w:tcPr>
          <w:p w14:paraId="73E8340E" w14:textId="77777777" w:rsidR="00D82BC4" w:rsidRPr="00E873EB" w:rsidRDefault="00000000" w:rsidP="00E873EB">
            <w:pPr>
              <w:jc w:val="both"/>
            </w:pPr>
            <w:r w:rsidRPr="00E873EB">
              <w:rPr>
                <w:sz w:val="16"/>
              </w:rPr>
              <w:t>Termine massimo entro cui un atto deve rientrare dalla modalità di emergenza, e che cosa accade allo scadere. Senza un termine l’archivio temporaneo diventa un secondo registro permanente.</w:t>
            </w:r>
          </w:p>
        </w:tc>
        <w:tc>
          <w:tcPr>
            <w:tcW w:w="900" w:type="dxa"/>
          </w:tcPr>
          <w:p w14:paraId="2E21E9CF" w14:textId="77777777" w:rsidR="00D82BC4" w:rsidRPr="00E873EB" w:rsidRDefault="00000000" w:rsidP="00E873EB">
            <w:pPr>
              <w:jc w:val="both"/>
            </w:pPr>
            <w:r w:rsidRPr="00E873EB">
              <w:rPr>
                <w:sz w:val="16"/>
              </w:rPr>
              <w:t>Aperto</w:t>
            </w:r>
          </w:p>
        </w:tc>
        <w:tc>
          <w:tcPr>
            <w:tcW w:w="1391" w:type="dxa"/>
          </w:tcPr>
          <w:p w14:paraId="66137341" w14:textId="77777777" w:rsidR="00D82BC4" w:rsidRPr="00E873EB" w:rsidRDefault="00000000" w:rsidP="00E873EB">
            <w:pPr>
              <w:jc w:val="both"/>
            </w:pPr>
            <w:r w:rsidRPr="00E873EB">
              <w:rPr>
                <w:sz w:val="16"/>
              </w:rPr>
              <w:t>Comune di Roma</w:t>
            </w:r>
          </w:p>
        </w:tc>
        <w:tc>
          <w:tcPr>
            <w:tcW w:w="955" w:type="dxa"/>
          </w:tcPr>
          <w:p w14:paraId="13396247" w14:textId="77777777" w:rsidR="00D82BC4" w:rsidRPr="00E873EB" w:rsidRDefault="00000000" w:rsidP="00E873EB">
            <w:pPr>
              <w:jc w:val="both"/>
            </w:pPr>
            <w:r w:rsidRPr="00E873EB">
              <w:rPr>
                <w:sz w:val="16"/>
              </w:rPr>
              <w:t>Alta</w:t>
            </w:r>
          </w:p>
        </w:tc>
      </w:tr>
      <w:tr w:rsidR="00D82BC4" w:rsidRPr="00E873EB" w14:paraId="3393FAA4" w14:textId="77777777">
        <w:tc>
          <w:tcPr>
            <w:tcW w:w="963" w:type="dxa"/>
          </w:tcPr>
          <w:p w14:paraId="7D2E725F" w14:textId="77777777" w:rsidR="00D82BC4" w:rsidRPr="00E873EB" w:rsidRDefault="00000000" w:rsidP="00E873EB">
            <w:pPr>
              <w:jc w:val="both"/>
            </w:pPr>
            <w:r w:rsidRPr="00E873EB">
              <w:rPr>
                <w:sz w:val="16"/>
              </w:rPr>
              <w:t>OP-49</w:t>
            </w:r>
          </w:p>
        </w:tc>
        <w:tc>
          <w:tcPr>
            <w:tcW w:w="1815" w:type="dxa"/>
          </w:tcPr>
          <w:p w14:paraId="79E6AE34" w14:textId="77777777" w:rsidR="00D82BC4" w:rsidRPr="00E873EB" w:rsidRDefault="00000000" w:rsidP="00E873EB">
            <w:pPr>
              <w:jc w:val="both"/>
            </w:pPr>
            <w:r w:rsidRPr="00E873EB">
              <w:rPr>
                <w:sz w:val="16"/>
              </w:rPr>
              <w:t>Base normativa del registro di emergenza</w:t>
            </w:r>
          </w:p>
        </w:tc>
        <w:tc>
          <w:tcPr>
            <w:tcW w:w="3302" w:type="dxa"/>
          </w:tcPr>
          <w:p w14:paraId="21B5FF4C" w14:textId="77777777" w:rsidR="00D82BC4" w:rsidRPr="00E873EB" w:rsidRDefault="00000000" w:rsidP="00E873EB">
            <w:pPr>
              <w:jc w:val="both"/>
            </w:pPr>
            <w:r w:rsidRPr="00E873EB">
              <w:rPr>
                <w:sz w:val="16"/>
              </w:rPr>
              <w:t>Riferimento normativo esatto del registro di emergenza e suoi adempimenti di forma. La citazione dell’articolo 10 del decreto ministeriale, presente nelle versioni precedenti, non è verificabile sulle fonti disponibili. Serve a tenere distinto l’istituto dalla modalità di emergenza tecnica.</w:t>
            </w:r>
          </w:p>
        </w:tc>
        <w:tc>
          <w:tcPr>
            <w:tcW w:w="900" w:type="dxa"/>
          </w:tcPr>
          <w:p w14:paraId="5E0FCA91" w14:textId="77777777" w:rsidR="00D82BC4" w:rsidRPr="00E873EB" w:rsidRDefault="00000000" w:rsidP="00E873EB">
            <w:pPr>
              <w:jc w:val="both"/>
            </w:pPr>
            <w:r w:rsidRPr="00E873EB">
              <w:rPr>
                <w:sz w:val="16"/>
              </w:rPr>
              <w:t>Aperto</w:t>
            </w:r>
          </w:p>
        </w:tc>
        <w:tc>
          <w:tcPr>
            <w:tcW w:w="1391" w:type="dxa"/>
          </w:tcPr>
          <w:p w14:paraId="1EDB1337" w14:textId="77777777" w:rsidR="00D82BC4" w:rsidRPr="00E873EB" w:rsidRDefault="00000000" w:rsidP="00E873EB">
            <w:pPr>
              <w:jc w:val="both"/>
            </w:pPr>
            <w:r w:rsidRPr="00E873EB">
              <w:rPr>
                <w:sz w:val="16"/>
              </w:rPr>
              <w:t>Comune di Roma</w:t>
            </w:r>
          </w:p>
        </w:tc>
        <w:tc>
          <w:tcPr>
            <w:tcW w:w="955" w:type="dxa"/>
          </w:tcPr>
          <w:p w14:paraId="557CE618" w14:textId="77777777" w:rsidR="00D82BC4" w:rsidRPr="00E873EB" w:rsidRDefault="00000000" w:rsidP="00E873EB">
            <w:pPr>
              <w:jc w:val="both"/>
            </w:pPr>
            <w:r w:rsidRPr="00E873EB">
              <w:rPr>
                <w:sz w:val="16"/>
              </w:rPr>
              <w:t>Media</w:t>
            </w:r>
          </w:p>
        </w:tc>
      </w:tr>
      <w:tr w:rsidR="00D82BC4" w:rsidRPr="00E873EB" w14:paraId="45ECDD15" w14:textId="77777777">
        <w:tc>
          <w:tcPr>
            <w:tcW w:w="963" w:type="dxa"/>
          </w:tcPr>
          <w:p w14:paraId="4F0329D6" w14:textId="77777777" w:rsidR="00D82BC4" w:rsidRPr="00E873EB" w:rsidRDefault="00000000" w:rsidP="00E873EB">
            <w:pPr>
              <w:jc w:val="both"/>
            </w:pPr>
            <w:r w:rsidRPr="00E873EB">
              <w:rPr>
                <w:sz w:val="16"/>
              </w:rPr>
              <w:t>OP-50</w:t>
            </w:r>
          </w:p>
        </w:tc>
        <w:tc>
          <w:tcPr>
            <w:tcW w:w="1815" w:type="dxa"/>
          </w:tcPr>
          <w:p w14:paraId="4768E2CA" w14:textId="77777777" w:rsidR="00D82BC4" w:rsidRPr="00E873EB" w:rsidRDefault="00000000" w:rsidP="00E873EB">
            <w:pPr>
              <w:jc w:val="both"/>
            </w:pPr>
            <w:r w:rsidRPr="00E873EB">
              <w:rPr>
                <w:sz w:val="16"/>
              </w:rPr>
              <w:t>Allegati per UC</w:t>
            </w:r>
          </w:p>
        </w:tc>
        <w:tc>
          <w:tcPr>
            <w:tcW w:w="3302" w:type="dxa"/>
          </w:tcPr>
          <w:p w14:paraId="1DD13661" w14:textId="77777777" w:rsidR="00D82BC4" w:rsidRPr="00E873EB" w:rsidRDefault="00000000" w:rsidP="00E873EB">
            <w:pPr>
              <w:jc w:val="both"/>
            </w:pPr>
            <w:r w:rsidRPr="00E873EB">
              <w:rPr>
                <w:sz w:val="16"/>
              </w:rPr>
              <w:t>Raccordo fra le sei descrizioni di allegato che il mapping usa e che non trovano corrispondenza nel dizionario dei tipi (ANSC_09). La seconda parte — il contrassegno di inclusione nell’attestazione di conformità — è chiusa nella v3.36: come in Side, la scelta è dell’ufficiale atto per atto e si registra su ALLEGATO.</w:t>
            </w:r>
          </w:p>
        </w:tc>
        <w:tc>
          <w:tcPr>
            <w:tcW w:w="900" w:type="dxa"/>
          </w:tcPr>
          <w:p w14:paraId="7E1FD64A" w14:textId="77777777" w:rsidR="00D82BC4" w:rsidRPr="00E873EB" w:rsidRDefault="00000000" w:rsidP="00E873EB">
            <w:pPr>
              <w:jc w:val="both"/>
            </w:pPr>
            <w:r w:rsidRPr="00E873EB">
              <w:rPr>
                <w:sz w:val="16"/>
              </w:rPr>
              <w:t>Aperto</w:t>
            </w:r>
          </w:p>
        </w:tc>
        <w:tc>
          <w:tcPr>
            <w:tcW w:w="1391" w:type="dxa"/>
          </w:tcPr>
          <w:p w14:paraId="266CD7C9" w14:textId="77777777" w:rsidR="00D82BC4" w:rsidRPr="00E873EB" w:rsidRDefault="00000000" w:rsidP="00E873EB">
            <w:pPr>
              <w:jc w:val="both"/>
            </w:pPr>
            <w:r w:rsidRPr="00E873EB">
              <w:rPr>
                <w:sz w:val="16"/>
              </w:rPr>
              <w:t>Analisi / Cliente</w:t>
            </w:r>
          </w:p>
        </w:tc>
        <w:tc>
          <w:tcPr>
            <w:tcW w:w="955" w:type="dxa"/>
          </w:tcPr>
          <w:p w14:paraId="389EFA16" w14:textId="77777777" w:rsidR="00D82BC4" w:rsidRPr="00E873EB" w:rsidRDefault="00000000" w:rsidP="00E873EB">
            <w:pPr>
              <w:jc w:val="both"/>
            </w:pPr>
            <w:r w:rsidRPr="00E873EB">
              <w:rPr>
                <w:sz w:val="16"/>
              </w:rPr>
              <w:t>Media</w:t>
            </w:r>
          </w:p>
        </w:tc>
      </w:tr>
      <w:tr w:rsidR="00D82BC4" w:rsidRPr="00E873EB" w14:paraId="0311D16E" w14:textId="77777777">
        <w:tc>
          <w:tcPr>
            <w:tcW w:w="963" w:type="dxa"/>
          </w:tcPr>
          <w:p w14:paraId="2AEA4639" w14:textId="77777777" w:rsidR="00D82BC4" w:rsidRPr="00E873EB" w:rsidRDefault="00000000" w:rsidP="00E873EB">
            <w:pPr>
              <w:jc w:val="both"/>
            </w:pPr>
            <w:r w:rsidRPr="00E873EB">
              <w:rPr>
                <w:sz w:val="16"/>
              </w:rPr>
              <w:t>OP-51</w:t>
            </w:r>
          </w:p>
        </w:tc>
        <w:tc>
          <w:tcPr>
            <w:tcW w:w="1815" w:type="dxa"/>
          </w:tcPr>
          <w:p w14:paraId="7894B924" w14:textId="77777777" w:rsidR="00D82BC4" w:rsidRPr="00E873EB" w:rsidRDefault="00000000" w:rsidP="00E873EB">
            <w:pPr>
              <w:jc w:val="both"/>
            </w:pPr>
            <w:r w:rsidRPr="00E873EB">
              <w:rPr>
                <w:sz w:val="16"/>
              </w:rPr>
              <w:t>Formule ministeriali per UC</w:t>
            </w:r>
          </w:p>
        </w:tc>
        <w:tc>
          <w:tcPr>
            <w:tcW w:w="3302" w:type="dxa"/>
          </w:tcPr>
          <w:p w14:paraId="7C8FA25F" w14:textId="77777777" w:rsidR="00D82BC4" w:rsidRPr="00E873EB" w:rsidRDefault="00000000" w:rsidP="00E873EB">
            <w:pPr>
              <w:jc w:val="both"/>
            </w:pPr>
            <w:r w:rsidRPr="00E873EB">
              <w:rPr>
                <w:sz w:val="16"/>
              </w:rPr>
              <w:t>Le formule associate a ciascun UC sono ora configurate (ANSC_CFG_FORMULA), ma ANSC non ne pubblica i testi: le decodifiche ANSC_119 e ANSC_120 contengono numeri di formula per il caso secretato e non secretato, non le diciture. Resta quindi da stabilire chi trascriva i 233 testi dalla normativa e li tenga allineati. Poiché concorrono alla composizione dell’atto, va stabilito se e come vadano gestite.</w:t>
            </w:r>
          </w:p>
        </w:tc>
        <w:tc>
          <w:tcPr>
            <w:tcW w:w="900" w:type="dxa"/>
          </w:tcPr>
          <w:p w14:paraId="2D54FFF0" w14:textId="77777777" w:rsidR="00D82BC4" w:rsidRPr="00E873EB" w:rsidRDefault="00000000" w:rsidP="00E873EB">
            <w:pPr>
              <w:jc w:val="both"/>
            </w:pPr>
            <w:r w:rsidRPr="00E873EB">
              <w:rPr>
                <w:sz w:val="16"/>
              </w:rPr>
              <w:t>Aperto</w:t>
            </w:r>
          </w:p>
        </w:tc>
        <w:tc>
          <w:tcPr>
            <w:tcW w:w="1391" w:type="dxa"/>
          </w:tcPr>
          <w:p w14:paraId="30EB638B" w14:textId="77777777" w:rsidR="00D82BC4" w:rsidRPr="00E873EB" w:rsidRDefault="00000000" w:rsidP="00E873EB">
            <w:pPr>
              <w:jc w:val="both"/>
            </w:pPr>
            <w:r w:rsidRPr="00E873EB">
              <w:rPr>
                <w:sz w:val="16"/>
              </w:rPr>
              <w:t>Analisi / Fornitore ANSC</w:t>
            </w:r>
          </w:p>
        </w:tc>
        <w:tc>
          <w:tcPr>
            <w:tcW w:w="955" w:type="dxa"/>
          </w:tcPr>
          <w:p w14:paraId="51569EAA" w14:textId="77777777" w:rsidR="00D82BC4" w:rsidRPr="00E873EB" w:rsidRDefault="00000000" w:rsidP="00E873EB">
            <w:pPr>
              <w:jc w:val="both"/>
            </w:pPr>
            <w:r w:rsidRPr="00E873EB">
              <w:rPr>
                <w:sz w:val="16"/>
              </w:rPr>
              <w:t>Media</w:t>
            </w:r>
          </w:p>
        </w:tc>
      </w:tr>
      <w:tr w:rsidR="00D82BC4" w:rsidRPr="00E873EB" w14:paraId="1085B1CA" w14:textId="77777777">
        <w:tc>
          <w:tcPr>
            <w:tcW w:w="963" w:type="dxa"/>
          </w:tcPr>
          <w:p w14:paraId="5D9C0B20" w14:textId="77777777" w:rsidR="00D82BC4" w:rsidRPr="00E873EB" w:rsidRDefault="00000000" w:rsidP="00E873EB">
            <w:pPr>
              <w:jc w:val="both"/>
            </w:pPr>
            <w:r w:rsidRPr="00E873EB">
              <w:rPr>
                <w:sz w:val="16"/>
              </w:rPr>
              <w:t>OP-52</w:t>
            </w:r>
          </w:p>
        </w:tc>
        <w:tc>
          <w:tcPr>
            <w:tcW w:w="1815" w:type="dxa"/>
          </w:tcPr>
          <w:p w14:paraId="4663C43C" w14:textId="77777777" w:rsidR="00D82BC4" w:rsidRPr="00E873EB" w:rsidRDefault="00000000" w:rsidP="00E873EB">
            <w:pPr>
              <w:jc w:val="both"/>
            </w:pPr>
            <w:r w:rsidRPr="00E873EB">
              <w:rPr>
                <w:sz w:val="16"/>
              </w:rPr>
              <w:t>Percorsi del mapping assenti dal modello evento</w:t>
            </w:r>
          </w:p>
        </w:tc>
        <w:tc>
          <w:tcPr>
            <w:tcW w:w="3302" w:type="dxa"/>
          </w:tcPr>
          <w:p w14:paraId="7C6C1B11" w14:textId="77777777" w:rsidR="00D82BC4" w:rsidRPr="00E873EB" w:rsidRDefault="00000000" w:rsidP="00E873EB">
            <w:pPr>
              <w:jc w:val="both"/>
            </w:pPr>
            <w:r w:rsidRPr="00E873EB">
              <w:rPr>
                <w:sz w:val="16"/>
              </w:rPr>
              <w:t xml:space="preserve">Quarantaquattro percorsi dichiarati dal mapping degli UC non trovano riscontro nel modello evento (232 occorrenze su 55 casi d’uso di matrimonio, unione civile, cittadinanza e trascrizione), fra cui 37 sotto regimePatrimoniale e i campi di formato della data che il changelog 1.53.0 dichiara </w:t>
            </w:r>
            <w:r w:rsidRPr="00E873EB">
              <w:rPr>
                <w:sz w:val="16"/>
              </w:rPr>
              <w:lastRenderedPageBreak/>
              <w:t>aggiunti e che nel contratto non compaiono. Non toccano il pilota della morte, ma vanno chiariti prima di configurare le famiglie interessate: se il campo esiste, manca dal contratto; se non esiste, il mapping è da correggere.</w:t>
            </w:r>
          </w:p>
        </w:tc>
        <w:tc>
          <w:tcPr>
            <w:tcW w:w="900" w:type="dxa"/>
          </w:tcPr>
          <w:p w14:paraId="5A57633F" w14:textId="77777777" w:rsidR="00D82BC4" w:rsidRPr="00E873EB" w:rsidRDefault="00000000" w:rsidP="00E873EB">
            <w:pPr>
              <w:jc w:val="both"/>
            </w:pPr>
            <w:r w:rsidRPr="00E873EB">
              <w:rPr>
                <w:sz w:val="16"/>
              </w:rPr>
              <w:lastRenderedPageBreak/>
              <w:t>Aperto</w:t>
            </w:r>
          </w:p>
        </w:tc>
        <w:tc>
          <w:tcPr>
            <w:tcW w:w="1391" w:type="dxa"/>
          </w:tcPr>
          <w:p w14:paraId="65873C54" w14:textId="77777777" w:rsidR="00D82BC4" w:rsidRPr="00E873EB" w:rsidRDefault="00000000" w:rsidP="00E873EB">
            <w:pPr>
              <w:jc w:val="both"/>
            </w:pPr>
            <w:r w:rsidRPr="00E873EB">
              <w:rPr>
                <w:sz w:val="16"/>
              </w:rPr>
              <w:t>Analisi / Fornitore ANSC</w:t>
            </w:r>
          </w:p>
        </w:tc>
        <w:tc>
          <w:tcPr>
            <w:tcW w:w="955" w:type="dxa"/>
          </w:tcPr>
          <w:p w14:paraId="1022578F" w14:textId="77777777" w:rsidR="00D82BC4" w:rsidRPr="00E873EB" w:rsidRDefault="00000000" w:rsidP="00E873EB">
            <w:pPr>
              <w:jc w:val="both"/>
            </w:pPr>
            <w:r w:rsidRPr="00E873EB">
              <w:rPr>
                <w:sz w:val="16"/>
              </w:rPr>
              <w:t>Media</w:t>
            </w:r>
          </w:p>
        </w:tc>
      </w:tr>
      <w:tr w:rsidR="00D82BC4" w:rsidRPr="00E873EB" w14:paraId="5441A42F" w14:textId="77777777">
        <w:tc>
          <w:tcPr>
            <w:tcW w:w="963" w:type="dxa"/>
          </w:tcPr>
          <w:p w14:paraId="24D7C228" w14:textId="77777777" w:rsidR="00D82BC4" w:rsidRPr="00E873EB" w:rsidRDefault="00000000" w:rsidP="00E873EB">
            <w:pPr>
              <w:jc w:val="both"/>
            </w:pPr>
            <w:r w:rsidRPr="00E873EB">
              <w:rPr>
                <w:sz w:val="16"/>
              </w:rPr>
              <w:t>OP-53</w:t>
            </w:r>
          </w:p>
        </w:tc>
        <w:tc>
          <w:tcPr>
            <w:tcW w:w="1815" w:type="dxa"/>
          </w:tcPr>
          <w:p w14:paraId="0440463C" w14:textId="77777777" w:rsidR="00D82BC4" w:rsidRPr="00E873EB" w:rsidRDefault="00000000" w:rsidP="00E873EB">
            <w:pPr>
              <w:jc w:val="both"/>
            </w:pPr>
            <w:r w:rsidRPr="00E873EB">
              <w:rPr>
                <w:sz w:val="16"/>
              </w:rPr>
              <w:t>Comunicazioni predisposte alla firma</w:t>
            </w:r>
          </w:p>
        </w:tc>
        <w:tc>
          <w:tcPr>
            <w:tcW w:w="3302" w:type="dxa"/>
          </w:tcPr>
          <w:p w14:paraId="30D32D23" w14:textId="77777777" w:rsidR="00D82BC4" w:rsidRPr="00E873EB" w:rsidRDefault="00000000" w:rsidP="00E873EB">
            <w:pPr>
              <w:jc w:val="both"/>
            </w:pPr>
            <w:r w:rsidRPr="00E873EB">
              <w:rPr>
                <w:sz w:val="16"/>
              </w:rPr>
              <w:t>Il disegno di Side lega ogni notifica alla comunicazione — PEC o comunicazione per l’archivio — predisposta al momento della firma dell’atto. SIPO non ha né la tabella né il processo che la popola, né il catalogo dei modelli di stampa. Va deciso se ereditare anche quel processo o dichiarare la colonna non valorizzata nel pilota. Si lega a OP-39.</w:t>
            </w:r>
          </w:p>
        </w:tc>
        <w:tc>
          <w:tcPr>
            <w:tcW w:w="900" w:type="dxa"/>
          </w:tcPr>
          <w:p w14:paraId="30775A2D" w14:textId="77777777" w:rsidR="00D82BC4" w:rsidRPr="00E873EB" w:rsidRDefault="00000000" w:rsidP="00E873EB">
            <w:pPr>
              <w:jc w:val="both"/>
            </w:pPr>
            <w:r w:rsidRPr="00E873EB">
              <w:rPr>
                <w:sz w:val="16"/>
              </w:rPr>
              <w:t>Aperto</w:t>
            </w:r>
          </w:p>
        </w:tc>
        <w:tc>
          <w:tcPr>
            <w:tcW w:w="1391" w:type="dxa"/>
          </w:tcPr>
          <w:p w14:paraId="6DCB4E9B" w14:textId="77777777" w:rsidR="00D82BC4" w:rsidRPr="00E873EB" w:rsidRDefault="00000000" w:rsidP="00E873EB">
            <w:pPr>
              <w:jc w:val="both"/>
            </w:pPr>
            <w:r w:rsidRPr="00E873EB">
              <w:rPr>
                <w:sz w:val="16"/>
              </w:rPr>
              <w:t>Analisi / Cliente</w:t>
            </w:r>
          </w:p>
        </w:tc>
        <w:tc>
          <w:tcPr>
            <w:tcW w:w="955" w:type="dxa"/>
          </w:tcPr>
          <w:p w14:paraId="2B937D7B" w14:textId="77777777" w:rsidR="00D82BC4" w:rsidRPr="00E873EB" w:rsidRDefault="00000000" w:rsidP="00E873EB">
            <w:pPr>
              <w:jc w:val="both"/>
            </w:pPr>
            <w:r w:rsidRPr="00E873EB">
              <w:rPr>
                <w:sz w:val="16"/>
              </w:rPr>
              <w:t>Alta</w:t>
            </w:r>
          </w:p>
        </w:tc>
      </w:tr>
      <w:tr w:rsidR="00D82BC4" w:rsidRPr="00E873EB" w14:paraId="17D6B275" w14:textId="77777777">
        <w:tc>
          <w:tcPr>
            <w:tcW w:w="963" w:type="dxa"/>
          </w:tcPr>
          <w:p w14:paraId="75448A5E" w14:textId="77777777" w:rsidR="00D82BC4" w:rsidRPr="00E873EB" w:rsidRDefault="00000000" w:rsidP="00E873EB">
            <w:pPr>
              <w:jc w:val="both"/>
            </w:pPr>
            <w:r w:rsidRPr="00E873EB">
              <w:rPr>
                <w:sz w:val="16"/>
              </w:rPr>
              <w:t>OP-54</w:t>
            </w:r>
          </w:p>
        </w:tc>
        <w:tc>
          <w:tcPr>
            <w:tcW w:w="1815" w:type="dxa"/>
          </w:tcPr>
          <w:p w14:paraId="617D3C8C" w14:textId="77777777" w:rsidR="00D82BC4" w:rsidRPr="00E873EB" w:rsidRDefault="00000000" w:rsidP="00E873EB">
            <w:pPr>
              <w:jc w:val="both"/>
            </w:pPr>
            <w:r w:rsidRPr="00E873EB">
              <w:rPr>
                <w:sz w:val="16"/>
              </w:rPr>
              <w:t>Attribuzione dell’ambito alle notifiche</w:t>
            </w:r>
          </w:p>
        </w:tc>
        <w:tc>
          <w:tcPr>
            <w:tcW w:w="3302" w:type="dxa"/>
          </w:tcPr>
          <w:p w14:paraId="1C889F34" w14:textId="77777777" w:rsidR="00D82BC4" w:rsidRPr="00E873EB" w:rsidRDefault="00000000" w:rsidP="00E873EB">
            <w:pPr>
              <w:jc w:val="both"/>
            </w:pPr>
            <w:r w:rsidRPr="00E873EB">
              <w:rPr>
                <w:sz w:val="16"/>
              </w:rPr>
              <w:t>I sette codici di ambito che classificano le notifiche presuppongono un’organizzazione dell’archivio cartaceo e dell’invio delle PEC. Chi è l’archivista alla scala di Roma, quale processo spedisce le PEC e su quali console vadano mostrate le notifiche sono scelte dell’organizzazione, non dell’analisi.</w:t>
            </w:r>
          </w:p>
        </w:tc>
        <w:tc>
          <w:tcPr>
            <w:tcW w:w="900" w:type="dxa"/>
          </w:tcPr>
          <w:p w14:paraId="40504749" w14:textId="77777777" w:rsidR="00D82BC4" w:rsidRPr="00E873EB" w:rsidRDefault="00000000" w:rsidP="00E873EB">
            <w:pPr>
              <w:jc w:val="both"/>
            </w:pPr>
            <w:r w:rsidRPr="00E873EB">
              <w:rPr>
                <w:sz w:val="16"/>
              </w:rPr>
              <w:t>Aperto</w:t>
            </w:r>
          </w:p>
        </w:tc>
        <w:tc>
          <w:tcPr>
            <w:tcW w:w="1391" w:type="dxa"/>
          </w:tcPr>
          <w:p w14:paraId="62CB9A9A" w14:textId="77777777" w:rsidR="00D82BC4" w:rsidRPr="00E873EB" w:rsidRDefault="00000000" w:rsidP="00E873EB">
            <w:pPr>
              <w:jc w:val="both"/>
            </w:pPr>
            <w:r w:rsidRPr="00E873EB">
              <w:rPr>
                <w:sz w:val="16"/>
              </w:rPr>
              <w:t>Cliente</w:t>
            </w:r>
          </w:p>
        </w:tc>
        <w:tc>
          <w:tcPr>
            <w:tcW w:w="955" w:type="dxa"/>
          </w:tcPr>
          <w:p w14:paraId="37F6F30B" w14:textId="77777777" w:rsidR="00D82BC4" w:rsidRPr="00E873EB" w:rsidRDefault="00000000" w:rsidP="00E873EB">
            <w:pPr>
              <w:jc w:val="both"/>
            </w:pPr>
            <w:r w:rsidRPr="00E873EB">
              <w:rPr>
                <w:sz w:val="16"/>
              </w:rPr>
              <w:t>Alta</w:t>
            </w:r>
          </w:p>
        </w:tc>
      </w:tr>
      <w:tr w:rsidR="00D82BC4" w:rsidRPr="00E873EB" w14:paraId="09B5442D" w14:textId="77777777">
        <w:tc>
          <w:tcPr>
            <w:tcW w:w="963" w:type="dxa"/>
          </w:tcPr>
          <w:p w14:paraId="2288F498" w14:textId="77777777" w:rsidR="00D82BC4" w:rsidRPr="00E873EB" w:rsidRDefault="00000000" w:rsidP="00E873EB">
            <w:pPr>
              <w:jc w:val="both"/>
            </w:pPr>
            <w:r w:rsidRPr="00E873EB">
              <w:rPr>
                <w:sz w:val="16"/>
              </w:rPr>
              <w:t>OP-55</w:t>
            </w:r>
          </w:p>
        </w:tc>
        <w:tc>
          <w:tcPr>
            <w:tcW w:w="1815" w:type="dxa"/>
          </w:tcPr>
          <w:p w14:paraId="7B1C26A2" w14:textId="77777777" w:rsidR="00D82BC4" w:rsidRPr="00E873EB" w:rsidRDefault="00000000" w:rsidP="00E873EB">
            <w:pPr>
              <w:jc w:val="both"/>
            </w:pPr>
            <w:r w:rsidRPr="00E873EB">
              <w:rPr>
                <w:sz w:val="16"/>
              </w:rPr>
              <w:t>Incongruenze rilevate sul contrassegno di evento cartaceo</w:t>
            </w:r>
          </w:p>
        </w:tc>
        <w:tc>
          <w:tcPr>
            <w:tcW w:w="3302" w:type="dxa"/>
          </w:tcPr>
          <w:p w14:paraId="020316A2" w14:textId="77777777" w:rsidR="00D82BC4" w:rsidRPr="00E873EB" w:rsidRDefault="00000000" w:rsidP="00E873EB">
            <w:pPr>
              <w:jc w:val="both"/>
            </w:pPr>
            <w:r w:rsidRPr="00E873EB">
              <w:rPr>
                <w:sz w:val="16"/>
              </w:rPr>
              <w:t>La sorgente segnala notifiche di proposta di annotazione con contrassegno di evento cartaceo il cui atto primario risulta invece digitale, e si interroga sulla struttura dell’identificativo delle notifiche automatiche, il cui numero comunale vale zero. Entrambe le cose vanno chiarite con il fornitore prima di costruire la classificazione automatica.</w:t>
            </w:r>
          </w:p>
        </w:tc>
        <w:tc>
          <w:tcPr>
            <w:tcW w:w="900" w:type="dxa"/>
          </w:tcPr>
          <w:p w14:paraId="4B87E90B" w14:textId="77777777" w:rsidR="00D82BC4" w:rsidRPr="00E873EB" w:rsidRDefault="00000000" w:rsidP="00E873EB">
            <w:pPr>
              <w:jc w:val="both"/>
            </w:pPr>
            <w:r w:rsidRPr="00E873EB">
              <w:rPr>
                <w:sz w:val="16"/>
              </w:rPr>
              <w:t>Aperto</w:t>
            </w:r>
          </w:p>
        </w:tc>
        <w:tc>
          <w:tcPr>
            <w:tcW w:w="1391" w:type="dxa"/>
          </w:tcPr>
          <w:p w14:paraId="38041A93" w14:textId="77777777" w:rsidR="00D82BC4" w:rsidRPr="00E873EB" w:rsidRDefault="00000000" w:rsidP="00E873EB">
            <w:pPr>
              <w:jc w:val="both"/>
            </w:pPr>
            <w:r w:rsidRPr="00E873EB">
              <w:rPr>
                <w:sz w:val="16"/>
              </w:rPr>
              <w:t>Analisi / Fornitore ANSC</w:t>
            </w:r>
          </w:p>
        </w:tc>
        <w:tc>
          <w:tcPr>
            <w:tcW w:w="955" w:type="dxa"/>
          </w:tcPr>
          <w:p w14:paraId="107C4023" w14:textId="77777777" w:rsidR="00D82BC4" w:rsidRPr="00E873EB" w:rsidRDefault="00000000" w:rsidP="00E873EB">
            <w:pPr>
              <w:jc w:val="both"/>
            </w:pPr>
            <w:r w:rsidRPr="00E873EB">
              <w:rPr>
                <w:sz w:val="16"/>
              </w:rPr>
              <w:t>Media</w:t>
            </w:r>
          </w:p>
        </w:tc>
      </w:tr>
      <w:tr w:rsidR="00D82BC4" w:rsidRPr="00E873EB" w14:paraId="5CA07DD7" w14:textId="77777777">
        <w:tc>
          <w:tcPr>
            <w:tcW w:w="963" w:type="dxa"/>
          </w:tcPr>
          <w:p w14:paraId="2FB798F8" w14:textId="77777777" w:rsidR="00D82BC4" w:rsidRPr="00E873EB" w:rsidRDefault="00000000" w:rsidP="00E873EB">
            <w:pPr>
              <w:jc w:val="both"/>
            </w:pPr>
            <w:r w:rsidRPr="00E873EB">
              <w:rPr>
                <w:sz w:val="16"/>
              </w:rPr>
              <w:t>OP-56</w:t>
            </w:r>
          </w:p>
        </w:tc>
        <w:tc>
          <w:tcPr>
            <w:tcW w:w="1815" w:type="dxa"/>
          </w:tcPr>
          <w:p w14:paraId="31743BC9" w14:textId="77777777" w:rsidR="00D82BC4" w:rsidRPr="00E873EB" w:rsidRDefault="00000000" w:rsidP="00E873EB">
            <w:pPr>
              <w:jc w:val="both"/>
            </w:pPr>
            <w:r w:rsidRPr="00E873EB">
              <w:rPr>
                <w:sz w:val="16"/>
              </w:rPr>
              <w:t>Nomi del catalogo delle logiche</w:t>
            </w:r>
          </w:p>
        </w:tc>
        <w:tc>
          <w:tcPr>
            <w:tcW w:w="3302" w:type="dxa"/>
          </w:tcPr>
          <w:p w14:paraId="532651C1" w14:textId="77777777" w:rsidR="00D82BC4" w:rsidRPr="00E873EB" w:rsidRDefault="00000000" w:rsidP="00E873EB">
            <w:pPr>
              <w:jc w:val="both"/>
            </w:pPr>
            <w:r w:rsidRPr="00E873EB">
              <w:rPr>
                <w:sz w:val="16"/>
              </w:rPr>
              <w:t>Chiuso nella v3.26: il catalogo delle logiche prende i nomi della sorgente del Comune — TIPO_LOGICHE_DI_SCELTA e LOGICHE_DI_SCELTA — che non si confondono più con DOMINIO_DECODIFICA e VALORE_DOMINIO dei dizionari ANSC.</w:t>
            </w:r>
          </w:p>
        </w:tc>
        <w:tc>
          <w:tcPr>
            <w:tcW w:w="900" w:type="dxa"/>
          </w:tcPr>
          <w:p w14:paraId="001B3AC0" w14:textId="77777777" w:rsidR="00D82BC4" w:rsidRPr="00E873EB" w:rsidRDefault="00000000" w:rsidP="00E873EB">
            <w:pPr>
              <w:jc w:val="both"/>
            </w:pPr>
            <w:r w:rsidRPr="00E873EB">
              <w:rPr>
                <w:sz w:val="16"/>
              </w:rPr>
              <w:t>Chiuso</w:t>
            </w:r>
          </w:p>
        </w:tc>
        <w:tc>
          <w:tcPr>
            <w:tcW w:w="1391" w:type="dxa"/>
          </w:tcPr>
          <w:p w14:paraId="2FA97EDD" w14:textId="77777777" w:rsidR="00D82BC4" w:rsidRPr="00E873EB" w:rsidRDefault="00000000" w:rsidP="00E873EB">
            <w:pPr>
              <w:jc w:val="both"/>
            </w:pPr>
            <w:r w:rsidRPr="00E873EB">
              <w:rPr>
                <w:sz w:val="16"/>
              </w:rPr>
              <w:t>Analisi / Cliente</w:t>
            </w:r>
          </w:p>
        </w:tc>
        <w:tc>
          <w:tcPr>
            <w:tcW w:w="955" w:type="dxa"/>
          </w:tcPr>
          <w:p w14:paraId="1474B716" w14:textId="77777777" w:rsidR="00D82BC4" w:rsidRPr="00E873EB" w:rsidRDefault="00000000" w:rsidP="00E873EB">
            <w:pPr>
              <w:jc w:val="both"/>
            </w:pPr>
            <w:r w:rsidRPr="00E873EB">
              <w:rPr>
                <w:sz w:val="16"/>
              </w:rPr>
              <w:t>—</w:t>
            </w:r>
          </w:p>
        </w:tc>
      </w:tr>
      <w:tr w:rsidR="00D82BC4" w:rsidRPr="00E873EB" w14:paraId="1EA6A6CB" w14:textId="77777777">
        <w:tc>
          <w:tcPr>
            <w:tcW w:w="963" w:type="dxa"/>
          </w:tcPr>
          <w:p w14:paraId="14087973" w14:textId="77777777" w:rsidR="00D82BC4" w:rsidRPr="00E873EB" w:rsidRDefault="00000000" w:rsidP="00E873EB">
            <w:pPr>
              <w:jc w:val="both"/>
            </w:pPr>
            <w:r w:rsidRPr="00E873EB">
              <w:rPr>
                <w:sz w:val="16"/>
              </w:rPr>
              <w:t>OP-57</w:t>
            </w:r>
          </w:p>
        </w:tc>
        <w:tc>
          <w:tcPr>
            <w:tcW w:w="1815" w:type="dxa"/>
          </w:tcPr>
          <w:p w14:paraId="2427EA2D" w14:textId="77777777" w:rsidR="00D82BC4" w:rsidRPr="00E873EB" w:rsidRDefault="00000000" w:rsidP="00E873EB">
            <w:pPr>
              <w:jc w:val="both"/>
            </w:pPr>
            <w:r w:rsidRPr="00E873EB">
              <w:rPr>
                <w:sz w:val="16"/>
              </w:rPr>
              <w:t>Conservazione dei documenti</w:t>
            </w:r>
          </w:p>
        </w:tc>
        <w:tc>
          <w:tcPr>
            <w:tcW w:w="3302" w:type="dxa"/>
          </w:tcPr>
          <w:p w14:paraId="2A4F7912" w14:textId="77777777" w:rsidR="00D82BC4" w:rsidRPr="00E873EB" w:rsidRDefault="00000000" w:rsidP="00E873EB">
            <w:pPr>
              <w:jc w:val="both"/>
            </w:pPr>
            <w:r w:rsidRPr="00E873EB">
              <w:rPr>
                <w:sz w:val="16"/>
              </w:rPr>
              <w:t>Dove risiedono i documenti allegati fino al deposito e per quanto vi restano: dentro la base dati, come la struttura ereditata prevede, oppure in un archivio a oggetti. La differenza è una colonna finché i volumi sono quelli del pilota; a regime sono centoquarantamila atti l’anno.</w:t>
            </w:r>
          </w:p>
        </w:tc>
        <w:tc>
          <w:tcPr>
            <w:tcW w:w="900" w:type="dxa"/>
          </w:tcPr>
          <w:p w14:paraId="45E46E45" w14:textId="77777777" w:rsidR="00D82BC4" w:rsidRPr="00E873EB" w:rsidRDefault="00000000" w:rsidP="00E873EB">
            <w:pPr>
              <w:jc w:val="both"/>
            </w:pPr>
            <w:r w:rsidRPr="00E873EB">
              <w:rPr>
                <w:sz w:val="16"/>
              </w:rPr>
              <w:t>Aperto</w:t>
            </w:r>
          </w:p>
        </w:tc>
        <w:tc>
          <w:tcPr>
            <w:tcW w:w="1391" w:type="dxa"/>
          </w:tcPr>
          <w:p w14:paraId="676738E3" w14:textId="77777777" w:rsidR="00D82BC4" w:rsidRPr="00E873EB" w:rsidRDefault="00000000" w:rsidP="00E873EB">
            <w:pPr>
              <w:jc w:val="both"/>
            </w:pPr>
            <w:r w:rsidRPr="00E873EB">
              <w:rPr>
                <w:sz w:val="16"/>
              </w:rPr>
              <w:t>Cliente / Sistemi Informativi</w:t>
            </w:r>
          </w:p>
        </w:tc>
        <w:tc>
          <w:tcPr>
            <w:tcW w:w="955" w:type="dxa"/>
          </w:tcPr>
          <w:p w14:paraId="7DFE44E9" w14:textId="77777777" w:rsidR="00D82BC4" w:rsidRPr="00E873EB" w:rsidRDefault="00000000" w:rsidP="00E873EB">
            <w:pPr>
              <w:jc w:val="both"/>
            </w:pPr>
            <w:r w:rsidRPr="00E873EB">
              <w:rPr>
                <w:sz w:val="16"/>
              </w:rPr>
              <w:t>Alta</w:t>
            </w:r>
          </w:p>
        </w:tc>
      </w:tr>
      <w:tr w:rsidR="00D82BC4" w:rsidRPr="00E873EB" w14:paraId="07D9B56F" w14:textId="77777777">
        <w:tc>
          <w:tcPr>
            <w:tcW w:w="963" w:type="dxa"/>
          </w:tcPr>
          <w:p w14:paraId="7A596EDE" w14:textId="77777777" w:rsidR="00D82BC4" w:rsidRPr="00E873EB" w:rsidRDefault="00000000" w:rsidP="00E873EB">
            <w:pPr>
              <w:jc w:val="both"/>
            </w:pPr>
            <w:r w:rsidRPr="00E873EB">
              <w:rPr>
                <w:sz w:val="16"/>
              </w:rPr>
              <w:t>OP-58</w:t>
            </w:r>
          </w:p>
        </w:tc>
        <w:tc>
          <w:tcPr>
            <w:tcW w:w="1815" w:type="dxa"/>
          </w:tcPr>
          <w:p w14:paraId="53FF3288" w14:textId="77777777" w:rsidR="00D82BC4" w:rsidRPr="00E873EB" w:rsidRDefault="00000000" w:rsidP="00E873EB">
            <w:pPr>
              <w:jc w:val="both"/>
            </w:pPr>
            <w:r w:rsidRPr="00E873EB">
              <w:rPr>
                <w:sz w:val="16"/>
              </w:rPr>
              <w:t>Verifica della firma dei documenti</w:t>
            </w:r>
          </w:p>
        </w:tc>
        <w:tc>
          <w:tcPr>
            <w:tcW w:w="3302" w:type="dxa"/>
          </w:tcPr>
          <w:p w14:paraId="00427D3A" w14:textId="77777777" w:rsidR="00D82BC4" w:rsidRPr="00E873EB" w:rsidRDefault="00000000" w:rsidP="00E873EB">
            <w:pPr>
              <w:jc w:val="both"/>
            </w:pPr>
            <w:r w:rsidRPr="00E873EB">
              <w:rPr>
                <w:sz w:val="16"/>
              </w:rPr>
              <w:t>Se i documenti firmati digitalmente debbano essere verificati dal sistema, con quale servizio, e che cosa accade quando la verifica non riesce: se la lavorazione si ferma o se l’esito è soltanto segnalato all’ufficiale. Da chiudere prima di disegnare le maschere di caricamento.</w:t>
            </w:r>
          </w:p>
        </w:tc>
        <w:tc>
          <w:tcPr>
            <w:tcW w:w="900" w:type="dxa"/>
          </w:tcPr>
          <w:p w14:paraId="11CACA2D" w14:textId="77777777" w:rsidR="00D82BC4" w:rsidRPr="00E873EB" w:rsidRDefault="00000000" w:rsidP="00E873EB">
            <w:pPr>
              <w:jc w:val="both"/>
            </w:pPr>
            <w:r w:rsidRPr="00E873EB">
              <w:rPr>
                <w:sz w:val="16"/>
              </w:rPr>
              <w:t>Aperto</w:t>
            </w:r>
          </w:p>
        </w:tc>
        <w:tc>
          <w:tcPr>
            <w:tcW w:w="1391" w:type="dxa"/>
          </w:tcPr>
          <w:p w14:paraId="2BBAEB5B" w14:textId="77777777" w:rsidR="00D82BC4" w:rsidRPr="00E873EB" w:rsidRDefault="00000000" w:rsidP="00E873EB">
            <w:pPr>
              <w:jc w:val="both"/>
            </w:pPr>
            <w:r w:rsidRPr="00E873EB">
              <w:rPr>
                <w:sz w:val="16"/>
              </w:rPr>
              <w:t>Cliente</w:t>
            </w:r>
          </w:p>
        </w:tc>
        <w:tc>
          <w:tcPr>
            <w:tcW w:w="955" w:type="dxa"/>
          </w:tcPr>
          <w:p w14:paraId="3CE3BD15" w14:textId="77777777" w:rsidR="00D82BC4" w:rsidRPr="00E873EB" w:rsidRDefault="00000000" w:rsidP="00E873EB">
            <w:pPr>
              <w:jc w:val="both"/>
            </w:pPr>
            <w:r w:rsidRPr="00E873EB">
              <w:rPr>
                <w:sz w:val="16"/>
              </w:rPr>
              <w:t>Alta</w:t>
            </w:r>
          </w:p>
        </w:tc>
      </w:tr>
      <w:tr w:rsidR="00D82BC4" w:rsidRPr="00E873EB" w14:paraId="575FE2F2" w14:textId="77777777">
        <w:tc>
          <w:tcPr>
            <w:tcW w:w="963" w:type="dxa"/>
          </w:tcPr>
          <w:p w14:paraId="46121EE4" w14:textId="77777777" w:rsidR="00D82BC4" w:rsidRPr="00E873EB" w:rsidRDefault="00000000" w:rsidP="00E873EB">
            <w:pPr>
              <w:jc w:val="both"/>
            </w:pPr>
            <w:r w:rsidRPr="00E873EB">
              <w:rPr>
                <w:sz w:val="16"/>
              </w:rPr>
              <w:t>OP-59</w:t>
            </w:r>
          </w:p>
        </w:tc>
        <w:tc>
          <w:tcPr>
            <w:tcW w:w="1815" w:type="dxa"/>
          </w:tcPr>
          <w:p w14:paraId="4037FA2D" w14:textId="77777777" w:rsidR="00D82BC4" w:rsidRPr="00E873EB" w:rsidRDefault="00000000" w:rsidP="00E873EB">
            <w:pPr>
              <w:jc w:val="both"/>
            </w:pPr>
            <w:r w:rsidRPr="00E873EB">
              <w:rPr>
                <w:sz w:val="16"/>
              </w:rPr>
              <w:t>Transcodifica dei valori fra SIPO e ANSC</w:t>
            </w:r>
          </w:p>
        </w:tc>
        <w:tc>
          <w:tcPr>
            <w:tcW w:w="3302" w:type="dxa"/>
          </w:tcPr>
          <w:p w14:paraId="3E857906" w14:textId="7A7E69FE" w:rsidR="00D82BC4" w:rsidRPr="00E873EB" w:rsidRDefault="00000000" w:rsidP="00E873EB">
            <w:pPr>
              <w:jc w:val="both"/>
            </w:pPr>
            <w:r w:rsidRPr="00E873EB">
              <w:rPr>
                <w:sz w:val="16"/>
              </w:rPr>
              <w:t>Chiuso nella v3.26 con la tabella RICONCILIAZ_DIZIONARI, che dichiara la traduzione di un valore di SIPO nel corrispondente valore di ANSC, con validità temporale. Resta da compilarla: la sorgente elenca le decodifiche interessate ma non le corrispondenze, che sono lavoro dei funzionari.</w:t>
            </w:r>
          </w:p>
        </w:tc>
        <w:tc>
          <w:tcPr>
            <w:tcW w:w="900" w:type="dxa"/>
          </w:tcPr>
          <w:p w14:paraId="2180AB81" w14:textId="77777777" w:rsidR="00D82BC4" w:rsidRPr="00E873EB" w:rsidRDefault="00000000" w:rsidP="00E873EB">
            <w:pPr>
              <w:jc w:val="both"/>
            </w:pPr>
            <w:r w:rsidRPr="00E873EB">
              <w:rPr>
                <w:sz w:val="16"/>
              </w:rPr>
              <w:t>Chiuso</w:t>
            </w:r>
          </w:p>
        </w:tc>
        <w:tc>
          <w:tcPr>
            <w:tcW w:w="1391" w:type="dxa"/>
          </w:tcPr>
          <w:p w14:paraId="604042E9" w14:textId="77777777" w:rsidR="00D82BC4" w:rsidRPr="00E873EB" w:rsidRDefault="00000000" w:rsidP="00E873EB">
            <w:pPr>
              <w:jc w:val="both"/>
            </w:pPr>
            <w:r w:rsidRPr="00E873EB">
              <w:rPr>
                <w:sz w:val="16"/>
              </w:rPr>
              <w:t>Analisi / Cliente</w:t>
            </w:r>
          </w:p>
        </w:tc>
        <w:tc>
          <w:tcPr>
            <w:tcW w:w="955" w:type="dxa"/>
          </w:tcPr>
          <w:p w14:paraId="1C53D6B0" w14:textId="77777777" w:rsidR="00D82BC4" w:rsidRPr="00E873EB" w:rsidRDefault="00000000" w:rsidP="00E873EB">
            <w:pPr>
              <w:jc w:val="both"/>
            </w:pPr>
            <w:r w:rsidRPr="00E873EB">
              <w:rPr>
                <w:sz w:val="16"/>
              </w:rPr>
              <w:t>—</w:t>
            </w:r>
          </w:p>
        </w:tc>
      </w:tr>
      <w:tr w:rsidR="00D82BC4" w:rsidRPr="00E873EB" w14:paraId="0A645696" w14:textId="77777777">
        <w:tc>
          <w:tcPr>
            <w:tcW w:w="963" w:type="dxa"/>
          </w:tcPr>
          <w:p w14:paraId="720D58D8" w14:textId="77777777" w:rsidR="00D82BC4" w:rsidRPr="00E873EB" w:rsidRDefault="00000000" w:rsidP="00E873EB">
            <w:pPr>
              <w:jc w:val="both"/>
            </w:pPr>
            <w:r w:rsidRPr="00E873EB">
              <w:rPr>
                <w:sz w:val="16"/>
              </w:rPr>
              <w:t>OP-60</w:t>
            </w:r>
          </w:p>
        </w:tc>
        <w:tc>
          <w:tcPr>
            <w:tcW w:w="1815" w:type="dxa"/>
          </w:tcPr>
          <w:p w14:paraId="05165733" w14:textId="77777777" w:rsidR="00D82BC4" w:rsidRPr="00E873EB" w:rsidRDefault="00000000" w:rsidP="00E873EB">
            <w:pPr>
              <w:jc w:val="both"/>
            </w:pPr>
            <w:r w:rsidRPr="00E873EB">
              <w:rPr>
                <w:sz w:val="16"/>
              </w:rPr>
              <w:t>Numero comunale dell’atto in SIPO</w:t>
            </w:r>
          </w:p>
        </w:tc>
        <w:tc>
          <w:tcPr>
            <w:tcW w:w="3302" w:type="dxa"/>
          </w:tcPr>
          <w:p w14:paraId="451BF540" w14:textId="77777777" w:rsidR="00D82BC4" w:rsidRPr="00E873EB" w:rsidRDefault="00000000" w:rsidP="00E873EB">
            <w:pPr>
              <w:jc w:val="both"/>
            </w:pPr>
            <w:r w:rsidRPr="00E873EB">
              <w:rPr>
                <w:sz w:val="16"/>
              </w:rPr>
              <w:t>Ridotto nella v3.38. Per l’integrazione il numero ha due sedi: DATI_ATTO_ESTERNO per la serie e ANSC_STATO_ATTO.NUM_COMUNALE per l’atto. Resta da decidere se debba comparire anche sull’atto di stato civile di SIPO, dove oggi non esiste una colonna dedicata, perché le maschere e le stampe di SIPO lo mostrino. Da chiudere insieme a OP-29.</w:t>
            </w:r>
          </w:p>
        </w:tc>
        <w:tc>
          <w:tcPr>
            <w:tcW w:w="900" w:type="dxa"/>
          </w:tcPr>
          <w:p w14:paraId="5C9C7B27" w14:textId="77777777" w:rsidR="00D82BC4" w:rsidRPr="00E873EB" w:rsidRDefault="00000000" w:rsidP="00E873EB">
            <w:pPr>
              <w:jc w:val="both"/>
            </w:pPr>
            <w:r w:rsidRPr="00E873EB">
              <w:rPr>
                <w:sz w:val="16"/>
              </w:rPr>
              <w:t>Aperto</w:t>
            </w:r>
          </w:p>
        </w:tc>
        <w:tc>
          <w:tcPr>
            <w:tcW w:w="1391" w:type="dxa"/>
          </w:tcPr>
          <w:p w14:paraId="7A2D7E60" w14:textId="77777777" w:rsidR="00D82BC4" w:rsidRPr="00E873EB" w:rsidRDefault="00000000" w:rsidP="00E873EB">
            <w:pPr>
              <w:jc w:val="both"/>
            </w:pPr>
            <w:r w:rsidRPr="00E873EB">
              <w:rPr>
                <w:sz w:val="16"/>
              </w:rPr>
              <w:t>Cliente / Sistemi Informativi</w:t>
            </w:r>
          </w:p>
        </w:tc>
        <w:tc>
          <w:tcPr>
            <w:tcW w:w="955" w:type="dxa"/>
          </w:tcPr>
          <w:p w14:paraId="3E5628B4" w14:textId="77777777" w:rsidR="00D82BC4" w:rsidRPr="00E873EB" w:rsidRDefault="00000000" w:rsidP="00E873EB">
            <w:pPr>
              <w:jc w:val="both"/>
            </w:pPr>
            <w:r w:rsidRPr="00E873EB">
              <w:rPr>
                <w:sz w:val="16"/>
              </w:rPr>
              <w:t>Alta</w:t>
            </w:r>
          </w:p>
        </w:tc>
      </w:tr>
      <w:tr w:rsidR="00D82BC4" w:rsidRPr="00E873EB" w14:paraId="0F06FD04" w14:textId="77777777">
        <w:tc>
          <w:tcPr>
            <w:tcW w:w="963" w:type="dxa"/>
          </w:tcPr>
          <w:p w14:paraId="465A8020" w14:textId="77777777" w:rsidR="00D82BC4" w:rsidRPr="00E873EB" w:rsidRDefault="00000000" w:rsidP="00E873EB">
            <w:pPr>
              <w:jc w:val="both"/>
            </w:pPr>
            <w:r w:rsidRPr="00E873EB">
              <w:rPr>
                <w:sz w:val="16"/>
              </w:rPr>
              <w:t>OP-61</w:t>
            </w:r>
          </w:p>
        </w:tc>
        <w:tc>
          <w:tcPr>
            <w:tcW w:w="1815" w:type="dxa"/>
          </w:tcPr>
          <w:p w14:paraId="18F217FB" w14:textId="77777777" w:rsidR="00D82BC4" w:rsidRPr="00E873EB" w:rsidRDefault="00000000" w:rsidP="00E873EB">
            <w:pPr>
              <w:jc w:val="both"/>
            </w:pPr>
            <w:r w:rsidRPr="00E873EB">
              <w:rPr>
                <w:sz w:val="16"/>
              </w:rPr>
              <w:t>Semantica delle colonne ereditate della configurazione allegati</w:t>
            </w:r>
          </w:p>
        </w:tc>
        <w:tc>
          <w:tcPr>
            <w:tcW w:w="3302" w:type="dxa"/>
          </w:tcPr>
          <w:p w14:paraId="1A8EAF2F" w14:textId="77777777" w:rsidR="00D82BC4" w:rsidRPr="00E873EB" w:rsidRDefault="00000000" w:rsidP="00E873EB">
            <w:pPr>
              <w:jc w:val="both"/>
            </w:pPr>
            <w:r w:rsidRPr="00E873EB">
              <w:rPr>
                <w:sz w:val="16"/>
              </w:rPr>
              <w:t>Chiuso nella v3.36. La documentazione di Side sugli allegati (v1.5) dichiara i valori: ty_presenza O, F, C001…C004; ty_configurazione BASE e D.LIB.M.01. Per le colonne omonime di SOGGETTI_USECASE la domanda resta aperta in OP-69.</w:t>
            </w:r>
          </w:p>
        </w:tc>
        <w:tc>
          <w:tcPr>
            <w:tcW w:w="900" w:type="dxa"/>
          </w:tcPr>
          <w:p w14:paraId="6EE35DFC" w14:textId="77777777" w:rsidR="00D82BC4" w:rsidRPr="00E873EB" w:rsidRDefault="00000000" w:rsidP="00E873EB">
            <w:pPr>
              <w:jc w:val="both"/>
            </w:pPr>
            <w:r w:rsidRPr="00E873EB">
              <w:rPr>
                <w:sz w:val="16"/>
              </w:rPr>
              <w:t>Chiuso</w:t>
            </w:r>
          </w:p>
        </w:tc>
        <w:tc>
          <w:tcPr>
            <w:tcW w:w="1391" w:type="dxa"/>
          </w:tcPr>
          <w:p w14:paraId="23998A6E" w14:textId="77777777" w:rsidR="00D82BC4" w:rsidRPr="00E873EB" w:rsidRDefault="00000000" w:rsidP="00E873EB">
            <w:pPr>
              <w:jc w:val="both"/>
            </w:pPr>
            <w:r w:rsidRPr="00E873EB">
              <w:rPr>
                <w:sz w:val="16"/>
              </w:rPr>
              <w:t>Analisi / Fornitore Side</w:t>
            </w:r>
          </w:p>
        </w:tc>
        <w:tc>
          <w:tcPr>
            <w:tcW w:w="955" w:type="dxa"/>
          </w:tcPr>
          <w:p w14:paraId="5460576E" w14:textId="77777777" w:rsidR="00D82BC4" w:rsidRPr="00E873EB" w:rsidRDefault="00000000" w:rsidP="00E873EB">
            <w:pPr>
              <w:jc w:val="both"/>
            </w:pPr>
            <w:r w:rsidRPr="00E873EB">
              <w:rPr>
                <w:sz w:val="16"/>
              </w:rPr>
              <w:t>Media</w:t>
            </w:r>
          </w:p>
        </w:tc>
      </w:tr>
      <w:tr w:rsidR="00D82BC4" w:rsidRPr="00E873EB" w14:paraId="404C4BB0" w14:textId="77777777">
        <w:tc>
          <w:tcPr>
            <w:tcW w:w="963" w:type="dxa"/>
          </w:tcPr>
          <w:p w14:paraId="1A254511" w14:textId="77777777" w:rsidR="00D82BC4" w:rsidRPr="00E873EB" w:rsidRDefault="00000000" w:rsidP="00E873EB">
            <w:pPr>
              <w:jc w:val="both"/>
            </w:pPr>
            <w:r w:rsidRPr="00E873EB">
              <w:rPr>
                <w:sz w:val="16"/>
              </w:rPr>
              <w:t>OP-62</w:t>
            </w:r>
          </w:p>
        </w:tc>
        <w:tc>
          <w:tcPr>
            <w:tcW w:w="1815" w:type="dxa"/>
          </w:tcPr>
          <w:p w14:paraId="22D76303" w14:textId="77777777" w:rsidR="00D82BC4" w:rsidRPr="00E873EB" w:rsidRDefault="00000000" w:rsidP="00E873EB">
            <w:pPr>
              <w:jc w:val="both"/>
            </w:pPr>
            <w:r w:rsidRPr="00E873EB">
              <w:rPr>
                <w:sz w:val="16"/>
              </w:rPr>
              <w:t>Allineamento dei contratti alla nomenclatura per caso d’uso</w:t>
            </w:r>
          </w:p>
        </w:tc>
        <w:tc>
          <w:tcPr>
            <w:tcW w:w="3302" w:type="dxa"/>
          </w:tcPr>
          <w:p w14:paraId="3BFE28A8" w14:textId="77777777" w:rsidR="00D82BC4" w:rsidRPr="00E873EB" w:rsidRDefault="00000000" w:rsidP="00E873EB">
            <w:pPr>
              <w:jc w:val="both"/>
            </w:pPr>
            <w:r w:rsidRPr="00E873EB">
              <w:rPr>
                <w:sz w:val="16"/>
              </w:rPr>
              <w:t>I contratti del concentratore espongono la configurazione come «operazioni» e ne descrivono la chiave come terna evento-operazione-casistica: è la nomenclatura anteriore alla revisione che ha reso l’UC il soggetto della configurazione. Mancano inoltre le operazioni per la configurazione delle sezioni, degli allegati, delle formule e del catalogo delle logiche, che il back-office prevede. I contratti sono la fonte autoritativa: l’allineamento si fa su di essi e l’appendice si rigenera, non si riscrive a mano.</w:t>
            </w:r>
          </w:p>
        </w:tc>
        <w:tc>
          <w:tcPr>
            <w:tcW w:w="900" w:type="dxa"/>
          </w:tcPr>
          <w:p w14:paraId="206A8236" w14:textId="77777777" w:rsidR="00D82BC4" w:rsidRPr="00E873EB" w:rsidRDefault="00000000" w:rsidP="00E873EB">
            <w:pPr>
              <w:jc w:val="both"/>
            </w:pPr>
            <w:r w:rsidRPr="00E873EB">
              <w:rPr>
                <w:sz w:val="16"/>
              </w:rPr>
              <w:t>Aperto</w:t>
            </w:r>
          </w:p>
        </w:tc>
        <w:tc>
          <w:tcPr>
            <w:tcW w:w="1391" w:type="dxa"/>
          </w:tcPr>
          <w:p w14:paraId="3112088A" w14:textId="77777777" w:rsidR="00D82BC4" w:rsidRPr="00E873EB" w:rsidRDefault="00000000" w:rsidP="00E873EB">
            <w:pPr>
              <w:jc w:val="both"/>
            </w:pPr>
            <w:r w:rsidRPr="00E873EB">
              <w:rPr>
                <w:sz w:val="16"/>
              </w:rPr>
              <w:t>Analisi</w:t>
            </w:r>
          </w:p>
        </w:tc>
        <w:tc>
          <w:tcPr>
            <w:tcW w:w="955" w:type="dxa"/>
          </w:tcPr>
          <w:p w14:paraId="1BDE7572" w14:textId="77777777" w:rsidR="00D82BC4" w:rsidRPr="00E873EB" w:rsidRDefault="00000000" w:rsidP="00E873EB">
            <w:pPr>
              <w:jc w:val="both"/>
            </w:pPr>
            <w:r w:rsidRPr="00E873EB">
              <w:rPr>
                <w:sz w:val="16"/>
              </w:rPr>
              <w:t>Alta</w:t>
            </w:r>
          </w:p>
        </w:tc>
      </w:tr>
      <w:tr w:rsidR="00D82BC4" w:rsidRPr="00E873EB" w14:paraId="093EF607" w14:textId="77777777">
        <w:tc>
          <w:tcPr>
            <w:tcW w:w="963" w:type="dxa"/>
          </w:tcPr>
          <w:p w14:paraId="127064F3" w14:textId="77777777" w:rsidR="00D82BC4" w:rsidRPr="00E873EB" w:rsidRDefault="00000000" w:rsidP="00E873EB">
            <w:pPr>
              <w:jc w:val="both"/>
            </w:pPr>
            <w:r w:rsidRPr="00E873EB">
              <w:rPr>
                <w:sz w:val="16"/>
              </w:rPr>
              <w:lastRenderedPageBreak/>
              <w:t>OP-63</w:t>
            </w:r>
          </w:p>
        </w:tc>
        <w:tc>
          <w:tcPr>
            <w:tcW w:w="1815" w:type="dxa"/>
          </w:tcPr>
          <w:p w14:paraId="7CDD84DB" w14:textId="77777777" w:rsidR="00D82BC4" w:rsidRPr="00E873EB" w:rsidRDefault="00000000" w:rsidP="00E873EB">
            <w:pPr>
              <w:jc w:val="both"/>
            </w:pPr>
            <w:r w:rsidRPr="00E873EB">
              <w:rPr>
                <w:sz w:val="16"/>
              </w:rPr>
              <w:t>Controllo anti-duplicato del deposito</w:t>
            </w:r>
          </w:p>
        </w:tc>
        <w:tc>
          <w:tcPr>
            <w:tcW w:w="3302" w:type="dxa"/>
          </w:tcPr>
          <w:p w14:paraId="593EC9CE" w14:textId="77777777" w:rsidR="00D82BC4" w:rsidRPr="00E873EB" w:rsidRDefault="00000000" w:rsidP="00E873EB">
            <w:pPr>
              <w:jc w:val="both"/>
            </w:pPr>
            <w:r w:rsidRPr="00E873EB">
              <w:rPr>
                <w:sz w:val="16"/>
              </w:rPr>
              <w:t>La colonna CHIAVE_ANTI_DUPLICATO è stata eliminata dallo store di stato e con essa il vincolo di unicità che impediva di depositare due volte lo stesso atto per la stessa operazione. ANSC non offre idempotenza: il controllo va ricostruito altrove, e va deciso dove. Finché non c’è, un secondo deposito consuma un secondo identificativo nazionale.</w:t>
            </w:r>
          </w:p>
        </w:tc>
        <w:tc>
          <w:tcPr>
            <w:tcW w:w="900" w:type="dxa"/>
          </w:tcPr>
          <w:p w14:paraId="58D0D49A" w14:textId="77777777" w:rsidR="00D82BC4" w:rsidRPr="00E873EB" w:rsidRDefault="00000000" w:rsidP="00E873EB">
            <w:pPr>
              <w:jc w:val="both"/>
            </w:pPr>
            <w:r w:rsidRPr="00E873EB">
              <w:rPr>
                <w:sz w:val="16"/>
              </w:rPr>
              <w:t>Aperto</w:t>
            </w:r>
          </w:p>
        </w:tc>
        <w:tc>
          <w:tcPr>
            <w:tcW w:w="1391" w:type="dxa"/>
          </w:tcPr>
          <w:p w14:paraId="5E78FFF2" w14:textId="77777777" w:rsidR="00D82BC4" w:rsidRPr="00E873EB" w:rsidRDefault="00000000" w:rsidP="00E873EB">
            <w:pPr>
              <w:jc w:val="both"/>
            </w:pPr>
            <w:r w:rsidRPr="00E873EB">
              <w:rPr>
                <w:sz w:val="16"/>
              </w:rPr>
              <w:t>Analisi</w:t>
            </w:r>
          </w:p>
        </w:tc>
        <w:tc>
          <w:tcPr>
            <w:tcW w:w="955" w:type="dxa"/>
          </w:tcPr>
          <w:p w14:paraId="62FFC53F" w14:textId="77777777" w:rsidR="00D82BC4" w:rsidRPr="00E873EB" w:rsidRDefault="00000000" w:rsidP="00E873EB">
            <w:pPr>
              <w:jc w:val="both"/>
            </w:pPr>
            <w:r w:rsidRPr="00E873EB">
              <w:rPr>
                <w:sz w:val="16"/>
              </w:rPr>
              <w:t>Alta</w:t>
            </w:r>
          </w:p>
        </w:tc>
      </w:tr>
      <w:tr w:rsidR="00D82BC4" w:rsidRPr="00E873EB" w14:paraId="63F4F050" w14:textId="77777777">
        <w:tc>
          <w:tcPr>
            <w:tcW w:w="963" w:type="dxa"/>
          </w:tcPr>
          <w:p w14:paraId="49CE5841" w14:textId="77777777" w:rsidR="00D82BC4" w:rsidRPr="00E873EB" w:rsidRDefault="00000000" w:rsidP="00E873EB">
            <w:pPr>
              <w:jc w:val="both"/>
            </w:pPr>
            <w:r w:rsidRPr="00E873EB">
              <w:rPr>
                <w:sz w:val="16"/>
              </w:rPr>
              <w:t>OP-64</w:t>
            </w:r>
          </w:p>
        </w:tc>
        <w:tc>
          <w:tcPr>
            <w:tcW w:w="1815" w:type="dxa"/>
          </w:tcPr>
          <w:p w14:paraId="0C1C9453" w14:textId="77777777" w:rsidR="00D82BC4" w:rsidRPr="00E873EB" w:rsidRDefault="00000000" w:rsidP="00E873EB">
            <w:pPr>
              <w:jc w:val="both"/>
            </w:pPr>
            <w:r w:rsidRPr="00E873EB">
              <w:rPr>
                <w:sz w:val="16"/>
              </w:rPr>
              <w:t>Raccordo fra decodifiche ANSC e tabelle di SIPO</w:t>
            </w:r>
          </w:p>
        </w:tc>
        <w:tc>
          <w:tcPr>
            <w:tcW w:w="3302" w:type="dxa"/>
          </w:tcPr>
          <w:p w14:paraId="3F72FE68" w14:textId="77777777" w:rsidR="00D82BC4" w:rsidRPr="00E873EB" w:rsidRDefault="00000000" w:rsidP="00E873EB">
            <w:pPr>
              <w:jc w:val="both"/>
            </w:pPr>
            <w:r w:rsidRPr="00E873EB">
              <w:rPr>
                <w:sz w:val="16"/>
              </w:rPr>
              <w:t>Delle trenta decodifiche da riconciliare, quattro indicano la tabella di SIPO e due di queste con un nome che non esiste; per le altre ventisei la tabella va individuata. Va inoltre chiarito ANSC_109, che nel corpus pubblicato non compare.</w:t>
            </w:r>
          </w:p>
        </w:tc>
        <w:tc>
          <w:tcPr>
            <w:tcW w:w="900" w:type="dxa"/>
          </w:tcPr>
          <w:p w14:paraId="3996B5D9" w14:textId="77777777" w:rsidR="00D82BC4" w:rsidRPr="00E873EB" w:rsidRDefault="00000000" w:rsidP="00E873EB">
            <w:pPr>
              <w:jc w:val="both"/>
            </w:pPr>
            <w:r w:rsidRPr="00E873EB">
              <w:rPr>
                <w:sz w:val="16"/>
              </w:rPr>
              <w:t>Aperto</w:t>
            </w:r>
          </w:p>
        </w:tc>
        <w:tc>
          <w:tcPr>
            <w:tcW w:w="1391" w:type="dxa"/>
          </w:tcPr>
          <w:p w14:paraId="65CB060B" w14:textId="77777777" w:rsidR="00D82BC4" w:rsidRPr="00E873EB" w:rsidRDefault="00000000" w:rsidP="00E873EB">
            <w:pPr>
              <w:jc w:val="both"/>
            </w:pPr>
            <w:r w:rsidRPr="00E873EB">
              <w:rPr>
                <w:sz w:val="16"/>
              </w:rPr>
              <w:t>Analisi / Cliente</w:t>
            </w:r>
          </w:p>
        </w:tc>
        <w:tc>
          <w:tcPr>
            <w:tcW w:w="955" w:type="dxa"/>
          </w:tcPr>
          <w:p w14:paraId="38B3C763" w14:textId="77777777" w:rsidR="00D82BC4" w:rsidRPr="00E873EB" w:rsidRDefault="00000000" w:rsidP="00E873EB">
            <w:pPr>
              <w:jc w:val="both"/>
            </w:pPr>
            <w:r w:rsidRPr="00E873EB">
              <w:rPr>
                <w:sz w:val="16"/>
              </w:rPr>
              <w:t>Media</w:t>
            </w:r>
          </w:p>
        </w:tc>
      </w:tr>
      <w:tr w:rsidR="00D82BC4" w:rsidRPr="00E873EB" w14:paraId="7EDBC124" w14:textId="77777777">
        <w:tc>
          <w:tcPr>
            <w:tcW w:w="963" w:type="dxa"/>
          </w:tcPr>
          <w:p w14:paraId="46B4149D" w14:textId="77777777" w:rsidR="00D82BC4" w:rsidRPr="00E873EB" w:rsidRDefault="00000000" w:rsidP="00E873EB">
            <w:pPr>
              <w:jc w:val="both"/>
            </w:pPr>
            <w:r w:rsidRPr="00E873EB">
              <w:rPr>
                <w:sz w:val="16"/>
              </w:rPr>
              <w:t>OP-65</w:t>
            </w:r>
          </w:p>
        </w:tc>
        <w:tc>
          <w:tcPr>
            <w:tcW w:w="1815" w:type="dxa"/>
          </w:tcPr>
          <w:p w14:paraId="0587A5ED" w14:textId="26009615" w:rsidR="00D82BC4" w:rsidRPr="00E873EB" w:rsidRDefault="00000000" w:rsidP="00E873EB">
            <w:pPr>
              <w:jc w:val="both"/>
            </w:pPr>
            <w:r w:rsidRPr="00E873EB">
              <w:rPr>
                <w:sz w:val="16"/>
              </w:rPr>
              <w:t>Contrassegno di origine sulle righe di configurazione Deciso di non reinserire la colonna: nella v3.33 è stato rimosso il vincolo che la richiamava e che rendeva la CREATE non eseguibile. L’asimmetria con sezioni, allegati e formule resta, e con essa la domanda su come la reimportazione distingua le righe proposte da quelle confermate per i campi.</w:t>
            </w:r>
          </w:p>
        </w:tc>
        <w:tc>
          <w:tcPr>
            <w:tcW w:w="3302" w:type="dxa"/>
          </w:tcPr>
          <w:p w14:paraId="3FF5353D" w14:textId="77777777" w:rsidR="00D82BC4" w:rsidRPr="00E873EB" w:rsidRDefault="00000000" w:rsidP="00E873EB">
            <w:pPr>
              <w:jc w:val="both"/>
            </w:pPr>
            <w:r w:rsidRPr="00E873EB">
              <w:rPr>
                <w:sz w:val="16"/>
              </w:rPr>
              <w:t>ANSC_CFG_CAMPO ha perso COD_ORIGINE e ANSC_CFG_UC non l’ha mai avuta, mentre sezioni, allegati e formule la conservano. È il dato su cui poggia la regola per cui la reimportazione riscrive soltanto le righe non ancora esaminate: senza, sulla tabella dei campi la regola non è applicabile. Va deciso se ripristinarlo o se governare la reimportazione in altro modo.</w:t>
            </w:r>
          </w:p>
        </w:tc>
        <w:tc>
          <w:tcPr>
            <w:tcW w:w="900" w:type="dxa"/>
          </w:tcPr>
          <w:p w14:paraId="3D082B38" w14:textId="77777777" w:rsidR="00D82BC4" w:rsidRPr="00E873EB" w:rsidRDefault="00000000" w:rsidP="00E873EB">
            <w:pPr>
              <w:jc w:val="both"/>
            </w:pPr>
            <w:r w:rsidRPr="00E873EB">
              <w:rPr>
                <w:sz w:val="16"/>
              </w:rPr>
              <w:t>Aperto</w:t>
            </w:r>
          </w:p>
        </w:tc>
        <w:tc>
          <w:tcPr>
            <w:tcW w:w="1391" w:type="dxa"/>
          </w:tcPr>
          <w:p w14:paraId="7D6ED6CF" w14:textId="77777777" w:rsidR="00D82BC4" w:rsidRPr="00E873EB" w:rsidRDefault="00000000" w:rsidP="00E873EB">
            <w:pPr>
              <w:jc w:val="both"/>
            </w:pPr>
            <w:r w:rsidRPr="00E873EB">
              <w:rPr>
                <w:sz w:val="16"/>
              </w:rPr>
              <w:t>Analisi / Cliente</w:t>
            </w:r>
          </w:p>
        </w:tc>
        <w:tc>
          <w:tcPr>
            <w:tcW w:w="955" w:type="dxa"/>
          </w:tcPr>
          <w:p w14:paraId="2033D0BE" w14:textId="77777777" w:rsidR="00D82BC4" w:rsidRPr="00E873EB" w:rsidRDefault="00000000" w:rsidP="00E873EB">
            <w:pPr>
              <w:jc w:val="both"/>
            </w:pPr>
            <w:r w:rsidRPr="00E873EB">
              <w:rPr>
                <w:sz w:val="16"/>
              </w:rPr>
              <w:t>Alta</w:t>
            </w:r>
          </w:p>
        </w:tc>
      </w:tr>
      <w:tr w:rsidR="00D82BC4" w:rsidRPr="00E873EB" w14:paraId="3D5F0193" w14:textId="77777777">
        <w:tc>
          <w:tcPr>
            <w:tcW w:w="963" w:type="dxa"/>
          </w:tcPr>
          <w:p w14:paraId="4F8D8427" w14:textId="77777777" w:rsidR="00D82BC4" w:rsidRPr="00E873EB" w:rsidRDefault="00000000" w:rsidP="00E873EB">
            <w:pPr>
              <w:jc w:val="both"/>
            </w:pPr>
            <w:r w:rsidRPr="00E873EB">
              <w:rPr>
                <w:sz w:val="16"/>
              </w:rPr>
              <w:t>OP-66</w:t>
            </w:r>
          </w:p>
        </w:tc>
        <w:tc>
          <w:tcPr>
            <w:tcW w:w="1815" w:type="dxa"/>
          </w:tcPr>
          <w:p w14:paraId="0313B299" w14:textId="77777777" w:rsidR="00D82BC4" w:rsidRPr="00E873EB" w:rsidRDefault="00000000" w:rsidP="00E873EB">
            <w:pPr>
              <w:jc w:val="both"/>
            </w:pPr>
            <w:r w:rsidRPr="00E873EB">
              <w:rPr>
                <w:sz w:val="16"/>
              </w:rPr>
              <w:t>Perimetro e priorità del recupero in SIPO degli atti formati fuori</w:t>
            </w:r>
          </w:p>
        </w:tc>
        <w:tc>
          <w:tcPr>
            <w:tcW w:w="3302" w:type="dxa"/>
          </w:tcPr>
          <w:p w14:paraId="25B756AC" w14:textId="77777777" w:rsidR="00D82BC4" w:rsidRPr="00E873EB" w:rsidRDefault="00000000" w:rsidP="00E873EB">
            <w:pPr>
              <w:jc w:val="both"/>
            </w:pPr>
            <w:r w:rsidRPr="00E873EB">
              <w:rPr>
                <w:sz w:val="16"/>
              </w:rPr>
              <w:t>Quali atti formati sulla web app — a testo libero, durante un fermo di SIPO, o per casi non configurati — debbano essere riportati in SIPO, e con quale priorità. Il criterio proposto è che vi rientri ciò su cui SIPO deve continuare a rispondere: certificazione, ricerca, annotazioni, conteggi. È una decisione di perimetro, non tecnica.</w:t>
            </w:r>
          </w:p>
        </w:tc>
        <w:tc>
          <w:tcPr>
            <w:tcW w:w="900" w:type="dxa"/>
          </w:tcPr>
          <w:p w14:paraId="0584DC15" w14:textId="77777777" w:rsidR="00D82BC4" w:rsidRPr="00E873EB" w:rsidRDefault="00000000" w:rsidP="00E873EB">
            <w:pPr>
              <w:jc w:val="both"/>
            </w:pPr>
            <w:r w:rsidRPr="00E873EB">
              <w:rPr>
                <w:sz w:val="16"/>
              </w:rPr>
              <w:t>Aperto</w:t>
            </w:r>
          </w:p>
        </w:tc>
        <w:tc>
          <w:tcPr>
            <w:tcW w:w="1391" w:type="dxa"/>
          </w:tcPr>
          <w:p w14:paraId="54FBC2B5" w14:textId="77777777" w:rsidR="00D82BC4" w:rsidRPr="00E873EB" w:rsidRDefault="00000000" w:rsidP="00E873EB">
            <w:pPr>
              <w:jc w:val="both"/>
            </w:pPr>
            <w:r w:rsidRPr="00E873EB">
              <w:rPr>
                <w:sz w:val="16"/>
              </w:rPr>
              <w:t>Cliente</w:t>
            </w:r>
          </w:p>
        </w:tc>
        <w:tc>
          <w:tcPr>
            <w:tcW w:w="955" w:type="dxa"/>
          </w:tcPr>
          <w:p w14:paraId="5969729E" w14:textId="77777777" w:rsidR="00D82BC4" w:rsidRPr="00E873EB" w:rsidRDefault="00000000" w:rsidP="00E873EB">
            <w:pPr>
              <w:jc w:val="both"/>
            </w:pPr>
            <w:r w:rsidRPr="00E873EB">
              <w:rPr>
                <w:sz w:val="16"/>
              </w:rPr>
              <w:t>Alta</w:t>
            </w:r>
          </w:p>
        </w:tc>
      </w:tr>
      <w:tr w:rsidR="00D82BC4" w:rsidRPr="00E873EB" w14:paraId="3026EC7F" w14:textId="77777777">
        <w:tc>
          <w:tcPr>
            <w:tcW w:w="963" w:type="dxa"/>
          </w:tcPr>
          <w:p w14:paraId="6E1C130C" w14:textId="77777777" w:rsidR="00D82BC4" w:rsidRPr="00E873EB" w:rsidRDefault="00000000" w:rsidP="00E873EB">
            <w:pPr>
              <w:jc w:val="both"/>
            </w:pPr>
            <w:r w:rsidRPr="00E873EB">
              <w:rPr>
                <w:sz w:val="16"/>
              </w:rPr>
              <w:t>OP-67</w:t>
            </w:r>
          </w:p>
        </w:tc>
        <w:tc>
          <w:tcPr>
            <w:tcW w:w="1815" w:type="dxa"/>
          </w:tcPr>
          <w:p w14:paraId="46139A16" w14:textId="77777777" w:rsidR="00D82BC4" w:rsidRPr="00E873EB" w:rsidRDefault="00000000" w:rsidP="00E873EB">
            <w:pPr>
              <w:jc w:val="both"/>
            </w:pPr>
            <w:r w:rsidRPr="00E873EB">
              <w:rPr>
                <w:sz w:val="16"/>
              </w:rPr>
              <w:t>Corrispondenze molti-a-uno nella riconciliazione</w:t>
            </w:r>
          </w:p>
        </w:tc>
        <w:tc>
          <w:tcPr>
            <w:tcW w:w="3302" w:type="dxa"/>
          </w:tcPr>
          <w:p w14:paraId="790B1907" w14:textId="158F72F1" w:rsidR="00D82BC4" w:rsidRPr="00E873EB" w:rsidRDefault="00000000" w:rsidP="00E873EB">
            <w:pPr>
              <w:jc w:val="both"/>
              <w:rPr>
                <w:sz w:val="16"/>
              </w:rPr>
            </w:pPr>
            <w:r w:rsidRPr="00E873EB">
              <w:rPr>
                <w:sz w:val="16"/>
              </w:rPr>
              <w:t>Con la chiave di unicità portata sul lato ANSC — decisione recepita in questa versione — a ciascun valore ammesso da ANSC corrisponde un solo valore di SIPO per campo. Resta da accertare se in SIPO esistano decodifiche in cui due valori locali distinti debbano confluire nello stesso valore di ANSC: è il caso tipico di un archivio che si è stratificato nel tempo, con un codice vecchio e uno nuovo che significano la stessa cosa. Se esistesse anche un solo caso, la chiave andrebbe allargata al valore di SIPO e si perderebbe la garanzia che la traduzione inversa sia univoca. La verifica si fa sulle tabelle CONF_* raccordate, non sul contratto di ANSC.</w:t>
            </w:r>
          </w:p>
        </w:tc>
        <w:tc>
          <w:tcPr>
            <w:tcW w:w="900" w:type="dxa"/>
          </w:tcPr>
          <w:p w14:paraId="39CC15FB" w14:textId="77777777" w:rsidR="00D82BC4" w:rsidRPr="00E873EB" w:rsidRDefault="00000000" w:rsidP="00E873EB">
            <w:pPr>
              <w:jc w:val="both"/>
            </w:pPr>
            <w:r w:rsidRPr="00E873EB">
              <w:rPr>
                <w:sz w:val="16"/>
              </w:rPr>
              <w:t>Aperto</w:t>
            </w:r>
          </w:p>
        </w:tc>
        <w:tc>
          <w:tcPr>
            <w:tcW w:w="1391" w:type="dxa"/>
          </w:tcPr>
          <w:p w14:paraId="6574225C" w14:textId="77777777" w:rsidR="00D82BC4" w:rsidRPr="00E873EB" w:rsidRDefault="00000000" w:rsidP="00E873EB">
            <w:pPr>
              <w:jc w:val="both"/>
            </w:pPr>
            <w:r w:rsidRPr="00E873EB">
              <w:rPr>
                <w:sz w:val="16"/>
              </w:rPr>
              <w:t>Analisi / Cliente</w:t>
            </w:r>
          </w:p>
        </w:tc>
        <w:tc>
          <w:tcPr>
            <w:tcW w:w="955" w:type="dxa"/>
          </w:tcPr>
          <w:p w14:paraId="33571E01" w14:textId="77777777" w:rsidR="00D82BC4" w:rsidRPr="00E873EB" w:rsidRDefault="00000000" w:rsidP="00E873EB">
            <w:pPr>
              <w:jc w:val="both"/>
            </w:pPr>
            <w:r w:rsidRPr="00E873EB">
              <w:rPr>
                <w:sz w:val="16"/>
              </w:rPr>
              <w:t>Media</w:t>
            </w:r>
          </w:p>
        </w:tc>
      </w:tr>
      <w:tr w:rsidR="00D82BC4" w:rsidRPr="00E873EB" w14:paraId="4B96431A" w14:textId="77777777">
        <w:tc>
          <w:tcPr>
            <w:tcW w:w="963" w:type="dxa"/>
          </w:tcPr>
          <w:p w14:paraId="604B9FB3" w14:textId="77777777" w:rsidR="00D82BC4" w:rsidRPr="00E873EB" w:rsidRDefault="00000000" w:rsidP="00E873EB">
            <w:pPr>
              <w:jc w:val="both"/>
            </w:pPr>
            <w:r w:rsidRPr="00E873EB">
              <w:rPr>
                <w:sz w:val="16"/>
              </w:rPr>
              <w:t>OP-68</w:t>
            </w:r>
          </w:p>
        </w:tc>
        <w:tc>
          <w:tcPr>
            <w:tcW w:w="1815" w:type="dxa"/>
          </w:tcPr>
          <w:p w14:paraId="503A6E84" w14:textId="5B28820C" w:rsidR="00D82BC4" w:rsidRPr="00E873EB" w:rsidRDefault="00000000" w:rsidP="00E873EB">
            <w:pPr>
              <w:jc w:val="both"/>
            </w:pPr>
            <w:r w:rsidRPr="00E873EB">
              <w:rPr>
                <w:sz w:val="16"/>
              </w:rPr>
              <w:t xml:space="preserve">Con quali permessi il componente scrive ALLEGATO in MATR_USR.  Il disegno prevedeva che il concentratore scrivesse solo nel proprio schema e leggesse SIPO; portando i documenti in MATR_USR si apre una via di scrittura su uno schema in esercizio. Da definire il permesso minimo (sulla sola tabella, non sullo schema) e chi lo </w:t>
            </w:r>
            <w:r w:rsidRPr="00E873EB">
              <w:rPr>
                <w:sz w:val="16"/>
              </w:rPr>
              <w:lastRenderedPageBreak/>
              <w:t>concede. Vi si lega la crescita in volume: i documenti sono BLOB e pesano sul backup dello schema di Stato Civile, non più su quello dedicato.</w:t>
            </w:r>
          </w:p>
        </w:tc>
        <w:tc>
          <w:tcPr>
            <w:tcW w:w="3302" w:type="dxa"/>
          </w:tcPr>
          <w:p w14:paraId="6CAEABA5" w14:textId="77777777" w:rsidR="00D82BC4" w:rsidRPr="00E873EB" w:rsidRDefault="00000000" w:rsidP="00E873EB">
            <w:pPr>
              <w:jc w:val="both"/>
              <w:rPr>
                <w:sz w:val="16"/>
              </w:rPr>
            </w:pPr>
            <w:r w:rsidRPr="00E873EB">
              <w:rPr>
                <w:sz w:val="16"/>
              </w:rPr>
              <w:lastRenderedPageBreak/>
              <w:t>Base dati / Sistemi</w:t>
            </w:r>
          </w:p>
        </w:tc>
        <w:tc>
          <w:tcPr>
            <w:tcW w:w="900" w:type="dxa"/>
          </w:tcPr>
          <w:p w14:paraId="03FBD627" w14:textId="77777777" w:rsidR="00D82BC4" w:rsidRPr="00E873EB" w:rsidRDefault="00000000" w:rsidP="00E873EB">
            <w:pPr>
              <w:jc w:val="both"/>
            </w:pPr>
            <w:r w:rsidRPr="00E873EB">
              <w:rPr>
                <w:sz w:val="16"/>
              </w:rPr>
              <w:t>Aperto</w:t>
            </w:r>
          </w:p>
        </w:tc>
        <w:tc>
          <w:tcPr>
            <w:tcW w:w="1391" w:type="dxa"/>
          </w:tcPr>
          <w:p w14:paraId="6F53375C" w14:textId="77777777" w:rsidR="00D82BC4" w:rsidRPr="00E873EB" w:rsidRDefault="00000000" w:rsidP="00E873EB">
            <w:pPr>
              <w:jc w:val="both"/>
            </w:pPr>
            <w:r w:rsidRPr="00E873EB">
              <w:rPr>
                <w:sz w:val="16"/>
              </w:rPr>
              <w:t>Analisi / Cliente</w:t>
            </w:r>
          </w:p>
        </w:tc>
        <w:tc>
          <w:tcPr>
            <w:tcW w:w="955" w:type="dxa"/>
          </w:tcPr>
          <w:p w14:paraId="667FB02B" w14:textId="77777777" w:rsidR="00D82BC4" w:rsidRPr="00E873EB" w:rsidRDefault="00000000" w:rsidP="00E873EB">
            <w:pPr>
              <w:jc w:val="both"/>
            </w:pPr>
            <w:r w:rsidRPr="00E873EB">
              <w:rPr>
                <w:sz w:val="16"/>
              </w:rPr>
              <w:t>Media</w:t>
            </w:r>
          </w:p>
        </w:tc>
      </w:tr>
      <w:tr w:rsidR="00D82BC4" w:rsidRPr="00E873EB" w14:paraId="0F04B06F" w14:textId="77777777">
        <w:tc>
          <w:tcPr>
            <w:tcW w:w="963" w:type="dxa"/>
          </w:tcPr>
          <w:p w14:paraId="27C3BFFC" w14:textId="77777777" w:rsidR="00D82BC4" w:rsidRPr="00E873EB" w:rsidRDefault="00000000" w:rsidP="00E873EB">
            <w:pPr>
              <w:jc w:val="both"/>
            </w:pPr>
            <w:r w:rsidRPr="00E873EB">
              <w:rPr>
                <w:sz w:val="16"/>
              </w:rPr>
              <w:t>OP-69</w:t>
            </w:r>
          </w:p>
        </w:tc>
        <w:tc>
          <w:tcPr>
            <w:tcW w:w="1815" w:type="dxa"/>
          </w:tcPr>
          <w:p w14:paraId="1BA8FC91" w14:textId="77777777" w:rsidR="00D82BC4" w:rsidRPr="00E873EB" w:rsidRDefault="00000000" w:rsidP="00E873EB">
            <w:pPr>
              <w:jc w:val="both"/>
            </w:pPr>
            <w:r w:rsidRPr="00E873EB">
              <w:rPr>
                <w:sz w:val="16"/>
              </w:rPr>
              <w:t>Soggetti per UC ereditati da Side</w:t>
            </w:r>
          </w:p>
        </w:tc>
        <w:tc>
          <w:tcPr>
            <w:tcW w:w="3302" w:type="dxa"/>
          </w:tcPr>
          <w:p w14:paraId="3CEE0E3C" w14:textId="11A0F432" w:rsidR="00D82BC4" w:rsidRPr="00E873EB" w:rsidRDefault="00000000" w:rsidP="00E873EB">
            <w:pPr>
              <w:jc w:val="both"/>
              <w:rPr>
                <w:sz w:val="16"/>
              </w:rPr>
            </w:pPr>
            <w:r w:rsidRPr="00E873EB">
              <w:rPr>
                <w:sz w:val="16"/>
              </w:rPr>
              <w:t>il contenuto della tabella è arrivato (1.167 righe, 278 UC) e ne ha chiarito cd_soggetto e ty_soggetto. Restano da chiedere al Comune di Milano: la semantica dei valori di presenza CSTCIV, FO e C02 e dove stia la condizione di C; le definizioni dei 60 codici di maschera; il caso d’uso 11413030, assente dal catalogo; le interfacce con cui Side gestisce la tabella e il corpo delle tre funzioni dei trigger. Resta da decidere se la presenza di un soggetto la governi ty_presenza o la logica della sezione in ANSC_CFG_SEZIONE.</w:t>
            </w:r>
          </w:p>
        </w:tc>
        <w:tc>
          <w:tcPr>
            <w:tcW w:w="900" w:type="dxa"/>
          </w:tcPr>
          <w:p w14:paraId="13A4D92F" w14:textId="77777777" w:rsidR="00D82BC4" w:rsidRPr="00E873EB" w:rsidRDefault="00000000" w:rsidP="00E873EB">
            <w:pPr>
              <w:jc w:val="both"/>
            </w:pPr>
            <w:r w:rsidRPr="00E873EB">
              <w:rPr>
                <w:sz w:val="16"/>
              </w:rPr>
              <w:t>Aperto</w:t>
            </w:r>
          </w:p>
        </w:tc>
        <w:tc>
          <w:tcPr>
            <w:tcW w:w="1391" w:type="dxa"/>
          </w:tcPr>
          <w:p w14:paraId="362C9B32" w14:textId="77777777" w:rsidR="00D82BC4" w:rsidRPr="00E873EB" w:rsidRDefault="00000000" w:rsidP="00E873EB">
            <w:pPr>
              <w:jc w:val="both"/>
            </w:pPr>
            <w:r w:rsidRPr="00E873EB">
              <w:rPr>
                <w:sz w:val="16"/>
              </w:rPr>
              <w:t>Analisi / Cliente</w:t>
            </w:r>
          </w:p>
        </w:tc>
        <w:tc>
          <w:tcPr>
            <w:tcW w:w="955" w:type="dxa"/>
          </w:tcPr>
          <w:p w14:paraId="684A8CB3" w14:textId="77777777" w:rsidR="00D82BC4" w:rsidRPr="00E873EB" w:rsidRDefault="00000000" w:rsidP="00E873EB">
            <w:pPr>
              <w:jc w:val="both"/>
            </w:pPr>
            <w:r w:rsidRPr="00E873EB">
              <w:rPr>
                <w:sz w:val="16"/>
              </w:rPr>
              <w:t>Media</w:t>
            </w:r>
          </w:p>
        </w:tc>
      </w:tr>
      <w:tr w:rsidR="00D82BC4" w:rsidRPr="00E873EB" w14:paraId="48E09104" w14:textId="77777777">
        <w:tc>
          <w:tcPr>
            <w:tcW w:w="963" w:type="dxa"/>
          </w:tcPr>
          <w:p w14:paraId="41F13A09" w14:textId="77777777" w:rsidR="00D82BC4" w:rsidRPr="00E873EB" w:rsidRDefault="00000000" w:rsidP="00E873EB">
            <w:pPr>
              <w:jc w:val="both"/>
            </w:pPr>
            <w:r w:rsidRPr="00E873EB">
              <w:rPr>
                <w:sz w:val="16"/>
              </w:rPr>
              <w:t>OP-70</w:t>
            </w:r>
          </w:p>
        </w:tc>
        <w:tc>
          <w:tcPr>
            <w:tcW w:w="1815" w:type="dxa"/>
          </w:tcPr>
          <w:p w14:paraId="5E4C4F72" w14:textId="77777777" w:rsidR="00D82BC4" w:rsidRPr="00E873EB" w:rsidRDefault="00000000" w:rsidP="00E873EB">
            <w:pPr>
              <w:jc w:val="both"/>
            </w:pPr>
            <w:r w:rsidRPr="00E873EB">
              <w:rPr>
                <w:sz w:val="16"/>
              </w:rPr>
              <w:t>Cancellazione di un documento già trasmesso ad ANSC</w:t>
            </w:r>
          </w:p>
        </w:tc>
        <w:tc>
          <w:tcPr>
            <w:tcW w:w="3302" w:type="dxa"/>
          </w:tcPr>
          <w:p w14:paraId="3090C2FF" w14:textId="77777777" w:rsidR="00D82BC4" w:rsidRPr="00E873EB" w:rsidRDefault="00000000" w:rsidP="00E873EB">
            <w:pPr>
              <w:jc w:val="both"/>
              <w:rPr>
                <w:sz w:val="16"/>
              </w:rPr>
            </w:pPr>
            <w:r w:rsidRPr="00E873EB">
              <w:rPr>
                <w:sz w:val="16"/>
              </w:rPr>
              <w:t>Side consente di cancellare un documento in qualunque stato, ma la cancellazione è soltanto locale e il servizio R001 non ha un’operazione per eliminarlo in ANSC. Va accertato che cosa accada al documento trasmesso e poi cancellato: se resti in ANSC senza riferimenti o se sia ignorato perché assente dal modello evento depositato. Da chiedere al Comune di Milano e, se serve, a Sogei.</w:t>
            </w:r>
          </w:p>
        </w:tc>
        <w:tc>
          <w:tcPr>
            <w:tcW w:w="900" w:type="dxa"/>
          </w:tcPr>
          <w:p w14:paraId="3C9590C5" w14:textId="77777777" w:rsidR="00D82BC4" w:rsidRPr="00E873EB" w:rsidRDefault="00000000" w:rsidP="00E873EB">
            <w:pPr>
              <w:jc w:val="both"/>
            </w:pPr>
            <w:r w:rsidRPr="00E873EB">
              <w:rPr>
                <w:sz w:val="16"/>
              </w:rPr>
              <w:t>Aperto</w:t>
            </w:r>
          </w:p>
        </w:tc>
        <w:tc>
          <w:tcPr>
            <w:tcW w:w="1391" w:type="dxa"/>
          </w:tcPr>
          <w:p w14:paraId="50DFB121" w14:textId="77777777" w:rsidR="00D82BC4" w:rsidRPr="00E873EB" w:rsidRDefault="00000000" w:rsidP="00E873EB">
            <w:pPr>
              <w:jc w:val="both"/>
            </w:pPr>
            <w:r w:rsidRPr="00E873EB">
              <w:rPr>
                <w:sz w:val="16"/>
              </w:rPr>
              <w:t>Analisi / Comune di Milano</w:t>
            </w:r>
          </w:p>
        </w:tc>
        <w:tc>
          <w:tcPr>
            <w:tcW w:w="955" w:type="dxa"/>
          </w:tcPr>
          <w:p w14:paraId="309B177B" w14:textId="77777777" w:rsidR="00D82BC4" w:rsidRPr="00E873EB" w:rsidRDefault="00000000" w:rsidP="00E873EB">
            <w:pPr>
              <w:jc w:val="both"/>
            </w:pPr>
            <w:r w:rsidRPr="00E873EB">
              <w:rPr>
                <w:sz w:val="16"/>
              </w:rPr>
              <w:t>Media</w:t>
            </w:r>
          </w:p>
        </w:tc>
      </w:tr>
      <w:tr w:rsidR="00D82BC4" w:rsidRPr="00E873EB" w14:paraId="73B41963" w14:textId="77777777">
        <w:tc>
          <w:tcPr>
            <w:tcW w:w="963" w:type="dxa"/>
          </w:tcPr>
          <w:p w14:paraId="6A281D4B" w14:textId="77777777" w:rsidR="00D82BC4" w:rsidRPr="00E873EB" w:rsidRDefault="00000000" w:rsidP="00E873EB">
            <w:pPr>
              <w:jc w:val="both"/>
            </w:pPr>
            <w:r w:rsidRPr="00E873EB">
              <w:rPr>
                <w:sz w:val="16"/>
              </w:rPr>
              <w:t>OP-71</w:t>
            </w:r>
          </w:p>
        </w:tc>
        <w:tc>
          <w:tcPr>
            <w:tcW w:w="1815" w:type="dxa"/>
          </w:tcPr>
          <w:p w14:paraId="1FF8B418" w14:textId="77777777" w:rsidR="00D82BC4" w:rsidRPr="00E873EB" w:rsidRDefault="00000000" w:rsidP="00E873EB">
            <w:pPr>
              <w:jc w:val="both"/>
            </w:pPr>
            <w:r w:rsidRPr="00E873EB">
              <w:rPr>
                <w:sz w:val="16"/>
              </w:rPr>
              <w:t>Atti a testo libero e tipo «Allegato generico»</w:t>
            </w:r>
          </w:p>
        </w:tc>
        <w:tc>
          <w:tcPr>
            <w:tcW w:w="3302" w:type="dxa"/>
          </w:tcPr>
          <w:p w14:paraId="2321BB23" w14:textId="77777777" w:rsidR="00D82BC4" w:rsidRPr="00E873EB" w:rsidRDefault="00000000" w:rsidP="00E873EB">
            <w:pPr>
              <w:jc w:val="both"/>
              <w:rPr>
                <w:sz w:val="16"/>
              </w:rPr>
            </w:pPr>
            <w:r w:rsidRPr="00E873EB">
              <w:rPr>
                <w:sz w:val="16"/>
              </w:rPr>
              <w:t>Il contrassegno ALLEGATO.fg_testo_libero, aggiunto nella v3.29, distingue gli atti a testo libero dai documenti che l’UC prevede. Side ottiene un effetto vicino con il tipo 998 e la configurazione a descrizione libera. Va deciso se il contrassegno resti — e allora va motivato che cosa aggiunga al tipo 998 — oppure si tolga per allinearsi a Side.</w:t>
            </w:r>
          </w:p>
        </w:tc>
        <w:tc>
          <w:tcPr>
            <w:tcW w:w="900" w:type="dxa"/>
          </w:tcPr>
          <w:p w14:paraId="6014ECF4" w14:textId="77777777" w:rsidR="00D82BC4" w:rsidRPr="00E873EB" w:rsidRDefault="00000000" w:rsidP="00E873EB">
            <w:pPr>
              <w:jc w:val="both"/>
            </w:pPr>
            <w:r w:rsidRPr="00E873EB">
              <w:rPr>
                <w:sz w:val="16"/>
              </w:rPr>
              <w:t>Aperto</w:t>
            </w:r>
          </w:p>
        </w:tc>
        <w:tc>
          <w:tcPr>
            <w:tcW w:w="1391" w:type="dxa"/>
          </w:tcPr>
          <w:p w14:paraId="1DD3322C" w14:textId="77777777" w:rsidR="00D82BC4" w:rsidRPr="00E873EB" w:rsidRDefault="00000000" w:rsidP="00E873EB">
            <w:pPr>
              <w:jc w:val="both"/>
            </w:pPr>
            <w:r w:rsidRPr="00E873EB">
              <w:rPr>
                <w:sz w:val="16"/>
              </w:rPr>
              <w:t>Analisi / Cliente</w:t>
            </w:r>
          </w:p>
        </w:tc>
        <w:tc>
          <w:tcPr>
            <w:tcW w:w="955" w:type="dxa"/>
          </w:tcPr>
          <w:p w14:paraId="4A387A2E" w14:textId="77777777" w:rsidR="00D82BC4" w:rsidRPr="00E873EB" w:rsidRDefault="00000000" w:rsidP="00E873EB">
            <w:pPr>
              <w:jc w:val="both"/>
            </w:pPr>
            <w:r w:rsidRPr="00E873EB">
              <w:rPr>
                <w:sz w:val="16"/>
              </w:rPr>
              <w:t>Bassa</w:t>
            </w:r>
          </w:p>
        </w:tc>
      </w:tr>
      <w:tr w:rsidR="00D82BC4" w:rsidRPr="00E873EB" w14:paraId="5D8AC0E6" w14:textId="77777777">
        <w:tc>
          <w:tcPr>
            <w:tcW w:w="963" w:type="dxa"/>
          </w:tcPr>
          <w:p w14:paraId="5F3EF3A2" w14:textId="77777777" w:rsidR="00D82BC4" w:rsidRPr="00E873EB" w:rsidRDefault="00000000" w:rsidP="00E873EB">
            <w:pPr>
              <w:jc w:val="both"/>
            </w:pPr>
            <w:r w:rsidRPr="00E873EB">
              <w:rPr>
                <w:sz w:val="16"/>
              </w:rPr>
              <w:t>OP-72</w:t>
            </w:r>
          </w:p>
        </w:tc>
        <w:tc>
          <w:tcPr>
            <w:tcW w:w="1815" w:type="dxa"/>
          </w:tcPr>
          <w:p w14:paraId="0D1573AF" w14:textId="77777777" w:rsidR="00D82BC4" w:rsidRPr="00E873EB" w:rsidRDefault="00000000" w:rsidP="00E873EB">
            <w:pPr>
              <w:jc w:val="both"/>
            </w:pPr>
            <w:r w:rsidRPr="00E873EB">
              <w:rPr>
                <w:sz w:val="16"/>
              </w:rPr>
              <w:t>Disponibilità del codice delle maschere di Side</w:t>
            </w:r>
          </w:p>
        </w:tc>
        <w:tc>
          <w:tcPr>
            <w:tcW w:w="3302" w:type="dxa"/>
          </w:tcPr>
          <w:p w14:paraId="0B03AE49" w14:textId="77777777" w:rsidR="00D82BC4" w:rsidRPr="00E873EB" w:rsidRDefault="00000000" w:rsidP="00E873EB">
            <w:pPr>
              <w:jc w:val="both"/>
              <w:rPr>
                <w:sz w:val="16"/>
              </w:rPr>
            </w:pPr>
            <w:r w:rsidRPr="00E873EB">
              <w:rPr>
                <w:sz w:val="16"/>
              </w:rPr>
              <w:t>Il riuso delle interfacce di Side è descritto come riuso di disegno. Se il Comune di Milano rendesse disponibile il codice delle maschere degli allegati e dell’attestazione di conformità, e la tecnologia fosse compatibile con il front-end di Roma, il riuso potrebbe estendersi ai componenti. Da chiedere.</w:t>
            </w:r>
          </w:p>
        </w:tc>
        <w:tc>
          <w:tcPr>
            <w:tcW w:w="900" w:type="dxa"/>
          </w:tcPr>
          <w:p w14:paraId="2741D25B" w14:textId="77777777" w:rsidR="00D82BC4" w:rsidRPr="00E873EB" w:rsidRDefault="00000000" w:rsidP="00E873EB">
            <w:pPr>
              <w:jc w:val="both"/>
            </w:pPr>
            <w:r w:rsidRPr="00E873EB">
              <w:rPr>
                <w:sz w:val="16"/>
              </w:rPr>
              <w:t>Aperto</w:t>
            </w:r>
          </w:p>
        </w:tc>
        <w:tc>
          <w:tcPr>
            <w:tcW w:w="1391" w:type="dxa"/>
          </w:tcPr>
          <w:p w14:paraId="232FAA80" w14:textId="77777777" w:rsidR="00D82BC4" w:rsidRPr="00E873EB" w:rsidRDefault="00000000" w:rsidP="00E873EB">
            <w:pPr>
              <w:jc w:val="both"/>
            </w:pPr>
            <w:r w:rsidRPr="00E873EB">
              <w:rPr>
                <w:sz w:val="16"/>
              </w:rPr>
              <w:t>Cliente / Comune di Milano</w:t>
            </w:r>
          </w:p>
        </w:tc>
        <w:tc>
          <w:tcPr>
            <w:tcW w:w="955" w:type="dxa"/>
          </w:tcPr>
          <w:p w14:paraId="76ACC83D" w14:textId="77777777" w:rsidR="00D82BC4" w:rsidRPr="00E873EB" w:rsidRDefault="00000000" w:rsidP="00E873EB">
            <w:pPr>
              <w:jc w:val="both"/>
            </w:pPr>
            <w:r w:rsidRPr="00E873EB">
              <w:rPr>
                <w:sz w:val="16"/>
              </w:rPr>
              <w:t>Bassa</w:t>
            </w:r>
          </w:p>
        </w:tc>
      </w:tr>
      <w:tr w:rsidR="00D82BC4" w:rsidRPr="00E873EB" w14:paraId="12854ACE" w14:textId="77777777">
        <w:tc>
          <w:tcPr>
            <w:tcW w:w="963" w:type="dxa"/>
          </w:tcPr>
          <w:p w14:paraId="2F17113F" w14:textId="77777777" w:rsidR="00D82BC4" w:rsidRPr="00E873EB" w:rsidRDefault="00000000" w:rsidP="00E873EB">
            <w:pPr>
              <w:jc w:val="both"/>
            </w:pPr>
            <w:r w:rsidRPr="00E873EB">
              <w:rPr>
                <w:sz w:val="16"/>
              </w:rPr>
              <w:t>OP-73</w:t>
            </w:r>
          </w:p>
        </w:tc>
        <w:tc>
          <w:tcPr>
            <w:tcW w:w="1815" w:type="dxa"/>
          </w:tcPr>
          <w:p w14:paraId="22FD61A0" w14:textId="77777777" w:rsidR="00D82BC4" w:rsidRPr="00E873EB" w:rsidRDefault="00000000" w:rsidP="00E873EB">
            <w:pPr>
              <w:jc w:val="both"/>
            </w:pPr>
            <w:r w:rsidRPr="00E873EB">
              <w:rPr>
                <w:sz w:val="16"/>
              </w:rPr>
              <w:t>Serie della numerazione comunale</w:t>
            </w:r>
          </w:p>
        </w:tc>
        <w:tc>
          <w:tcPr>
            <w:tcW w:w="3302" w:type="dxa"/>
          </w:tcPr>
          <w:p w14:paraId="6D96F264" w14:textId="77777777" w:rsidR="00D82BC4" w:rsidRPr="00E873EB" w:rsidRDefault="00000000" w:rsidP="00E873EB">
            <w:pPr>
              <w:jc w:val="both"/>
              <w:rPr>
                <w:sz w:val="16"/>
              </w:rPr>
            </w:pPr>
            <w:r w:rsidRPr="00E873EB">
              <w:rPr>
                <w:sz w:val="16"/>
              </w:rPr>
              <w:t>Due conferme e un’utenza. (a) Che ANSC accetti il numero comunale di sei cifre e un progressivo unico fra i registri, come assume il Comune: il modello evento e il servizio di consultazione dichiarano per il numero dell’atto al massimo cinque caratteri, e il registro delle modifiche di ANSC riporta il controllo relativo. Se l’assunto non fosse confermato, la serie andrebbe tenuta per registro e anno, a cinque cifre, con il registro nella chiave del numeratore e delle tabelle di Side. (b) A quale anno appartenga il numero di un atto staccato in un anno e formato nel successivo. (c) L’utenza applicativa con cui il servizio num-ansc-sipo raggiunge ANSC_USR.</w:t>
            </w:r>
          </w:p>
        </w:tc>
        <w:tc>
          <w:tcPr>
            <w:tcW w:w="900" w:type="dxa"/>
          </w:tcPr>
          <w:p w14:paraId="52DDDA2B" w14:textId="77777777" w:rsidR="00D82BC4" w:rsidRPr="00E873EB" w:rsidRDefault="00000000" w:rsidP="00E873EB">
            <w:pPr>
              <w:jc w:val="both"/>
            </w:pPr>
            <w:r w:rsidRPr="00E873EB">
              <w:rPr>
                <w:sz w:val="16"/>
              </w:rPr>
              <w:t>Aperto</w:t>
            </w:r>
          </w:p>
        </w:tc>
        <w:tc>
          <w:tcPr>
            <w:tcW w:w="1391" w:type="dxa"/>
          </w:tcPr>
          <w:p w14:paraId="2407766B" w14:textId="77777777" w:rsidR="00D82BC4" w:rsidRPr="00E873EB" w:rsidRDefault="00000000" w:rsidP="00E873EB">
            <w:pPr>
              <w:jc w:val="both"/>
            </w:pPr>
            <w:r w:rsidRPr="00E873EB">
              <w:rPr>
                <w:sz w:val="16"/>
              </w:rPr>
              <w:t>Analisi / Fornitore ANSC / DBA</w:t>
            </w:r>
          </w:p>
        </w:tc>
        <w:tc>
          <w:tcPr>
            <w:tcW w:w="955" w:type="dxa"/>
          </w:tcPr>
          <w:p w14:paraId="4D56B5B2" w14:textId="77777777" w:rsidR="00D82BC4" w:rsidRPr="00E873EB" w:rsidRDefault="00000000" w:rsidP="00E873EB">
            <w:pPr>
              <w:jc w:val="both"/>
            </w:pPr>
            <w:r w:rsidRPr="00E873EB">
              <w:rPr>
                <w:sz w:val="16"/>
              </w:rPr>
              <w:t>Alta</w:t>
            </w:r>
          </w:p>
        </w:tc>
      </w:tr>
      <w:tr w:rsidR="00D82BC4" w:rsidRPr="00E873EB" w14:paraId="4D7DD603" w14:textId="77777777">
        <w:tc>
          <w:tcPr>
            <w:tcW w:w="963" w:type="dxa"/>
          </w:tcPr>
          <w:p w14:paraId="79A52A31" w14:textId="77777777" w:rsidR="00D82BC4" w:rsidRPr="00E873EB" w:rsidRDefault="00000000" w:rsidP="00E873EB">
            <w:pPr>
              <w:jc w:val="both"/>
            </w:pPr>
            <w:r w:rsidRPr="00E873EB">
              <w:rPr>
                <w:sz w:val="16"/>
              </w:rPr>
              <w:t>OP-74</w:t>
            </w:r>
          </w:p>
        </w:tc>
        <w:tc>
          <w:tcPr>
            <w:tcW w:w="1815" w:type="dxa"/>
          </w:tcPr>
          <w:p w14:paraId="50508B04" w14:textId="77777777" w:rsidR="00D82BC4" w:rsidRPr="00E873EB" w:rsidRDefault="00000000" w:rsidP="00E873EB">
            <w:pPr>
              <w:jc w:val="both"/>
            </w:pPr>
            <w:r w:rsidRPr="00E873EB">
              <w:rPr>
                <w:sz w:val="16"/>
              </w:rPr>
              <w:t>Identificativi del soggetto</w:t>
            </w:r>
          </w:p>
        </w:tc>
        <w:tc>
          <w:tcPr>
            <w:tcW w:w="3302" w:type="dxa"/>
          </w:tcPr>
          <w:p w14:paraId="3CF203FA" w14:textId="77777777" w:rsidR="00D82BC4" w:rsidRPr="00E873EB" w:rsidRDefault="00000000" w:rsidP="00E873EB">
            <w:pPr>
              <w:jc w:val="both"/>
              <w:rPr>
                <w:sz w:val="16"/>
              </w:rPr>
            </w:pPr>
            <w:r w:rsidRPr="00E873EB">
              <w:rPr>
                <w:sz w:val="16"/>
              </w:rPr>
              <w:t>Tre accertamenti. (a) Se una riga di MATR_USR.SOGGETTO rappresenti la persona o la persona dentro un singolo atto: nel secondo caso l’identificativo ANSC non si riusa da un atto all’altro. (b) Dove si registrino i codici ANPR dei soggetti che non hanno una riga in ANAG_USR.SOGGETTO, per esempio i non residenti: oggi la consultazione li ottiene e non li conserva. (c) Il permesso di aggiornare ID_SCHEDA_ANPR e ID_UNICO_NAZIONALE di ANAG_USR.SOGGETTO, l’utenza a cui concederlo — nel DDL il nome è un segnaposto — e chi tratta le discordanze segnalate.</w:t>
            </w:r>
          </w:p>
        </w:tc>
        <w:tc>
          <w:tcPr>
            <w:tcW w:w="900" w:type="dxa"/>
          </w:tcPr>
          <w:p w14:paraId="2B8F5A66" w14:textId="77777777" w:rsidR="00D82BC4" w:rsidRPr="00E873EB" w:rsidRDefault="00000000" w:rsidP="00E873EB">
            <w:pPr>
              <w:jc w:val="both"/>
            </w:pPr>
            <w:r w:rsidRPr="00E873EB">
              <w:rPr>
                <w:sz w:val="16"/>
              </w:rPr>
              <w:t>Aperto</w:t>
            </w:r>
          </w:p>
        </w:tc>
        <w:tc>
          <w:tcPr>
            <w:tcW w:w="1391" w:type="dxa"/>
          </w:tcPr>
          <w:p w14:paraId="358BC6F5" w14:textId="77777777" w:rsidR="00D82BC4" w:rsidRPr="00E873EB" w:rsidRDefault="00000000" w:rsidP="00E873EB">
            <w:pPr>
              <w:jc w:val="both"/>
            </w:pPr>
            <w:r w:rsidRPr="00E873EB">
              <w:rPr>
                <w:sz w:val="16"/>
              </w:rPr>
              <w:t>Analisi / Settore tecnico / DBA</w:t>
            </w:r>
          </w:p>
        </w:tc>
        <w:tc>
          <w:tcPr>
            <w:tcW w:w="955" w:type="dxa"/>
          </w:tcPr>
          <w:p w14:paraId="4E5C7EEB" w14:textId="77777777" w:rsidR="00D82BC4" w:rsidRPr="00E873EB" w:rsidRDefault="00000000" w:rsidP="00E873EB">
            <w:pPr>
              <w:jc w:val="both"/>
            </w:pPr>
            <w:r w:rsidRPr="00E873EB">
              <w:rPr>
                <w:sz w:val="16"/>
              </w:rPr>
              <w:t>Alta</w:t>
            </w:r>
          </w:p>
        </w:tc>
      </w:tr>
      <w:tr w:rsidR="00D82BC4" w:rsidRPr="00E873EB" w14:paraId="7CC818A0" w14:textId="77777777">
        <w:tc>
          <w:tcPr>
            <w:tcW w:w="963" w:type="dxa"/>
          </w:tcPr>
          <w:p w14:paraId="6E251C93" w14:textId="77777777" w:rsidR="00D82BC4" w:rsidRPr="00E873EB" w:rsidRDefault="00000000" w:rsidP="00E873EB">
            <w:pPr>
              <w:jc w:val="both"/>
            </w:pPr>
            <w:r w:rsidRPr="00E873EB">
              <w:rPr>
                <w:sz w:val="16"/>
              </w:rPr>
              <w:t>OP-75</w:t>
            </w:r>
          </w:p>
        </w:tc>
        <w:tc>
          <w:tcPr>
            <w:tcW w:w="1815" w:type="dxa"/>
          </w:tcPr>
          <w:p w14:paraId="20C6284B" w14:textId="77777777" w:rsidR="00D82BC4" w:rsidRPr="00E873EB" w:rsidRDefault="00000000" w:rsidP="00E873EB">
            <w:pPr>
              <w:jc w:val="both"/>
            </w:pPr>
            <w:r w:rsidRPr="00E873EB">
              <w:rPr>
                <w:sz w:val="16"/>
              </w:rPr>
              <w:t>L’atto in redazione e la ripresa</w:t>
            </w:r>
          </w:p>
        </w:tc>
        <w:tc>
          <w:tcPr>
            <w:tcW w:w="3302" w:type="dxa"/>
          </w:tcPr>
          <w:p w14:paraId="6D048682" w14:textId="77777777" w:rsidR="00D82BC4" w:rsidRPr="00E873EB" w:rsidRDefault="00000000" w:rsidP="00E873EB">
            <w:pPr>
              <w:jc w:val="both"/>
              <w:rPr>
                <w:sz w:val="16"/>
              </w:rPr>
            </w:pPr>
            <w:r w:rsidRPr="00E873EB">
              <w:rPr>
                <w:sz w:val="16"/>
              </w:rPr>
              <w:t xml:space="preserve">Quattro punti. (a) Con quale campo — id o idAnsc — la validazione di un evento già confermato riconosca l’atto, quando si torna sui dati e si rivalida (stato 0): sbagliare produce un secondo atto, non un errore; si lega a OP-46. (b) Le operazioni del concentratore per salvare e rileggere l’evento in redazione vanno aggiunte al contratto ansc-v1 e la specifica rigenerata. (c) Se una redazione sospesa possa essere ripresa da un altro operatore, e con quale abilitazione. </w:t>
            </w:r>
            <w:r w:rsidRPr="00E873EB">
              <w:rPr>
                <w:sz w:val="16"/>
              </w:rPr>
              <w:lastRenderedPageBreak/>
              <w:t>(d) Chiuso: la DDL di firmatari è in sintassi Oracle, con chiave primaria (id_atto_sipo, id_soggetto) e riferimenti per valore all’atto e al soggetto di SIPO.</w:t>
            </w:r>
          </w:p>
        </w:tc>
        <w:tc>
          <w:tcPr>
            <w:tcW w:w="900" w:type="dxa"/>
          </w:tcPr>
          <w:p w14:paraId="61A90B15" w14:textId="77777777" w:rsidR="00D82BC4" w:rsidRPr="00E873EB" w:rsidRDefault="00000000" w:rsidP="00E873EB">
            <w:pPr>
              <w:jc w:val="both"/>
            </w:pPr>
            <w:r w:rsidRPr="00E873EB">
              <w:rPr>
                <w:sz w:val="16"/>
              </w:rPr>
              <w:lastRenderedPageBreak/>
              <w:t>Aperto</w:t>
            </w:r>
          </w:p>
        </w:tc>
        <w:tc>
          <w:tcPr>
            <w:tcW w:w="1391" w:type="dxa"/>
          </w:tcPr>
          <w:p w14:paraId="2D1B0703" w14:textId="77777777" w:rsidR="00D82BC4" w:rsidRPr="00E873EB" w:rsidRDefault="00000000" w:rsidP="00E873EB">
            <w:pPr>
              <w:jc w:val="both"/>
            </w:pPr>
            <w:r w:rsidRPr="00E873EB">
              <w:rPr>
                <w:sz w:val="16"/>
              </w:rPr>
              <w:t>Analisi / Settore tecnico</w:t>
            </w:r>
          </w:p>
        </w:tc>
        <w:tc>
          <w:tcPr>
            <w:tcW w:w="955" w:type="dxa"/>
          </w:tcPr>
          <w:p w14:paraId="00E8C487" w14:textId="77777777" w:rsidR="00D82BC4" w:rsidRPr="00E873EB" w:rsidRDefault="00000000" w:rsidP="00E873EB">
            <w:pPr>
              <w:jc w:val="both"/>
            </w:pPr>
            <w:r w:rsidRPr="00E873EB">
              <w:rPr>
                <w:sz w:val="16"/>
              </w:rPr>
              <w:t>Alta</w:t>
            </w:r>
          </w:p>
        </w:tc>
      </w:tr>
      <w:tr w:rsidR="00D82BC4" w:rsidRPr="00E873EB" w14:paraId="41F1230F" w14:textId="77777777">
        <w:tc>
          <w:tcPr>
            <w:tcW w:w="963" w:type="dxa"/>
          </w:tcPr>
          <w:p w14:paraId="2365AB10" w14:textId="77777777" w:rsidR="00D82BC4" w:rsidRPr="00E873EB" w:rsidRDefault="00000000" w:rsidP="00E873EB">
            <w:pPr>
              <w:jc w:val="both"/>
            </w:pPr>
            <w:r w:rsidRPr="00E873EB">
              <w:rPr>
                <w:sz w:val="16"/>
              </w:rPr>
              <w:t>OP-76</w:t>
            </w:r>
          </w:p>
        </w:tc>
        <w:tc>
          <w:tcPr>
            <w:tcW w:w="1815" w:type="dxa"/>
          </w:tcPr>
          <w:p w14:paraId="0E604A46" w14:textId="77777777" w:rsidR="00D82BC4" w:rsidRPr="00E873EB" w:rsidRDefault="00000000" w:rsidP="00E873EB">
            <w:pPr>
              <w:jc w:val="both"/>
            </w:pPr>
            <w:r w:rsidRPr="00E873EB">
              <w:rPr>
                <w:sz w:val="16"/>
              </w:rPr>
              <w:t>Punti del processo da fissare</w:t>
            </w:r>
          </w:p>
        </w:tc>
        <w:tc>
          <w:tcPr>
            <w:tcW w:w="3302" w:type="dxa"/>
          </w:tcPr>
          <w:p w14:paraId="1F0E2185" w14:textId="77777777" w:rsidR="00D82BC4" w:rsidRPr="00E873EB" w:rsidRDefault="00000000" w:rsidP="00E873EB">
            <w:pPr>
              <w:jc w:val="both"/>
              <w:rPr>
                <w:sz w:val="16"/>
              </w:rPr>
            </w:pPr>
            <w:r w:rsidRPr="00E873EB">
              <w:rPr>
                <w:sz w:val="16"/>
              </w:rPr>
              <w:t>Il processo del capitolo «Il processo di gestione dei dati ANSC in SIPO» lascia aperti cinque punti. (a) In quale pagina parta l’invio dei documenti (R001), che la figura non nomina: nel riepilogo, dove l’UC è noto e i documenti sono elencati, o nella validazione, subito prima di R009. (b) La figura pone utenza, PIN e OTP del servizio di firma remota accanto all’anteprima, mentre servono alle firme R007. (c) Il pulsante «Definisci»: la figura lo pone sulla firma dell’USC, la tabella del capitolo lo rinomina «stampe», il paragrafo sul passo «Definisci» lo descrive come pagina finale di solo salvataggio in SIPO. (d) La figura rende obbligatoria la ricerca R005 per passare la pagina di dettaglio, quindi il token, mentre il percorso in otto passi lo dichiara facoltativo. (e) La ricerca è obbligatoria per ciascun soggetto (figura) o per il solo intestatario (tabella del capitolo).</w:t>
            </w:r>
          </w:p>
        </w:tc>
        <w:tc>
          <w:tcPr>
            <w:tcW w:w="900" w:type="dxa"/>
          </w:tcPr>
          <w:p w14:paraId="7C28A6BB" w14:textId="77777777" w:rsidR="00D82BC4" w:rsidRPr="00E873EB" w:rsidRDefault="00000000" w:rsidP="00E873EB">
            <w:pPr>
              <w:jc w:val="both"/>
            </w:pPr>
            <w:r w:rsidRPr="00E873EB">
              <w:rPr>
                <w:sz w:val="16"/>
              </w:rPr>
              <w:t>Aperto</w:t>
            </w:r>
          </w:p>
        </w:tc>
        <w:tc>
          <w:tcPr>
            <w:tcW w:w="1391" w:type="dxa"/>
          </w:tcPr>
          <w:p w14:paraId="3E9155B6" w14:textId="77777777" w:rsidR="00D82BC4" w:rsidRPr="00E873EB" w:rsidRDefault="00000000" w:rsidP="00E873EB">
            <w:pPr>
              <w:jc w:val="both"/>
            </w:pPr>
            <w:r w:rsidRPr="00E873EB">
              <w:rPr>
                <w:sz w:val="16"/>
              </w:rPr>
              <w:t>Analisi / Ufficio di stato civile</w:t>
            </w:r>
          </w:p>
        </w:tc>
        <w:tc>
          <w:tcPr>
            <w:tcW w:w="955" w:type="dxa"/>
          </w:tcPr>
          <w:p w14:paraId="6891F1AB" w14:textId="77777777" w:rsidR="00D82BC4" w:rsidRPr="00E873EB" w:rsidRDefault="00000000" w:rsidP="00E873EB">
            <w:pPr>
              <w:jc w:val="both"/>
            </w:pPr>
            <w:r w:rsidRPr="00E873EB">
              <w:rPr>
                <w:sz w:val="16"/>
              </w:rPr>
              <w:t>Media</w:t>
            </w:r>
          </w:p>
        </w:tc>
      </w:tr>
      <w:tr w:rsidR="00D82BC4" w:rsidRPr="00E873EB" w14:paraId="45055380" w14:textId="77777777">
        <w:tc>
          <w:tcPr>
            <w:tcW w:w="963" w:type="dxa"/>
          </w:tcPr>
          <w:p w14:paraId="120BF3C8" w14:textId="77777777" w:rsidR="00D82BC4" w:rsidRPr="00E873EB" w:rsidRDefault="00000000" w:rsidP="00E873EB">
            <w:pPr>
              <w:jc w:val="both"/>
            </w:pPr>
            <w:r w:rsidRPr="00E873EB">
              <w:rPr>
                <w:sz w:val="16"/>
              </w:rPr>
              <w:t>OP-77</w:t>
            </w:r>
          </w:p>
        </w:tc>
        <w:tc>
          <w:tcPr>
            <w:tcW w:w="1815" w:type="dxa"/>
          </w:tcPr>
          <w:p w14:paraId="707DFBFC" w14:textId="77777777" w:rsidR="00D82BC4" w:rsidRPr="00E873EB" w:rsidRDefault="00000000" w:rsidP="00E873EB">
            <w:pPr>
              <w:jc w:val="both"/>
            </w:pPr>
            <w:r w:rsidRPr="00E873EB">
              <w:rPr>
                <w:sz w:val="16"/>
              </w:rPr>
              <w:t>Il passo «VALIDA» e il ritorno ai dati</w:t>
            </w:r>
          </w:p>
        </w:tc>
        <w:tc>
          <w:tcPr>
            <w:tcW w:w="3302" w:type="dxa"/>
          </w:tcPr>
          <w:p w14:paraId="33E6FFE7" w14:textId="77777777" w:rsidR="00D82BC4" w:rsidRPr="00E873EB" w:rsidRDefault="00000000" w:rsidP="00E873EB">
            <w:pPr>
              <w:jc w:val="both"/>
              <w:rPr>
                <w:sz w:val="16"/>
              </w:rPr>
            </w:pPr>
            <w:r w:rsidRPr="00E873EB">
              <w:rPr>
                <w:sz w:val="16"/>
              </w:rPr>
              <w:t>Il paragrafo sul passo «VALIDA» descrive la pagina che segue la validazione come pagina finale di solo salvataggio in SIPO, da cui «non si potrà più tornare indietro». La sezione «Le quattro fasi» e la nota sullo stato bozza consentono invece di tornare ai dati fino alla firma dell’ufficiale, con lo stato 0 e una nuova validazione dello stesso atto, e dopo le firme dei dichiaranti solo se tutti possono firmare di nuovo. Le due descrizioni vanno ricondotte a una; si lega a OP-75 (a) e a OP-76 (c).</w:t>
            </w:r>
          </w:p>
        </w:tc>
        <w:tc>
          <w:tcPr>
            <w:tcW w:w="900" w:type="dxa"/>
          </w:tcPr>
          <w:p w14:paraId="46785A66" w14:textId="77777777" w:rsidR="00D82BC4" w:rsidRPr="00E873EB" w:rsidRDefault="00000000" w:rsidP="00E873EB">
            <w:pPr>
              <w:jc w:val="both"/>
            </w:pPr>
            <w:r w:rsidRPr="00E873EB">
              <w:rPr>
                <w:sz w:val="16"/>
              </w:rPr>
              <w:t>Aperto</w:t>
            </w:r>
          </w:p>
        </w:tc>
        <w:tc>
          <w:tcPr>
            <w:tcW w:w="1391" w:type="dxa"/>
          </w:tcPr>
          <w:p w14:paraId="03D54260" w14:textId="77777777" w:rsidR="00D82BC4" w:rsidRPr="00E873EB" w:rsidRDefault="00000000" w:rsidP="00E873EB">
            <w:pPr>
              <w:jc w:val="both"/>
            </w:pPr>
            <w:r w:rsidRPr="00E873EB">
              <w:rPr>
                <w:sz w:val="16"/>
              </w:rPr>
              <w:t>Analisi</w:t>
            </w:r>
          </w:p>
        </w:tc>
        <w:tc>
          <w:tcPr>
            <w:tcW w:w="955" w:type="dxa"/>
          </w:tcPr>
          <w:p w14:paraId="56AB1CB6" w14:textId="77777777" w:rsidR="00D82BC4" w:rsidRPr="00E873EB" w:rsidRDefault="00000000" w:rsidP="00E873EB">
            <w:pPr>
              <w:jc w:val="both"/>
            </w:pPr>
            <w:r w:rsidRPr="00E873EB">
              <w:rPr>
                <w:sz w:val="16"/>
              </w:rPr>
              <w:t>Media</w:t>
            </w:r>
          </w:p>
        </w:tc>
      </w:tr>
      <w:tr w:rsidR="00D82BC4" w:rsidRPr="00E873EB" w14:paraId="22BA39CA" w14:textId="77777777">
        <w:tc>
          <w:tcPr>
            <w:tcW w:w="963" w:type="dxa"/>
          </w:tcPr>
          <w:p w14:paraId="16ED728D" w14:textId="77777777" w:rsidR="00D82BC4" w:rsidRPr="00E873EB" w:rsidRDefault="00000000" w:rsidP="00E873EB">
            <w:pPr>
              <w:jc w:val="both"/>
            </w:pPr>
            <w:r w:rsidRPr="00E873EB">
              <w:rPr>
                <w:sz w:val="16"/>
              </w:rPr>
              <w:t>OP-78</w:t>
            </w:r>
          </w:p>
        </w:tc>
        <w:tc>
          <w:tcPr>
            <w:tcW w:w="1815" w:type="dxa"/>
          </w:tcPr>
          <w:p w14:paraId="247C757F" w14:textId="77777777" w:rsidR="00D82BC4" w:rsidRPr="00E873EB" w:rsidRDefault="00000000" w:rsidP="00E873EB">
            <w:pPr>
              <w:jc w:val="both"/>
            </w:pPr>
            <w:r w:rsidRPr="00E873EB">
              <w:rPr>
                <w:sz w:val="16"/>
              </w:rPr>
              <w:t>L’UC prima del Riepilogo e l’UC non determinabile</w:t>
            </w:r>
          </w:p>
        </w:tc>
        <w:tc>
          <w:tcPr>
            <w:tcW w:w="3302" w:type="dxa"/>
          </w:tcPr>
          <w:p w14:paraId="37814569" w14:textId="77777777" w:rsidR="00D82BC4" w:rsidRPr="00E873EB" w:rsidRDefault="00000000" w:rsidP="00E873EB">
            <w:pPr>
              <w:jc w:val="both"/>
              <w:rPr>
                <w:sz w:val="16"/>
              </w:rPr>
            </w:pPr>
            <w:r w:rsidRPr="00E873EB">
              <w:rPr>
                <w:sz w:val="16"/>
              </w:rPr>
              <w:t>Due aspetti della scelta dell’UC. (a) La pagina dei dati anagrafici legge da SOGGETTI_USECASE quale soggetto sia l’intestatario, ma l’UC si determina soltanto nel Riepilogo: quando il Modello indirizza più UC con intestatari diversi va stabilito su quale UC si legga l’intestatario, o se la pagina debba attendere la determinazione. (b) Quando nessun UC è determinabile, o il caso non è previsto da ANSC, l’atto può sfociare in un atto a testo libero, le cui due modalità sono descritte nella sezione «Atti a Testo Libero» ma non ancora scelte: finché la scelta non è fatta il percorso non ha un esito per questo caso. Si lega a OP-32 e a OP-66.</w:t>
            </w:r>
          </w:p>
        </w:tc>
        <w:tc>
          <w:tcPr>
            <w:tcW w:w="900" w:type="dxa"/>
          </w:tcPr>
          <w:p w14:paraId="3FBC0172" w14:textId="77777777" w:rsidR="00D82BC4" w:rsidRPr="00E873EB" w:rsidRDefault="00000000" w:rsidP="00E873EB">
            <w:pPr>
              <w:jc w:val="both"/>
            </w:pPr>
            <w:r w:rsidRPr="00E873EB">
              <w:rPr>
                <w:sz w:val="16"/>
              </w:rPr>
              <w:t>Aperto</w:t>
            </w:r>
          </w:p>
        </w:tc>
        <w:tc>
          <w:tcPr>
            <w:tcW w:w="1391" w:type="dxa"/>
          </w:tcPr>
          <w:p w14:paraId="3A7156BD" w14:textId="77777777" w:rsidR="00D82BC4" w:rsidRPr="00E873EB" w:rsidRDefault="00000000" w:rsidP="00E873EB">
            <w:pPr>
              <w:jc w:val="both"/>
            </w:pPr>
            <w:r w:rsidRPr="00E873EB">
              <w:rPr>
                <w:sz w:val="16"/>
              </w:rPr>
              <w:t>Analisi / Cliente</w:t>
            </w:r>
          </w:p>
        </w:tc>
        <w:tc>
          <w:tcPr>
            <w:tcW w:w="955" w:type="dxa"/>
          </w:tcPr>
          <w:p w14:paraId="5DC2BAD2" w14:textId="77777777" w:rsidR="00D82BC4" w:rsidRPr="00E873EB" w:rsidRDefault="00000000" w:rsidP="00E873EB">
            <w:pPr>
              <w:jc w:val="both"/>
            </w:pPr>
            <w:r w:rsidRPr="00E873EB">
              <w:rPr>
                <w:sz w:val="16"/>
              </w:rPr>
              <w:t>Alta</w:t>
            </w:r>
          </w:p>
        </w:tc>
      </w:tr>
    </w:tbl>
    <w:p w14:paraId="740245A2" w14:textId="77777777" w:rsidR="00A44BB2" w:rsidRPr="00E873EB" w:rsidRDefault="00A44BB2" w:rsidP="00E873EB">
      <w:pPr>
        <w:jc w:val="both"/>
      </w:pPr>
    </w:p>
    <w:p w14:paraId="16363AFC" w14:textId="77777777" w:rsidR="00A44BB2" w:rsidRPr="00E873EB" w:rsidRDefault="00A44BB2" w:rsidP="00E873EB">
      <w:pPr>
        <w:jc w:val="both"/>
      </w:pPr>
      <w:r w:rsidRPr="00E873EB">
        <w:br w:type="page"/>
      </w:r>
    </w:p>
    <w:p w14:paraId="39819503" w14:textId="2F738B2E" w:rsidR="00FF22E8" w:rsidRPr="00E873EB" w:rsidRDefault="146970C0" w:rsidP="00E873EB">
      <w:pPr>
        <w:pStyle w:val="Titolo1"/>
        <w:jc w:val="both"/>
        <w:rPr>
          <w:lang w:val="it-IT"/>
        </w:rPr>
      </w:pPr>
      <w:r w:rsidRPr="146970C0">
        <w:rPr>
          <w:lang w:val="it-IT"/>
        </w:rPr>
        <w:lastRenderedPageBreak/>
        <w:t xml:space="preserve"> </w:t>
      </w:r>
      <w:bookmarkStart w:id="265" w:name="_Toc243996877"/>
      <w:r w:rsidRPr="146970C0">
        <w:rPr>
          <w:lang w:val="it-IT"/>
        </w:rPr>
        <w:t>Back-office del componente ANSC</w:t>
      </w:r>
      <w:bookmarkEnd w:id="265"/>
    </w:p>
    <w:p w14:paraId="3B3E6829" w14:textId="77777777" w:rsidR="00CC2BB4" w:rsidRPr="00E873EB" w:rsidRDefault="00000000" w:rsidP="00E873EB">
      <w:pPr>
        <w:jc w:val="both"/>
      </w:pPr>
      <w:r w:rsidRPr="00E873EB">
        <w:t>Il percorso ordinario di formazione degli atti resta nelle maschere SIPO; il back-office del componente è quindi uno strumento di supervisione e</w:t>
      </w:r>
      <w:r w:rsidR="00CC2BB4" w:rsidRPr="00E873EB">
        <w:t xml:space="preserve"> gestione</w:t>
      </w:r>
      <w:r w:rsidR="0091366A" w:rsidRPr="00E873EB">
        <w:t xml:space="preserve"> </w:t>
      </w:r>
      <w:r w:rsidR="00CC2BB4" w:rsidRPr="00E873EB">
        <w:t>dell</w:t>
      </w:r>
      <w:r w:rsidR="0091366A" w:rsidRPr="00E873EB">
        <w:t xml:space="preserve">e </w:t>
      </w:r>
      <w:r w:rsidRPr="00E873EB">
        <w:t>eccezion</w:t>
      </w:r>
      <w:r w:rsidR="0091366A" w:rsidRPr="00E873EB">
        <w:t>i e valido per il monitoraggio</w:t>
      </w:r>
      <w:r w:rsidRPr="00E873EB">
        <w:t xml:space="preserve">. </w:t>
      </w:r>
    </w:p>
    <w:p w14:paraId="642EBF17" w14:textId="77777777" w:rsidR="00CC2BB4" w:rsidRPr="00E873EB" w:rsidRDefault="00CC2BB4" w:rsidP="00E873EB">
      <w:pPr>
        <w:jc w:val="both"/>
      </w:pPr>
      <w:r w:rsidRPr="00E873EB">
        <w:t>Il back-office servirà a:</w:t>
      </w:r>
    </w:p>
    <w:p w14:paraId="7065B928" w14:textId="77777777" w:rsidR="00CC2BB4" w:rsidRPr="00E873EB" w:rsidRDefault="00CC2BB4" w:rsidP="00E873EB">
      <w:pPr>
        <w:pStyle w:val="Paragrafoelenco"/>
        <w:numPr>
          <w:ilvl w:val="0"/>
          <w:numId w:val="14"/>
        </w:numPr>
        <w:jc w:val="both"/>
        <w:rPr>
          <w:lang w:val="it-IT"/>
        </w:rPr>
      </w:pPr>
      <w:r w:rsidRPr="00E873EB">
        <w:rPr>
          <w:lang w:val="it-IT"/>
        </w:rPr>
        <w:t xml:space="preserve">Sorvegliare lo stato reale degli atti in ANSC, </w:t>
      </w:r>
    </w:p>
    <w:p w14:paraId="097D31A4" w14:textId="77777777" w:rsidR="00CC2BB4" w:rsidRPr="00E873EB" w:rsidRDefault="00000000" w:rsidP="00E873EB">
      <w:pPr>
        <w:pStyle w:val="Paragrafoelenco"/>
        <w:numPr>
          <w:ilvl w:val="0"/>
          <w:numId w:val="14"/>
        </w:numPr>
        <w:jc w:val="both"/>
        <w:rPr>
          <w:lang w:val="it-IT"/>
        </w:rPr>
      </w:pPr>
      <w:r w:rsidRPr="00E873EB">
        <w:rPr>
          <w:lang w:val="it-IT"/>
        </w:rPr>
        <w:t xml:space="preserve">gestire i casi che non si completano (rifiuti, esiti indeterminati, atti formati durante un fermo ANSC da riportare dal registro di emergenza), </w:t>
      </w:r>
    </w:p>
    <w:p w14:paraId="22E608AB" w14:textId="77777777" w:rsidR="00CC2BB4" w:rsidRPr="00E873EB" w:rsidRDefault="00000000" w:rsidP="00E873EB">
      <w:pPr>
        <w:pStyle w:val="Paragrafoelenco"/>
        <w:numPr>
          <w:ilvl w:val="0"/>
          <w:numId w:val="14"/>
        </w:numPr>
        <w:jc w:val="both"/>
        <w:rPr>
          <w:lang w:val="it-IT"/>
        </w:rPr>
      </w:pPr>
      <w:r w:rsidRPr="00E873EB">
        <w:rPr>
          <w:lang w:val="it-IT"/>
        </w:rPr>
        <w:t>amministrare la configurazione e il registro delle postazioni,</w:t>
      </w:r>
    </w:p>
    <w:p w14:paraId="6DE7426A" w14:textId="77777777" w:rsidR="00CC2BB4" w:rsidRPr="00E873EB" w:rsidRDefault="00000000" w:rsidP="00E873EB">
      <w:pPr>
        <w:pStyle w:val="Paragrafoelenco"/>
        <w:numPr>
          <w:ilvl w:val="0"/>
          <w:numId w:val="14"/>
        </w:numPr>
        <w:jc w:val="both"/>
        <w:rPr>
          <w:lang w:val="it-IT"/>
        </w:rPr>
      </w:pPr>
      <w:r w:rsidRPr="00E873EB">
        <w:rPr>
          <w:lang w:val="it-IT"/>
        </w:rPr>
        <w:t xml:space="preserve"> monitorare la sessione OTP. </w:t>
      </w:r>
    </w:p>
    <w:p w14:paraId="5BEBC27C" w14:textId="77777777" w:rsidR="00FF22E8" w:rsidRPr="00E873EB" w:rsidRDefault="146970C0" w:rsidP="00E873EB">
      <w:pPr>
        <w:pStyle w:val="Titolo2"/>
        <w:jc w:val="both"/>
        <w:rPr>
          <w:lang w:val="it-IT"/>
        </w:rPr>
      </w:pPr>
      <w:bookmarkStart w:id="266" w:name="_Toc243996878"/>
      <w:r w:rsidRPr="146970C0">
        <w:rPr>
          <w:lang w:val="it-IT"/>
        </w:rPr>
        <w:t>Approccio grafico</w:t>
      </w:r>
      <w:bookmarkEnd w:id="266"/>
    </w:p>
    <w:p w14:paraId="7E90F120" w14:textId="77777777" w:rsidR="00FF22E8" w:rsidRPr="00E873EB" w:rsidRDefault="00000000" w:rsidP="00E873EB">
      <w:pPr>
        <w:pStyle w:val="Paragrafoelenco"/>
        <w:ind w:left="0"/>
        <w:jc w:val="both"/>
        <w:rPr>
          <w:lang w:val="it-IT"/>
        </w:rPr>
      </w:pPr>
      <w:r w:rsidRPr="00E873EB">
        <w:rPr>
          <w:lang w:val="it-IT"/>
        </w:rPr>
        <w:t>Web integrato in SIPO, in continuità tecnologica con le maschere esistenti (Thymeleaf, stile Roma Capitale): riuso di stili e componenti per minimizzare l’effort e restare familiare all’operatore. Non è un’applicazione separata.</w:t>
      </w:r>
    </w:p>
    <w:p w14:paraId="197F4FEA" w14:textId="77777777" w:rsidR="00FF22E8" w:rsidRPr="00E873EB" w:rsidRDefault="00000000" w:rsidP="00E873EB">
      <w:pPr>
        <w:pStyle w:val="Paragrafoelenco"/>
        <w:ind w:left="0"/>
        <w:jc w:val="both"/>
        <w:rPr>
          <w:lang w:val="it-IT"/>
        </w:rPr>
      </w:pPr>
      <w:r w:rsidRPr="00E873EB">
        <w:rPr>
          <w:lang w:val="it-IT"/>
        </w:rPr>
        <w:t>Navigazione a menu laterale per sezione; voci, dati e azioni filtrati per ruolo.</w:t>
      </w:r>
    </w:p>
    <w:p w14:paraId="44297E14" w14:textId="77777777" w:rsidR="00FF22E8" w:rsidRPr="00E873EB" w:rsidRDefault="00000000" w:rsidP="00E873EB">
      <w:pPr>
        <w:pStyle w:val="Paragrafoelenco"/>
        <w:ind w:left="0"/>
        <w:jc w:val="both"/>
        <w:rPr>
          <w:lang w:val="it-IT"/>
        </w:rPr>
      </w:pPr>
      <w:r w:rsidRPr="00E873EB">
        <w:rPr>
          <w:lang w:val="it-IT"/>
        </w:rPr>
        <w:t>Pattern ricorrenti: cruscotto con indicatori (KPI) e grafici essenziali; liste con barra filtri, paginazione e azioni di riga; schede di dettaglio con la timeline dell’audit e il pannello payload; form di configurazione con versionamento.</w:t>
      </w:r>
    </w:p>
    <w:p w14:paraId="06D69658" w14:textId="77777777" w:rsidR="00FF22E8" w:rsidRPr="00E873EB" w:rsidRDefault="00000000" w:rsidP="00E873EB">
      <w:pPr>
        <w:pStyle w:val="Paragrafoelenco"/>
        <w:ind w:left="0"/>
        <w:jc w:val="both"/>
        <w:rPr>
          <w:lang w:val="it-IT"/>
        </w:rPr>
      </w:pPr>
      <w:r w:rsidRPr="00E873EB">
        <w:rPr>
          <w:lang w:val="it-IT"/>
        </w:rPr>
        <w:t>Badge di stato colorati coerenti con il ciclo di vita reale dell’atto in ANSC (decodifica ANSC_11: confermato, firmato dal dichiarante, firmato da USC, rifiutato, annullato) — non stati di trasporto.</w:t>
      </w:r>
    </w:p>
    <w:p w14:paraId="71524F9C" w14:textId="77777777" w:rsidR="00FF22E8" w:rsidRPr="00E873EB" w:rsidRDefault="146970C0" w:rsidP="00E873EB">
      <w:pPr>
        <w:pStyle w:val="Titolo2"/>
        <w:jc w:val="both"/>
        <w:rPr>
          <w:lang w:val="it-IT"/>
        </w:rPr>
      </w:pPr>
      <w:bookmarkStart w:id="267" w:name="_Toc243996879"/>
      <w:r w:rsidRPr="146970C0">
        <w:rPr>
          <w:lang w:val="it-IT"/>
        </w:rPr>
        <w:t>Ruoli e visibilità</w:t>
      </w:r>
      <w:bookmarkEnd w:id="26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2"/>
        <w:gridCol w:w="6658"/>
      </w:tblGrid>
      <w:tr w:rsidR="00FF22E8" w:rsidRPr="00E873EB" w14:paraId="00EDA2A6" w14:textId="77777777" w:rsidTr="00A44BB2">
        <w:tc>
          <w:tcPr>
            <w:tcW w:w="2694" w:type="dxa"/>
            <w:shd w:val="clear" w:color="auto" w:fill="DAE9F7" w:themeFill="text2" w:themeFillTint="1A"/>
          </w:tcPr>
          <w:p w14:paraId="7DC502DD" w14:textId="77777777" w:rsidR="00FF22E8" w:rsidRPr="00E873EB" w:rsidRDefault="00000000" w:rsidP="00E873EB">
            <w:pPr>
              <w:jc w:val="both"/>
            </w:pPr>
            <w:r w:rsidRPr="00E873EB">
              <w:rPr>
                <w:b/>
                <w:sz w:val="16"/>
              </w:rPr>
              <w:t>Ruolo</w:t>
            </w:r>
          </w:p>
        </w:tc>
        <w:tc>
          <w:tcPr>
            <w:tcW w:w="6666" w:type="dxa"/>
            <w:shd w:val="clear" w:color="auto" w:fill="DAE9F7" w:themeFill="text2" w:themeFillTint="1A"/>
          </w:tcPr>
          <w:p w14:paraId="0A0BC768" w14:textId="77777777" w:rsidR="00FF22E8" w:rsidRPr="00E873EB" w:rsidRDefault="00000000" w:rsidP="00E873EB">
            <w:pPr>
              <w:jc w:val="both"/>
            </w:pPr>
            <w:r w:rsidRPr="00E873EB">
              <w:rPr>
                <w:b/>
                <w:sz w:val="16"/>
              </w:rPr>
              <w:t>Responsabilità</w:t>
            </w:r>
          </w:p>
        </w:tc>
      </w:tr>
      <w:tr w:rsidR="00FF22E8" w:rsidRPr="00E873EB" w14:paraId="3A46E349" w14:textId="77777777" w:rsidTr="00A44BB2">
        <w:tc>
          <w:tcPr>
            <w:tcW w:w="2694" w:type="dxa"/>
          </w:tcPr>
          <w:p w14:paraId="378560D2" w14:textId="77777777" w:rsidR="00FF22E8" w:rsidRPr="00E873EB" w:rsidRDefault="00000000" w:rsidP="00E873EB">
            <w:pPr>
              <w:jc w:val="both"/>
            </w:pPr>
            <w:r w:rsidRPr="00E873EB">
              <w:rPr>
                <w:sz w:val="16"/>
              </w:rPr>
              <w:t>Operatore di supporto (SC)</w:t>
            </w:r>
          </w:p>
        </w:tc>
        <w:tc>
          <w:tcPr>
            <w:tcW w:w="6666" w:type="dxa"/>
          </w:tcPr>
          <w:p w14:paraId="12E019B5" w14:textId="77777777" w:rsidR="001E68C2" w:rsidRPr="00E873EB" w:rsidRDefault="00000000" w:rsidP="00E873EB">
            <w:pPr>
              <w:jc w:val="both"/>
            </w:pPr>
            <w:r w:rsidRPr="00E873EB">
              <w:rPr>
                <w:sz w:val="16"/>
              </w:rPr>
              <w:t>Worklist per ufficiale, ricerca e tracciabilità, riconciliazione dello stato via R005/R011. Nessun ritentativo automatico.</w:t>
            </w:r>
          </w:p>
        </w:tc>
      </w:tr>
      <w:tr w:rsidR="00FF22E8" w:rsidRPr="00E873EB" w14:paraId="31F22F5F" w14:textId="77777777" w:rsidTr="00A44BB2">
        <w:tc>
          <w:tcPr>
            <w:tcW w:w="2694" w:type="dxa"/>
          </w:tcPr>
          <w:p w14:paraId="4C8A39A4" w14:textId="77777777" w:rsidR="00FF22E8" w:rsidRPr="00E873EB" w:rsidRDefault="00000000" w:rsidP="00E873EB">
            <w:pPr>
              <w:jc w:val="both"/>
            </w:pPr>
            <w:r w:rsidRPr="00E873EB">
              <w:rPr>
                <w:sz w:val="16"/>
              </w:rPr>
              <w:t>Amministratore</w:t>
            </w:r>
          </w:p>
        </w:tc>
        <w:tc>
          <w:tcPr>
            <w:tcW w:w="6666" w:type="dxa"/>
          </w:tcPr>
          <w:p w14:paraId="6DD22569" w14:textId="77777777" w:rsidR="00FF22E8" w:rsidRPr="00E873EB" w:rsidRDefault="00000000" w:rsidP="00E873EB">
            <w:pPr>
              <w:jc w:val="both"/>
            </w:pPr>
            <w:r w:rsidRPr="00E873EB">
              <w:rPr>
                <w:sz w:val="16"/>
              </w:rPr>
              <w:t>Configurazione (casi d’uso, campi, allegati, formule, logiche, riconciliazione dei valori, versioni), importazione dai fogli, aggiornamento dei dizionari ANSC su comando nelle tre modalità e consultazione dello storico, esecuzione dei comandi dal back-office o da riga di comando, ambienti e connettività, registro delle postazioni autorizzate, politiche di conservazione.</w:t>
            </w:r>
          </w:p>
        </w:tc>
      </w:tr>
      <w:tr w:rsidR="00FF22E8" w:rsidRPr="00E873EB" w14:paraId="68BD1BD0" w14:textId="77777777" w:rsidTr="00A44BB2">
        <w:tc>
          <w:tcPr>
            <w:tcW w:w="2694" w:type="dxa"/>
          </w:tcPr>
          <w:p w14:paraId="33101D83" w14:textId="77777777" w:rsidR="00FF22E8" w:rsidRPr="00E873EB" w:rsidRDefault="00000000" w:rsidP="00E873EB">
            <w:pPr>
              <w:jc w:val="both"/>
            </w:pPr>
            <w:r w:rsidRPr="00E873EB">
              <w:rPr>
                <w:sz w:val="16"/>
              </w:rPr>
              <w:t>Auditor (sola lettura)</w:t>
            </w:r>
          </w:p>
        </w:tc>
        <w:tc>
          <w:tcPr>
            <w:tcW w:w="6666" w:type="dxa"/>
          </w:tcPr>
          <w:p w14:paraId="0C4907CE" w14:textId="77777777" w:rsidR="00FF22E8" w:rsidRPr="00E873EB" w:rsidRDefault="00000000" w:rsidP="00E873EB">
            <w:pPr>
              <w:jc w:val="both"/>
            </w:pPr>
            <w:r w:rsidRPr="00E873EB">
              <w:rPr>
                <w:sz w:val="16"/>
              </w:rPr>
              <w:t>Consultazione di audit, log, tracciabilità e storico degli aggiornamenti dei dizionari; nessuna azione di modifica.</w:t>
            </w:r>
          </w:p>
        </w:tc>
      </w:tr>
    </w:tbl>
    <w:p w14:paraId="39E0DA52" w14:textId="77777777" w:rsidR="00FF22E8" w:rsidRPr="00E873EB" w:rsidRDefault="00FF22E8" w:rsidP="00E873EB">
      <w:pPr>
        <w:jc w:val="both"/>
      </w:pPr>
    </w:p>
    <w:p w14:paraId="02245AE1" w14:textId="77777777" w:rsidR="00FF22E8" w:rsidRPr="00E873EB" w:rsidRDefault="146970C0" w:rsidP="00E873EB">
      <w:pPr>
        <w:pStyle w:val="Titolo2"/>
        <w:jc w:val="both"/>
        <w:rPr>
          <w:lang w:val="it-IT"/>
        </w:rPr>
      </w:pPr>
      <w:bookmarkStart w:id="268" w:name="_Toc243996880"/>
      <w:r w:rsidRPr="146970C0">
        <w:rPr>
          <w:lang w:val="it-IT"/>
        </w:rPr>
        <w:t>Mappa dei menu del back-office</w:t>
      </w:r>
      <w:bookmarkEnd w:id="268"/>
    </w:p>
    <w:p w14:paraId="47BF0A1B" w14:textId="77777777" w:rsidR="00FF22E8" w:rsidRPr="00E873EB" w:rsidRDefault="00000000" w:rsidP="00E873EB">
      <w:pPr>
        <w:jc w:val="both"/>
      </w:pPr>
      <w:r w:rsidRPr="00E873EB">
        <w:t>Le sezioni coprono il back-office: supervisione atti per ufficiale (stato reale dell’atto in ANSC), dettaglio atto con l’UC determinato, ricerca e tracciabilità, catalogo degli UC, configurazione dei casi d’uso e dei loro campi, allegati e formule con versionamento, catalogo delle logiche, riconciliazione dei valori, dizionari ANSC, comandi ed esecuzioni, audit, registro delle postazioni autorizzate e stato della sessione OTP.</w:t>
      </w:r>
    </w:p>
    <w:p w14:paraId="06F399A3" w14:textId="77777777" w:rsidR="00D82BC4" w:rsidRPr="00E873EB" w:rsidRDefault="146970C0" w:rsidP="00E873EB">
      <w:pPr>
        <w:pStyle w:val="Titolo2"/>
        <w:jc w:val="both"/>
        <w:rPr>
          <w:lang w:val="it-IT"/>
        </w:rPr>
      </w:pPr>
      <w:bookmarkStart w:id="269" w:name="_Toc243996881"/>
      <w:r w:rsidRPr="146970C0">
        <w:rPr>
          <w:lang w:val="it-IT"/>
        </w:rPr>
        <w:lastRenderedPageBreak/>
        <w:t>La vista di supervisione</w:t>
      </w:r>
      <w:bookmarkEnd w:id="269"/>
    </w:p>
    <w:p w14:paraId="4A59B4F1" w14:textId="77777777" w:rsidR="00D82BC4" w:rsidRPr="00E873EB" w:rsidRDefault="00000000" w:rsidP="00E873EB">
      <w:pPr>
        <w:jc w:val="both"/>
      </w:pPr>
      <w:r w:rsidRPr="00E873EB">
        <w:t xml:space="preserve">È la schermata centrale del back-office e il punto in cui convergono il ciclo di vita reale dell’atto in ANSC, la tassonomia degli errori e le logiche di recupero. </w:t>
      </w:r>
      <w:r w:rsidR="00167863" w:rsidRPr="00E873EB">
        <w:t xml:space="preserve">La vista del supervisore </w:t>
      </w:r>
      <w:r w:rsidRPr="00E873EB">
        <w:t xml:space="preserve">non è la superficie di lavoro ordinaria </w:t>
      </w:r>
      <w:r w:rsidR="00167863" w:rsidRPr="00E873EB">
        <w:t>(l</w:t>
      </w:r>
      <w:r w:rsidRPr="00E873EB">
        <w:t>a formazione dell’atto avviene nelle maschere SIPO</w:t>
      </w:r>
      <w:r w:rsidR="00167863" w:rsidRPr="00E873EB">
        <w:t>)</w:t>
      </w:r>
      <w:r w:rsidRPr="00E873EB">
        <w:t xml:space="preserve"> ma la lista delle eccezioni, ossia degli atti che non si sono conclusi nel percorso presidiato ordinario e che richiedono un intervento. In un impianto presidiato senza invio automatico, questa vista non è un cruscotto di monitoraggio di una pipeline, ma la worklist delle anomalie che l’ufficiale competente deve chiudere.</w:t>
      </w:r>
    </w:p>
    <w:p w14:paraId="6E7F5A43" w14:textId="77777777" w:rsidR="00D82BC4" w:rsidRPr="00E873EB" w:rsidRDefault="146970C0" w:rsidP="00E873EB">
      <w:pPr>
        <w:pStyle w:val="Titolo3"/>
      </w:pPr>
      <w:bookmarkStart w:id="270" w:name="_Toc243996882"/>
      <w:r>
        <w:t>Cosa mostra e come è organizzata</w:t>
      </w:r>
      <w:bookmarkEnd w:id="270"/>
    </w:p>
    <w:p w14:paraId="26B6BEF1" w14:textId="77777777" w:rsidR="00B33D25" w:rsidRPr="00E873EB" w:rsidRDefault="00000000" w:rsidP="00E873EB">
      <w:pPr>
        <w:jc w:val="both"/>
      </w:pPr>
      <w:r w:rsidRPr="00E873EB">
        <w:t>La vista è una worklist di atti in stato non chiuso o problematico, letta sullo store di stato (ANSC_STATO_ATTO), filtrabile per municipio, ufficiale, categoria di eccezione, fase della lavorazione (COD_FASE) e stato reale in ANSC. Le eccezioni sono raggruppate in categorie che ricalcano la tassonomia degli errori per fase: ogni riga porta l’atto, l’evento, la fase raggiunta, lo stato reale in ANSC (badge coerente con la decodifica ANSC_11), la descrizione del problema, l’ufficiale competente, l’ultimo errore (code e testo restituiti da ANSC) e l’azione contestuale. Le categorie sono esposte come contatori in testa alla lista, così da rendere immediata la dimensione del lavoro arretrato per tipo di anomalia.</w:t>
      </w:r>
    </w:p>
    <w:p w14:paraId="4BC7EE1B" w14:textId="77777777" w:rsidR="00D82BC4" w:rsidRPr="00E873EB" w:rsidRDefault="00B33D25" w:rsidP="00E873EB">
      <w:pPr>
        <w:jc w:val="both"/>
      </w:pPr>
      <w:r w:rsidRPr="00E873EB">
        <w:br w:type="page"/>
      </w:r>
    </w:p>
    <w:p w14:paraId="50065162" w14:textId="77777777" w:rsidR="00D82BC4" w:rsidRPr="00E873EB" w:rsidRDefault="146970C0" w:rsidP="00E873EB">
      <w:pPr>
        <w:pStyle w:val="Titolo3"/>
      </w:pPr>
      <w:bookmarkStart w:id="271" w:name="_Toc243996883"/>
      <w:r>
        <w:lastRenderedPageBreak/>
        <w:t>Le categorie di eccezione</w:t>
      </w:r>
      <w:bookmarkEnd w:id="27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0"/>
        <w:gridCol w:w="1871"/>
        <w:gridCol w:w="1870"/>
        <w:gridCol w:w="1871"/>
        <w:gridCol w:w="1868"/>
      </w:tblGrid>
      <w:tr w:rsidR="00D82BC4" w:rsidRPr="00E873EB" w14:paraId="1C55500F" w14:textId="77777777" w:rsidTr="00167863">
        <w:tc>
          <w:tcPr>
            <w:tcW w:w="1872" w:type="dxa"/>
            <w:shd w:val="clear" w:color="auto" w:fill="DAE9F7" w:themeFill="text2" w:themeFillTint="1A"/>
          </w:tcPr>
          <w:p w14:paraId="1D6CF2B2" w14:textId="77777777" w:rsidR="00D82BC4" w:rsidRPr="00E873EB" w:rsidRDefault="00000000" w:rsidP="00E873EB">
            <w:pPr>
              <w:jc w:val="both"/>
            </w:pPr>
            <w:r w:rsidRPr="00E873EB">
              <w:rPr>
                <w:b/>
                <w:sz w:val="16"/>
              </w:rPr>
              <w:t>Categoria</w:t>
            </w:r>
          </w:p>
        </w:tc>
        <w:tc>
          <w:tcPr>
            <w:tcW w:w="1872" w:type="dxa"/>
            <w:shd w:val="clear" w:color="auto" w:fill="DAE9F7" w:themeFill="text2" w:themeFillTint="1A"/>
          </w:tcPr>
          <w:p w14:paraId="77A76530" w14:textId="77777777" w:rsidR="00D82BC4" w:rsidRPr="00E873EB" w:rsidRDefault="00000000" w:rsidP="00E873EB">
            <w:pPr>
              <w:jc w:val="both"/>
            </w:pPr>
            <w:r w:rsidRPr="00E873EB">
              <w:rPr>
                <w:b/>
                <w:sz w:val="16"/>
              </w:rPr>
              <w:t>Stato reale tipico</w:t>
            </w:r>
          </w:p>
        </w:tc>
        <w:tc>
          <w:tcPr>
            <w:tcW w:w="1872" w:type="dxa"/>
            <w:shd w:val="clear" w:color="auto" w:fill="DAE9F7" w:themeFill="text2" w:themeFillTint="1A"/>
          </w:tcPr>
          <w:p w14:paraId="6BE1CA10" w14:textId="77777777" w:rsidR="00D82BC4" w:rsidRPr="00E873EB" w:rsidRDefault="00000000" w:rsidP="00E873EB">
            <w:pPr>
              <w:jc w:val="both"/>
            </w:pPr>
            <w:r w:rsidRPr="00E873EB">
              <w:rPr>
                <w:b/>
                <w:sz w:val="16"/>
              </w:rPr>
              <w:t>Causa</w:t>
            </w:r>
          </w:p>
        </w:tc>
        <w:tc>
          <w:tcPr>
            <w:tcW w:w="1872" w:type="dxa"/>
            <w:shd w:val="clear" w:color="auto" w:fill="DAE9F7" w:themeFill="text2" w:themeFillTint="1A"/>
          </w:tcPr>
          <w:p w14:paraId="5011A9BE" w14:textId="77777777" w:rsidR="00D82BC4" w:rsidRPr="00E873EB" w:rsidRDefault="00000000" w:rsidP="00E873EB">
            <w:pPr>
              <w:jc w:val="both"/>
            </w:pPr>
            <w:r w:rsidRPr="00E873EB">
              <w:rPr>
                <w:b/>
                <w:sz w:val="16"/>
              </w:rPr>
              <w:t>Azione di recupero</w:t>
            </w:r>
          </w:p>
        </w:tc>
        <w:tc>
          <w:tcPr>
            <w:tcW w:w="1872" w:type="dxa"/>
            <w:shd w:val="clear" w:color="auto" w:fill="DAE9F7" w:themeFill="text2" w:themeFillTint="1A"/>
          </w:tcPr>
          <w:p w14:paraId="50A9C772" w14:textId="77777777" w:rsidR="00D82BC4" w:rsidRPr="00E873EB" w:rsidRDefault="00000000" w:rsidP="00E873EB">
            <w:pPr>
              <w:jc w:val="both"/>
            </w:pPr>
            <w:r w:rsidRPr="00E873EB">
              <w:rPr>
                <w:b/>
                <w:sz w:val="16"/>
              </w:rPr>
              <w:t>Servizio ANSC</w:t>
            </w:r>
          </w:p>
        </w:tc>
      </w:tr>
      <w:tr w:rsidR="00D82BC4" w:rsidRPr="00E873EB" w14:paraId="27D5F58B" w14:textId="77777777" w:rsidTr="00C9444A">
        <w:tc>
          <w:tcPr>
            <w:tcW w:w="1872" w:type="dxa"/>
          </w:tcPr>
          <w:p w14:paraId="0FED1BA8" w14:textId="77777777" w:rsidR="00D82BC4" w:rsidRPr="00E873EB" w:rsidRDefault="00000000" w:rsidP="00E873EB">
            <w:pPr>
              <w:jc w:val="both"/>
            </w:pPr>
            <w:r w:rsidRPr="00E873EB">
              <w:rPr>
                <w:sz w:val="16"/>
              </w:rPr>
              <w:t>Da riprendere</w:t>
            </w:r>
          </w:p>
        </w:tc>
        <w:tc>
          <w:tcPr>
            <w:tcW w:w="1872" w:type="dxa"/>
          </w:tcPr>
          <w:p w14:paraId="164AA518" w14:textId="77777777" w:rsidR="00D82BC4" w:rsidRPr="00E873EB" w:rsidRDefault="00000000" w:rsidP="00E873EB">
            <w:pPr>
              <w:jc w:val="both"/>
            </w:pPr>
            <w:r w:rsidRPr="00E873EB">
              <w:rPr>
                <w:sz w:val="16"/>
              </w:rPr>
              <w:t>CONFERMATO / FIRMATO DA DICHIARANTE</w:t>
            </w:r>
          </w:p>
        </w:tc>
        <w:tc>
          <w:tcPr>
            <w:tcW w:w="1872" w:type="dxa"/>
          </w:tcPr>
          <w:p w14:paraId="48AC51E0" w14:textId="77777777" w:rsidR="00D82BC4" w:rsidRPr="00E873EB" w:rsidRDefault="00000000" w:rsidP="00E873EB">
            <w:pPr>
              <w:jc w:val="both"/>
            </w:pPr>
            <w:r w:rsidRPr="00E873EB">
              <w:rPr>
                <w:sz w:val="16"/>
              </w:rPr>
              <w:t>Flusso interrotto a metà (es. OTP scaduto durante la firma, provider di firma caduto)</w:t>
            </w:r>
          </w:p>
        </w:tc>
        <w:tc>
          <w:tcPr>
            <w:tcW w:w="1872" w:type="dxa"/>
          </w:tcPr>
          <w:p w14:paraId="15CDD525" w14:textId="77777777" w:rsidR="00D82BC4" w:rsidRPr="00E873EB" w:rsidRDefault="00000000" w:rsidP="00E873EB">
            <w:pPr>
              <w:jc w:val="both"/>
            </w:pPr>
            <w:r w:rsidRPr="00E873EB">
              <w:rPr>
                <w:sz w:val="16"/>
              </w:rPr>
              <w:t>Ripresa dallo stato: si ripete solo il passo mancante</w:t>
            </w:r>
          </w:p>
        </w:tc>
        <w:tc>
          <w:tcPr>
            <w:tcW w:w="1872" w:type="dxa"/>
          </w:tcPr>
          <w:p w14:paraId="1476ACF5" w14:textId="77777777" w:rsidR="00D82BC4" w:rsidRPr="00E873EB" w:rsidRDefault="00000000" w:rsidP="00E873EB">
            <w:pPr>
              <w:jc w:val="both"/>
            </w:pPr>
            <w:r w:rsidRPr="00E873EB">
              <w:rPr>
                <w:sz w:val="16"/>
              </w:rPr>
              <w:t>R005 → R007</w:t>
            </w:r>
          </w:p>
        </w:tc>
      </w:tr>
      <w:tr w:rsidR="00D82BC4" w:rsidRPr="00E873EB" w14:paraId="2E72C332" w14:textId="77777777" w:rsidTr="00C9444A">
        <w:tc>
          <w:tcPr>
            <w:tcW w:w="1872" w:type="dxa"/>
          </w:tcPr>
          <w:p w14:paraId="5639945C" w14:textId="77777777" w:rsidR="00D82BC4" w:rsidRPr="00E873EB" w:rsidRDefault="00000000" w:rsidP="00E873EB">
            <w:pPr>
              <w:jc w:val="both"/>
            </w:pPr>
            <w:r w:rsidRPr="00E873EB">
              <w:rPr>
                <w:sz w:val="16"/>
              </w:rPr>
              <w:t>Indeterminati</w:t>
            </w:r>
          </w:p>
        </w:tc>
        <w:tc>
          <w:tcPr>
            <w:tcW w:w="1872" w:type="dxa"/>
          </w:tcPr>
          <w:p w14:paraId="79FD7678" w14:textId="77777777" w:rsidR="00D82BC4" w:rsidRPr="00E873EB" w:rsidRDefault="00000000" w:rsidP="00E873EB">
            <w:pPr>
              <w:jc w:val="both"/>
            </w:pPr>
            <w:r w:rsidRPr="00E873EB">
              <w:rPr>
                <w:sz w:val="16"/>
              </w:rPr>
              <w:t>— (non accertato)</w:t>
            </w:r>
          </w:p>
        </w:tc>
        <w:tc>
          <w:tcPr>
            <w:tcW w:w="1872" w:type="dxa"/>
          </w:tcPr>
          <w:p w14:paraId="0BB6CCC3" w14:textId="77777777" w:rsidR="00D82BC4" w:rsidRPr="00E873EB" w:rsidRDefault="00000000" w:rsidP="00E873EB">
            <w:pPr>
              <w:jc w:val="both"/>
            </w:pPr>
            <w:r w:rsidRPr="00E873EB">
              <w:rPr>
                <w:sz w:val="16"/>
              </w:rPr>
              <w:t>Timeout su una chiamata: l’esito reale non è noto</w:t>
            </w:r>
          </w:p>
        </w:tc>
        <w:tc>
          <w:tcPr>
            <w:tcW w:w="1872" w:type="dxa"/>
          </w:tcPr>
          <w:p w14:paraId="7EDA0F5B" w14:textId="77777777" w:rsidR="00D82BC4" w:rsidRPr="00E873EB" w:rsidRDefault="00000000" w:rsidP="00E873EB">
            <w:pPr>
              <w:jc w:val="both"/>
            </w:pPr>
            <w:r w:rsidRPr="00E873EB">
              <w:rPr>
                <w:sz w:val="16"/>
              </w:rPr>
              <w:t>Riconciliazione per accertare lo stato, poi decisione (adotta / ripeti passo / annulla il duplicato)</w:t>
            </w:r>
          </w:p>
        </w:tc>
        <w:tc>
          <w:tcPr>
            <w:tcW w:w="1872" w:type="dxa"/>
          </w:tcPr>
          <w:p w14:paraId="0E8C10F2" w14:textId="77777777" w:rsidR="00D82BC4" w:rsidRPr="00E873EB" w:rsidRDefault="00000000" w:rsidP="00E873EB">
            <w:pPr>
              <w:jc w:val="both"/>
            </w:pPr>
            <w:r w:rsidRPr="00E873EB">
              <w:rPr>
                <w:sz w:val="16"/>
              </w:rPr>
              <w:t>R005 → (R011)</w:t>
            </w:r>
          </w:p>
        </w:tc>
      </w:tr>
      <w:tr w:rsidR="00D82BC4" w:rsidRPr="00E873EB" w14:paraId="5173B85C" w14:textId="77777777" w:rsidTr="00C9444A">
        <w:tc>
          <w:tcPr>
            <w:tcW w:w="1872" w:type="dxa"/>
          </w:tcPr>
          <w:p w14:paraId="03B7203F" w14:textId="77777777" w:rsidR="00D82BC4" w:rsidRPr="00E873EB" w:rsidRDefault="00000000" w:rsidP="00E873EB">
            <w:pPr>
              <w:jc w:val="both"/>
            </w:pPr>
            <w:r w:rsidRPr="00E873EB">
              <w:rPr>
                <w:sz w:val="16"/>
              </w:rPr>
              <w:t>Scartati in validazione</w:t>
            </w:r>
          </w:p>
        </w:tc>
        <w:tc>
          <w:tcPr>
            <w:tcW w:w="1872" w:type="dxa"/>
          </w:tcPr>
          <w:p w14:paraId="235CC484" w14:textId="77777777" w:rsidR="00D82BC4" w:rsidRPr="00E873EB" w:rsidRDefault="00000000" w:rsidP="00E873EB">
            <w:pPr>
              <w:jc w:val="both"/>
            </w:pPr>
            <w:r w:rsidRPr="00E873EB">
              <w:rPr>
                <w:sz w:val="16"/>
              </w:rPr>
              <w:t>IN_PREPARAZIONE (in ANSC non esiste nulla)</w:t>
            </w:r>
          </w:p>
        </w:tc>
        <w:tc>
          <w:tcPr>
            <w:tcW w:w="1872" w:type="dxa"/>
          </w:tcPr>
          <w:p w14:paraId="38EBB533" w14:textId="77777777" w:rsidR="00D82BC4" w:rsidRPr="00E873EB" w:rsidRDefault="00000000" w:rsidP="00E873EB">
            <w:pPr>
              <w:jc w:val="both"/>
            </w:pPr>
            <w:r w:rsidRPr="00E873EB">
              <w:rPr>
                <w:sz w:val="16"/>
              </w:rPr>
              <w:t>Validazione R009 respinta con HTTP 400: campo obbligatorio non compilato, decodifica o coerenza</w:t>
            </w:r>
          </w:p>
        </w:tc>
        <w:tc>
          <w:tcPr>
            <w:tcW w:w="1872" w:type="dxa"/>
          </w:tcPr>
          <w:p w14:paraId="459336AD" w14:textId="77777777" w:rsidR="00D82BC4" w:rsidRPr="00E873EB" w:rsidRDefault="00000000" w:rsidP="00E873EB">
            <w:pPr>
              <w:jc w:val="both"/>
            </w:pPr>
            <w:r w:rsidRPr="00E873EB">
              <w:rPr>
                <w:sz w:val="16"/>
              </w:rPr>
              <w:t>Correzione presidiata dei dati nella maschera SIPO e nuovo tentativo di deposito</w:t>
            </w:r>
          </w:p>
        </w:tc>
        <w:tc>
          <w:tcPr>
            <w:tcW w:w="1872" w:type="dxa"/>
          </w:tcPr>
          <w:p w14:paraId="3BA559D3" w14:textId="77777777" w:rsidR="00D82BC4" w:rsidRPr="00E873EB" w:rsidRDefault="00000000" w:rsidP="00E873EB">
            <w:pPr>
              <w:jc w:val="both"/>
            </w:pPr>
            <w:r w:rsidRPr="00E873EB">
              <w:rPr>
                <w:sz w:val="16"/>
              </w:rPr>
              <w:t>R009</w:t>
            </w:r>
          </w:p>
        </w:tc>
      </w:tr>
      <w:tr w:rsidR="00D82BC4" w:rsidRPr="00E873EB" w14:paraId="4CB2CDFE" w14:textId="77777777" w:rsidTr="00C9444A">
        <w:tc>
          <w:tcPr>
            <w:tcW w:w="1872" w:type="dxa"/>
          </w:tcPr>
          <w:p w14:paraId="5F7490EA" w14:textId="77777777" w:rsidR="00D82BC4" w:rsidRPr="00E873EB" w:rsidRDefault="00000000" w:rsidP="00E873EB">
            <w:pPr>
              <w:jc w:val="both"/>
            </w:pPr>
            <w:r w:rsidRPr="00E873EB">
              <w:rPr>
                <w:sz w:val="16"/>
              </w:rPr>
              <w:t>Bloccati su allegato</w:t>
            </w:r>
          </w:p>
        </w:tc>
        <w:tc>
          <w:tcPr>
            <w:tcW w:w="1872" w:type="dxa"/>
          </w:tcPr>
          <w:p w14:paraId="15E845A4" w14:textId="77777777" w:rsidR="00D82BC4" w:rsidRPr="00E873EB" w:rsidRDefault="00000000" w:rsidP="00E873EB">
            <w:pPr>
              <w:jc w:val="both"/>
            </w:pPr>
            <w:r w:rsidRPr="00E873EB">
              <w:rPr>
                <w:sz w:val="16"/>
              </w:rPr>
              <w:t>IN_PREPARAZIONE</w:t>
            </w:r>
          </w:p>
        </w:tc>
        <w:tc>
          <w:tcPr>
            <w:tcW w:w="1872" w:type="dxa"/>
          </w:tcPr>
          <w:p w14:paraId="0AC455E2" w14:textId="77777777" w:rsidR="00D82BC4" w:rsidRPr="00E873EB" w:rsidRDefault="00000000" w:rsidP="00E873EB">
            <w:pPr>
              <w:jc w:val="both"/>
            </w:pPr>
            <w:r w:rsidRPr="00E873EB">
              <w:rPr>
                <w:sz w:val="16"/>
              </w:rPr>
              <w:t>Scansione antivirus negativa o «in corso»</w:t>
            </w:r>
          </w:p>
        </w:tc>
        <w:tc>
          <w:tcPr>
            <w:tcW w:w="1872" w:type="dxa"/>
          </w:tcPr>
          <w:p w14:paraId="291F8683" w14:textId="77777777" w:rsidR="00D82BC4" w:rsidRPr="00E873EB" w:rsidRDefault="00000000" w:rsidP="00E873EB">
            <w:pPr>
              <w:jc w:val="both"/>
            </w:pPr>
            <w:r w:rsidRPr="00E873EB">
              <w:rPr>
                <w:sz w:val="16"/>
              </w:rPr>
              <w:t>Ricaricare un file valido / attendere l’esito positivo prima di R009</w:t>
            </w:r>
          </w:p>
        </w:tc>
        <w:tc>
          <w:tcPr>
            <w:tcW w:w="1872" w:type="dxa"/>
          </w:tcPr>
          <w:p w14:paraId="3978070A" w14:textId="77777777" w:rsidR="00D82BC4" w:rsidRPr="00E873EB" w:rsidRDefault="00000000" w:rsidP="00E873EB">
            <w:pPr>
              <w:jc w:val="both"/>
            </w:pPr>
            <w:r w:rsidRPr="00E873EB">
              <w:rPr>
                <w:sz w:val="16"/>
              </w:rPr>
              <w:t>R001</w:t>
            </w:r>
          </w:p>
        </w:tc>
      </w:tr>
      <w:tr w:rsidR="00D82BC4" w:rsidRPr="00E873EB" w14:paraId="23EA7629" w14:textId="77777777" w:rsidTr="00C9444A">
        <w:tc>
          <w:tcPr>
            <w:tcW w:w="1872" w:type="dxa"/>
          </w:tcPr>
          <w:p w14:paraId="02956E6E" w14:textId="77777777" w:rsidR="00D82BC4" w:rsidRPr="00E873EB" w:rsidRDefault="00000000" w:rsidP="00E873EB">
            <w:pPr>
              <w:jc w:val="both"/>
            </w:pPr>
            <w:r w:rsidRPr="00E873EB">
              <w:rPr>
                <w:sz w:val="16"/>
              </w:rPr>
              <w:t>Bloccati su soggetto</w:t>
            </w:r>
          </w:p>
        </w:tc>
        <w:tc>
          <w:tcPr>
            <w:tcW w:w="1872" w:type="dxa"/>
          </w:tcPr>
          <w:p w14:paraId="39BA2DAE" w14:textId="77777777" w:rsidR="00D82BC4" w:rsidRPr="00E873EB" w:rsidRDefault="00000000" w:rsidP="00E873EB">
            <w:pPr>
              <w:jc w:val="both"/>
            </w:pPr>
            <w:r w:rsidRPr="00E873EB">
              <w:rPr>
                <w:sz w:val="16"/>
              </w:rPr>
              <w:t>IN_PREPARAZIONE</w:t>
            </w:r>
          </w:p>
        </w:tc>
        <w:tc>
          <w:tcPr>
            <w:tcW w:w="1872" w:type="dxa"/>
          </w:tcPr>
          <w:p w14:paraId="36773D23" w14:textId="77777777" w:rsidR="00D82BC4" w:rsidRPr="00E873EB" w:rsidRDefault="00000000" w:rsidP="00E873EB">
            <w:pPr>
              <w:jc w:val="both"/>
            </w:pPr>
            <w:r w:rsidRPr="00E873EB">
              <w:rPr>
                <w:sz w:val="16"/>
              </w:rPr>
              <w:t>Soggetto non trovato o non riconciliato in ANSC</w:t>
            </w:r>
          </w:p>
        </w:tc>
        <w:tc>
          <w:tcPr>
            <w:tcW w:w="1872" w:type="dxa"/>
          </w:tcPr>
          <w:p w14:paraId="177138CA" w14:textId="77777777" w:rsidR="00D82BC4" w:rsidRPr="00E873EB" w:rsidRDefault="00000000" w:rsidP="00E873EB">
            <w:pPr>
              <w:jc w:val="both"/>
            </w:pPr>
            <w:r w:rsidRPr="00E873EB">
              <w:rPr>
                <w:sz w:val="16"/>
              </w:rPr>
              <w:t>Riconciliazione del soggetto o trattamento manuale</w:t>
            </w:r>
          </w:p>
        </w:tc>
        <w:tc>
          <w:tcPr>
            <w:tcW w:w="1872" w:type="dxa"/>
          </w:tcPr>
          <w:p w14:paraId="6D9C6563" w14:textId="77777777" w:rsidR="00D82BC4" w:rsidRPr="00E873EB" w:rsidRDefault="00000000" w:rsidP="00E873EB">
            <w:pPr>
              <w:jc w:val="both"/>
            </w:pPr>
            <w:r w:rsidRPr="00E873EB">
              <w:rPr>
                <w:sz w:val="16"/>
              </w:rPr>
              <w:t>R005 / R018</w:t>
            </w:r>
          </w:p>
        </w:tc>
      </w:tr>
      <w:tr w:rsidR="00D82BC4" w:rsidRPr="00E873EB" w14:paraId="157DC876" w14:textId="77777777" w:rsidTr="00C9444A">
        <w:tc>
          <w:tcPr>
            <w:tcW w:w="1872" w:type="dxa"/>
          </w:tcPr>
          <w:p w14:paraId="74C3CBA6" w14:textId="77777777" w:rsidR="00D82BC4" w:rsidRPr="00E873EB" w:rsidRDefault="00000000" w:rsidP="00E873EB">
            <w:pPr>
              <w:jc w:val="both"/>
            </w:pPr>
            <w:r w:rsidRPr="00E873EB">
              <w:rPr>
                <w:sz w:val="16"/>
              </w:rPr>
              <w:t>Firma non riuscita</w:t>
            </w:r>
          </w:p>
        </w:tc>
        <w:tc>
          <w:tcPr>
            <w:tcW w:w="1872" w:type="dxa"/>
          </w:tcPr>
          <w:p w14:paraId="16688775" w14:textId="77777777" w:rsidR="00D82BC4" w:rsidRPr="00E873EB" w:rsidRDefault="00000000" w:rsidP="00E873EB">
            <w:pPr>
              <w:jc w:val="both"/>
            </w:pPr>
            <w:r w:rsidRPr="00E873EB">
              <w:rPr>
                <w:sz w:val="16"/>
              </w:rPr>
              <w:t>FIRMATO DA DICHIARANTE</w:t>
            </w:r>
          </w:p>
        </w:tc>
        <w:tc>
          <w:tcPr>
            <w:tcW w:w="1872" w:type="dxa"/>
          </w:tcPr>
          <w:p w14:paraId="4321596A" w14:textId="77777777" w:rsidR="00D82BC4" w:rsidRPr="00E873EB" w:rsidRDefault="00000000" w:rsidP="00E873EB">
            <w:pPr>
              <w:jc w:val="both"/>
            </w:pPr>
            <w:r w:rsidRPr="00E873EB">
              <w:rPr>
                <w:sz w:val="16"/>
              </w:rPr>
              <w:t>Credenziali/OTP di firma errati o provider di firma remota indisponibile</w:t>
            </w:r>
          </w:p>
        </w:tc>
        <w:tc>
          <w:tcPr>
            <w:tcW w:w="1872" w:type="dxa"/>
          </w:tcPr>
          <w:p w14:paraId="716FFD0A" w14:textId="77777777" w:rsidR="00D82BC4" w:rsidRPr="00E873EB" w:rsidRDefault="00000000" w:rsidP="00E873EB">
            <w:pPr>
              <w:jc w:val="both"/>
            </w:pPr>
            <w:r w:rsidRPr="00E873EB">
              <w:rPr>
                <w:sz w:val="16"/>
              </w:rPr>
              <w:t>Ri-firma quando il servizio è disponibile; ritentativo presidiato</w:t>
            </w:r>
          </w:p>
        </w:tc>
        <w:tc>
          <w:tcPr>
            <w:tcW w:w="1872" w:type="dxa"/>
          </w:tcPr>
          <w:p w14:paraId="704B580C" w14:textId="77777777" w:rsidR="00D82BC4" w:rsidRPr="00E873EB" w:rsidRDefault="00000000" w:rsidP="00E873EB">
            <w:pPr>
              <w:jc w:val="both"/>
            </w:pPr>
            <w:r w:rsidRPr="00E873EB">
              <w:rPr>
                <w:sz w:val="16"/>
              </w:rPr>
              <w:t>R007</w:t>
            </w:r>
          </w:p>
        </w:tc>
      </w:tr>
      <w:tr w:rsidR="00D82BC4" w:rsidRPr="00E873EB" w14:paraId="0A83EF24" w14:textId="77777777" w:rsidTr="00C9444A">
        <w:tc>
          <w:tcPr>
            <w:tcW w:w="1872" w:type="dxa"/>
          </w:tcPr>
          <w:p w14:paraId="15801356" w14:textId="77777777" w:rsidR="00D82BC4" w:rsidRPr="00E873EB" w:rsidRDefault="00000000" w:rsidP="00E873EB">
            <w:pPr>
              <w:jc w:val="both"/>
            </w:pPr>
            <w:r w:rsidRPr="00E873EB">
              <w:rPr>
                <w:sz w:val="16"/>
              </w:rPr>
              <w:t>UC non determinato</w:t>
            </w:r>
          </w:p>
        </w:tc>
        <w:tc>
          <w:tcPr>
            <w:tcW w:w="1872" w:type="dxa"/>
          </w:tcPr>
          <w:p w14:paraId="6D72941E" w14:textId="77777777" w:rsidR="00D82BC4" w:rsidRPr="00E873EB" w:rsidRDefault="00000000" w:rsidP="00E873EB">
            <w:pPr>
              <w:jc w:val="both"/>
            </w:pPr>
            <w:r w:rsidRPr="00E873EB">
              <w:rPr>
                <w:sz w:val="16"/>
              </w:rPr>
              <w:t>IN_PREPARAZIONE (in ANSC non esiste nulla)</w:t>
            </w:r>
          </w:p>
        </w:tc>
        <w:tc>
          <w:tcPr>
            <w:tcW w:w="1872" w:type="dxa"/>
          </w:tcPr>
          <w:p w14:paraId="5FA946D8" w14:textId="77777777" w:rsidR="00D82BC4" w:rsidRPr="00E873EB" w:rsidRDefault="00000000" w:rsidP="00E873EB">
            <w:pPr>
              <w:jc w:val="both"/>
            </w:pPr>
            <w:r w:rsidRPr="00E873EB">
              <w:rPr>
                <w:sz w:val="16"/>
              </w:rPr>
              <w:t>Nessuna condizione di applicabilità ha risposto per il Modello dell’atto: i dati dell’atto non ricadono in alcuno degli UC configurati</w:t>
            </w:r>
          </w:p>
        </w:tc>
        <w:tc>
          <w:tcPr>
            <w:tcW w:w="1872" w:type="dxa"/>
          </w:tcPr>
          <w:p w14:paraId="7C0FC7B9" w14:textId="77777777" w:rsidR="00D82BC4" w:rsidRPr="00E873EB" w:rsidRDefault="00000000" w:rsidP="00E873EB">
            <w:pPr>
              <w:jc w:val="both"/>
            </w:pPr>
            <w:r w:rsidRPr="00E873EB">
              <w:rPr>
                <w:sz w:val="16"/>
              </w:rPr>
              <w:t>Correzione dei dati nella maschera SIPO se la combinazione è errata; altrimenti la lacuna è nella configurazione e va colmata con una nuova regola</w:t>
            </w:r>
          </w:p>
        </w:tc>
        <w:tc>
          <w:tcPr>
            <w:tcW w:w="1872" w:type="dxa"/>
          </w:tcPr>
          <w:p w14:paraId="046DFCB2" w14:textId="77777777" w:rsidR="00D82BC4" w:rsidRPr="00E873EB" w:rsidRDefault="00000000" w:rsidP="00E873EB">
            <w:pPr>
              <w:jc w:val="both"/>
            </w:pPr>
            <w:r w:rsidRPr="00E873EB">
              <w:rPr>
                <w:sz w:val="16"/>
              </w:rPr>
              <w:t>Nessuno: l’atto non raggiunge ANSC</w:t>
            </w:r>
          </w:p>
        </w:tc>
      </w:tr>
      <w:tr w:rsidR="00D82BC4" w:rsidRPr="00E873EB" w14:paraId="3AF55A60" w14:textId="77777777" w:rsidTr="00C9444A">
        <w:tc>
          <w:tcPr>
            <w:tcW w:w="1872" w:type="dxa"/>
          </w:tcPr>
          <w:p w14:paraId="0279ED95" w14:textId="77777777" w:rsidR="00D82BC4" w:rsidRPr="00E873EB" w:rsidRDefault="00000000" w:rsidP="00E873EB">
            <w:pPr>
              <w:jc w:val="both"/>
            </w:pPr>
            <w:r w:rsidRPr="00E873EB">
              <w:rPr>
                <w:sz w:val="16"/>
              </w:rPr>
              <w:t>UC ambiguo</w:t>
            </w:r>
          </w:p>
        </w:tc>
        <w:tc>
          <w:tcPr>
            <w:tcW w:w="1872" w:type="dxa"/>
          </w:tcPr>
          <w:p w14:paraId="1A9C14C5" w14:textId="77777777" w:rsidR="00D82BC4" w:rsidRPr="00E873EB" w:rsidRDefault="00000000" w:rsidP="00E873EB">
            <w:pPr>
              <w:jc w:val="both"/>
            </w:pPr>
            <w:r w:rsidRPr="00E873EB">
              <w:rPr>
                <w:sz w:val="16"/>
              </w:rPr>
              <w:t>IN_PREPARAZIONE (in ANSC non esiste nulla)</w:t>
            </w:r>
          </w:p>
        </w:tc>
        <w:tc>
          <w:tcPr>
            <w:tcW w:w="1872" w:type="dxa"/>
          </w:tcPr>
          <w:p w14:paraId="70D5806A" w14:textId="77777777" w:rsidR="00D82BC4" w:rsidRPr="00E873EB" w:rsidRDefault="00000000" w:rsidP="00E873EB">
            <w:pPr>
              <w:jc w:val="both"/>
            </w:pPr>
            <w:r w:rsidRPr="00E873EB">
              <w:rPr>
                <w:sz w:val="16"/>
              </w:rPr>
              <w:t>Più UC dello stesso Modello hanno risposto e la priorità non li distingue: le condizioni si sovrappongono</w:t>
            </w:r>
          </w:p>
        </w:tc>
        <w:tc>
          <w:tcPr>
            <w:tcW w:w="1872" w:type="dxa"/>
          </w:tcPr>
          <w:p w14:paraId="49AC51DA" w14:textId="447BCC5B" w:rsidR="00D82BC4" w:rsidRPr="00E873EB" w:rsidRDefault="00000000" w:rsidP="00E873EB">
            <w:pPr>
              <w:jc w:val="both"/>
            </w:pPr>
            <w:r w:rsidRPr="00E873EB">
              <w:rPr>
                <w:sz w:val="16"/>
              </w:rPr>
              <w:t xml:space="preserve">Il sistema presenta all’operatore gli UC candidati e gli consente di sceglierne uno: la scelta è registrata come tale (COD_ORIGINE_UC = OPERATORE) e l’atto prosegue. </w:t>
            </w:r>
          </w:p>
        </w:tc>
        <w:tc>
          <w:tcPr>
            <w:tcW w:w="1872" w:type="dxa"/>
          </w:tcPr>
          <w:p w14:paraId="72CCEEE2" w14:textId="77777777" w:rsidR="00D82BC4" w:rsidRPr="00E873EB" w:rsidRDefault="00000000" w:rsidP="00E873EB">
            <w:pPr>
              <w:jc w:val="both"/>
            </w:pPr>
            <w:r w:rsidRPr="00E873EB">
              <w:rPr>
                <w:sz w:val="16"/>
              </w:rPr>
              <w:t>Nessuno: l’atto non raggiunge ANSC</w:t>
            </w:r>
          </w:p>
        </w:tc>
      </w:tr>
      <w:tr w:rsidR="00D82BC4" w:rsidRPr="00E873EB" w14:paraId="2B549179" w14:textId="77777777" w:rsidTr="00C9444A">
        <w:tc>
          <w:tcPr>
            <w:tcW w:w="1872" w:type="dxa"/>
          </w:tcPr>
          <w:p w14:paraId="4A09E093" w14:textId="77777777" w:rsidR="00D82BC4" w:rsidRPr="00E873EB" w:rsidRDefault="00000000" w:rsidP="00E873EB">
            <w:pPr>
              <w:jc w:val="both"/>
            </w:pPr>
            <w:r w:rsidRPr="00E873EB">
              <w:rPr>
                <w:sz w:val="16"/>
              </w:rPr>
              <w:t>Valore non traducibile</w:t>
            </w:r>
          </w:p>
        </w:tc>
        <w:tc>
          <w:tcPr>
            <w:tcW w:w="1872" w:type="dxa"/>
          </w:tcPr>
          <w:p w14:paraId="77F94F1A" w14:textId="77777777" w:rsidR="00D82BC4" w:rsidRPr="00E873EB" w:rsidRDefault="00000000" w:rsidP="00E873EB">
            <w:pPr>
              <w:jc w:val="both"/>
            </w:pPr>
            <w:r w:rsidRPr="00E873EB">
              <w:rPr>
                <w:sz w:val="16"/>
              </w:rPr>
              <w:t>IN_PREPARAZIONE (in ANSC non esiste nulla)</w:t>
            </w:r>
          </w:p>
        </w:tc>
        <w:tc>
          <w:tcPr>
            <w:tcW w:w="1872" w:type="dxa"/>
          </w:tcPr>
          <w:p w14:paraId="325C8145" w14:textId="77777777" w:rsidR="00D82BC4" w:rsidRPr="00E873EB" w:rsidRDefault="00000000" w:rsidP="00E873EB">
            <w:pPr>
              <w:jc w:val="both"/>
            </w:pPr>
            <w:r w:rsidRPr="00E873EB">
              <w:rPr>
                <w:sz w:val="16"/>
              </w:rPr>
              <w:t>Un campo codificato porta un valore di SIPO per il quale la riconciliazione non dichiara alcun corrispondente ANSC, oppure lo dichiara con una validità scaduta.</w:t>
            </w:r>
          </w:p>
        </w:tc>
        <w:tc>
          <w:tcPr>
            <w:tcW w:w="1872" w:type="dxa"/>
          </w:tcPr>
          <w:p w14:paraId="21D81267" w14:textId="5AC91A4F" w:rsidR="00D82BC4" w:rsidRPr="00E873EB" w:rsidRDefault="00000000" w:rsidP="00E873EB">
            <w:pPr>
              <w:jc w:val="both"/>
            </w:pPr>
            <w:r w:rsidRPr="00E873EB">
              <w:rPr>
                <w:sz w:val="16"/>
              </w:rPr>
              <w:t xml:space="preserve">Si completa la riconciliazione dei valori per quella decodifica. </w:t>
            </w:r>
          </w:p>
        </w:tc>
        <w:tc>
          <w:tcPr>
            <w:tcW w:w="1872" w:type="dxa"/>
          </w:tcPr>
          <w:p w14:paraId="7946C731" w14:textId="77777777" w:rsidR="00D82BC4" w:rsidRPr="00E873EB" w:rsidRDefault="00000000" w:rsidP="00E873EB">
            <w:pPr>
              <w:jc w:val="both"/>
            </w:pPr>
            <w:r w:rsidRPr="00E873EB">
              <w:rPr>
                <w:sz w:val="16"/>
              </w:rPr>
              <w:t>Nessuno: l’atto non raggiunge ANSC</w:t>
            </w:r>
          </w:p>
        </w:tc>
      </w:tr>
      <w:tr w:rsidR="00D82BC4" w:rsidRPr="00E873EB" w14:paraId="285E7060" w14:textId="77777777" w:rsidTr="00C9444A">
        <w:tc>
          <w:tcPr>
            <w:tcW w:w="1872" w:type="dxa"/>
          </w:tcPr>
          <w:p w14:paraId="7198DB88" w14:textId="77777777" w:rsidR="00D82BC4" w:rsidRPr="00E873EB" w:rsidRDefault="00000000" w:rsidP="00E873EB">
            <w:pPr>
              <w:jc w:val="both"/>
            </w:pPr>
            <w:r w:rsidRPr="00E873EB">
              <w:rPr>
                <w:sz w:val="16"/>
              </w:rPr>
              <w:t>Configurazione disallineata</w:t>
            </w:r>
          </w:p>
        </w:tc>
        <w:tc>
          <w:tcPr>
            <w:tcW w:w="1872" w:type="dxa"/>
          </w:tcPr>
          <w:p w14:paraId="102AD543" w14:textId="77777777" w:rsidR="00D82BC4" w:rsidRPr="00E873EB" w:rsidRDefault="00000000" w:rsidP="00E873EB">
            <w:pPr>
              <w:jc w:val="both"/>
            </w:pPr>
            <w:r w:rsidRPr="00E873EB">
              <w:rPr>
                <w:sz w:val="16"/>
              </w:rPr>
              <w:t>IN_PREPARAZIONE (in ANSC non esiste nulla)</w:t>
            </w:r>
          </w:p>
        </w:tc>
        <w:tc>
          <w:tcPr>
            <w:tcW w:w="1872" w:type="dxa"/>
          </w:tcPr>
          <w:p w14:paraId="5644318C" w14:textId="77777777" w:rsidR="00D82BC4" w:rsidRPr="00E873EB" w:rsidRDefault="00000000" w:rsidP="00E873EB">
            <w:pPr>
              <w:jc w:val="both"/>
            </w:pPr>
            <w:r w:rsidRPr="00E873EB">
              <w:rPr>
                <w:sz w:val="16"/>
              </w:rPr>
              <w:t>ANSC ha risposto 50002, 50001 o 400001 su un atto che aveva superato il pre-filtro: la baseline attiva non riflette più il mapping ufficiale.</w:t>
            </w:r>
          </w:p>
        </w:tc>
        <w:tc>
          <w:tcPr>
            <w:tcW w:w="1872" w:type="dxa"/>
          </w:tcPr>
          <w:p w14:paraId="112DA945" w14:textId="77777777" w:rsidR="00D82BC4" w:rsidRPr="00E873EB" w:rsidRDefault="00000000" w:rsidP="00E873EB">
            <w:pPr>
              <w:jc w:val="both"/>
            </w:pPr>
            <w:r w:rsidRPr="00E873EB">
              <w:rPr>
                <w:sz w:val="16"/>
              </w:rPr>
              <w:t>Nessuna correzione del dato risolve. Si recepisce la revisione e si riprende l’atto.</w:t>
            </w:r>
          </w:p>
        </w:tc>
        <w:tc>
          <w:tcPr>
            <w:tcW w:w="1872" w:type="dxa"/>
          </w:tcPr>
          <w:p w14:paraId="1FC374A4" w14:textId="77777777" w:rsidR="00D82BC4" w:rsidRPr="00E873EB" w:rsidRDefault="00000000" w:rsidP="00E873EB">
            <w:pPr>
              <w:jc w:val="both"/>
            </w:pPr>
            <w:r w:rsidRPr="00E873EB">
              <w:rPr>
                <w:sz w:val="16"/>
              </w:rPr>
              <w:t>R009</w:t>
            </w:r>
          </w:p>
        </w:tc>
      </w:tr>
      <w:tr w:rsidR="00D82BC4" w:rsidRPr="00E873EB" w14:paraId="2DB0B707" w14:textId="77777777" w:rsidTr="00C9444A">
        <w:tc>
          <w:tcPr>
            <w:tcW w:w="1872" w:type="dxa"/>
          </w:tcPr>
          <w:p w14:paraId="00CC26A5" w14:textId="77777777" w:rsidR="00D82BC4" w:rsidRPr="00E873EB" w:rsidRDefault="00000000" w:rsidP="00E873EB">
            <w:pPr>
              <w:jc w:val="both"/>
            </w:pPr>
            <w:r w:rsidRPr="00E873EB">
              <w:rPr>
                <w:sz w:val="16"/>
              </w:rPr>
              <w:t>In emergenza da rientrare</w:t>
            </w:r>
          </w:p>
        </w:tc>
        <w:tc>
          <w:tcPr>
            <w:tcW w:w="1872" w:type="dxa"/>
          </w:tcPr>
          <w:p w14:paraId="32F32AEF" w14:textId="77777777" w:rsidR="00D82BC4" w:rsidRPr="00E873EB" w:rsidRDefault="00000000" w:rsidP="00E873EB">
            <w:pPr>
              <w:jc w:val="both"/>
            </w:pPr>
            <w:r w:rsidRPr="00E873EB">
              <w:rPr>
                <w:sz w:val="16"/>
              </w:rPr>
              <w:t>IN_PREPARAZIONE (in ANSC non esiste nulla)</w:t>
            </w:r>
          </w:p>
        </w:tc>
        <w:tc>
          <w:tcPr>
            <w:tcW w:w="1872" w:type="dxa"/>
          </w:tcPr>
          <w:p w14:paraId="35C2E5FF" w14:textId="77777777" w:rsidR="00D82BC4" w:rsidRPr="00E873EB" w:rsidRDefault="00000000" w:rsidP="00E873EB">
            <w:pPr>
              <w:jc w:val="both"/>
            </w:pPr>
            <w:r w:rsidRPr="00E873EB">
              <w:rPr>
                <w:sz w:val="16"/>
              </w:rPr>
              <w:t>L’atto è stato posto in modalità di emergenza e non è ancora rientrato nel percorso ordinario.</w:t>
            </w:r>
          </w:p>
        </w:tc>
        <w:tc>
          <w:tcPr>
            <w:tcW w:w="1872" w:type="dxa"/>
          </w:tcPr>
          <w:p w14:paraId="10FE3E72" w14:textId="77777777" w:rsidR="00D82BC4" w:rsidRPr="00E873EB" w:rsidRDefault="00000000" w:rsidP="00E873EB">
            <w:pPr>
              <w:jc w:val="both"/>
            </w:pPr>
            <w:r w:rsidRPr="00E873EB">
              <w:rPr>
                <w:sz w:val="16"/>
              </w:rPr>
              <w:t>Rientro: ricerca del soggetto, deposito con il motivo del recupero, firme. Ordinare per anzianità.</w:t>
            </w:r>
          </w:p>
        </w:tc>
        <w:tc>
          <w:tcPr>
            <w:tcW w:w="1872" w:type="dxa"/>
          </w:tcPr>
          <w:p w14:paraId="04AE4C45" w14:textId="77777777" w:rsidR="00D82BC4" w:rsidRPr="00E873EB" w:rsidRDefault="00000000" w:rsidP="00E873EB">
            <w:pPr>
              <w:jc w:val="both"/>
            </w:pPr>
            <w:r w:rsidRPr="00E873EB">
              <w:rPr>
                <w:sz w:val="16"/>
              </w:rPr>
              <w:t>R005 → R009 → R007</w:t>
            </w:r>
          </w:p>
        </w:tc>
      </w:tr>
    </w:tbl>
    <w:p w14:paraId="665D8D5F" w14:textId="77777777" w:rsidR="00D82BC4" w:rsidRPr="00E873EB" w:rsidRDefault="00000000" w:rsidP="00E873EB">
      <w:pPr>
        <w:jc w:val="both"/>
      </w:pPr>
      <w:r w:rsidRPr="00E873EB">
        <w:rPr>
          <w:b/>
        </w:rPr>
        <w:t xml:space="preserve">Nota. </w:t>
      </w:r>
      <w:r w:rsidRPr="00E873EB">
        <w:t>La categoria «Bloccati su soggetto» si presenta solo se il pilota include la riconciliazione del soggetto (R005/R018); se per la morte il soggetto è assunto già presente e allineato in ANSC, la categoria non si genera. La scelta è un open point (OP-20).</w:t>
      </w:r>
    </w:p>
    <w:p w14:paraId="2E055B1E" w14:textId="77777777" w:rsidR="00D82BC4" w:rsidRPr="00E873EB" w:rsidRDefault="00D82BC4" w:rsidP="00E873EB">
      <w:pPr>
        <w:jc w:val="both"/>
      </w:pPr>
    </w:p>
    <w:p w14:paraId="1E854D11" w14:textId="77777777" w:rsidR="00D82BC4" w:rsidRPr="00E873EB" w:rsidRDefault="146970C0" w:rsidP="00E873EB">
      <w:pPr>
        <w:pStyle w:val="Titolo3"/>
      </w:pPr>
      <w:bookmarkStart w:id="272" w:name="_Toc243996884"/>
      <w:r>
        <w:lastRenderedPageBreak/>
        <w:t>Il dettaglio dell’atto</w:t>
      </w:r>
      <w:bookmarkEnd w:id="272"/>
    </w:p>
    <w:p w14:paraId="7AEA3D5E" w14:textId="77777777" w:rsidR="00D82BC4" w:rsidRPr="00E873EB" w:rsidRDefault="00000000" w:rsidP="00E873EB">
      <w:pPr>
        <w:jc w:val="both"/>
      </w:pPr>
      <w:r w:rsidRPr="00E873EB">
        <w:t>Selezionato un atto, il pannello di dettaglio mostra lo stato reale in ANSC accertato con R005 — con l’identificativo nazionale, il numero comunale, l’UC determinato e la logica che l’ha prodotto, e la baseline con cui il payload è stato costruito —, la timeline delle chiamate registrate in audit — ciascuna con esito, code e testo del messaggio ANSC (ad esempio «406002 OTP scaduto» sulla firma) — e le azioni disponibili in funzione dello stato reale. La timeline è lo strumento diagnostico: rende evidente a quale passo il flusso si è interrotto e con quale errore, ed è la base per il canale di supporto Sogei (che richiede header di autorizzazione, IP pubblico e corpo della richiesta).</w:t>
      </w:r>
    </w:p>
    <w:p w14:paraId="07414832" w14:textId="77777777" w:rsidR="00253503" w:rsidRPr="00E873EB" w:rsidRDefault="00253503" w:rsidP="00E873EB">
      <w:pPr>
        <w:jc w:val="both"/>
      </w:pPr>
      <w:r w:rsidRPr="00E873EB">
        <w:br w:type="page"/>
      </w:r>
    </w:p>
    <w:p w14:paraId="6E7B622E" w14:textId="77777777" w:rsidR="00D82BC4" w:rsidRPr="00E873EB" w:rsidRDefault="146970C0" w:rsidP="00E873EB">
      <w:pPr>
        <w:pStyle w:val="Titolo3"/>
      </w:pPr>
      <w:bookmarkStart w:id="273" w:name="_Toc243996885"/>
      <w:r>
        <w:lastRenderedPageBreak/>
        <w:t>Le azioni disponibili per stato</w:t>
      </w:r>
      <w:bookmarkEnd w:id="273"/>
    </w:p>
    <w:p w14:paraId="0E726B83" w14:textId="77777777" w:rsidR="00D82BC4" w:rsidRPr="00E873EB" w:rsidRDefault="00000000" w:rsidP="00E873EB">
      <w:pPr>
        <w:jc w:val="both"/>
      </w:pPr>
      <w:r w:rsidRPr="00E873EB">
        <w:t>Le azioni sono determinate dallo stato reale dell’atto, così da rendere impossibili operazioni incoerenti (ad esempio ri-firmare un atto già firmato o ridepositare un atto in corso). Le azioni di sola lettura (riconciliazione R005, consultazione audit) competono al back-office; le scritture verso ANSC restano nel flusso di finalizzazione presidiato dell’USC.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3402"/>
        <w:gridCol w:w="4110"/>
      </w:tblGrid>
      <w:tr w:rsidR="00D82BC4" w:rsidRPr="00E873EB" w14:paraId="0A642D2C" w14:textId="77777777" w:rsidTr="00B33D25">
        <w:tc>
          <w:tcPr>
            <w:tcW w:w="1838" w:type="dxa"/>
            <w:shd w:val="clear" w:color="auto" w:fill="DAE9F7" w:themeFill="text2" w:themeFillTint="1A"/>
          </w:tcPr>
          <w:p w14:paraId="56932A2D" w14:textId="77777777" w:rsidR="00D82BC4" w:rsidRPr="00E873EB" w:rsidRDefault="00000000" w:rsidP="00E873EB">
            <w:pPr>
              <w:jc w:val="both"/>
            </w:pPr>
            <w:r w:rsidRPr="00E873EB">
              <w:rPr>
                <w:b/>
                <w:sz w:val="16"/>
              </w:rPr>
              <w:t>Stato reale</w:t>
            </w:r>
          </w:p>
        </w:tc>
        <w:tc>
          <w:tcPr>
            <w:tcW w:w="3402" w:type="dxa"/>
            <w:shd w:val="clear" w:color="auto" w:fill="DAE9F7" w:themeFill="text2" w:themeFillTint="1A"/>
          </w:tcPr>
          <w:p w14:paraId="66C5D2EB" w14:textId="77777777" w:rsidR="00D82BC4" w:rsidRPr="00E873EB" w:rsidRDefault="00000000" w:rsidP="00E873EB">
            <w:pPr>
              <w:jc w:val="both"/>
            </w:pPr>
            <w:r w:rsidRPr="00E873EB">
              <w:rPr>
                <w:b/>
                <w:sz w:val="16"/>
              </w:rPr>
              <w:t>Azioni disponibili</w:t>
            </w:r>
          </w:p>
        </w:tc>
        <w:tc>
          <w:tcPr>
            <w:tcW w:w="4110" w:type="dxa"/>
            <w:shd w:val="clear" w:color="auto" w:fill="DAE9F7" w:themeFill="text2" w:themeFillTint="1A"/>
          </w:tcPr>
          <w:p w14:paraId="4E3961A7" w14:textId="77777777" w:rsidR="00D82BC4" w:rsidRPr="00E873EB" w:rsidRDefault="00000000" w:rsidP="00E873EB">
            <w:pPr>
              <w:jc w:val="both"/>
            </w:pPr>
            <w:r w:rsidRPr="00E873EB">
              <w:rPr>
                <w:b/>
                <w:sz w:val="16"/>
              </w:rPr>
              <w:t>Effetto / nota</w:t>
            </w:r>
          </w:p>
        </w:tc>
      </w:tr>
      <w:tr w:rsidR="00D82BC4" w:rsidRPr="00E873EB" w14:paraId="6E7F8806" w14:textId="77777777" w:rsidTr="00B33D25">
        <w:tc>
          <w:tcPr>
            <w:tcW w:w="1838" w:type="dxa"/>
          </w:tcPr>
          <w:p w14:paraId="40259ADF" w14:textId="77777777" w:rsidR="00D82BC4" w:rsidRPr="00E873EB" w:rsidRDefault="00000000" w:rsidP="00E873EB">
            <w:pPr>
              <w:jc w:val="both"/>
            </w:pPr>
            <w:r w:rsidRPr="00E873EB">
              <w:rPr>
                <w:sz w:val="16"/>
              </w:rPr>
              <w:t>IN_PREPARAZIONE</w:t>
            </w:r>
          </w:p>
        </w:tc>
        <w:tc>
          <w:tcPr>
            <w:tcW w:w="3402" w:type="dxa"/>
          </w:tcPr>
          <w:p w14:paraId="7DB32517" w14:textId="77777777" w:rsidR="007227F2" w:rsidRPr="00E873EB" w:rsidRDefault="00000000" w:rsidP="00E873EB">
            <w:pPr>
              <w:jc w:val="both"/>
            </w:pPr>
            <w:r w:rsidRPr="00E873EB">
              <w:rPr>
                <w:sz w:val="16"/>
              </w:rPr>
              <w:t>Ricarica allegato (R001), Riconcilia soggetto (R005) — back-office; Deposita in «Finalizza» (R009) — USC</w:t>
            </w:r>
          </w:p>
        </w:tc>
        <w:tc>
          <w:tcPr>
            <w:tcW w:w="4110" w:type="dxa"/>
          </w:tcPr>
          <w:p w14:paraId="5CA2D984" w14:textId="77777777" w:rsidR="007227F2" w:rsidRPr="00E873EB" w:rsidRDefault="00000000" w:rsidP="00E873EB">
            <w:pPr>
              <w:jc w:val="both"/>
            </w:pPr>
            <w:r w:rsidRPr="00E873EB">
              <w:rPr>
                <w:sz w:val="16"/>
              </w:rPr>
              <w:t>Le letture preparano l’atto; il deposito è una scrittura e avviene alla finalizzazione, non nel back-office.</w:t>
            </w:r>
          </w:p>
        </w:tc>
      </w:tr>
      <w:tr w:rsidR="00D82BC4" w:rsidRPr="00E873EB" w14:paraId="5A91764C" w14:textId="77777777" w:rsidTr="00B33D25">
        <w:tc>
          <w:tcPr>
            <w:tcW w:w="1838" w:type="dxa"/>
          </w:tcPr>
          <w:p w14:paraId="2D923DAD" w14:textId="77777777" w:rsidR="00D82BC4" w:rsidRPr="00E873EB" w:rsidRDefault="00000000" w:rsidP="00E873EB">
            <w:pPr>
              <w:jc w:val="both"/>
            </w:pPr>
            <w:r w:rsidRPr="00E873EB">
              <w:rPr>
                <w:sz w:val="16"/>
              </w:rPr>
              <w:t>CONFERMATO</w:t>
            </w:r>
          </w:p>
        </w:tc>
        <w:tc>
          <w:tcPr>
            <w:tcW w:w="3402" w:type="dxa"/>
          </w:tcPr>
          <w:p w14:paraId="5E54D41D" w14:textId="77777777" w:rsidR="007227F2" w:rsidRPr="00E873EB" w:rsidRDefault="00000000" w:rsidP="00E873EB">
            <w:pPr>
              <w:jc w:val="both"/>
            </w:pPr>
            <w:r w:rsidRPr="00E873EB">
              <w:rPr>
                <w:sz w:val="16"/>
              </w:rPr>
              <w:t>Riconcilia (R005) — back-office; Apri in «Finalizza» → firma (R006/R007) — USC; Annulla (R011) — USC</w:t>
            </w:r>
          </w:p>
        </w:tc>
        <w:tc>
          <w:tcPr>
            <w:tcW w:w="4110" w:type="dxa"/>
          </w:tcPr>
          <w:p w14:paraId="775A3433" w14:textId="77777777" w:rsidR="007227F2" w:rsidRPr="00E873EB" w:rsidRDefault="00000000" w:rsidP="00E873EB">
            <w:pPr>
              <w:jc w:val="both"/>
            </w:pPr>
            <w:r w:rsidRPr="00E873EB">
              <w:rPr>
                <w:sz w:val="16"/>
              </w:rPr>
              <w:t>La firma mancante si completa nel flusso «Finalizza», con sessione OTP; dal back-office solo la riconciliazione.</w:t>
            </w:r>
          </w:p>
        </w:tc>
      </w:tr>
      <w:tr w:rsidR="00D82BC4" w:rsidRPr="00E873EB" w14:paraId="40C587CC" w14:textId="77777777" w:rsidTr="00B33D25">
        <w:tc>
          <w:tcPr>
            <w:tcW w:w="1838" w:type="dxa"/>
          </w:tcPr>
          <w:p w14:paraId="19741F7F" w14:textId="77777777" w:rsidR="00D82BC4" w:rsidRPr="00E873EB" w:rsidRDefault="00000000" w:rsidP="00E873EB">
            <w:pPr>
              <w:jc w:val="both"/>
            </w:pPr>
            <w:r w:rsidRPr="00E873EB">
              <w:rPr>
                <w:sz w:val="16"/>
              </w:rPr>
              <w:t>FIRMATO DA DICHIARANTE</w:t>
            </w:r>
          </w:p>
        </w:tc>
        <w:tc>
          <w:tcPr>
            <w:tcW w:w="3402" w:type="dxa"/>
          </w:tcPr>
          <w:p w14:paraId="16E91578" w14:textId="77777777" w:rsidR="007227F2" w:rsidRPr="00E873EB" w:rsidRDefault="00000000" w:rsidP="00E873EB">
            <w:pPr>
              <w:jc w:val="both"/>
            </w:pPr>
            <w:r w:rsidRPr="00E873EB">
              <w:rPr>
                <w:sz w:val="16"/>
              </w:rPr>
              <w:t>Riconcilia (R005) — back-office; Apri in «Finalizza» → firma USC (R007) — USC</w:t>
            </w:r>
          </w:p>
        </w:tc>
        <w:tc>
          <w:tcPr>
            <w:tcW w:w="4110" w:type="dxa"/>
          </w:tcPr>
          <w:p w14:paraId="06E95744" w14:textId="77777777" w:rsidR="007227F2" w:rsidRPr="00E873EB" w:rsidRDefault="00000000" w:rsidP="00E873EB">
            <w:pPr>
              <w:jc w:val="both"/>
            </w:pPr>
            <w:r w:rsidRPr="00E873EB">
              <w:rPr>
                <w:sz w:val="16"/>
              </w:rPr>
              <w:t>Manca la sola firma dell’USC, eseguita in «Finalizza».</w:t>
            </w:r>
          </w:p>
        </w:tc>
      </w:tr>
      <w:tr w:rsidR="00D82BC4" w:rsidRPr="00E873EB" w14:paraId="3EBD64B0" w14:textId="77777777" w:rsidTr="00B33D25">
        <w:tc>
          <w:tcPr>
            <w:tcW w:w="1838" w:type="dxa"/>
          </w:tcPr>
          <w:p w14:paraId="74F76A82" w14:textId="77777777" w:rsidR="00D82BC4" w:rsidRPr="00E873EB" w:rsidRDefault="00000000" w:rsidP="00E873EB">
            <w:pPr>
              <w:jc w:val="both"/>
            </w:pPr>
            <w:r w:rsidRPr="00E873EB">
              <w:rPr>
                <w:sz w:val="16"/>
              </w:rPr>
              <w:t>Scartato in validazione (IN_PREPARAZIONE, esito SCARTATO)</w:t>
            </w:r>
          </w:p>
        </w:tc>
        <w:tc>
          <w:tcPr>
            <w:tcW w:w="3402" w:type="dxa"/>
          </w:tcPr>
          <w:p w14:paraId="52BDEF6B" w14:textId="77777777" w:rsidR="007227F2" w:rsidRPr="00E873EB" w:rsidRDefault="00000000" w:rsidP="00E873EB">
            <w:pPr>
              <w:jc w:val="both"/>
            </w:pPr>
            <w:r w:rsidRPr="00E873EB">
              <w:rPr>
                <w:sz w:val="16"/>
              </w:rPr>
              <w:t>Correggi nella maschera SIPO &amp; rideposita; Consulta esito</w:t>
            </w:r>
          </w:p>
        </w:tc>
        <w:tc>
          <w:tcPr>
            <w:tcW w:w="4110" w:type="dxa"/>
          </w:tcPr>
          <w:p w14:paraId="5B96AED1" w14:textId="77777777" w:rsidR="007227F2" w:rsidRPr="00E873EB" w:rsidRDefault="00000000" w:rsidP="00E873EB">
            <w:pPr>
              <w:jc w:val="both"/>
            </w:pPr>
            <w:r w:rsidRPr="00E873EB">
              <w:rPr>
                <w:sz w:val="16"/>
              </w:rPr>
              <w:t>La correzione e il nuovo tentativo avvengono nel percorso ordinario SIPO, non nel back-office. In ANSC non è rimasto nulla da annullare.</w:t>
            </w:r>
          </w:p>
        </w:tc>
      </w:tr>
      <w:tr w:rsidR="00D82BC4" w:rsidRPr="00E873EB" w14:paraId="0847E21C" w14:textId="77777777" w:rsidTr="00B33D25">
        <w:tc>
          <w:tcPr>
            <w:tcW w:w="1838" w:type="dxa"/>
          </w:tcPr>
          <w:p w14:paraId="02CC88D6" w14:textId="77777777" w:rsidR="00D82BC4" w:rsidRPr="00E873EB" w:rsidRDefault="00000000" w:rsidP="00E873EB">
            <w:pPr>
              <w:jc w:val="both"/>
            </w:pPr>
            <w:r w:rsidRPr="00E873EB">
              <w:rPr>
                <w:sz w:val="16"/>
              </w:rPr>
              <w:t>— (indeterminato)</w:t>
            </w:r>
          </w:p>
        </w:tc>
        <w:tc>
          <w:tcPr>
            <w:tcW w:w="3402" w:type="dxa"/>
          </w:tcPr>
          <w:p w14:paraId="7BAA257F" w14:textId="77777777" w:rsidR="007227F2" w:rsidRPr="00E873EB" w:rsidRDefault="00000000" w:rsidP="00E873EB">
            <w:pPr>
              <w:jc w:val="both"/>
            </w:pPr>
            <w:r w:rsidRPr="00E873EB">
              <w:rPr>
                <w:sz w:val="16"/>
              </w:rPr>
              <w:t>Riconcilia (R005) — back-office; poi Adotta / Ripeti la firma / Annulla (R011) in «Finalizza» — USC</w:t>
            </w:r>
          </w:p>
        </w:tc>
        <w:tc>
          <w:tcPr>
            <w:tcW w:w="4110" w:type="dxa"/>
          </w:tcPr>
          <w:p w14:paraId="496D7C57" w14:textId="77777777" w:rsidR="007227F2" w:rsidRPr="00E873EB" w:rsidRDefault="00000000" w:rsidP="00E873EB">
            <w:pPr>
              <w:jc w:val="both"/>
            </w:pPr>
            <w:r w:rsidRPr="00E873EB">
              <w:rPr>
                <w:sz w:val="16"/>
              </w:rPr>
              <w:t>Mai reinvio cieco: prima si accerta l’esito (lettura), poi l’eventuale scrittura in «Finalizza».</w:t>
            </w:r>
          </w:p>
        </w:tc>
      </w:tr>
      <w:tr w:rsidR="00D82BC4" w:rsidRPr="00E873EB" w14:paraId="0FCFE917" w14:textId="77777777" w:rsidTr="00B33D25">
        <w:tc>
          <w:tcPr>
            <w:tcW w:w="1838" w:type="dxa"/>
          </w:tcPr>
          <w:p w14:paraId="48BA111B" w14:textId="77777777" w:rsidR="00D82BC4" w:rsidRPr="00E873EB" w:rsidRDefault="00000000" w:rsidP="00E873EB">
            <w:pPr>
              <w:jc w:val="both"/>
            </w:pPr>
            <w:r w:rsidRPr="00E873EB">
              <w:rPr>
                <w:sz w:val="16"/>
              </w:rPr>
              <w:t>FIRMATO DA USC</w:t>
            </w:r>
          </w:p>
        </w:tc>
        <w:tc>
          <w:tcPr>
            <w:tcW w:w="3402" w:type="dxa"/>
          </w:tcPr>
          <w:p w14:paraId="252F16D8" w14:textId="77777777" w:rsidR="00D82BC4" w:rsidRPr="00E873EB" w:rsidRDefault="00000000" w:rsidP="00E873EB">
            <w:pPr>
              <w:jc w:val="both"/>
            </w:pPr>
            <w:r w:rsidRPr="00E873EB">
              <w:rPr>
                <w:sz w:val="16"/>
              </w:rPr>
              <w:t>Nessuna (atto formato)</w:t>
            </w:r>
          </w:p>
        </w:tc>
        <w:tc>
          <w:tcPr>
            <w:tcW w:w="4110" w:type="dxa"/>
          </w:tcPr>
          <w:p w14:paraId="1A8C34BD" w14:textId="77777777" w:rsidR="00D82BC4" w:rsidRPr="00E873EB" w:rsidRDefault="00000000" w:rsidP="00E873EB">
            <w:pPr>
              <w:jc w:val="both"/>
            </w:pPr>
            <w:r w:rsidRPr="00E873EB">
              <w:rPr>
                <w:sz w:val="16"/>
              </w:rPr>
              <w:t>Stato terminale positivo; l’atto è concluso in ANSC.</w:t>
            </w:r>
          </w:p>
        </w:tc>
      </w:tr>
      <w:tr w:rsidR="00D82BC4" w:rsidRPr="00E873EB" w14:paraId="715AC31A" w14:textId="77777777" w:rsidTr="00B33D25">
        <w:tc>
          <w:tcPr>
            <w:tcW w:w="1838" w:type="dxa"/>
          </w:tcPr>
          <w:p w14:paraId="362DD433" w14:textId="77777777" w:rsidR="00D82BC4" w:rsidRPr="00E873EB" w:rsidRDefault="00000000" w:rsidP="00E873EB">
            <w:pPr>
              <w:jc w:val="both"/>
            </w:pPr>
            <w:r w:rsidRPr="00E873EB">
              <w:rPr>
                <w:sz w:val="16"/>
              </w:rPr>
              <w:t>BOZZA (atto prenotato)</w:t>
            </w:r>
          </w:p>
        </w:tc>
        <w:tc>
          <w:tcPr>
            <w:tcW w:w="3402" w:type="dxa"/>
          </w:tcPr>
          <w:p w14:paraId="17326EE3" w14:textId="77777777" w:rsidR="00D82BC4" w:rsidRPr="00E873EB" w:rsidRDefault="00000000" w:rsidP="00E873EB">
            <w:pPr>
              <w:jc w:val="both"/>
            </w:pPr>
            <w:r w:rsidRPr="00E873EB">
              <w:rPr>
                <w:sz w:val="16"/>
              </w:rPr>
              <w:t>Completa in «Finalizza» → conferma; Chiudi la prenotazione (R011)</w:t>
            </w:r>
          </w:p>
        </w:tc>
        <w:tc>
          <w:tcPr>
            <w:tcW w:w="4110" w:type="dxa"/>
          </w:tcPr>
          <w:p w14:paraId="04D4C373" w14:textId="77777777" w:rsidR="00D82BC4" w:rsidRPr="00E873EB" w:rsidRDefault="00000000" w:rsidP="00E873EB">
            <w:pPr>
              <w:jc w:val="both"/>
            </w:pPr>
            <w:r w:rsidRPr="00E873EB">
              <w:rPr>
                <w:sz w:val="16"/>
              </w:rPr>
              <w:t>L’atto esiste già in ANSC con il proprio identificativo nazionale: si completa o si chiude, non si ricrea. Chiuderlo consuma comunque l’identificativo.</w:t>
            </w:r>
          </w:p>
        </w:tc>
      </w:tr>
      <w:tr w:rsidR="00D82BC4" w:rsidRPr="00E873EB" w14:paraId="1B70FB45" w14:textId="77777777" w:rsidTr="00B33D25">
        <w:tc>
          <w:tcPr>
            <w:tcW w:w="1838" w:type="dxa"/>
          </w:tcPr>
          <w:p w14:paraId="41FBC2B8" w14:textId="77777777" w:rsidR="00D82BC4" w:rsidRPr="00E873EB" w:rsidRDefault="00000000" w:rsidP="00E873EB">
            <w:pPr>
              <w:jc w:val="both"/>
            </w:pPr>
            <w:r w:rsidRPr="00E873EB">
              <w:rPr>
                <w:sz w:val="16"/>
              </w:rPr>
              <w:t>IN_PREPARAZIONE, in emergenza</w:t>
            </w:r>
          </w:p>
        </w:tc>
        <w:tc>
          <w:tcPr>
            <w:tcW w:w="3402" w:type="dxa"/>
          </w:tcPr>
          <w:p w14:paraId="7269D380" w14:textId="77777777" w:rsidR="00D82BC4" w:rsidRPr="00E873EB" w:rsidRDefault="00000000" w:rsidP="00E873EB">
            <w:pPr>
              <w:jc w:val="both"/>
            </w:pPr>
            <w:r w:rsidRPr="00E873EB">
              <w:rPr>
                <w:sz w:val="16"/>
              </w:rPr>
              <w:t>Prosegui la lavorazione; Rientra nel percorso ordinario</w:t>
            </w:r>
          </w:p>
        </w:tc>
        <w:tc>
          <w:tcPr>
            <w:tcW w:w="4110" w:type="dxa"/>
          </w:tcPr>
          <w:p w14:paraId="60E3BA5A" w14:textId="77777777" w:rsidR="00D82BC4" w:rsidRPr="00E873EB" w:rsidRDefault="00000000" w:rsidP="00E873EB">
            <w:pPr>
              <w:jc w:val="both"/>
            </w:pPr>
            <w:r w:rsidRPr="00E873EB">
              <w:rPr>
                <w:sz w:val="16"/>
              </w:rPr>
              <w:t>La firma non è disponibile finché l’atto è in emergenza: il rientro è la sola via verso la formazione.</w:t>
            </w:r>
          </w:p>
        </w:tc>
      </w:tr>
    </w:tbl>
    <w:p w14:paraId="5864411C" w14:textId="77777777" w:rsidR="00D82BC4" w:rsidRPr="00E873EB" w:rsidRDefault="00D82BC4" w:rsidP="00E873EB">
      <w:pPr>
        <w:jc w:val="both"/>
      </w:pPr>
    </w:p>
    <w:p w14:paraId="1922AE1C" w14:textId="77777777" w:rsidR="00D82BC4" w:rsidRPr="00E873EB" w:rsidRDefault="00000000" w:rsidP="00E873EB">
      <w:pPr>
        <w:jc w:val="both"/>
      </w:pPr>
      <w:r w:rsidRPr="00E873EB">
        <w:t>In tutte le categorie, se ANSC è indisponibile e l’atto non può essere formato entro i termini, resta il ricorso al registro di emergenza previsto dall’ordinamento (riferimento normativo da verificare, OP-49), unico percorso differito legittimo, distinto dalle azioni di recupero ordinarie.</w:t>
      </w:r>
    </w:p>
    <w:p w14:paraId="627E20F7" w14:textId="77777777" w:rsidR="00D82BC4" w:rsidRPr="00E873EB" w:rsidRDefault="146970C0" w:rsidP="00E873EB">
      <w:pPr>
        <w:pStyle w:val="Titolo3"/>
      </w:pPr>
      <w:bookmarkStart w:id="274" w:name="_Toc243996886"/>
      <w:r>
        <w:t>Instradamento e ruoli</w:t>
      </w:r>
      <w:bookmarkEnd w:id="274"/>
    </w:p>
    <w:p w14:paraId="1BC397CC" w14:textId="77777777" w:rsidR="00D82BC4" w:rsidRPr="00E873EB" w:rsidRDefault="00000000" w:rsidP="00E873EB">
      <w:pPr>
        <w:jc w:val="both"/>
      </w:pPr>
      <w:r w:rsidRPr="00E873EB">
        <w:t>Ogni atto in eccezione è instradato all’ufficiale competente per municipio</w:t>
      </w:r>
      <w:r w:rsidR="00B33D25" w:rsidRPr="00E873EB">
        <w:rPr>
          <w:rStyle w:val="Rimandonotaapidipagina"/>
        </w:rPr>
        <w:footnoteReference w:id="19"/>
      </w:r>
      <w:r w:rsidRPr="00E873EB">
        <w:t>: l’indice di worklist su (municipio, ufficiale, stato) serve proprio questo. La ripartizione puntuale delle capacità operative fra i ruoli — in particolare chi è abilitato a firmare — non è fissata in questa sede: dipende dall’organizzazione degli uffici e da eventuali deleghe di firma, ed è rimandata all’OP-22. In prima approssimazione, e fatta salva quella definizione:</w:t>
      </w:r>
    </w:p>
    <w:p w14:paraId="39A32E73" w14:textId="77777777" w:rsidR="00D82BC4" w:rsidRPr="00E873EB" w:rsidRDefault="00000000" w:rsidP="00E873EB">
      <w:pPr>
        <w:pStyle w:val="Paragrafoelenco"/>
        <w:ind w:left="0"/>
        <w:jc w:val="both"/>
        <w:rPr>
          <w:lang w:val="it-IT"/>
        </w:rPr>
      </w:pPr>
      <w:r w:rsidRPr="00E873EB">
        <w:rPr>
          <w:lang w:val="it-IT"/>
        </w:rPr>
        <w:t>USC — vede e lavora i propri atti: riprende la lavorazione (deposito/firma), annulla una bozza duplicata. Le operazioni di firma restano subordinate alla definizione dei ruoli (OP-22).</w:t>
      </w:r>
    </w:p>
    <w:p w14:paraId="4439B43D" w14:textId="77777777" w:rsidR="00D82BC4" w:rsidRPr="00E873EB" w:rsidRDefault="00000000" w:rsidP="00E873EB">
      <w:pPr>
        <w:pStyle w:val="Paragrafoelenco"/>
        <w:ind w:left="0"/>
        <w:jc w:val="both"/>
        <w:rPr>
          <w:lang w:val="it-IT"/>
        </w:rPr>
      </w:pPr>
      <w:r w:rsidRPr="00E873EB">
        <w:rPr>
          <w:lang w:val="it-IT"/>
        </w:rPr>
        <w:t>Supporto — ha visibilità ampia sugli atti del proprio ambito per diagnosi, riconciliazione (R005/R011) e correzione dei dati, a preparazione del recupero.</w:t>
      </w:r>
    </w:p>
    <w:p w14:paraId="74C4666B" w14:textId="77777777" w:rsidR="00D82BC4" w:rsidRPr="00E873EB" w:rsidRDefault="00000000" w:rsidP="00E873EB">
      <w:pPr>
        <w:pStyle w:val="Paragrafoelenco"/>
        <w:ind w:left="0"/>
        <w:jc w:val="both"/>
        <w:rPr>
          <w:lang w:val="it-IT"/>
        </w:rPr>
      </w:pPr>
      <w:r w:rsidRPr="00E873EB">
        <w:rPr>
          <w:lang w:val="it-IT"/>
        </w:rPr>
        <w:t>Amministratore — non opera sui singoli atti: gestisce configurazione, registro delle postazioni e profilazione, che determinano instradamento e abilitazioni.</w:t>
      </w:r>
    </w:p>
    <w:p w14:paraId="2D9A040B" w14:textId="678CF819" w:rsidR="00D82BC4" w:rsidRPr="00E873EB" w:rsidRDefault="00000000" w:rsidP="00E873EB">
      <w:pPr>
        <w:jc w:val="both"/>
      </w:pPr>
      <w:r w:rsidRPr="00E873EB">
        <w:t xml:space="preserve">La vista di supervisione </w:t>
      </w:r>
      <w:r w:rsidR="00510164">
        <w:t xml:space="preserve">permetterà di </w:t>
      </w:r>
      <w:r w:rsidRPr="00E873EB">
        <w:t>osserva</w:t>
      </w:r>
      <w:r w:rsidR="00510164">
        <w:t>re</w:t>
      </w:r>
      <w:r w:rsidRPr="00E873EB">
        <w:t>, diagnostica</w:t>
      </w:r>
      <w:r w:rsidR="00510164">
        <w:t>re</w:t>
      </w:r>
      <w:r w:rsidRPr="00E873EB">
        <w:t>, riconcilia</w:t>
      </w:r>
      <w:r w:rsidR="00510164">
        <w:t>re</w:t>
      </w:r>
      <w:r w:rsidRPr="00E873EB">
        <w:t xml:space="preserve"> e instrada</w:t>
      </w:r>
      <w:r w:rsidR="00510164">
        <w:t>re ma</w:t>
      </w:r>
      <w:r w:rsidRPr="00E873EB">
        <w:t xml:space="preserve"> non finalizza gli </w:t>
      </w:r>
      <w:r w:rsidR="00510164">
        <w:t>atti.</w:t>
      </w:r>
      <w:r w:rsidR="00E92DCB" w:rsidRPr="00E873EB">
        <w:t xml:space="preserve"> </w:t>
      </w:r>
      <w:r w:rsidRPr="00E873EB">
        <w:t xml:space="preserve"> Le letture verso ANSC usate per diagnosi e riconciliazione (R005 e la consultazione dell’audit) si appoggiano — nell’ipotesi di lavoro adottata — alla sessione di servizio del concentratore, l’insieme automatizzabile delle sole letture, e non richiedono l’OTP del singolo operatore; il perimetro ammesso della modalità M2M è da confermare con il fornitore (OP-</w:t>
      </w:r>
      <w:r w:rsidRPr="00E873EB">
        <w:lastRenderedPageBreak/>
        <w:t xml:space="preserve">23). Le scritture verso ANSC — ripresa del deposito (R009), firma (R006/R007), annullamento (R011) — sono invece atti presidiati: non sono eseguiti dal back-office, ma dall’USC nel flusso di finalizzazione ordinario (passo «Finalizza» sulla maschera SIPO), dove risiede la sessione OTP. Dalla worklist l’USC </w:t>
      </w:r>
      <w:r w:rsidR="0096244A" w:rsidRPr="00E873EB">
        <w:t xml:space="preserve">potrà aprire </w:t>
      </w:r>
      <w:r w:rsidRPr="00E873EB">
        <w:t>l’atto bloccato e ne completa la formazione in quel contesto: è lì, e non nel back-office, che semmai si sollecita la web-login OTP. Il back-office non detiene né usa l’OTP dell’operatore e non forma atti.</w:t>
      </w:r>
      <w:r w:rsidR="00E92DCB" w:rsidRPr="00E873EB">
        <w:t xml:space="preserve"> </w:t>
      </w:r>
    </w:p>
    <w:p w14:paraId="0899E680" w14:textId="77777777" w:rsidR="00D82BC4" w:rsidRPr="00E873EB" w:rsidRDefault="00000000" w:rsidP="00E873EB">
      <w:pPr>
        <w:jc w:val="both"/>
      </w:pPr>
      <w:r w:rsidRPr="00E873EB">
        <w:rPr>
          <w:noProof/>
        </w:rPr>
        <w:drawing>
          <wp:inline distT="0" distB="0" distL="0" distR="0" wp14:anchorId="15DDAC6A" wp14:editId="7920C031">
            <wp:extent cx="4578485" cy="2793652"/>
            <wp:effectExtent l="0" t="0" r="0" b="635"/>
            <wp:docPr id="1468249223" name="Picture 1468249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supervisione.png"/>
                    <pic:cNvPicPr/>
                  </pic:nvPicPr>
                  <pic:blipFill>
                    <a:blip r:embed="rId52"/>
                    <a:stretch>
                      <a:fillRect/>
                    </a:stretch>
                  </pic:blipFill>
                  <pic:spPr>
                    <a:xfrm>
                      <a:off x="0" y="0"/>
                      <a:ext cx="4616047" cy="2816571"/>
                    </a:xfrm>
                    <a:prstGeom prst="rect">
                      <a:avLst/>
                    </a:prstGeom>
                  </pic:spPr>
                </pic:pic>
              </a:graphicData>
            </a:graphic>
          </wp:inline>
        </w:drawing>
      </w:r>
    </w:p>
    <w:p w14:paraId="2D6E5D5C" w14:textId="787A1920" w:rsidR="00253503" w:rsidRPr="00E873EB" w:rsidRDefault="00000000" w:rsidP="00E873EB">
      <w:pPr>
        <w:jc w:val="both"/>
        <w:rPr>
          <w:i/>
          <w:sz w:val="16"/>
        </w:rPr>
      </w:pPr>
      <w:r w:rsidRPr="00E873EB">
        <w:rPr>
          <w:i/>
          <w:sz w:val="16"/>
        </w:rPr>
        <w:t>Wireframe — Supervisione atti: worklist delle eccezioni per categoria e per fase, con il dettaglio dell’atto — stato reale, dati conservati, timeline dell’audit e azioni contestuali.</w:t>
      </w:r>
    </w:p>
    <w:p w14:paraId="7E006AAF" w14:textId="77777777" w:rsidR="00FF22E8" w:rsidRPr="00E873EB" w:rsidRDefault="146970C0" w:rsidP="00E873EB">
      <w:pPr>
        <w:pStyle w:val="Titolo2"/>
        <w:jc w:val="both"/>
        <w:rPr>
          <w:lang w:val="it-IT"/>
        </w:rPr>
      </w:pPr>
      <w:bookmarkStart w:id="275" w:name="_Toc243996887"/>
      <w:r w:rsidRPr="146970C0">
        <w:rPr>
          <w:lang w:val="it-IT"/>
        </w:rPr>
        <w:t>Le schermate</w:t>
      </w:r>
      <w:bookmarkEnd w:id="27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3469"/>
        <w:gridCol w:w="2126"/>
        <w:gridCol w:w="1417"/>
      </w:tblGrid>
      <w:tr w:rsidR="00FF22E8" w:rsidRPr="00E873EB" w14:paraId="6CFAA016" w14:textId="77777777" w:rsidTr="00A44BB2">
        <w:tc>
          <w:tcPr>
            <w:tcW w:w="2338" w:type="dxa"/>
            <w:shd w:val="clear" w:color="auto" w:fill="DAE9F7" w:themeFill="text2" w:themeFillTint="1A"/>
          </w:tcPr>
          <w:p w14:paraId="7109BABA" w14:textId="77777777" w:rsidR="00FF22E8" w:rsidRPr="00E873EB" w:rsidRDefault="00000000" w:rsidP="00E873EB">
            <w:pPr>
              <w:jc w:val="both"/>
            </w:pPr>
            <w:r w:rsidRPr="00E873EB">
              <w:rPr>
                <w:b/>
                <w:sz w:val="16"/>
              </w:rPr>
              <w:t>Schermata</w:t>
            </w:r>
          </w:p>
        </w:tc>
        <w:tc>
          <w:tcPr>
            <w:tcW w:w="3469" w:type="dxa"/>
            <w:shd w:val="clear" w:color="auto" w:fill="DAE9F7" w:themeFill="text2" w:themeFillTint="1A"/>
          </w:tcPr>
          <w:p w14:paraId="1D4D54DA" w14:textId="77777777" w:rsidR="00FF22E8" w:rsidRPr="00E873EB" w:rsidRDefault="00000000" w:rsidP="00E873EB">
            <w:pPr>
              <w:jc w:val="both"/>
            </w:pPr>
            <w:r w:rsidRPr="00E873EB">
              <w:rPr>
                <w:b/>
                <w:sz w:val="16"/>
              </w:rPr>
              <w:t>Scopo</w:t>
            </w:r>
          </w:p>
        </w:tc>
        <w:tc>
          <w:tcPr>
            <w:tcW w:w="2126" w:type="dxa"/>
            <w:shd w:val="clear" w:color="auto" w:fill="DAE9F7" w:themeFill="text2" w:themeFillTint="1A"/>
          </w:tcPr>
          <w:p w14:paraId="3ABCFC99" w14:textId="77777777" w:rsidR="00FF22E8" w:rsidRPr="00E873EB" w:rsidRDefault="00000000" w:rsidP="00E873EB">
            <w:pPr>
              <w:jc w:val="both"/>
            </w:pPr>
            <w:r w:rsidRPr="00E873EB">
              <w:rPr>
                <w:b/>
                <w:sz w:val="16"/>
              </w:rPr>
              <w:t>Azioni principali</w:t>
            </w:r>
          </w:p>
        </w:tc>
        <w:tc>
          <w:tcPr>
            <w:tcW w:w="1417" w:type="dxa"/>
            <w:shd w:val="clear" w:color="auto" w:fill="DAE9F7" w:themeFill="text2" w:themeFillTint="1A"/>
          </w:tcPr>
          <w:p w14:paraId="7F334568" w14:textId="77777777" w:rsidR="00FF22E8" w:rsidRPr="00E873EB" w:rsidRDefault="00000000" w:rsidP="00E873EB">
            <w:pPr>
              <w:jc w:val="both"/>
            </w:pPr>
            <w:r w:rsidRPr="00E873EB">
              <w:rPr>
                <w:b/>
                <w:sz w:val="16"/>
              </w:rPr>
              <w:t>Ruolo</w:t>
            </w:r>
          </w:p>
        </w:tc>
      </w:tr>
      <w:tr w:rsidR="00FF22E8" w:rsidRPr="00E873EB" w14:paraId="547EB88E" w14:textId="77777777" w:rsidTr="00A44BB2">
        <w:tc>
          <w:tcPr>
            <w:tcW w:w="2338" w:type="dxa"/>
          </w:tcPr>
          <w:p w14:paraId="65DC6F31" w14:textId="77777777" w:rsidR="00714AA6" w:rsidRPr="00E873EB" w:rsidRDefault="00000000" w:rsidP="00E873EB">
            <w:pPr>
              <w:jc w:val="both"/>
            </w:pPr>
            <w:r w:rsidRPr="00E873EB">
              <w:rPr>
                <w:sz w:val="16"/>
              </w:rPr>
              <w:t>Supervisione atti (stato ANSC)</w:t>
            </w:r>
          </w:p>
        </w:tc>
        <w:tc>
          <w:tcPr>
            <w:tcW w:w="3469" w:type="dxa"/>
          </w:tcPr>
          <w:p w14:paraId="54A286BD" w14:textId="77777777" w:rsidR="0083394D" w:rsidRPr="00E873EB" w:rsidRDefault="00000000" w:rsidP="00E873EB">
            <w:pPr>
              <w:jc w:val="both"/>
            </w:pPr>
            <w:r w:rsidRPr="00E873EB">
              <w:rPr>
                <w:sz w:val="16"/>
              </w:rPr>
              <w:t>Vista di supervisione degli atti e del loro stato reale in ANSC (confermato, firmato dal dichiarante, firmato da USC, rifiutato, annullato), per ufficiale e municipio. Non è la superficie di lavoro ordinaria: la formazione avviene nelle maschere SIPO.</w:t>
            </w:r>
          </w:p>
        </w:tc>
        <w:tc>
          <w:tcPr>
            <w:tcW w:w="2126" w:type="dxa"/>
          </w:tcPr>
          <w:p w14:paraId="7A17D5A0" w14:textId="77777777" w:rsidR="00714AA6" w:rsidRPr="00E873EB" w:rsidRDefault="00000000" w:rsidP="00E873EB">
            <w:pPr>
              <w:jc w:val="both"/>
            </w:pPr>
            <w:r w:rsidRPr="00E873EB">
              <w:rPr>
                <w:sz w:val="16"/>
              </w:rPr>
              <w:t>Consulta stato, riconcilia (R005), apri l’atto in «Finalizza». Le modalità di ripresa della lavorazione e la loro attribuzione ai ruoli sono rimandate a OP-22.</w:t>
            </w:r>
          </w:p>
        </w:tc>
        <w:tc>
          <w:tcPr>
            <w:tcW w:w="1417" w:type="dxa"/>
          </w:tcPr>
          <w:p w14:paraId="7F6B5A93" w14:textId="77777777" w:rsidR="00714AA6" w:rsidRPr="00E873EB" w:rsidRDefault="00000000" w:rsidP="00E873EB">
            <w:pPr>
              <w:jc w:val="both"/>
            </w:pPr>
            <w:r w:rsidRPr="00E873EB">
              <w:rPr>
                <w:sz w:val="16"/>
              </w:rPr>
              <w:t>Supporto / USC</w:t>
            </w:r>
          </w:p>
        </w:tc>
      </w:tr>
      <w:tr w:rsidR="00FF22E8" w:rsidRPr="00E873EB" w14:paraId="3A5ECC2E" w14:textId="77777777" w:rsidTr="00A44BB2">
        <w:tc>
          <w:tcPr>
            <w:tcW w:w="2338" w:type="dxa"/>
          </w:tcPr>
          <w:p w14:paraId="1C7B02DE" w14:textId="77777777" w:rsidR="001E68C2" w:rsidRPr="00E873EB" w:rsidRDefault="00000000" w:rsidP="00E873EB">
            <w:pPr>
              <w:jc w:val="both"/>
            </w:pPr>
            <w:r w:rsidRPr="00E873EB">
              <w:rPr>
                <w:sz w:val="16"/>
              </w:rPr>
              <w:t>Dettaglio atto</w:t>
            </w:r>
          </w:p>
        </w:tc>
        <w:tc>
          <w:tcPr>
            <w:tcW w:w="3469" w:type="dxa"/>
          </w:tcPr>
          <w:p w14:paraId="3629CBFA" w14:textId="77777777" w:rsidR="001E68C2" w:rsidRPr="00E873EB" w:rsidRDefault="00000000" w:rsidP="00E873EB">
            <w:pPr>
              <w:jc w:val="both"/>
            </w:pPr>
            <w:r w:rsidRPr="00E873EB">
              <w:rPr>
                <w:sz w:val="16"/>
              </w:rPr>
              <w:t>Scheda dell’atto: stato reale in ANSC, idAnsc, UC determinato con la regola che lo ha prodotto, timeline dell’audit; nessuna azione di ritentativo automatico.</w:t>
            </w:r>
          </w:p>
        </w:tc>
        <w:tc>
          <w:tcPr>
            <w:tcW w:w="2126" w:type="dxa"/>
          </w:tcPr>
          <w:p w14:paraId="7C82FAAD" w14:textId="77777777" w:rsidR="001E68C2" w:rsidRPr="00E873EB" w:rsidRDefault="00000000" w:rsidP="00E873EB">
            <w:pPr>
              <w:jc w:val="both"/>
            </w:pPr>
            <w:r w:rsidRPr="00E873EB">
              <w:rPr>
                <w:sz w:val="16"/>
              </w:rPr>
              <w:t>Consulta esito e UC determinato, riconcilia (R005), apri in «Finalizza»</w:t>
            </w:r>
          </w:p>
        </w:tc>
        <w:tc>
          <w:tcPr>
            <w:tcW w:w="1417" w:type="dxa"/>
          </w:tcPr>
          <w:p w14:paraId="47D7BC47" w14:textId="77777777" w:rsidR="001E68C2" w:rsidRPr="00E873EB" w:rsidRDefault="00000000" w:rsidP="00E873EB">
            <w:pPr>
              <w:jc w:val="both"/>
            </w:pPr>
            <w:r w:rsidRPr="00E873EB">
              <w:rPr>
                <w:sz w:val="16"/>
              </w:rPr>
              <w:t>USC / Auditor (lettura)</w:t>
            </w:r>
          </w:p>
        </w:tc>
      </w:tr>
      <w:tr w:rsidR="001E68C2" w:rsidRPr="00E873EB" w14:paraId="50068AFF" w14:textId="77777777">
        <w:tc>
          <w:tcPr>
            <w:tcW w:w="2338" w:type="dxa"/>
          </w:tcPr>
          <w:p w14:paraId="7CC6721D" w14:textId="77777777" w:rsidR="001E68C2" w:rsidRPr="00E873EB" w:rsidRDefault="00000000" w:rsidP="00E873EB">
            <w:pPr>
              <w:jc w:val="both"/>
            </w:pPr>
            <w:r w:rsidRPr="00E873EB">
              <w:rPr>
                <w:sz w:val="16"/>
              </w:rPr>
              <w:t>Documenti dell’atto</w:t>
            </w:r>
          </w:p>
        </w:tc>
        <w:tc>
          <w:tcPr>
            <w:tcW w:w="3469" w:type="dxa"/>
          </w:tcPr>
          <w:p w14:paraId="6414C894" w14:textId="77777777" w:rsidR="001E68C2" w:rsidRPr="00E873EB" w:rsidRDefault="00000000" w:rsidP="00E873EB">
            <w:pPr>
              <w:jc w:val="both"/>
            </w:pPr>
            <w:r w:rsidRPr="00E873EB">
              <w:rPr>
                <w:sz w:val="16"/>
              </w:rPr>
              <w:t>ALLEGATO: i documenti di un atto con il tipo, l’impronta, lo stato restituito da ANSC e il contrassegno di atto a testo libero. È la superficie che mancava alla tabella dei documenti.</w:t>
            </w:r>
          </w:p>
        </w:tc>
        <w:tc>
          <w:tcPr>
            <w:tcW w:w="2126" w:type="dxa"/>
          </w:tcPr>
          <w:p w14:paraId="0C5FD453" w14:textId="77777777" w:rsidR="001E68C2" w:rsidRPr="00E873EB" w:rsidRDefault="00000000" w:rsidP="00E873EB">
            <w:pPr>
              <w:jc w:val="both"/>
            </w:pPr>
            <w:r w:rsidRPr="00E873EB">
              <w:rPr>
                <w:sz w:val="16"/>
              </w:rPr>
              <w:t>Consulta ed apri un documento, verifica lo stato della scansione, ricarica un file respinto, distingue i documenti previsti dagli atti a testo libero.</w:t>
            </w:r>
          </w:p>
        </w:tc>
        <w:tc>
          <w:tcPr>
            <w:tcW w:w="1417" w:type="dxa"/>
          </w:tcPr>
          <w:p w14:paraId="53611F9C" w14:textId="77777777" w:rsidR="001E68C2" w:rsidRPr="00E873EB" w:rsidRDefault="00000000" w:rsidP="00E873EB">
            <w:pPr>
              <w:jc w:val="both"/>
            </w:pPr>
            <w:r w:rsidRPr="00E873EB">
              <w:rPr>
                <w:sz w:val="16"/>
              </w:rPr>
              <w:t>USC / Supporto</w:t>
            </w:r>
          </w:p>
        </w:tc>
      </w:tr>
      <w:tr w:rsidR="00FF22E8" w:rsidRPr="00E873EB" w14:paraId="4EE07ACD" w14:textId="77777777" w:rsidTr="00A44BB2">
        <w:tc>
          <w:tcPr>
            <w:tcW w:w="2338" w:type="dxa"/>
          </w:tcPr>
          <w:p w14:paraId="61CBD920" w14:textId="77777777" w:rsidR="00FF22E8" w:rsidRPr="00E873EB" w:rsidRDefault="00000000" w:rsidP="00E873EB">
            <w:pPr>
              <w:jc w:val="both"/>
            </w:pPr>
            <w:r w:rsidRPr="00E873EB">
              <w:rPr>
                <w:sz w:val="16"/>
              </w:rPr>
              <w:t>Riconciliazione</w:t>
            </w:r>
          </w:p>
        </w:tc>
        <w:tc>
          <w:tcPr>
            <w:tcW w:w="3469" w:type="dxa"/>
          </w:tcPr>
          <w:p w14:paraId="6455875A" w14:textId="77777777" w:rsidR="001E68C2" w:rsidRPr="00E873EB" w:rsidRDefault="00000000" w:rsidP="00E873EB">
            <w:pPr>
              <w:jc w:val="both"/>
            </w:pPr>
            <w:r w:rsidRPr="00E873EB">
              <w:rPr>
                <w:sz w:val="16"/>
              </w:rPr>
              <w:t>Allineamento tra stato SIPO e stato effettivo dell’atto in ANSC (bozza, firmato, cancellato logicamente) tramite consultazione R005. Non è la rete di sicurezza di un invio non presidiato.</w:t>
            </w:r>
          </w:p>
        </w:tc>
        <w:tc>
          <w:tcPr>
            <w:tcW w:w="2126" w:type="dxa"/>
          </w:tcPr>
          <w:p w14:paraId="403662A9" w14:textId="77777777" w:rsidR="001E68C2" w:rsidRPr="00E873EB" w:rsidRDefault="00000000" w:rsidP="00E873EB">
            <w:pPr>
              <w:jc w:val="both"/>
            </w:pPr>
            <w:r w:rsidRPr="00E873EB">
              <w:rPr>
                <w:sz w:val="16"/>
              </w:rPr>
              <w:t>Consulta stato ANSC (R005), allinea</w:t>
            </w:r>
          </w:p>
        </w:tc>
        <w:tc>
          <w:tcPr>
            <w:tcW w:w="1417" w:type="dxa"/>
          </w:tcPr>
          <w:p w14:paraId="0173B481" w14:textId="77777777" w:rsidR="00FF22E8" w:rsidRPr="00E873EB" w:rsidRDefault="00000000" w:rsidP="00E873EB">
            <w:pPr>
              <w:jc w:val="both"/>
            </w:pPr>
            <w:r w:rsidRPr="00E873EB">
              <w:rPr>
                <w:sz w:val="16"/>
              </w:rPr>
              <w:t>Supporto</w:t>
            </w:r>
          </w:p>
        </w:tc>
      </w:tr>
      <w:tr w:rsidR="00FF22E8" w:rsidRPr="00E873EB" w14:paraId="7A868583" w14:textId="77777777" w:rsidTr="00A44BB2">
        <w:tc>
          <w:tcPr>
            <w:tcW w:w="2338" w:type="dxa"/>
          </w:tcPr>
          <w:p w14:paraId="14D3DE52" w14:textId="77777777" w:rsidR="00FF22E8" w:rsidRPr="00E873EB" w:rsidRDefault="00000000" w:rsidP="00E873EB">
            <w:pPr>
              <w:jc w:val="both"/>
            </w:pPr>
            <w:r w:rsidRPr="00E873EB">
              <w:rPr>
                <w:sz w:val="16"/>
              </w:rPr>
              <w:t>Ricerca / Tracciabilità</w:t>
            </w:r>
          </w:p>
        </w:tc>
        <w:tc>
          <w:tcPr>
            <w:tcW w:w="3469" w:type="dxa"/>
          </w:tcPr>
          <w:p w14:paraId="1F04B88C" w14:textId="77777777" w:rsidR="00FF22E8" w:rsidRPr="00E873EB" w:rsidRDefault="00000000" w:rsidP="00E873EB">
            <w:pPr>
              <w:jc w:val="both"/>
            </w:pPr>
            <w:r w:rsidRPr="00E873EB">
              <w:rPr>
                <w:sz w:val="16"/>
              </w:rPr>
              <w:t>Ricerca per atto SIPO, protocollo ANSC o soggetto; stato end-to-end con XREF e timeline dell’audit.</w:t>
            </w:r>
          </w:p>
        </w:tc>
        <w:tc>
          <w:tcPr>
            <w:tcW w:w="2126" w:type="dxa"/>
          </w:tcPr>
          <w:p w14:paraId="132894A6" w14:textId="77777777" w:rsidR="00FF22E8" w:rsidRPr="00E873EB" w:rsidRDefault="00000000" w:rsidP="00E873EB">
            <w:pPr>
              <w:jc w:val="both"/>
            </w:pPr>
            <w:r w:rsidRPr="00E873EB">
              <w:rPr>
                <w:sz w:val="16"/>
              </w:rPr>
              <w:t>Apri, ri-verifica</w:t>
            </w:r>
          </w:p>
        </w:tc>
        <w:tc>
          <w:tcPr>
            <w:tcW w:w="1417" w:type="dxa"/>
          </w:tcPr>
          <w:p w14:paraId="16DB6A37" w14:textId="77777777" w:rsidR="00FF22E8" w:rsidRPr="00E873EB" w:rsidRDefault="00000000" w:rsidP="00E873EB">
            <w:pPr>
              <w:jc w:val="both"/>
            </w:pPr>
            <w:r w:rsidRPr="00E873EB">
              <w:rPr>
                <w:sz w:val="16"/>
              </w:rPr>
              <w:t>Tutti</w:t>
            </w:r>
          </w:p>
        </w:tc>
      </w:tr>
      <w:tr w:rsidR="00FF22E8" w:rsidRPr="00E873EB" w14:paraId="62B610F9" w14:textId="77777777" w:rsidTr="00A44BB2">
        <w:tc>
          <w:tcPr>
            <w:tcW w:w="2338" w:type="dxa"/>
          </w:tcPr>
          <w:p w14:paraId="15BCE203" w14:textId="77777777" w:rsidR="00FF22E8" w:rsidRPr="00E873EB" w:rsidRDefault="00000000" w:rsidP="00E873EB">
            <w:pPr>
              <w:jc w:val="both"/>
            </w:pPr>
            <w:r w:rsidRPr="00E873EB">
              <w:rPr>
                <w:sz w:val="16"/>
              </w:rPr>
              <w:t>Configurazione — Casi d’uso</w:t>
            </w:r>
          </w:p>
        </w:tc>
        <w:tc>
          <w:tcPr>
            <w:tcW w:w="3469" w:type="dxa"/>
          </w:tcPr>
          <w:p w14:paraId="0A374477" w14:textId="77777777" w:rsidR="00FF22E8" w:rsidRPr="00E873EB" w:rsidRDefault="00000000" w:rsidP="00E873EB">
            <w:pPr>
              <w:jc w:val="both"/>
            </w:pPr>
            <w:r w:rsidRPr="00E873EB">
              <w:rPr>
                <w:sz w:val="16"/>
              </w:rPr>
              <w:t>ANSC_CFG_UC: una riga per UC adottato, con il Modello di atto a cui si applica, il tipo atto, la maschera, la priorità fra gli UC dello stesso Modello e la logica che lo seleziona, scelta fra quelle del catalogo.</w:t>
            </w:r>
          </w:p>
        </w:tc>
        <w:tc>
          <w:tcPr>
            <w:tcW w:w="2126" w:type="dxa"/>
          </w:tcPr>
          <w:p w14:paraId="054A45A0" w14:textId="77777777" w:rsidR="00FF22E8" w:rsidRPr="00E873EB" w:rsidRDefault="00000000" w:rsidP="00E873EB">
            <w:pPr>
              <w:jc w:val="both"/>
            </w:pPr>
            <w:r w:rsidRPr="00E873EB">
              <w:rPr>
                <w:sz w:val="16"/>
              </w:rPr>
              <w:t>Nuovo UC, ordina la priorità, scrive e prova la regola di scelta su un atto reale, apre campi, allegati e formule dell’UC.</w:t>
            </w:r>
          </w:p>
        </w:tc>
        <w:tc>
          <w:tcPr>
            <w:tcW w:w="1417" w:type="dxa"/>
          </w:tcPr>
          <w:p w14:paraId="0D5DCE0A" w14:textId="77777777" w:rsidR="00FF22E8" w:rsidRPr="00E873EB" w:rsidRDefault="00000000" w:rsidP="00E873EB">
            <w:pPr>
              <w:jc w:val="both"/>
            </w:pPr>
            <w:r w:rsidRPr="00E873EB">
              <w:rPr>
                <w:sz w:val="16"/>
              </w:rPr>
              <w:t>Admin</w:t>
            </w:r>
          </w:p>
        </w:tc>
      </w:tr>
      <w:tr w:rsidR="001E68C2" w:rsidRPr="00E873EB" w14:paraId="3B44E6C1" w14:textId="77777777">
        <w:tc>
          <w:tcPr>
            <w:tcW w:w="2338" w:type="dxa"/>
          </w:tcPr>
          <w:p w14:paraId="7925F367" w14:textId="77777777" w:rsidR="001E68C2" w:rsidRPr="00E873EB" w:rsidRDefault="00000000" w:rsidP="00E873EB">
            <w:pPr>
              <w:jc w:val="both"/>
            </w:pPr>
            <w:r w:rsidRPr="00E873EB">
              <w:rPr>
                <w:sz w:val="16"/>
              </w:rPr>
              <w:lastRenderedPageBreak/>
              <w:t>Configurazione — Catalogo delle logiche</w:t>
            </w:r>
          </w:p>
        </w:tc>
        <w:tc>
          <w:tcPr>
            <w:tcW w:w="3469" w:type="dxa"/>
          </w:tcPr>
          <w:p w14:paraId="3FF7BD4A" w14:textId="77777777" w:rsidR="001E68C2" w:rsidRPr="00E873EB" w:rsidRDefault="00000000" w:rsidP="00E873EB">
            <w:pPr>
              <w:jc w:val="both"/>
            </w:pPr>
            <w:r w:rsidRPr="00E873EB">
              <w:rPr>
                <w:sz w:val="16"/>
              </w:rPr>
              <w:t>TIPO_LOGICHE_DI_SCELTA e LOGICHE_DI_SCELTA: le logiche dei tre domini — scelta dell’UC, presenza condizionata di un documento, trasformazione di un campo — ciascuna con la propria descrizione e l’espressione che la realizza.</w:t>
            </w:r>
          </w:p>
        </w:tc>
        <w:tc>
          <w:tcPr>
            <w:tcW w:w="2126" w:type="dxa"/>
          </w:tcPr>
          <w:p w14:paraId="1E2597ED" w14:textId="77777777" w:rsidR="001E68C2" w:rsidRPr="00E873EB" w:rsidRDefault="00000000" w:rsidP="00E873EB">
            <w:pPr>
              <w:jc w:val="both"/>
            </w:pPr>
            <w:r w:rsidRPr="00E873EB">
              <w:rPr>
                <w:sz w:val="16"/>
              </w:rPr>
              <w:t>Consulta, verifica dove una logica è usata prima di toccarla, aggiunge una logica nuova, la prova su un atto reale. Non consente di riscrivere una logica in uso.</w:t>
            </w:r>
          </w:p>
        </w:tc>
        <w:tc>
          <w:tcPr>
            <w:tcW w:w="1417" w:type="dxa"/>
          </w:tcPr>
          <w:p w14:paraId="234222FC" w14:textId="77777777" w:rsidR="001E68C2" w:rsidRPr="00E873EB" w:rsidRDefault="00000000" w:rsidP="00E873EB">
            <w:pPr>
              <w:jc w:val="both"/>
            </w:pPr>
            <w:r w:rsidRPr="00E873EB">
              <w:rPr>
                <w:sz w:val="16"/>
              </w:rPr>
              <w:t>Admin</w:t>
            </w:r>
          </w:p>
        </w:tc>
      </w:tr>
      <w:tr w:rsidR="00FF22E8" w:rsidRPr="00E873EB" w14:paraId="6D8C651A" w14:textId="77777777" w:rsidTr="00A44BB2">
        <w:tc>
          <w:tcPr>
            <w:tcW w:w="2338" w:type="dxa"/>
          </w:tcPr>
          <w:p w14:paraId="7DB61B43" w14:textId="77777777" w:rsidR="00FF22E8" w:rsidRPr="00E873EB" w:rsidRDefault="00000000" w:rsidP="00E873EB">
            <w:pPr>
              <w:jc w:val="both"/>
            </w:pPr>
            <w:r w:rsidRPr="00E873EB">
              <w:rPr>
                <w:sz w:val="16"/>
              </w:rPr>
              <w:t>Configurazione — Campi, allegati e formule per UC</w:t>
            </w:r>
          </w:p>
        </w:tc>
        <w:tc>
          <w:tcPr>
            <w:tcW w:w="3469" w:type="dxa"/>
          </w:tcPr>
          <w:p w14:paraId="4E40CE61" w14:textId="77777777" w:rsidR="00FF22E8" w:rsidRPr="00E873EB" w:rsidRDefault="00000000" w:rsidP="00E873EB">
            <w:pPr>
              <w:jc w:val="both"/>
            </w:pPr>
            <w:r w:rsidRPr="00E873EB">
              <w:rPr>
                <w:sz w:val="16"/>
              </w:rPr>
              <w:t>ANSC_CFG_CAMPO, ALLEGATI_USECASE e ANSC_CFG_FORMULA per singolo UC: da dove viene ogni dato e a quale sezione del mapping appartiene, quali documenti servono e quali diciture sono previste.</w:t>
            </w:r>
          </w:p>
        </w:tc>
        <w:tc>
          <w:tcPr>
            <w:tcW w:w="2126" w:type="dxa"/>
          </w:tcPr>
          <w:p w14:paraId="273A2E70" w14:textId="77777777" w:rsidR="00FF22E8" w:rsidRPr="00E873EB" w:rsidRDefault="00000000" w:rsidP="00E873EB">
            <w:pPr>
              <w:jc w:val="both"/>
            </w:pPr>
            <w:r w:rsidRPr="00E873EB">
              <w:rPr>
                <w:sz w:val="16"/>
              </w:rPr>
              <w:t>Precompila dal foglio (campi, allegati e formule insieme), esamina e conferma riga per riga, completa la corrispondenza con SIPO, richiama la logica del campo dal catalogo, apre la riconciliazione dei valori dove il campo è codificato.</w:t>
            </w:r>
          </w:p>
        </w:tc>
        <w:tc>
          <w:tcPr>
            <w:tcW w:w="1417" w:type="dxa"/>
          </w:tcPr>
          <w:p w14:paraId="7E14584C" w14:textId="77777777" w:rsidR="00FF22E8" w:rsidRPr="00E873EB" w:rsidRDefault="00000000" w:rsidP="00E873EB">
            <w:pPr>
              <w:jc w:val="both"/>
            </w:pPr>
            <w:r w:rsidRPr="00E873EB">
              <w:rPr>
                <w:sz w:val="16"/>
              </w:rPr>
              <w:t>Admin</w:t>
            </w:r>
          </w:p>
        </w:tc>
      </w:tr>
      <w:tr w:rsidR="001E68C2" w:rsidRPr="00E873EB" w14:paraId="3CBCAE01" w14:textId="77777777">
        <w:tc>
          <w:tcPr>
            <w:tcW w:w="2338" w:type="dxa"/>
          </w:tcPr>
          <w:p w14:paraId="5DB3EEF4" w14:textId="77777777" w:rsidR="001E68C2" w:rsidRPr="00E873EB" w:rsidRDefault="00000000" w:rsidP="00E873EB">
            <w:pPr>
              <w:jc w:val="both"/>
            </w:pPr>
            <w:r w:rsidRPr="00E873EB">
              <w:rPr>
                <w:sz w:val="16"/>
              </w:rPr>
              <w:t>Configurazione — Riconciliazione dei valori</w:t>
            </w:r>
          </w:p>
        </w:tc>
        <w:tc>
          <w:tcPr>
            <w:tcW w:w="3469" w:type="dxa"/>
          </w:tcPr>
          <w:p w14:paraId="5AE300FF" w14:textId="77777777" w:rsidR="001E68C2" w:rsidRPr="00E873EB" w:rsidRDefault="00000000" w:rsidP="00E873EB">
            <w:pPr>
              <w:jc w:val="both"/>
            </w:pPr>
            <w:r w:rsidRPr="00E873EB">
              <w:rPr>
                <w:sz w:val="16"/>
              </w:rPr>
              <w:t>RICONCILIAZ_DIZIONARI: per ogni decodifica ANSC, che cosa diventa un valore di SIPO, con la condizione e la validità. Affianca la decodifica replicata, che dice quali valori ANSC ammette, alla tabella di SIPO che ospita i valori locali.</w:t>
            </w:r>
          </w:p>
        </w:tc>
        <w:tc>
          <w:tcPr>
            <w:tcW w:w="2126" w:type="dxa"/>
          </w:tcPr>
          <w:p w14:paraId="51AA283A" w14:textId="77777777" w:rsidR="001E68C2" w:rsidRPr="00E873EB" w:rsidRDefault="00000000" w:rsidP="00E873EB">
            <w:pPr>
              <w:jc w:val="both"/>
            </w:pPr>
            <w:r w:rsidRPr="00E873EB">
              <w:rPr>
                <w:sz w:val="16"/>
              </w:rPr>
              <w:t>Consulta per decodifica, dichiara una corrispondenza, chiude la validità di una corrispondenza superata, apre la decodifica ANSC e la tabella SIPO a confronto.</w:t>
            </w:r>
          </w:p>
        </w:tc>
        <w:tc>
          <w:tcPr>
            <w:tcW w:w="1417" w:type="dxa"/>
          </w:tcPr>
          <w:p w14:paraId="07D62100" w14:textId="77777777" w:rsidR="001E68C2" w:rsidRPr="00E873EB" w:rsidRDefault="00000000" w:rsidP="00E873EB">
            <w:pPr>
              <w:jc w:val="both"/>
            </w:pPr>
            <w:r w:rsidRPr="00E873EB">
              <w:rPr>
                <w:sz w:val="16"/>
              </w:rPr>
              <w:t>Admin</w:t>
            </w:r>
          </w:p>
        </w:tc>
      </w:tr>
      <w:tr w:rsidR="00FF22E8" w:rsidRPr="00E873EB" w14:paraId="2E8F448A" w14:textId="77777777" w:rsidTr="00A44BB2">
        <w:tc>
          <w:tcPr>
            <w:tcW w:w="2338" w:type="dxa"/>
          </w:tcPr>
          <w:p w14:paraId="3E0F7C46" w14:textId="77777777" w:rsidR="00FF22E8" w:rsidRPr="00E873EB" w:rsidRDefault="00000000" w:rsidP="00E873EB">
            <w:pPr>
              <w:jc w:val="both"/>
            </w:pPr>
            <w:r w:rsidRPr="00E873EB">
              <w:rPr>
                <w:sz w:val="16"/>
              </w:rPr>
              <w:t>Audit &amp; Log</w:t>
            </w:r>
          </w:p>
        </w:tc>
        <w:tc>
          <w:tcPr>
            <w:tcW w:w="3469" w:type="dxa"/>
          </w:tcPr>
          <w:p w14:paraId="731F5D92" w14:textId="77777777" w:rsidR="00FF22E8" w:rsidRPr="00E873EB" w:rsidRDefault="00000000" w:rsidP="00E873EB">
            <w:pPr>
              <w:jc w:val="both"/>
            </w:pPr>
            <w:r w:rsidRPr="00E873EB">
              <w:rPr>
                <w:sz w:val="16"/>
              </w:rPr>
              <w:t>ANSC_LOG_AUDIT: chiamate con richiesta/risposta; filtri per data, atto, esito, fase.</w:t>
            </w:r>
          </w:p>
        </w:tc>
        <w:tc>
          <w:tcPr>
            <w:tcW w:w="2126" w:type="dxa"/>
          </w:tcPr>
          <w:p w14:paraId="1555A992" w14:textId="77777777" w:rsidR="00FF22E8" w:rsidRPr="00E873EB" w:rsidRDefault="00000000" w:rsidP="00E873EB">
            <w:pPr>
              <w:jc w:val="both"/>
            </w:pPr>
            <w:r w:rsidRPr="00E873EB">
              <w:rPr>
                <w:sz w:val="16"/>
              </w:rPr>
              <w:t>Consulta, esporta</w:t>
            </w:r>
          </w:p>
        </w:tc>
        <w:tc>
          <w:tcPr>
            <w:tcW w:w="1417" w:type="dxa"/>
          </w:tcPr>
          <w:p w14:paraId="1256FF5D" w14:textId="77777777" w:rsidR="00FF22E8" w:rsidRPr="00E873EB" w:rsidRDefault="00000000" w:rsidP="00E873EB">
            <w:pPr>
              <w:jc w:val="both"/>
            </w:pPr>
            <w:r w:rsidRPr="00E873EB">
              <w:rPr>
                <w:sz w:val="16"/>
              </w:rPr>
              <w:t>Auditor / Supporto</w:t>
            </w:r>
          </w:p>
        </w:tc>
      </w:tr>
      <w:tr w:rsidR="00FF22E8" w:rsidRPr="00E873EB" w14:paraId="72F61220" w14:textId="77777777" w:rsidTr="00A44BB2">
        <w:tc>
          <w:tcPr>
            <w:tcW w:w="2338" w:type="dxa"/>
          </w:tcPr>
          <w:p w14:paraId="49452CFC" w14:textId="77777777" w:rsidR="00FF22E8" w:rsidRPr="00E873EB" w:rsidRDefault="00000000" w:rsidP="00E873EB">
            <w:pPr>
              <w:jc w:val="both"/>
            </w:pPr>
            <w:r w:rsidRPr="00E873EB">
              <w:rPr>
                <w:sz w:val="16"/>
              </w:rPr>
              <w:t>Sistema &amp; Connettività</w:t>
            </w:r>
          </w:p>
        </w:tc>
        <w:tc>
          <w:tcPr>
            <w:tcW w:w="3469" w:type="dxa"/>
          </w:tcPr>
          <w:p w14:paraId="7DDBAAFE" w14:textId="77777777" w:rsidR="001E68C2" w:rsidRPr="00E873EB" w:rsidRDefault="00000000" w:rsidP="00E873EB">
            <w:pPr>
              <w:jc w:val="both"/>
            </w:pPr>
            <w:r w:rsidRPr="00E873EB">
              <w:rPr>
                <w:sz w:val="16"/>
              </w:rPr>
              <w:t>Ambiente, connettività ANSC (produzione/preproduzione), versione di configurazione attiva, stato della sessione OTP.</w:t>
            </w:r>
          </w:p>
        </w:tc>
        <w:tc>
          <w:tcPr>
            <w:tcW w:w="2126" w:type="dxa"/>
          </w:tcPr>
          <w:p w14:paraId="6F3BBE3E" w14:textId="77777777" w:rsidR="00FF22E8" w:rsidRPr="00E873EB" w:rsidRDefault="00000000" w:rsidP="00E873EB">
            <w:pPr>
              <w:jc w:val="both"/>
            </w:pPr>
            <w:r w:rsidRPr="00E873EB">
              <w:rPr>
                <w:sz w:val="16"/>
              </w:rPr>
              <w:t>Test connessione, cambia versione config attiva</w:t>
            </w:r>
          </w:p>
        </w:tc>
        <w:tc>
          <w:tcPr>
            <w:tcW w:w="1417" w:type="dxa"/>
          </w:tcPr>
          <w:p w14:paraId="61FE46FC" w14:textId="77777777" w:rsidR="00FF22E8" w:rsidRPr="00E873EB" w:rsidRDefault="00000000" w:rsidP="00E873EB">
            <w:pPr>
              <w:jc w:val="both"/>
            </w:pPr>
            <w:r w:rsidRPr="00E873EB">
              <w:rPr>
                <w:sz w:val="16"/>
              </w:rPr>
              <w:t>Admin</w:t>
            </w:r>
          </w:p>
        </w:tc>
      </w:tr>
      <w:tr w:rsidR="001E68C2" w:rsidRPr="00E873EB" w14:paraId="4FBEB950" w14:textId="77777777">
        <w:tc>
          <w:tcPr>
            <w:tcW w:w="2338" w:type="dxa"/>
          </w:tcPr>
          <w:p w14:paraId="65225AFF" w14:textId="77777777" w:rsidR="001E68C2" w:rsidRPr="00E873EB" w:rsidRDefault="00000000" w:rsidP="00E873EB">
            <w:pPr>
              <w:jc w:val="both"/>
            </w:pPr>
            <w:r w:rsidRPr="00E873EB">
              <w:rPr>
                <w:sz w:val="16"/>
              </w:rPr>
              <w:t>Registro postazioni autorizzate</w:t>
            </w:r>
          </w:p>
        </w:tc>
        <w:tc>
          <w:tcPr>
            <w:tcW w:w="3469" w:type="dxa"/>
          </w:tcPr>
          <w:p w14:paraId="7209CEC3" w14:textId="77777777" w:rsidR="001E68C2" w:rsidRPr="00E873EB" w:rsidRDefault="00000000" w:rsidP="00E873EB">
            <w:pPr>
              <w:jc w:val="both"/>
            </w:pPr>
            <w:r w:rsidRPr="00E873EB">
              <w:rPr>
                <w:sz w:val="16"/>
              </w:rPr>
              <w:t>Elenco delle postazioni autorizzate con l’associazione postazione fisica ↔ identificativo attribuito da ANPR; obbligo normativo (D.M. 18/10/2022, All. 4) nel pattern a certificato server unico.</w:t>
            </w:r>
          </w:p>
        </w:tc>
        <w:tc>
          <w:tcPr>
            <w:tcW w:w="2126" w:type="dxa"/>
          </w:tcPr>
          <w:p w14:paraId="7D4DFEC7" w14:textId="77777777" w:rsidR="001E68C2" w:rsidRPr="00E873EB" w:rsidRDefault="00000000" w:rsidP="00E873EB">
            <w:pPr>
              <w:jc w:val="both"/>
            </w:pPr>
            <w:r w:rsidRPr="00E873EB">
              <w:rPr>
                <w:sz w:val="16"/>
              </w:rPr>
              <w:t>Aggiungi/aggiorna postazione, esporta</w:t>
            </w:r>
          </w:p>
        </w:tc>
        <w:tc>
          <w:tcPr>
            <w:tcW w:w="1417" w:type="dxa"/>
          </w:tcPr>
          <w:p w14:paraId="343426BC" w14:textId="77777777" w:rsidR="001E68C2" w:rsidRPr="00E873EB" w:rsidRDefault="00000000" w:rsidP="00E873EB">
            <w:pPr>
              <w:jc w:val="both"/>
            </w:pPr>
            <w:r w:rsidRPr="00E873EB">
              <w:rPr>
                <w:sz w:val="16"/>
              </w:rPr>
              <w:t>Amministratore</w:t>
            </w:r>
          </w:p>
        </w:tc>
      </w:tr>
      <w:tr w:rsidR="001E68C2" w:rsidRPr="00E873EB" w14:paraId="28987CE7" w14:textId="77777777">
        <w:tc>
          <w:tcPr>
            <w:tcW w:w="2338" w:type="dxa"/>
          </w:tcPr>
          <w:p w14:paraId="62D802AF" w14:textId="77777777" w:rsidR="001E68C2" w:rsidRPr="00E873EB" w:rsidRDefault="00000000" w:rsidP="00E873EB">
            <w:pPr>
              <w:jc w:val="both"/>
            </w:pPr>
            <w:r w:rsidRPr="00E873EB">
              <w:rPr>
                <w:sz w:val="16"/>
              </w:rPr>
              <w:t>Sessione OTP</w:t>
            </w:r>
          </w:p>
        </w:tc>
        <w:tc>
          <w:tcPr>
            <w:tcW w:w="3469" w:type="dxa"/>
          </w:tcPr>
          <w:p w14:paraId="13EBDE80" w14:textId="77777777" w:rsidR="001E68C2" w:rsidRPr="00E873EB" w:rsidRDefault="00000000" w:rsidP="00E873EB">
            <w:pPr>
              <w:jc w:val="both"/>
            </w:pPr>
            <w:r w:rsidRPr="00E873EB">
              <w:rPr>
                <w:sz w:val="16"/>
              </w:rPr>
              <w:t>Stato della sessione presidiata dell’ufficiale (OTP valido 4 ore); acquisizione, scadenza, richiesta di rigenerazione dalla web app ANSC.</w:t>
            </w:r>
          </w:p>
        </w:tc>
        <w:tc>
          <w:tcPr>
            <w:tcW w:w="2126" w:type="dxa"/>
          </w:tcPr>
          <w:p w14:paraId="5AC38FB1" w14:textId="77777777" w:rsidR="001E68C2" w:rsidRPr="00E873EB" w:rsidRDefault="00000000" w:rsidP="00E873EB">
            <w:pPr>
              <w:jc w:val="both"/>
            </w:pPr>
            <w:r w:rsidRPr="00E873EB">
              <w:rPr>
                <w:sz w:val="16"/>
              </w:rPr>
              <w:t>Rigenera OTP, chiudi sessione</w:t>
            </w:r>
          </w:p>
        </w:tc>
        <w:tc>
          <w:tcPr>
            <w:tcW w:w="1417" w:type="dxa"/>
          </w:tcPr>
          <w:p w14:paraId="1B6C662D" w14:textId="77777777" w:rsidR="001E68C2" w:rsidRPr="00E873EB" w:rsidRDefault="00000000" w:rsidP="00E873EB">
            <w:pPr>
              <w:jc w:val="both"/>
            </w:pPr>
            <w:r w:rsidRPr="00E873EB">
              <w:rPr>
                <w:sz w:val="16"/>
              </w:rPr>
              <w:t>USC / Amministratore</w:t>
            </w:r>
          </w:p>
        </w:tc>
      </w:tr>
      <w:tr w:rsidR="001E68C2" w:rsidRPr="00E873EB" w14:paraId="5D41EDDD" w14:textId="77777777">
        <w:tc>
          <w:tcPr>
            <w:tcW w:w="2338" w:type="dxa"/>
          </w:tcPr>
          <w:p w14:paraId="7CFC785D" w14:textId="77777777" w:rsidR="001E68C2" w:rsidRPr="00E873EB" w:rsidRDefault="00000000" w:rsidP="00E873EB">
            <w:pPr>
              <w:jc w:val="both"/>
            </w:pPr>
            <w:r w:rsidRPr="00E873EB">
              <w:rPr>
                <w:sz w:val="16"/>
              </w:rPr>
              <w:t>Dizionari ANSC</w:t>
            </w:r>
          </w:p>
        </w:tc>
        <w:tc>
          <w:tcPr>
            <w:tcW w:w="3469" w:type="dxa"/>
          </w:tcPr>
          <w:p w14:paraId="7CA28ECD" w14:textId="77777777" w:rsidR="001E68C2" w:rsidRPr="00E873EB" w:rsidRDefault="00000000" w:rsidP="00E873EB">
            <w:pPr>
              <w:jc w:val="both"/>
            </w:pPr>
            <w:r w:rsidRPr="00E873EB">
              <w:rPr>
                <w:sz w:val="16"/>
              </w:rPr>
              <w:t>Catalogo delle decodifiche replicate in locale con versione, numero di valori, esito e data dell’ultimo aggiornamento; apertura di una decodifica sui suoi valori con la validità temporale; ricerca di un valore in tutte le decodifiche; storico dei caricamenti.</w:t>
            </w:r>
          </w:p>
        </w:tc>
        <w:tc>
          <w:tcPr>
            <w:tcW w:w="2126" w:type="dxa"/>
          </w:tcPr>
          <w:p w14:paraId="034D5AD1" w14:textId="77777777" w:rsidR="001E68C2" w:rsidRPr="00E873EB" w:rsidRDefault="00000000" w:rsidP="00E873EB">
            <w:pPr>
              <w:jc w:val="both"/>
            </w:pPr>
            <w:r w:rsidRPr="00E873EB">
              <w:rPr>
                <w:sz w:val="16"/>
              </w:rPr>
              <w:t>Aggiorna (completo / selettivo / simulazione), consulta i valori di una decodifica, cerca un valore per codice o descrizione senza sapere in quale decodifica stia, apri lo storico dei caricamenti.</w:t>
            </w:r>
          </w:p>
        </w:tc>
        <w:tc>
          <w:tcPr>
            <w:tcW w:w="1417" w:type="dxa"/>
          </w:tcPr>
          <w:p w14:paraId="49A1BFA5" w14:textId="77777777" w:rsidR="001E68C2" w:rsidRPr="00E873EB" w:rsidRDefault="00000000" w:rsidP="00E873EB">
            <w:pPr>
              <w:jc w:val="both"/>
            </w:pPr>
            <w:r w:rsidRPr="00E873EB">
              <w:rPr>
                <w:sz w:val="16"/>
              </w:rPr>
              <w:t>Amministratore</w:t>
            </w:r>
          </w:p>
        </w:tc>
      </w:tr>
      <w:tr w:rsidR="001E68C2" w:rsidRPr="00E873EB" w14:paraId="73F17893" w14:textId="77777777">
        <w:tc>
          <w:tcPr>
            <w:tcW w:w="2338" w:type="dxa"/>
          </w:tcPr>
          <w:p w14:paraId="454F2EB9" w14:textId="77777777" w:rsidR="001E68C2" w:rsidRPr="00E873EB" w:rsidRDefault="00000000" w:rsidP="00E873EB">
            <w:pPr>
              <w:jc w:val="both"/>
            </w:pPr>
            <w:r w:rsidRPr="00E873EB">
              <w:rPr>
                <w:sz w:val="16"/>
              </w:rPr>
              <w:t>Catalogo UC</w:t>
            </w:r>
          </w:p>
        </w:tc>
        <w:tc>
          <w:tcPr>
            <w:tcW w:w="3469" w:type="dxa"/>
          </w:tcPr>
          <w:p w14:paraId="09C03737" w14:textId="77777777" w:rsidR="001E68C2" w:rsidRPr="00E873EB" w:rsidRDefault="00000000" w:rsidP="00E873EB">
            <w:pPr>
              <w:jc w:val="both"/>
            </w:pPr>
            <w:r w:rsidRPr="00E873EB">
              <w:rPr>
                <w:sz w:val="16"/>
              </w:rPr>
              <w:t>ANSC_CFG_UC letta come catalogo: gli UC dichiarati da ANSC con codice, codice motore, descrizione e famiglia, compresi quelli che nessun Modello raggiunge ancora. Le colonne del catalogo si aggiornano dal mapping ufficiale e qui si consultano soltanto: rappresentano ciò che il sistema nazionale dichiara, non una scelta del Comune.</w:t>
            </w:r>
          </w:p>
        </w:tc>
        <w:tc>
          <w:tcPr>
            <w:tcW w:w="2126" w:type="dxa"/>
          </w:tcPr>
          <w:p w14:paraId="2E1301D0" w14:textId="77777777" w:rsidR="001E68C2" w:rsidRPr="00E873EB" w:rsidRDefault="00000000" w:rsidP="00E873EB">
            <w:pPr>
              <w:jc w:val="both"/>
            </w:pPr>
            <w:r w:rsidRPr="00E873EB">
              <w:rPr>
                <w:sz w:val="16"/>
              </w:rPr>
              <w:t>Consulta, filtra per famiglia, apri i campi dell’UC, aggiorna dal mapping ufficiale</w:t>
            </w:r>
          </w:p>
        </w:tc>
        <w:tc>
          <w:tcPr>
            <w:tcW w:w="1417" w:type="dxa"/>
          </w:tcPr>
          <w:p w14:paraId="2A395152" w14:textId="77777777" w:rsidR="001E68C2" w:rsidRPr="00E873EB" w:rsidRDefault="00000000" w:rsidP="00E873EB">
            <w:pPr>
              <w:jc w:val="both"/>
            </w:pPr>
            <w:r w:rsidRPr="00E873EB">
              <w:rPr>
                <w:sz w:val="16"/>
              </w:rPr>
              <w:t>Amministratore / Auditor</w:t>
            </w:r>
          </w:p>
        </w:tc>
      </w:tr>
      <w:tr w:rsidR="001E68C2" w:rsidRPr="00E873EB" w14:paraId="03B5815F" w14:textId="77777777">
        <w:tc>
          <w:tcPr>
            <w:tcW w:w="2338" w:type="dxa"/>
          </w:tcPr>
          <w:p w14:paraId="11AB8BAD" w14:textId="77777777" w:rsidR="001E68C2" w:rsidRPr="00E873EB" w:rsidRDefault="00000000" w:rsidP="00E873EB">
            <w:pPr>
              <w:jc w:val="both"/>
            </w:pPr>
            <w:r w:rsidRPr="00E873EB">
              <w:rPr>
                <w:sz w:val="16"/>
              </w:rPr>
              <w:t>Importazione della configurazione</w:t>
            </w:r>
          </w:p>
        </w:tc>
        <w:tc>
          <w:tcPr>
            <w:tcW w:w="3469" w:type="dxa"/>
          </w:tcPr>
          <w:p w14:paraId="7D1A3174" w14:textId="77777777" w:rsidR="001E68C2" w:rsidRPr="00E873EB" w:rsidRDefault="00000000" w:rsidP="00E873EB">
            <w:pPr>
              <w:jc w:val="both"/>
            </w:pPr>
            <w:r w:rsidRPr="00E873EB">
              <w:rPr>
                <w:sz w:val="16"/>
              </w:rPr>
              <w:t>Caricamento dei fogli Excel da cui la configurazione si precompila: un foglio per caso d’uso con i campi, gli allegati e le formule, più il foglio dei casi d’uso con Modello, tipo atto e maschera. È la funzione che il documento nomina in più punti e che qui trova la propria sede.</w:t>
            </w:r>
          </w:p>
        </w:tc>
        <w:tc>
          <w:tcPr>
            <w:tcW w:w="2126" w:type="dxa"/>
          </w:tcPr>
          <w:p w14:paraId="70E82586" w14:textId="77777777" w:rsidR="001E68C2" w:rsidRPr="00E873EB" w:rsidRDefault="00000000" w:rsidP="00E873EB">
            <w:pPr>
              <w:jc w:val="both"/>
            </w:pPr>
            <w:r w:rsidRPr="00E873EB">
              <w:rPr>
                <w:sz w:val="16"/>
              </w:rPr>
              <w:t>Carica il foglio, mostra l’anteprima di ciò che verrebbe scritto — righe nuove, righe modificate, righe che l’operatore aveva già esaminato e che l’importazione non tocca — conferma o annulla, consulta lo storico dei caricamenti con esito e conteggi.</w:t>
            </w:r>
          </w:p>
        </w:tc>
        <w:tc>
          <w:tcPr>
            <w:tcW w:w="1417" w:type="dxa"/>
          </w:tcPr>
          <w:p w14:paraId="14F48596" w14:textId="77777777" w:rsidR="001E68C2" w:rsidRPr="00E873EB" w:rsidRDefault="00000000" w:rsidP="00E873EB">
            <w:pPr>
              <w:jc w:val="both"/>
            </w:pPr>
            <w:r w:rsidRPr="00E873EB">
              <w:rPr>
                <w:sz w:val="16"/>
              </w:rPr>
              <w:t>Admin</w:t>
            </w:r>
          </w:p>
        </w:tc>
      </w:tr>
      <w:tr w:rsidR="001E68C2" w:rsidRPr="00E873EB" w14:paraId="66F8FD9A" w14:textId="77777777">
        <w:tc>
          <w:tcPr>
            <w:tcW w:w="2338" w:type="dxa"/>
          </w:tcPr>
          <w:p w14:paraId="6530BDA0" w14:textId="77777777" w:rsidR="001E68C2" w:rsidRPr="00E873EB" w:rsidRDefault="00000000" w:rsidP="00E873EB">
            <w:pPr>
              <w:jc w:val="both"/>
            </w:pPr>
            <w:r w:rsidRPr="00E873EB">
              <w:rPr>
                <w:sz w:val="16"/>
              </w:rPr>
              <w:t>Versioni della configurazione</w:t>
            </w:r>
          </w:p>
        </w:tc>
        <w:tc>
          <w:tcPr>
            <w:tcW w:w="3469" w:type="dxa"/>
          </w:tcPr>
          <w:p w14:paraId="19E79219" w14:textId="77777777" w:rsidR="001E68C2" w:rsidRPr="00E873EB" w:rsidRDefault="00000000" w:rsidP="00E873EB">
            <w:pPr>
              <w:jc w:val="both"/>
            </w:pPr>
            <w:r w:rsidRPr="00E873EB">
              <w:rPr>
                <w:sz w:val="16"/>
              </w:rPr>
              <w:t>ANSC_CFG_VERSIONE: le baseline con il loro stato, la revisione ANSC recepita e il report d’impatto.</w:t>
            </w:r>
          </w:p>
        </w:tc>
        <w:tc>
          <w:tcPr>
            <w:tcW w:w="2126" w:type="dxa"/>
          </w:tcPr>
          <w:p w14:paraId="63DC7CEE" w14:textId="77777777" w:rsidR="001E68C2" w:rsidRPr="00E873EB" w:rsidRDefault="00000000" w:rsidP="00E873EB">
            <w:pPr>
              <w:jc w:val="both"/>
            </w:pPr>
            <w:r w:rsidRPr="00E873EB">
              <w:rPr>
                <w:sz w:val="16"/>
              </w:rPr>
              <w:t>Confronta con ANSC, crea la bozza, apri il report d’impatto, attiva, torna alla precedente</w:t>
            </w:r>
          </w:p>
        </w:tc>
        <w:tc>
          <w:tcPr>
            <w:tcW w:w="1417" w:type="dxa"/>
          </w:tcPr>
          <w:p w14:paraId="1CB1AAFA" w14:textId="77777777" w:rsidR="001E68C2" w:rsidRPr="00E873EB" w:rsidRDefault="00000000" w:rsidP="00E873EB">
            <w:pPr>
              <w:jc w:val="both"/>
            </w:pPr>
            <w:r w:rsidRPr="00E873EB">
              <w:rPr>
                <w:sz w:val="16"/>
              </w:rPr>
              <w:t>Amministratore / USC</w:t>
            </w:r>
          </w:p>
        </w:tc>
      </w:tr>
      <w:tr w:rsidR="001E68C2" w:rsidRPr="00E873EB" w14:paraId="41624E0A" w14:textId="77777777">
        <w:tc>
          <w:tcPr>
            <w:tcW w:w="2338" w:type="dxa"/>
          </w:tcPr>
          <w:p w14:paraId="2D6C2E43" w14:textId="77777777" w:rsidR="001E68C2" w:rsidRPr="00E873EB" w:rsidRDefault="00000000" w:rsidP="00E873EB">
            <w:pPr>
              <w:jc w:val="both"/>
            </w:pPr>
            <w:r w:rsidRPr="00E873EB">
              <w:rPr>
                <w:sz w:val="16"/>
              </w:rPr>
              <w:t>Notifiche</w:t>
            </w:r>
          </w:p>
        </w:tc>
        <w:tc>
          <w:tcPr>
            <w:tcW w:w="3469" w:type="dxa"/>
          </w:tcPr>
          <w:p w14:paraId="2A378846" w14:textId="77777777" w:rsidR="001E68C2" w:rsidRPr="00E873EB" w:rsidRDefault="00000000" w:rsidP="00E873EB">
            <w:pPr>
              <w:jc w:val="both"/>
            </w:pPr>
            <w:r w:rsidRPr="00E873EB">
              <w:rPr>
                <w:sz w:val="16"/>
              </w:rPr>
              <w:t>ANSC_NOTIFICA: le notifiche ricevute da ANSC e lo stato di quelle inviate agli altri comuni per gli atti formati dal Comune.</w:t>
            </w:r>
          </w:p>
        </w:tc>
        <w:tc>
          <w:tcPr>
            <w:tcW w:w="2126" w:type="dxa"/>
          </w:tcPr>
          <w:p w14:paraId="2F73A74B" w14:textId="77777777" w:rsidR="001E68C2" w:rsidRPr="00E873EB" w:rsidRDefault="00000000" w:rsidP="00E873EB">
            <w:pPr>
              <w:jc w:val="both"/>
            </w:pPr>
            <w:r w:rsidRPr="00E873EB">
              <w:rPr>
                <w:sz w:val="16"/>
              </w:rPr>
              <w:t>Conferma, rifiuta con motivazione, apri l’atto collegato, filtra per sollecito</w:t>
            </w:r>
          </w:p>
        </w:tc>
        <w:tc>
          <w:tcPr>
            <w:tcW w:w="1417" w:type="dxa"/>
          </w:tcPr>
          <w:p w14:paraId="02E5B520" w14:textId="77777777" w:rsidR="001E68C2" w:rsidRPr="00E873EB" w:rsidRDefault="00000000" w:rsidP="00E873EB">
            <w:pPr>
              <w:jc w:val="both"/>
            </w:pPr>
            <w:r w:rsidRPr="00E873EB">
              <w:rPr>
                <w:sz w:val="16"/>
              </w:rPr>
              <w:t>USC</w:t>
            </w:r>
          </w:p>
        </w:tc>
      </w:tr>
      <w:tr w:rsidR="001E68C2" w:rsidRPr="00E873EB" w14:paraId="46E12FEC" w14:textId="77777777">
        <w:tc>
          <w:tcPr>
            <w:tcW w:w="2338" w:type="dxa"/>
          </w:tcPr>
          <w:p w14:paraId="73589F10" w14:textId="77777777" w:rsidR="001E68C2" w:rsidRPr="00E873EB" w:rsidRDefault="00000000" w:rsidP="00E873EB">
            <w:pPr>
              <w:jc w:val="both"/>
            </w:pPr>
            <w:r w:rsidRPr="00E873EB">
              <w:rPr>
                <w:sz w:val="16"/>
              </w:rPr>
              <w:lastRenderedPageBreak/>
              <w:t>Comandi ed esecuzioni</w:t>
            </w:r>
          </w:p>
        </w:tc>
        <w:tc>
          <w:tcPr>
            <w:tcW w:w="3469" w:type="dxa"/>
          </w:tcPr>
          <w:p w14:paraId="29DB19F5" w14:textId="77777777" w:rsidR="001E68C2" w:rsidRPr="00E873EB" w:rsidRDefault="00000000" w:rsidP="00E873EB">
            <w:pPr>
              <w:jc w:val="both"/>
            </w:pPr>
            <w:r w:rsidRPr="00E873EB">
              <w:rPr>
                <w:sz w:val="16"/>
              </w:rPr>
              <w:t>I comandi del componente con il loro storico: allineamento dei dizionari nelle tre modalità, importazione della configurazione, attivazione di una baseline, scarico delle notifiche, riconciliazione di un atto. Per ciascuno è dichiarato l’equivalente da riga di comando.</w:t>
            </w:r>
          </w:p>
        </w:tc>
        <w:tc>
          <w:tcPr>
            <w:tcW w:w="2126" w:type="dxa"/>
          </w:tcPr>
          <w:p w14:paraId="557F8A1E" w14:textId="77777777" w:rsidR="001E68C2" w:rsidRPr="00E873EB" w:rsidRDefault="00000000" w:rsidP="00E873EB">
            <w:pPr>
              <w:jc w:val="both"/>
            </w:pPr>
            <w:r w:rsidRPr="00E873EB">
              <w:rPr>
                <w:sz w:val="16"/>
              </w:rPr>
              <w:t>Esegui, consulta lo storico con esito e conteggi, scarica il registro delle esecuzioni.</w:t>
            </w:r>
          </w:p>
        </w:tc>
        <w:tc>
          <w:tcPr>
            <w:tcW w:w="1417" w:type="dxa"/>
          </w:tcPr>
          <w:p w14:paraId="18E290FE" w14:textId="77777777" w:rsidR="001E68C2" w:rsidRPr="00E873EB" w:rsidRDefault="00000000" w:rsidP="00E873EB">
            <w:pPr>
              <w:jc w:val="both"/>
            </w:pPr>
            <w:r w:rsidRPr="00E873EB">
              <w:rPr>
                <w:sz w:val="16"/>
              </w:rPr>
              <w:t>Amministratore</w:t>
            </w:r>
          </w:p>
        </w:tc>
      </w:tr>
      <w:tr w:rsidR="001E68C2" w:rsidRPr="00E873EB" w14:paraId="48EE8293" w14:textId="77777777">
        <w:tc>
          <w:tcPr>
            <w:tcW w:w="2338" w:type="dxa"/>
          </w:tcPr>
          <w:p w14:paraId="47F84DCC" w14:textId="77777777" w:rsidR="001E68C2" w:rsidRPr="00E873EB" w:rsidRDefault="00000000" w:rsidP="00E873EB">
            <w:pPr>
              <w:jc w:val="both"/>
            </w:pPr>
            <w:r w:rsidRPr="00E873EB">
              <w:rPr>
                <w:sz w:val="16"/>
              </w:rPr>
              <w:t>Numeri comunali</w:t>
            </w:r>
          </w:p>
        </w:tc>
        <w:tc>
          <w:tcPr>
            <w:tcW w:w="3469" w:type="dxa"/>
          </w:tcPr>
          <w:p w14:paraId="1BCD5584" w14:textId="77777777" w:rsidR="001E68C2" w:rsidRPr="00E873EB" w:rsidRDefault="00000000" w:rsidP="00E873EB">
            <w:pPr>
              <w:jc w:val="both"/>
            </w:pPr>
            <w:r w:rsidRPr="00E873EB">
              <w:rPr>
                <w:sz w:val="16"/>
              </w:rPr>
              <w:t>I numeri staccati, quelli utilizzati e quelli chiusi, con l’atto a cui ciascuno è legato: serve a governare la serie quando l’atto si forma sulla web app o in emergenza.</w:t>
            </w:r>
          </w:p>
        </w:tc>
        <w:tc>
          <w:tcPr>
            <w:tcW w:w="2126" w:type="dxa"/>
          </w:tcPr>
          <w:p w14:paraId="2F566A97" w14:textId="77777777" w:rsidR="001E68C2" w:rsidRPr="00E873EB" w:rsidRDefault="00000000" w:rsidP="00E873EB">
            <w:pPr>
              <w:jc w:val="both"/>
            </w:pPr>
            <w:r w:rsidRPr="00E873EB">
              <w:rPr>
                <w:sz w:val="16"/>
              </w:rPr>
              <w:t>Stacca un numero, lega un numero a un atto agganciato, chiudi un numero non utilizzato, consulta i buchi della serie.</w:t>
            </w:r>
          </w:p>
        </w:tc>
        <w:tc>
          <w:tcPr>
            <w:tcW w:w="1417" w:type="dxa"/>
          </w:tcPr>
          <w:p w14:paraId="21440131" w14:textId="77777777" w:rsidR="001E68C2" w:rsidRPr="00E873EB" w:rsidRDefault="00000000" w:rsidP="00E873EB">
            <w:pPr>
              <w:jc w:val="both"/>
            </w:pPr>
            <w:r w:rsidRPr="00E873EB">
              <w:rPr>
                <w:sz w:val="16"/>
              </w:rPr>
              <w:t>USC / Amministratore</w:t>
            </w:r>
          </w:p>
        </w:tc>
      </w:tr>
    </w:tbl>
    <w:p w14:paraId="41A2FCE8" w14:textId="559AF049" w:rsidR="009C09BE" w:rsidRPr="00E873EB" w:rsidRDefault="00000000" w:rsidP="00E873EB">
      <w:pPr>
        <w:jc w:val="both"/>
      </w:pPr>
      <w:r w:rsidRPr="00E873EB">
        <w:t xml:space="preserve">Nelle schermate degli allegati e delle formule ogni riga mostra la propria origine — proposta, confermata, modificata, inserita — e il filtro predefinito è «non ancora esaminate». </w:t>
      </w:r>
    </w:p>
    <w:p w14:paraId="5D553F58" w14:textId="77777777" w:rsidR="00FF22E8" w:rsidRPr="00E873EB" w:rsidRDefault="00FF22E8" w:rsidP="00E873EB">
      <w:pPr>
        <w:jc w:val="both"/>
      </w:pPr>
    </w:p>
    <w:p w14:paraId="2A6C0CE1" w14:textId="77777777" w:rsidR="002736B1" w:rsidRPr="00E873EB" w:rsidRDefault="00000000" w:rsidP="00E873EB">
      <w:pPr>
        <w:jc w:val="both"/>
      </w:pPr>
      <w:r w:rsidRPr="00E873EB">
        <w:rPr>
          <w:noProof/>
        </w:rPr>
        <w:drawing>
          <wp:inline distT="0" distB="0" distL="0" distR="0" wp14:anchorId="2B3E2F4B" wp14:editId="1BB95F89">
            <wp:extent cx="4703001" cy="2879388"/>
            <wp:effectExtent l="0" t="0" r="0" b="3810"/>
            <wp:docPr id="1468249211" name="Picture 146824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onfig.png"/>
                    <pic:cNvPicPr/>
                  </pic:nvPicPr>
                  <pic:blipFill>
                    <a:blip r:embed="rId53"/>
                    <a:stretch>
                      <a:fillRect/>
                    </a:stretch>
                  </pic:blipFill>
                  <pic:spPr>
                    <a:xfrm>
                      <a:off x="0" y="0"/>
                      <a:ext cx="4727749" cy="2894540"/>
                    </a:xfrm>
                    <a:prstGeom prst="rect">
                      <a:avLst/>
                    </a:prstGeom>
                  </pic:spPr>
                </pic:pic>
              </a:graphicData>
            </a:graphic>
          </wp:inline>
        </w:drawing>
      </w:r>
    </w:p>
    <w:p w14:paraId="0E36DB86" w14:textId="77777777" w:rsidR="002736B1" w:rsidRPr="00E873EB" w:rsidRDefault="00000000" w:rsidP="00E873EB">
      <w:pPr>
        <w:jc w:val="both"/>
      </w:pPr>
      <w:r w:rsidRPr="00E873EB">
        <w:rPr>
          <w:i/>
          <w:sz w:val="18"/>
        </w:rPr>
        <w:t>Wireframe — Configurazione (Casi d’uso): una riga per UC adottato, con Modello, priorità, logica di scelta richiamata dal catalogo e origine della riga.</w:t>
      </w:r>
    </w:p>
    <w:p w14:paraId="6990579A" w14:textId="77777777" w:rsidR="002736B1" w:rsidRPr="00E873EB" w:rsidRDefault="002736B1" w:rsidP="00E873EB">
      <w:pPr>
        <w:jc w:val="both"/>
      </w:pPr>
    </w:p>
    <w:p w14:paraId="617DAA6D" w14:textId="77777777" w:rsidR="002736B1" w:rsidRPr="00E873EB" w:rsidRDefault="00000000" w:rsidP="00E873EB">
      <w:pPr>
        <w:jc w:val="both"/>
      </w:pPr>
      <w:r w:rsidRPr="00E873EB">
        <w:rPr>
          <w:noProof/>
        </w:rPr>
        <w:lastRenderedPageBreak/>
        <w:drawing>
          <wp:inline distT="0" distB="0" distL="0" distR="0" wp14:anchorId="722DF1C4" wp14:editId="5931BE3E">
            <wp:extent cx="4734777" cy="2898843"/>
            <wp:effectExtent l="0" t="0" r="2540" b="0"/>
            <wp:docPr id="1468249212" name="Picture 1468249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ricerca.png"/>
                    <pic:cNvPicPr/>
                  </pic:nvPicPr>
                  <pic:blipFill>
                    <a:blip r:embed="rId54"/>
                    <a:stretch>
                      <a:fillRect/>
                    </a:stretch>
                  </pic:blipFill>
                  <pic:spPr>
                    <a:xfrm>
                      <a:off x="0" y="0"/>
                      <a:ext cx="4754225" cy="2910750"/>
                    </a:xfrm>
                    <a:prstGeom prst="rect">
                      <a:avLst/>
                    </a:prstGeom>
                  </pic:spPr>
                </pic:pic>
              </a:graphicData>
            </a:graphic>
          </wp:inline>
        </w:drawing>
      </w:r>
    </w:p>
    <w:p w14:paraId="2CFFFEA0" w14:textId="77777777" w:rsidR="002736B1" w:rsidRPr="00E873EB" w:rsidRDefault="00000000" w:rsidP="00E873EB">
      <w:pPr>
        <w:jc w:val="both"/>
      </w:pPr>
      <w:r w:rsidRPr="00E873EB">
        <w:rPr>
          <w:i/>
          <w:sz w:val="18"/>
        </w:rPr>
        <w:t>Wireframe — Ricerca e tracciabilità: un atto si ritrova anche per identificativo nazionale e per numero comunale; la scheda mostra il percorso nelle sue fasi.</w:t>
      </w:r>
    </w:p>
    <w:p w14:paraId="73D81098" w14:textId="77777777" w:rsidR="002736B1" w:rsidRPr="00E873EB" w:rsidRDefault="002736B1" w:rsidP="00E873EB">
      <w:pPr>
        <w:jc w:val="both"/>
      </w:pPr>
    </w:p>
    <w:p w14:paraId="43019A91" w14:textId="77777777" w:rsidR="002736B1" w:rsidRPr="00E873EB" w:rsidRDefault="00000000" w:rsidP="00E873EB">
      <w:pPr>
        <w:jc w:val="both"/>
      </w:pPr>
      <w:r w:rsidRPr="00E873EB">
        <w:rPr>
          <w:noProof/>
        </w:rPr>
        <w:drawing>
          <wp:inline distT="0" distB="0" distL="0" distR="0" wp14:anchorId="6B2DE65C" wp14:editId="5AEB3F0C">
            <wp:extent cx="5760720" cy="3526971"/>
            <wp:effectExtent l="0" t="0" r="0" b="0"/>
            <wp:docPr id="1468249214" name="Picture 1468249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onfig_campi.png"/>
                    <pic:cNvPicPr/>
                  </pic:nvPicPr>
                  <pic:blipFill>
                    <a:blip r:embed="rId55"/>
                    <a:stretch>
                      <a:fillRect/>
                    </a:stretch>
                  </pic:blipFill>
                  <pic:spPr>
                    <a:xfrm>
                      <a:off x="0" y="0"/>
                      <a:ext cx="5760720" cy="3526971"/>
                    </a:xfrm>
                    <a:prstGeom prst="rect">
                      <a:avLst/>
                    </a:prstGeom>
                  </pic:spPr>
                </pic:pic>
              </a:graphicData>
            </a:graphic>
          </wp:inline>
        </w:drawing>
      </w:r>
    </w:p>
    <w:p w14:paraId="2F93968D" w14:textId="77777777" w:rsidR="002736B1" w:rsidRPr="00E873EB" w:rsidRDefault="00000000" w:rsidP="00E873EB">
      <w:pPr>
        <w:jc w:val="both"/>
      </w:pPr>
      <w:r w:rsidRPr="00E873EB">
        <w:rPr>
          <w:i/>
          <w:sz w:val="18"/>
        </w:rPr>
        <w:t>Wireframe — Configurazione (Campi, allegati e formule per UC): tre schede per un solo UC, con la logica del campo richiamata dal catalogo e il rimando alla riconciliazione dei valori.</w:t>
      </w:r>
    </w:p>
    <w:p w14:paraId="4C036BF3" w14:textId="77777777" w:rsidR="002736B1" w:rsidRPr="00E873EB" w:rsidRDefault="002736B1" w:rsidP="00E873EB">
      <w:pPr>
        <w:jc w:val="both"/>
      </w:pPr>
    </w:p>
    <w:p w14:paraId="3A51231E" w14:textId="77777777" w:rsidR="002736B1" w:rsidRPr="00E873EB" w:rsidRDefault="00000000" w:rsidP="00E873EB">
      <w:pPr>
        <w:jc w:val="both"/>
      </w:pPr>
      <w:r w:rsidRPr="00E873EB">
        <w:rPr>
          <w:noProof/>
        </w:rPr>
        <w:lastRenderedPageBreak/>
        <w:drawing>
          <wp:inline distT="0" distB="0" distL="0" distR="0" wp14:anchorId="0DDE914B" wp14:editId="2E78AD3C">
            <wp:extent cx="5760720" cy="3526971"/>
            <wp:effectExtent l="0" t="0" r="0" b="0"/>
            <wp:docPr id="1468249215" name="Picture 1468249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audit.png"/>
                    <pic:cNvPicPr/>
                  </pic:nvPicPr>
                  <pic:blipFill>
                    <a:blip r:embed="rId56"/>
                    <a:stretch>
                      <a:fillRect/>
                    </a:stretch>
                  </pic:blipFill>
                  <pic:spPr>
                    <a:xfrm>
                      <a:off x="0" y="0"/>
                      <a:ext cx="5760720" cy="3526971"/>
                    </a:xfrm>
                    <a:prstGeom prst="rect">
                      <a:avLst/>
                    </a:prstGeom>
                  </pic:spPr>
                </pic:pic>
              </a:graphicData>
            </a:graphic>
          </wp:inline>
        </w:drawing>
      </w:r>
    </w:p>
    <w:p w14:paraId="55BD0792" w14:textId="77777777" w:rsidR="002736B1" w:rsidRPr="00E873EB" w:rsidRDefault="00000000" w:rsidP="00E873EB">
      <w:pPr>
        <w:jc w:val="both"/>
      </w:pPr>
      <w:r w:rsidRPr="00E873EB">
        <w:rPr>
          <w:i/>
          <w:sz w:val="18"/>
        </w:rPr>
        <w:t>Wireframe — Audit e log: le fasi del flusso operativo, comprese quelle che non chiamano ANSC, con esito, durata, operatore e messaggio.</w:t>
      </w:r>
    </w:p>
    <w:p w14:paraId="4FD8456E" w14:textId="77777777" w:rsidR="002736B1" w:rsidRPr="00E873EB" w:rsidRDefault="002736B1" w:rsidP="00E873EB">
      <w:pPr>
        <w:jc w:val="both"/>
      </w:pPr>
    </w:p>
    <w:p w14:paraId="01143013" w14:textId="77777777" w:rsidR="004453F2" w:rsidRPr="00E873EB" w:rsidRDefault="146970C0" w:rsidP="00E873EB">
      <w:pPr>
        <w:pStyle w:val="Titolo2"/>
        <w:jc w:val="both"/>
        <w:rPr>
          <w:lang w:val="it-IT"/>
        </w:rPr>
      </w:pPr>
      <w:bookmarkStart w:id="276" w:name="_Toc243996888"/>
      <w:r w:rsidRPr="146970C0">
        <w:rPr>
          <w:lang w:val="it-IT"/>
        </w:rPr>
        <w:t>I comandi: dal back-office e da riga di comando</w:t>
      </w:r>
      <w:bookmarkEnd w:id="276"/>
    </w:p>
    <w:p w14:paraId="7E85073D" w14:textId="5F38D8BA" w:rsidR="004453F2" w:rsidRPr="00E873EB" w:rsidRDefault="00000000" w:rsidP="00E873EB">
      <w:pPr>
        <w:jc w:val="both"/>
      </w:pPr>
      <w:r w:rsidRPr="00E873EB">
        <w:t>Alcune attività del componente non sono operazioni su un singolo atto ma comandi che agiscono su un insieme: allineare i dizionari, importare una configurazione, attivare una baseline, scaricare le notifiche, accertare lo stato di un atto. Il back-office li offre come pulsanti; gli stessi comandi devono essere eseguibili da riga di comando, e non come funzione di ripiego ma come seconda via dichiarata.</w:t>
      </w:r>
    </w:p>
    <w:p w14:paraId="5073B429" w14:textId="702114F1" w:rsidR="00007E85" w:rsidRPr="00E873EB" w:rsidRDefault="00000000" w:rsidP="00E873EB">
      <w:pPr>
        <w:jc w:val="both"/>
      </w:pPr>
      <w:r w:rsidRPr="00E873EB">
        <w:t xml:space="preserve">Un aggiornamento dei dizionari si </w:t>
      </w:r>
      <w:r w:rsidR="00007E85" w:rsidRPr="00E873EB">
        <w:t>può fare anche</w:t>
      </w:r>
      <w:r w:rsidRPr="00E873EB">
        <w:t xml:space="preserve"> fuori orario; una importazione di sessantamila righe non si presidia davanti a un browser; e il giorno in cui l’interfaccia non è raggiungibile, il componente deve restare governabile. Chi conduce l’esercizio lavora con strumenti di automazione, e un comando che esiste solo dentro una pagina web non vi si può collocare.</w:t>
      </w:r>
    </w:p>
    <w:p w14:paraId="2EA76765" w14:textId="77777777" w:rsidR="00007E85" w:rsidRPr="00E873EB" w:rsidRDefault="00007E85" w:rsidP="00E873EB">
      <w:pPr>
        <w:spacing w:after="160" w:line="278" w:lineRule="auto"/>
        <w:jc w:val="both"/>
      </w:pPr>
      <w:r w:rsidRPr="00E873EB">
        <w:br w:type="page"/>
      </w:r>
    </w:p>
    <w:p w14:paraId="7F7544AB" w14:textId="75495717" w:rsidR="00FF22E8" w:rsidRPr="00E873EB" w:rsidRDefault="146970C0" w:rsidP="00E873EB">
      <w:pPr>
        <w:pStyle w:val="Titolo1"/>
        <w:jc w:val="both"/>
        <w:rPr>
          <w:lang w:val="it-IT"/>
        </w:rPr>
      </w:pPr>
      <w:bookmarkStart w:id="277" w:name="_Toc243996889"/>
      <w:r w:rsidRPr="146970C0">
        <w:rPr>
          <w:lang w:val="it-IT"/>
        </w:rPr>
        <w:lastRenderedPageBreak/>
        <w:t>Appendice A — DDL delle tabelle (ANSC_USR)</w:t>
      </w:r>
      <w:bookmarkEnd w:id="277"/>
    </w:p>
    <w:p w14:paraId="50D84D94" w14:textId="77777777" w:rsidR="00FF22E8" w:rsidRPr="00E873EB" w:rsidRDefault="00000000" w:rsidP="00E873EB">
      <w:pPr>
        <w:jc w:val="both"/>
      </w:pPr>
      <w:r w:rsidRPr="00E873EB">
        <w:t>Il DDL è indicativo per Oracle 12.2 e va validato dal settore tecnico (collocazione dello schema e del tablespace, grant a privilegio minimo: lettura sulle tabelle SIPO necessarie, lettura/scrittura su ANSC_USR). Le chiavi tecniche usano colonne IDENTITY (disponibili dalla 12.1); in alternativa si possono adottare sequenze esplicite, secondo la convenzione in uso. Tutti gli oggetti sono nuovi: non si modifica alcuna struttura esistente.</w:t>
      </w:r>
    </w:p>
    <w:p w14:paraId="1525118B" w14:textId="77777777" w:rsidR="00FF22E8" w:rsidRPr="00E873EB" w:rsidRDefault="146970C0" w:rsidP="00E873EB">
      <w:pPr>
        <w:pStyle w:val="Titolo2"/>
        <w:jc w:val="both"/>
        <w:rPr>
          <w:lang w:val="it-IT"/>
        </w:rPr>
      </w:pPr>
      <w:bookmarkStart w:id="278" w:name="_Toc243996890"/>
      <w:r w:rsidRPr="146970C0">
        <w:rPr>
          <w:lang w:val="it-IT"/>
        </w:rPr>
        <w:t>Tabelle operative</w:t>
      </w:r>
      <w:bookmarkEnd w:id="278"/>
    </w:p>
    <w:p w14:paraId="4A1EAEC1" w14:textId="77777777" w:rsidR="00FF22E8" w:rsidRPr="00E873EB" w:rsidRDefault="146970C0" w:rsidP="00E873EB">
      <w:pPr>
        <w:pStyle w:val="Titolo3"/>
      </w:pPr>
      <w:bookmarkStart w:id="279" w:name="_Toc243996891"/>
      <w:r>
        <w:t>ANSC_STATO_ATTO</w:t>
      </w:r>
      <w:bookmarkEnd w:id="279"/>
    </w:p>
    <w:p w14:paraId="1622F0DE" w14:textId="77777777" w:rsidR="00FF22E8" w:rsidRPr="00E873EB" w:rsidRDefault="00000000" w:rsidP="00E873EB">
      <w:pPr>
        <w:jc w:val="both"/>
      </w:pPr>
      <w:r w:rsidRPr="00E873EB">
        <w:rPr>
          <w:rFonts w:ascii="Courier New" w:hAnsi="Courier New"/>
          <w:color w:val="1C2430"/>
          <w:sz w:val="16"/>
        </w:rPr>
        <w:t>CREATE TABLE ANSC_USR.ANSC_STATO_ATTO (</w:t>
      </w:r>
    </w:p>
    <w:p w14:paraId="557F2474" w14:textId="77777777" w:rsidR="00FF22E8" w:rsidRPr="00E873EB" w:rsidRDefault="00000000" w:rsidP="00E873EB">
      <w:pPr>
        <w:jc w:val="both"/>
      </w:pPr>
      <w:r w:rsidRPr="00E873EB">
        <w:rPr>
          <w:rFonts w:ascii="Courier New" w:hAnsi="Courier New"/>
          <w:color w:val="1C2430"/>
          <w:sz w:val="16"/>
        </w:rPr>
        <w:t xml:space="preserve">  ID_STATO_ATTO           NUMBER GENERATED ALWAYS AS IDENTITY,</w:t>
      </w:r>
    </w:p>
    <w:p w14:paraId="09A64BA3" w14:textId="2F414DA0" w:rsidR="00FF22E8" w:rsidRPr="00E873EB" w:rsidRDefault="00000000" w:rsidP="00E873EB">
      <w:pPr>
        <w:jc w:val="both"/>
      </w:pPr>
      <w:r w:rsidRPr="00E873EB">
        <w:rPr>
          <w:rFonts w:ascii="Courier New" w:hAnsi="Courier New"/>
          <w:color w:val="1C2430"/>
          <w:sz w:val="16"/>
        </w:rPr>
        <w:t xml:space="preserve">  ID_ATTO_SIPO            NUMBER NOT NULL,</w:t>
      </w:r>
    </w:p>
    <w:p w14:paraId="4BB0695B" w14:textId="77777777" w:rsidR="00FF22E8" w:rsidRPr="00E873EB" w:rsidRDefault="00000000" w:rsidP="00E873EB">
      <w:pPr>
        <w:jc w:val="both"/>
      </w:pPr>
      <w:r w:rsidRPr="00E873EB">
        <w:rPr>
          <w:rFonts w:ascii="Courier New" w:hAnsi="Courier New"/>
          <w:color w:val="1C2430"/>
          <w:sz w:val="16"/>
        </w:rPr>
        <w:t xml:space="preserve">  ID_TIPO_EVENTO          VARCHAR2(10 CHAR)  NOT NULL,</w:t>
      </w:r>
    </w:p>
    <w:p w14:paraId="51D4D211" w14:textId="77777777" w:rsidR="00912EB7" w:rsidRPr="00E873EB" w:rsidRDefault="00000000" w:rsidP="00E873EB">
      <w:pPr>
        <w:jc w:val="both"/>
      </w:pPr>
      <w:r w:rsidRPr="00E873EB">
        <w:rPr>
          <w:rFonts w:ascii="Courier New" w:hAnsi="Courier New"/>
          <w:sz w:val="16"/>
        </w:rPr>
        <w:t xml:space="preserve">  ID_TIPO_CONTENUTO       VARCHAR2(10 CHAR),</w:t>
      </w:r>
    </w:p>
    <w:p w14:paraId="49C6AA4A" w14:textId="77777777" w:rsidR="00FF22E8" w:rsidRPr="00E873EB" w:rsidRDefault="00000000" w:rsidP="00E873EB">
      <w:pPr>
        <w:jc w:val="both"/>
      </w:pPr>
      <w:r w:rsidRPr="00E873EB">
        <w:rPr>
          <w:rFonts w:ascii="Courier New" w:hAnsi="Courier New"/>
          <w:color w:val="1C2430"/>
          <w:sz w:val="16"/>
        </w:rPr>
        <w:t xml:space="preserve">  COD_TIPO_OPERAZIONE     VARCHAR2(20 CHAR)  NOT NULL,</w:t>
      </w:r>
    </w:p>
    <w:p w14:paraId="657FB7BD" w14:textId="30C995BF" w:rsidR="00FF22E8" w:rsidRPr="00E873EB" w:rsidRDefault="00000000" w:rsidP="00E873EB">
      <w:pPr>
        <w:jc w:val="both"/>
      </w:pPr>
      <w:r w:rsidRPr="00E873EB">
        <w:rPr>
          <w:rFonts w:ascii="Courier New" w:hAnsi="Courier New"/>
          <w:color w:val="1C2430"/>
          <w:sz w:val="16"/>
        </w:rPr>
        <w:t xml:space="preserve">  ID_MODELLO_ATTO      </w:t>
      </w:r>
      <w:r w:rsidR="00D619F8">
        <w:rPr>
          <w:rFonts w:ascii="Courier New" w:hAnsi="Courier New"/>
          <w:color w:val="1C2430"/>
          <w:sz w:val="16"/>
        </w:rPr>
        <w:t xml:space="preserve">   </w:t>
      </w:r>
      <w:r w:rsidRPr="00E873EB">
        <w:rPr>
          <w:rFonts w:ascii="Courier New" w:hAnsi="Courier New"/>
          <w:color w:val="1C2430"/>
          <w:sz w:val="16"/>
        </w:rPr>
        <w:t>VARCHAR2(5 CHAR)   NOT NULL,</w:t>
      </w:r>
    </w:p>
    <w:p w14:paraId="32D6440D" w14:textId="77777777" w:rsidR="00CD019A" w:rsidRPr="00E873EB" w:rsidRDefault="00000000" w:rsidP="00E873EB">
      <w:pPr>
        <w:jc w:val="both"/>
      </w:pPr>
      <w:r w:rsidRPr="00E873EB">
        <w:rPr>
          <w:rFonts w:ascii="Courier New" w:hAnsi="Courier New"/>
          <w:sz w:val="16"/>
        </w:rPr>
        <w:t xml:space="preserve">  ID_UC_ANSC              VARCHAR2(20 CHAR),</w:t>
      </w:r>
    </w:p>
    <w:p w14:paraId="6935A65F" w14:textId="77777777" w:rsidR="00D90779" w:rsidRPr="00E873EB" w:rsidRDefault="00D90779" w:rsidP="00D90779">
      <w:pPr>
        <w:jc w:val="both"/>
      </w:pPr>
      <w:r w:rsidRPr="00E873EB">
        <w:rPr>
          <w:rFonts w:ascii="Courier New" w:hAnsi="Courier New"/>
          <w:color w:val="1C2430"/>
          <w:sz w:val="16"/>
        </w:rPr>
        <w:t xml:space="preserve">  ID_ANSC                 VARCHAR2(50 CHAR),</w:t>
      </w:r>
    </w:p>
    <w:p w14:paraId="60FD6BA8" w14:textId="77777777" w:rsidR="00CD019A" w:rsidRPr="00E873EB" w:rsidRDefault="00000000" w:rsidP="00E873EB">
      <w:pPr>
        <w:jc w:val="both"/>
      </w:pPr>
      <w:r w:rsidRPr="00E873EB">
        <w:rPr>
          <w:rFonts w:ascii="Courier New" w:hAnsi="Courier New"/>
          <w:sz w:val="16"/>
        </w:rPr>
        <w:t xml:space="preserve">  COD_LOGICA              VARCHAR2(30 CHAR),</w:t>
      </w:r>
    </w:p>
    <w:p w14:paraId="7DEB8EB1" w14:textId="77777777" w:rsidR="00B33463" w:rsidRPr="00E873EB" w:rsidRDefault="00000000" w:rsidP="00E873EB">
      <w:pPr>
        <w:jc w:val="both"/>
      </w:pPr>
      <w:r w:rsidRPr="00E873EB">
        <w:rPr>
          <w:rFonts w:ascii="Courier New" w:hAnsi="Courier New"/>
          <w:sz w:val="16"/>
        </w:rPr>
        <w:t xml:space="preserve">  COD_ORIGINE_UC          VARCHAR2(20 CHAR) DEFAULT 'AUTOMATICA' NOT NULL,</w:t>
      </w:r>
    </w:p>
    <w:p w14:paraId="50CE12D6" w14:textId="77777777" w:rsidR="00B33463" w:rsidRPr="00E873EB" w:rsidRDefault="00000000" w:rsidP="00E873EB">
      <w:pPr>
        <w:jc w:val="both"/>
      </w:pPr>
      <w:r w:rsidRPr="00E873EB">
        <w:rPr>
          <w:rFonts w:ascii="Courier New" w:hAnsi="Courier New"/>
          <w:sz w:val="16"/>
        </w:rPr>
        <w:t xml:space="preserve">  COD_FASE                VARCHAR2(30 CHAR) DEFAULT 'IN_LAVORAZIONE' NOT NULL,</w:t>
      </w:r>
    </w:p>
    <w:p w14:paraId="0CB58339" w14:textId="12246F03" w:rsidR="00B33463" w:rsidRPr="00E873EB" w:rsidRDefault="00000000" w:rsidP="00E873EB">
      <w:pPr>
        <w:jc w:val="both"/>
      </w:pPr>
      <w:r w:rsidRPr="00E873EB">
        <w:rPr>
          <w:rFonts w:ascii="Courier New" w:hAnsi="Courier New"/>
          <w:sz w:val="16"/>
        </w:rPr>
        <w:t xml:space="preserve">  NUM</w:t>
      </w:r>
      <w:r w:rsidR="00D619F8">
        <w:rPr>
          <w:rFonts w:ascii="Courier New" w:hAnsi="Courier New"/>
          <w:sz w:val="16"/>
        </w:rPr>
        <w:t xml:space="preserve">ERO_ATTO </w:t>
      </w:r>
      <w:r w:rsidRPr="00E873EB">
        <w:rPr>
          <w:rFonts w:ascii="Courier New" w:hAnsi="Courier New"/>
          <w:sz w:val="16"/>
        </w:rPr>
        <w:t xml:space="preserve">            </w:t>
      </w:r>
      <w:r w:rsidR="00D619F8" w:rsidRPr="00E873EB">
        <w:rPr>
          <w:rFonts w:ascii="Courier New" w:hAnsi="Courier New"/>
          <w:sz w:val="16"/>
        </w:rPr>
        <w:t>VARCHAR2</w:t>
      </w:r>
      <w:r w:rsidR="00D619F8" w:rsidRPr="00E873EB">
        <w:rPr>
          <w:rFonts w:ascii="Courier New" w:hAnsi="Courier New"/>
          <w:sz w:val="16"/>
        </w:rPr>
        <w:t xml:space="preserve"> </w:t>
      </w:r>
      <w:r w:rsidRPr="00E873EB">
        <w:rPr>
          <w:rFonts w:ascii="Courier New" w:hAnsi="Courier New"/>
          <w:sz w:val="16"/>
        </w:rPr>
        <w:t>(6 CHAR),</w:t>
      </w:r>
    </w:p>
    <w:p w14:paraId="1F7F2BCE" w14:textId="77777777" w:rsidR="00FF22E8" w:rsidRPr="00E873EB" w:rsidRDefault="00000000" w:rsidP="00E873EB">
      <w:pPr>
        <w:jc w:val="both"/>
      </w:pPr>
      <w:r w:rsidRPr="00E873EB">
        <w:rPr>
          <w:rFonts w:ascii="Courier New" w:hAnsi="Courier New"/>
          <w:color w:val="1C2430"/>
          <w:sz w:val="16"/>
        </w:rPr>
        <w:t xml:space="preserve">  FLG_EMERGENZA           CHAR(1) DEFAULT 'N' NOT NULL,</w:t>
      </w:r>
    </w:p>
    <w:p w14:paraId="6CC03ECC" w14:textId="21F9320F" w:rsidR="00FF22E8" w:rsidRDefault="00000000" w:rsidP="00E873EB">
      <w:pPr>
        <w:jc w:val="both"/>
        <w:rPr>
          <w:rFonts w:ascii="Courier New" w:hAnsi="Courier New"/>
          <w:color w:val="1C2430"/>
          <w:sz w:val="16"/>
        </w:rPr>
      </w:pPr>
      <w:r w:rsidRPr="00E873EB">
        <w:rPr>
          <w:rFonts w:ascii="Courier New" w:hAnsi="Courier New"/>
          <w:color w:val="1C2430"/>
          <w:sz w:val="16"/>
        </w:rPr>
        <w:t xml:space="preserve">  ID_ATTO_</w:t>
      </w:r>
      <w:r w:rsidR="00E76424">
        <w:rPr>
          <w:rFonts w:ascii="Courier New" w:hAnsi="Courier New"/>
          <w:color w:val="1C2430"/>
          <w:sz w:val="16"/>
        </w:rPr>
        <w:t xml:space="preserve">CARTACEO </w:t>
      </w:r>
      <w:r w:rsidRPr="00E873EB">
        <w:rPr>
          <w:rFonts w:ascii="Courier New" w:hAnsi="Courier New"/>
          <w:color w:val="1C2430"/>
          <w:sz w:val="16"/>
        </w:rPr>
        <w:t xml:space="preserve">       VARCHAR2(256 CHAR),</w:t>
      </w:r>
    </w:p>
    <w:p w14:paraId="2143E669" w14:textId="25E1195C" w:rsidR="00E76424" w:rsidRPr="00E873EB" w:rsidRDefault="00E76424" w:rsidP="00E873EB">
      <w:pPr>
        <w:jc w:val="both"/>
      </w:pPr>
      <w:r>
        <w:rPr>
          <w:rFonts w:ascii="Courier New" w:hAnsi="Courier New"/>
          <w:color w:val="1C2430"/>
          <w:sz w:val="16"/>
        </w:rPr>
        <w:t xml:space="preserve">  ID_MOTIVO_RECUPERO      CHAR,</w:t>
      </w:r>
    </w:p>
    <w:p w14:paraId="26360475" w14:textId="5602FB6A" w:rsidR="00FF22E8" w:rsidRPr="00E873EB" w:rsidRDefault="00000000" w:rsidP="00E873EB">
      <w:pPr>
        <w:jc w:val="both"/>
      </w:pPr>
      <w:r w:rsidRPr="00E873EB">
        <w:rPr>
          <w:rFonts w:ascii="Courier New" w:hAnsi="Courier New"/>
          <w:color w:val="1C2430"/>
          <w:sz w:val="16"/>
        </w:rPr>
        <w:t xml:space="preserve">  COD_MOTIVO_RECUPERO     VARCHAR2(</w:t>
      </w:r>
      <w:r w:rsidR="00E76424">
        <w:rPr>
          <w:rFonts w:ascii="Courier New" w:hAnsi="Courier New"/>
          <w:color w:val="1C2430"/>
          <w:sz w:val="16"/>
        </w:rPr>
        <w:t>256</w:t>
      </w:r>
      <w:r w:rsidRPr="00E873EB">
        <w:rPr>
          <w:rFonts w:ascii="Courier New" w:hAnsi="Courier New"/>
          <w:color w:val="1C2430"/>
          <w:sz w:val="16"/>
        </w:rPr>
        <w:t xml:space="preserve"> CHAR),</w:t>
      </w:r>
    </w:p>
    <w:p w14:paraId="0155C903" w14:textId="141924D6" w:rsidR="00FF22E8" w:rsidRDefault="00000000" w:rsidP="00E873EB">
      <w:pPr>
        <w:jc w:val="both"/>
        <w:rPr>
          <w:rFonts w:ascii="Courier New" w:hAnsi="Courier New"/>
          <w:color w:val="1C2430"/>
          <w:sz w:val="16"/>
        </w:rPr>
      </w:pPr>
      <w:r w:rsidRPr="00E873EB">
        <w:rPr>
          <w:rFonts w:ascii="Courier New" w:hAnsi="Courier New"/>
          <w:color w:val="1C2430"/>
          <w:sz w:val="16"/>
        </w:rPr>
        <w:t xml:space="preserve">  </w:t>
      </w:r>
      <w:r w:rsidR="009F3272">
        <w:rPr>
          <w:rFonts w:ascii="Courier New" w:hAnsi="Courier New"/>
          <w:color w:val="1C2430"/>
          <w:sz w:val="16"/>
        </w:rPr>
        <w:t>TS</w:t>
      </w:r>
      <w:r w:rsidRPr="00E873EB">
        <w:rPr>
          <w:rFonts w:ascii="Courier New" w:hAnsi="Courier New"/>
          <w:color w:val="1C2430"/>
          <w:sz w:val="16"/>
        </w:rPr>
        <w:t>_</w:t>
      </w:r>
      <w:r w:rsidR="00E76424">
        <w:rPr>
          <w:rFonts w:ascii="Courier New" w:hAnsi="Courier New"/>
          <w:color w:val="1C2430"/>
          <w:sz w:val="16"/>
        </w:rPr>
        <w:t>DECORRENZA</w:t>
      </w:r>
      <w:r w:rsidR="00BC7B92">
        <w:rPr>
          <w:rFonts w:ascii="Courier New" w:hAnsi="Courier New"/>
          <w:color w:val="1C2430"/>
          <w:sz w:val="16"/>
        </w:rPr>
        <w:t xml:space="preserve"> </w:t>
      </w:r>
      <w:r w:rsidR="00E76424">
        <w:rPr>
          <w:rFonts w:ascii="Courier New" w:hAnsi="Courier New"/>
          <w:color w:val="1C2430"/>
          <w:sz w:val="16"/>
        </w:rPr>
        <w:t xml:space="preserve"> </w:t>
      </w:r>
      <w:r w:rsidR="009F3272">
        <w:rPr>
          <w:rFonts w:ascii="Courier New" w:hAnsi="Courier New"/>
          <w:color w:val="1C2430"/>
          <w:sz w:val="16"/>
        </w:rPr>
        <w:t xml:space="preserve">  </w:t>
      </w:r>
      <w:r w:rsidR="00E76424">
        <w:rPr>
          <w:rFonts w:ascii="Courier New" w:hAnsi="Courier New"/>
          <w:color w:val="1C2430"/>
          <w:sz w:val="16"/>
        </w:rPr>
        <w:t xml:space="preserve">      </w:t>
      </w:r>
      <w:r w:rsidRPr="00E873EB">
        <w:rPr>
          <w:rFonts w:ascii="Courier New" w:hAnsi="Courier New"/>
          <w:color w:val="1C2430"/>
          <w:sz w:val="16"/>
        </w:rPr>
        <w:t xml:space="preserve"> </w:t>
      </w:r>
      <w:r w:rsidR="009F3272">
        <w:rPr>
          <w:rFonts w:ascii="Courier New" w:hAnsi="Courier New"/>
          <w:color w:val="1C2430"/>
          <w:sz w:val="16"/>
        </w:rPr>
        <w:t>TIMESTAMP</w:t>
      </w:r>
      <w:r w:rsidRPr="00E873EB">
        <w:rPr>
          <w:rFonts w:ascii="Courier New" w:hAnsi="Courier New"/>
          <w:color w:val="1C2430"/>
          <w:sz w:val="16"/>
        </w:rPr>
        <w:t>,</w:t>
      </w:r>
    </w:p>
    <w:p w14:paraId="34E22CCF" w14:textId="732B78D2" w:rsidR="00BC7B92" w:rsidRPr="00E76424" w:rsidRDefault="00BC7B92" w:rsidP="00BC7B92">
      <w:pPr>
        <w:jc w:val="both"/>
        <w:rPr>
          <w:rFonts w:ascii="Courier New" w:hAnsi="Courier New"/>
          <w:color w:val="1C2430"/>
          <w:sz w:val="16"/>
        </w:rPr>
      </w:pPr>
      <w:r>
        <w:rPr>
          <w:rFonts w:ascii="Courier New" w:hAnsi="Courier New"/>
          <w:color w:val="1C2430"/>
          <w:sz w:val="16"/>
        </w:rPr>
        <w:t xml:space="preserve">  ORA_DECORRENZA</w:t>
      </w:r>
      <w:r>
        <w:rPr>
          <w:rFonts w:ascii="Courier New" w:hAnsi="Courier New"/>
          <w:color w:val="1C2430"/>
          <w:sz w:val="16"/>
        </w:rPr>
        <w:t xml:space="preserve"> </w:t>
      </w:r>
      <w:r>
        <w:rPr>
          <w:rFonts w:ascii="Courier New" w:hAnsi="Courier New"/>
          <w:color w:val="1C2430"/>
          <w:sz w:val="16"/>
        </w:rPr>
        <w:t xml:space="preserve">         NUMBER,</w:t>
      </w:r>
    </w:p>
    <w:p w14:paraId="067838FC" w14:textId="09C3F1A5" w:rsidR="00E76424" w:rsidRDefault="00E76424" w:rsidP="00E873EB">
      <w:pPr>
        <w:jc w:val="both"/>
        <w:rPr>
          <w:rFonts w:ascii="Courier New" w:hAnsi="Courier New"/>
          <w:color w:val="1C2430"/>
          <w:sz w:val="16"/>
        </w:rPr>
      </w:pPr>
      <w:r>
        <w:rPr>
          <w:rFonts w:ascii="Courier New" w:hAnsi="Courier New"/>
          <w:color w:val="1C2430"/>
          <w:sz w:val="16"/>
        </w:rPr>
        <w:t xml:space="preserve">  MINUTO_DECORRENZA       NUMBER,</w:t>
      </w:r>
    </w:p>
    <w:p w14:paraId="530D16A9" w14:textId="3753F427" w:rsidR="00FF22E8" w:rsidRDefault="00000000" w:rsidP="00E873EB">
      <w:pPr>
        <w:jc w:val="both"/>
        <w:rPr>
          <w:rFonts w:ascii="Courier New" w:hAnsi="Courier New"/>
          <w:color w:val="1C2430"/>
          <w:sz w:val="16"/>
        </w:rPr>
      </w:pPr>
      <w:r w:rsidRPr="00E873EB">
        <w:rPr>
          <w:rFonts w:ascii="Courier New" w:hAnsi="Courier New"/>
          <w:color w:val="1C2430"/>
          <w:sz w:val="16"/>
        </w:rPr>
        <w:t xml:space="preserve">  ID_VERSIONE</w:t>
      </w:r>
      <w:r w:rsidR="00D619F8" w:rsidRPr="00E873EB">
        <w:rPr>
          <w:rFonts w:ascii="Courier New" w:hAnsi="Courier New"/>
          <w:color w:val="1C2430"/>
          <w:sz w:val="16"/>
        </w:rPr>
        <w:t>_ANS</w:t>
      </w:r>
      <w:r w:rsidR="00D619F8">
        <w:rPr>
          <w:rFonts w:ascii="Courier New" w:hAnsi="Courier New"/>
          <w:color w:val="1C2430"/>
          <w:sz w:val="16"/>
        </w:rPr>
        <w:t>C</w:t>
      </w:r>
      <w:r w:rsidRPr="00E873EB">
        <w:rPr>
          <w:rFonts w:ascii="Courier New" w:hAnsi="Courier New"/>
          <w:color w:val="1C2430"/>
          <w:sz w:val="16"/>
        </w:rPr>
        <w:t xml:space="preserve">        </w:t>
      </w:r>
      <w:r w:rsidR="00D619F8">
        <w:rPr>
          <w:rFonts w:ascii="Courier New" w:hAnsi="Courier New"/>
          <w:color w:val="1C2430"/>
          <w:sz w:val="16"/>
        </w:rPr>
        <w:t>VARCHAR2(10 CHAR)</w:t>
      </w:r>
      <w:r w:rsidRPr="00E873EB">
        <w:rPr>
          <w:rFonts w:ascii="Courier New" w:hAnsi="Courier New"/>
          <w:color w:val="1C2430"/>
          <w:sz w:val="16"/>
        </w:rPr>
        <w:t>,</w:t>
      </w:r>
    </w:p>
    <w:p w14:paraId="70D87976" w14:textId="264FE793" w:rsidR="00A32580" w:rsidRPr="00E873EB" w:rsidRDefault="00A32580" w:rsidP="00E873EB">
      <w:pPr>
        <w:jc w:val="both"/>
      </w:pPr>
      <w:r>
        <w:rPr>
          <w:rFonts w:ascii="Courier New" w:hAnsi="Courier New"/>
          <w:color w:val="1C2430"/>
          <w:sz w:val="16"/>
        </w:rPr>
        <w:t xml:space="preserve">  ID_STATO</w:t>
      </w:r>
      <w:r w:rsidR="00E76424">
        <w:rPr>
          <w:rFonts w:ascii="Courier New" w:hAnsi="Courier New"/>
          <w:color w:val="1C2430"/>
          <w:sz w:val="16"/>
        </w:rPr>
        <w:t xml:space="preserve"> </w:t>
      </w:r>
      <w:r w:rsidR="00D619F8">
        <w:rPr>
          <w:rFonts w:ascii="Courier New" w:hAnsi="Courier New"/>
          <w:color w:val="1C2430"/>
          <w:sz w:val="16"/>
        </w:rPr>
        <w:t xml:space="preserve">            </w:t>
      </w:r>
      <w:r>
        <w:rPr>
          <w:rFonts w:ascii="Courier New" w:hAnsi="Courier New"/>
          <w:color w:val="1C2430"/>
          <w:sz w:val="16"/>
        </w:rPr>
        <w:t xml:space="preserve">   NUMBER,</w:t>
      </w:r>
    </w:p>
    <w:p w14:paraId="382B2F6E" w14:textId="4A3C7D3A" w:rsidR="00FF22E8" w:rsidRPr="00E873EB" w:rsidRDefault="00000000" w:rsidP="00E873EB">
      <w:pPr>
        <w:jc w:val="both"/>
      </w:pPr>
      <w:r w:rsidRPr="00E873EB">
        <w:rPr>
          <w:rFonts w:ascii="Courier New" w:hAnsi="Courier New"/>
          <w:color w:val="1C2430"/>
          <w:sz w:val="16"/>
        </w:rPr>
        <w:t xml:space="preserve">  STATO                   VARCHAR2(20 CHAR),</w:t>
      </w:r>
    </w:p>
    <w:p w14:paraId="0F4372E9" w14:textId="77777777" w:rsidR="00FF22E8" w:rsidRPr="00E873EB" w:rsidRDefault="00000000" w:rsidP="00E873EB">
      <w:pPr>
        <w:jc w:val="both"/>
      </w:pPr>
      <w:r w:rsidRPr="00E873EB">
        <w:rPr>
          <w:rFonts w:ascii="Courier New" w:hAnsi="Courier New"/>
          <w:color w:val="1C2430"/>
          <w:sz w:val="16"/>
        </w:rPr>
        <w:t xml:space="preserve">  FLG_SECRETATO           CHAR(1 CHAR),</w:t>
      </w:r>
    </w:p>
    <w:p w14:paraId="63381030" w14:textId="36751F8A" w:rsidR="00FF22E8" w:rsidRPr="00E873EB" w:rsidRDefault="00000000" w:rsidP="00E873EB">
      <w:pPr>
        <w:jc w:val="both"/>
      </w:pPr>
      <w:r w:rsidRPr="00E873EB">
        <w:rPr>
          <w:rFonts w:ascii="Courier New" w:hAnsi="Courier New"/>
          <w:color w:val="1C2430"/>
          <w:sz w:val="16"/>
        </w:rPr>
        <w:t xml:space="preserve">  </w:t>
      </w:r>
      <w:r w:rsidR="009F3272">
        <w:rPr>
          <w:rFonts w:ascii="Courier New" w:hAnsi="Courier New"/>
          <w:color w:val="1C2430"/>
          <w:sz w:val="16"/>
        </w:rPr>
        <w:t>TS</w:t>
      </w:r>
      <w:r w:rsidRPr="00E873EB">
        <w:rPr>
          <w:rFonts w:ascii="Courier New" w:hAnsi="Courier New"/>
          <w:color w:val="1C2430"/>
          <w:sz w:val="16"/>
        </w:rPr>
        <w:t xml:space="preserve">_FORMAZIONE   </w:t>
      </w:r>
      <w:r w:rsidR="009F3272">
        <w:rPr>
          <w:rFonts w:ascii="Courier New" w:hAnsi="Courier New"/>
          <w:color w:val="1C2430"/>
          <w:sz w:val="16"/>
        </w:rPr>
        <w:t xml:space="preserve">  </w:t>
      </w:r>
      <w:r w:rsidRPr="00E873EB">
        <w:rPr>
          <w:rFonts w:ascii="Courier New" w:hAnsi="Courier New"/>
          <w:color w:val="1C2430"/>
          <w:sz w:val="16"/>
        </w:rPr>
        <w:t xml:space="preserve">      TIMESTAMP,</w:t>
      </w:r>
    </w:p>
    <w:p w14:paraId="78D1F7BF" w14:textId="77777777" w:rsidR="00FF22E8" w:rsidRPr="00E873EB" w:rsidRDefault="00000000" w:rsidP="00E873EB">
      <w:pPr>
        <w:jc w:val="both"/>
      </w:pPr>
      <w:r w:rsidRPr="00E873EB">
        <w:rPr>
          <w:rFonts w:ascii="Courier New" w:hAnsi="Courier New"/>
          <w:color w:val="1C2430"/>
          <w:sz w:val="16"/>
        </w:rPr>
        <w:t xml:space="preserve">  COD_RUOLO_OPERATORE     VARCHAR2(10 CHAR),</w:t>
      </w:r>
    </w:p>
    <w:p w14:paraId="2A1A5353" w14:textId="77777777" w:rsidR="00FF22E8" w:rsidRPr="00E873EB" w:rsidRDefault="00000000" w:rsidP="00E873EB">
      <w:pPr>
        <w:jc w:val="both"/>
      </w:pPr>
      <w:r w:rsidRPr="00E873EB">
        <w:rPr>
          <w:rFonts w:ascii="Courier New" w:hAnsi="Courier New"/>
          <w:color w:val="1C2430"/>
          <w:sz w:val="16"/>
        </w:rPr>
        <w:t xml:space="preserve">  FLG_CASA_COMUNALE       CHAR(1 CHAR),</w:t>
      </w:r>
    </w:p>
    <w:p w14:paraId="3E0194E2" w14:textId="77777777" w:rsidR="00FF22E8" w:rsidRPr="00E873EB" w:rsidRDefault="00000000" w:rsidP="00E873EB">
      <w:pPr>
        <w:jc w:val="both"/>
      </w:pPr>
      <w:r w:rsidRPr="00E873EB">
        <w:rPr>
          <w:rFonts w:ascii="Courier New" w:hAnsi="Courier New"/>
          <w:color w:val="1C2430"/>
          <w:sz w:val="16"/>
        </w:rPr>
        <w:t xml:space="preserve">  TXT_EVENTO              CLOB,</w:t>
      </w:r>
    </w:p>
    <w:p w14:paraId="2D2B5CE0" w14:textId="362B6ED2" w:rsidR="00FF22E8" w:rsidRPr="00E873EB" w:rsidRDefault="00000000" w:rsidP="00E873EB">
      <w:pPr>
        <w:jc w:val="both"/>
      </w:pPr>
      <w:r w:rsidRPr="00E873EB">
        <w:rPr>
          <w:rFonts w:ascii="Courier New" w:hAnsi="Courier New"/>
          <w:color w:val="1C2430"/>
          <w:sz w:val="16"/>
        </w:rPr>
        <w:t xml:space="preserve">  </w:t>
      </w:r>
      <w:r w:rsidR="009F3272">
        <w:rPr>
          <w:rFonts w:ascii="Courier New" w:hAnsi="Courier New"/>
          <w:color w:val="1C2430"/>
          <w:sz w:val="16"/>
        </w:rPr>
        <w:t>TS</w:t>
      </w:r>
      <w:r w:rsidRPr="00E873EB">
        <w:rPr>
          <w:rFonts w:ascii="Courier New" w:hAnsi="Courier New"/>
          <w:color w:val="1C2430"/>
          <w:sz w:val="16"/>
        </w:rPr>
        <w:t xml:space="preserve">_VALIDAZIONE   </w:t>
      </w:r>
      <w:r w:rsidR="009F3272">
        <w:rPr>
          <w:rFonts w:ascii="Courier New" w:hAnsi="Courier New"/>
          <w:color w:val="1C2430"/>
          <w:sz w:val="16"/>
        </w:rPr>
        <w:t xml:space="preserve">  </w:t>
      </w:r>
      <w:r w:rsidRPr="00E873EB">
        <w:rPr>
          <w:rFonts w:ascii="Courier New" w:hAnsi="Courier New"/>
          <w:color w:val="1C2430"/>
          <w:sz w:val="16"/>
        </w:rPr>
        <w:t xml:space="preserve">     TIMESTAMP,</w:t>
      </w:r>
    </w:p>
    <w:p w14:paraId="7396C202" w14:textId="77777777" w:rsidR="00FF22E8" w:rsidRPr="00E873EB" w:rsidRDefault="00000000" w:rsidP="00E873EB">
      <w:pPr>
        <w:jc w:val="both"/>
      </w:pPr>
      <w:r w:rsidRPr="00E873EB">
        <w:rPr>
          <w:rFonts w:ascii="Courier New" w:hAnsi="Courier New"/>
          <w:color w:val="1C2430"/>
          <w:sz w:val="16"/>
        </w:rPr>
        <w:t xml:space="preserve">  COD_PAGINA_RIPRESA      VARCHAR2(30 CHAR) DEFAULT 'DETTAGLIO' NOT NULL,</w:t>
      </w:r>
    </w:p>
    <w:p w14:paraId="73EC57EF" w14:textId="77777777" w:rsidR="00FF22E8" w:rsidRPr="00E873EB" w:rsidRDefault="00000000" w:rsidP="00E873EB">
      <w:pPr>
        <w:jc w:val="both"/>
      </w:pPr>
      <w:r w:rsidRPr="00E873EB">
        <w:rPr>
          <w:rFonts w:ascii="Courier New" w:hAnsi="Courier New"/>
          <w:color w:val="1C2430"/>
          <w:sz w:val="16"/>
        </w:rPr>
        <w:t xml:space="preserve">  NUM_REVISIONE           NUMBER DEFAULT 0 NOT NULL,</w:t>
      </w:r>
    </w:p>
    <w:p w14:paraId="7CA9C898" w14:textId="77777777" w:rsidR="001E68C2" w:rsidRPr="00E873EB" w:rsidRDefault="00000000" w:rsidP="00E873EB">
      <w:pPr>
        <w:jc w:val="both"/>
      </w:pPr>
      <w:r w:rsidRPr="00E873EB">
        <w:rPr>
          <w:rFonts w:ascii="Courier New" w:hAnsi="Courier New"/>
          <w:color w:val="1C2430"/>
          <w:sz w:val="16"/>
        </w:rPr>
        <w:t xml:space="preserve">  COD_MUNICIPIO           VARCHAR2(10 CHAR),</w:t>
      </w:r>
    </w:p>
    <w:p w14:paraId="18817CD6" w14:textId="77777777" w:rsidR="00FF22E8" w:rsidRPr="00E873EB" w:rsidRDefault="00000000" w:rsidP="00E873EB">
      <w:pPr>
        <w:jc w:val="both"/>
      </w:pPr>
      <w:r w:rsidRPr="00E873EB">
        <w:rPr>
          <w:rFonts w:ascii="Courier New" w:hAnsi="Courier New"/>
          <w:color w:val="1C2430"/>
          <w:sz w:val="16"/>
        </w:rPr>
        <w:t xml:space="preserve">  ULTIMO_ERRORE           VARCHAR2(4000 CHAR),</w:t>
      </w:r>
    </w:p>
    <w:p w14:paraId="3A9EDCC2" w14:textId="77777777" w:rsidR="00FF22E8" w:rsidRPr="00E873EB" w:rsidRDefault="00000000" w:rsidP="00E873EB">
      <w:pPr>
        <w:jc w:val="both"/>
      </w:pPr>
      <w:r w:rsidRPr="00E873EB">
        <w:rPr>
          <w:rFonts w:ascii="Courier New" w:hAnsi="Courier New"/>
          <w:color w:val="1C2430"/>
          <w:sz w:val="16"/>
        </w:rPr>
        <w:t xml:space="preserve">  DATA_INS                TIMESTAMP DEFAULT SYSTIMESTAMP NOT NULL,</w:t>
      </w:r>
    </w:p>
    <w:p w14:paraId="7B87CF19" w14:textId="77777777" w:rsidR="00FF22E8" w:rsidRPr="00E873EB" w:rsidRDefault="00000000" w:rsidP="00E873EB">
      <w:pPr>
        <w:jc w:val="both"/>
      </w:pPr>
      <w:r w:rsidRPr="00E873EB">
        <w:rPr>
          <w:rFonts w:ascii="Courier New" w:hAnsi="Courier New"/>
          <w:color w:val="1C2430"/>
          <w:sz w:val="16"/>
        </w:rPr>
        <w:t xml:space="preserve">  DATA_UPD                TIMESTAMP DEFAULT SYSTIMESTAMP NOT NULL,</w:t>
      </w:r>
    </w:p>
    <w:p w14:paraId="2420DD02" w14:textId="77777777" w:rsidR="00FF22E8" w:rsidRPr="00E873EB" w:rsidRDefault="00000000" w:rsidP="00E873EB">
      <w:pPr>
        <w:jc w:val="both"/>
      </w:pPr>
      <w:r w:rsidRPr="00E873EB">
        <w:rPr>
          <w:rFonts w:ascii="Courier New" w:hAnsi="Courier New"/>
          <w:color w:val="1C2430"/>
          <w:sz w:val="16"/>
        </w:rPr>
        <w:t xml:space="preserve">  UTENTE_INS              VARCHAR2(40 CHAR),</w:t>
      </w:r>
    </w:p>
    <w:p w14:paraId="1BCB50FF" w14:textId="77777777" w:rsidR="00FF22E8" w:rsidRPr="00E873EB" w:rsidRDefault="00000000" w:rsidP="00E873EB">
      <w:pPr>
        <w:jc w:val="both"/>
      </w:pPr>
      <w:r w:rsidRPr="00E873EB">
        <w:rPr>
          <w:rFonts w:ascii="Courier New" w:hAnsi="Courier New"/>
          <w:color w:val="1C2430"/>
          <w:sz w:val="16"/>
        </w:rPr>
        <w:t xml:space="preserve">  UTENTE_UPD              VARCHAR2(40 CHAR),</w:t>
      </w:r>
    </w:p>
    <w:p w14:paraId="61EF141C" w14:textId="77777777" w:rsidR="00FF22E8" w:rsidRPr="00E873EB" w:rsidRDefault="00000000" w:rsidP="00E873EB">
      <w:pPr>
        <w:jc w:val="both"/>
      </w:pPr>
      <w:r w:rsidRPr="00E873EB">
        <w:rPr>
          <w:rFonts w:ascii="Courier New" w:hAnsi="Courier New"/>
          <w:color w:val="1C2430"/>
          <w:sz w:val="16"/>
        </w:rPr>
        <w:t xml:space="preserve">  CONSTRAINT PK_ANSC_STATO_ATTO PRIMARY KEY (ID_STATO_ATTO),</w:t>
      </w:r>
    </w:p>
    <w:p w14:paraId="255F0483" w14:textId="77777777" w:rsidR="002736B1" w:rsidRPr="00E873EB" w:rsidRDefault="00000000" w:rsidP="00E873EB">
      <w:pPr>
        <w:jc w:val="both"/>
      </w:pPr>
      <w:r w:rsidRPr="00E873EB">
        <w:rPr>
          <w:rFonts w:ascii="Courier New" w:hAnsi="Courier New"/>
          <w:color w:val="1C2430"/>
          <w:sz w:val="16"/>
        </w:rPr>
        <w:t xml:space="preserve">  CONSTRAINT CK_STATO_ATTO_FLG_EMERGENZA CHECK (FLG_EMERGENZA IN ('S','N')),</w:t>
      </w:r>
    </w:p>
    <w:p w14:paraId="4CF65A7E" w14:textId="0C581DA9" w:rsidR="00B33463" w:rsidRPr="00E873EB" w:rsidRDefault="00D072F6" w:rsidP="00E873EB">
      <w:pPr>
        <w:jc w:val="both"/>
      </w:pPr>
      <w:r>
        <w:rPr>
          <w:rFonts w:ascii="Courier New" w:hAnsi="Courier New"/>
          <w:sz w:val="16"/>
        </w:rPr>
        <w:t>--</w:t>
      </w:r>
      <w:r w:rsidR="00000000" w:rsidRPr="00E873EB">
        <w:rPr>
          <w:rFonts w:ascii="Courier New" w:hAnsi="Courier New"/>
          <w:sz w:val="16"/>
        </w:rPr>
        <w:t xml:space="preserve">  CONSTRAINT CK_ANSC_STATO_ATTO_EVENTO CHECK (TXT_EVENTO IS JSON),</w:t>
      </w:r>
    </w:p>
    <w:p w14:paraId="21FA788E" w14:textId="77777777" w:rsidR="00B33463" w:rsidRPr="00E873EB" w:rsidRDefault="00000000" w:rsidP="00E873EB">
      <w:pPr>
        <w:jc w:val="both"/>
      </w:pPr>
      <w:r w:rsidRPr="00E873EB">
        <w:rPr>
          <w:rFonts w:ascii="Courier New" w:hAnsi="Courier New"/>
          <w:sz w:val="16"/>
        </w:rPr>
        <w:t xml:space="preserve">  CONSTRAINT CK_ANSC_STATO_ATTO_SECRETATO CHECK (FLG_SECRETATO IN ('0','1')),</w:t>
      </w:r>
    </w:p>
    <w:p w14:paraId="20EF9ED4" w14:textId="77777777" w:rsidR="00B33463" w:rsidRPr="00E873EB" w:rsidRDefault="00000000" w:rsidP="00E873EB">
      <w:pPr>
        <w:jc w:val="both"/>
      </w:pPr>
      <w:r w:rsidRPr="00E873EB">
        <w:rPr>
          <w:rFonts w:ascii="Courier New" w:hAnsi="Courier New"/>
          <w:sz w:val="16"/>
        </w:rPr>
        <w:t xml:space="preserve">  CONSTRAINT CK_ANSC_STATO_ATTO_CASA CHECK (FLG_CASA_COMUNALE IN ('S','N')),</w:t>
      </w:r>
    </w:p>
    <w:p w14:paraId="62BAE3B1" w14:textId="5F14D024" w:rsidR="00B33463" w:rsidRPr="00E873EB" w:rsidRDefault="00000000" w:rsidP="00E873EB">
      <w:pPr>
        <w:jc w:val="both"/>
      </w:pPr>
      <w:r w:rsidRPr="00E873EB">
        <w:rPr>
          <w:rFonts w:ascii="Courier New" w:hAnsi="Courier New"/>
          <w:sz w:val="16"/>
        </w:rPr>
        <w:t>)</w:t>
      </w:r>
    </w:p>
    <w:p w14:paraId="493CD5CE" w14:textId="77777777" w:rsidR="00FF22E8" w:rsidRPr="00E873EB" w:rsidRDefault="00000000" w:rsidP="00E873EB">
      <w:pPr>
        <w:jc w:val="both"/>
      </w:pPr>
      <w:r w:rsidRPr="00E873EB">
        <w:rPr>
          <w:rFonts w:ascii="Courier New" w:hAnsi="Courier New"/>
          <w:color w:val="1C2430"/>
          <w:sz w:val="16"/>
        </w:rPr>
        <w:t>) TABLESPACE ANSC_USR;</w:t>
      </w:r>
    </w:p>
    <w:p w14:paraId="3DE30CDD" w14:textId="77777777" w:rsidR="00FF22E8" w:rsidRPr="00E873EB" w:rsidRDefault="00000000" w:rsidP="00E873EB">
      <w:pPr>
        <w:jc w:val="both"/>
      </w:pPr>
      <w:r w:rsidRPr="00E873EB">
        <w:rPr>
          <w:rFonts w:ascii="Courier New" w:hAnsi="Courier New"/>
          <w:color w:val="1C2430"/>
          <w:sz w:val="16"/>
        </w:rPr>
        <w:t xml:space="preserve"> </w:t>
      </w:r>
    </w:p>
    <w:p w14:paraId="0949514F" w14:textId="77777777" w:rsidR="00FF22E8" w:rsidRPr="00E873EB" w:rsidRDefault="00000000" w:rsidP="00E873EB">
      <w:pPr>
        <w:jc w:val="both"/>
      </w:pPr>
      <w:r w:rsidRPr="00E873EB">
        <w:rPr>
          <w:rFonts w:ascii="Courier New" w:hAnsi="Courier New"/>
          <w:color w:val="1C2430"/>
          <w:sz w:val="16"/>
        </w:rPr>
        <w:t>CREATE INDEX ANSC_USR.IX_ANSC_STATO_ATTO_ATTO</w:t>
      </w:r>
    </w:p>
    <w:p w14:paraId="5CC103E9" w14:textId="77777777" w:rsidR="00FF22E8" w:rsidRPr="00E873EB" w:rsidRDefault="00000000" w:rsidP="00E873EB">
      <w:pPr>
        <w:jc w:val="both"/>
      </w:pPr>
      <w:r w:rsidRPr="00E873EB">
        <w:rPr>
          <w:rFonts w:ascii="Courier New" w:hAnsi="Courier New"/>
          <w:color w:val="1C2430"/>
          <w:sz w:val="16"/>
        </w:rPr>
        <w:t xml:space="preserve">  ON ANSC_USR.ANSC_STATO_ATTO (ID_ATTO_SIPO) TABLESPACE ANSC_USR;</w:t>
      </w:r>
    </w:p>
    <w:p w14:paraId="53492B56" w14:textId="1DA33C31" w:rsidR="00FF22E8" w:rsidRPr="00E873EB" w:rsidRDefault="00FF22E8" w:rsidP="00E873EB">
      <w:pPr>
        <w:jc w:val="both"/>
      </w:pPr>
    </w:p>
    <w:p w14:paraId="39105976" w14:textId="77777777" w:rsidR="00FF22E8" w:rsidRPr="00E873EB" w:rsidRDefault="146970C0" w:rsidP="00E873EB">
      <w:pPr>
        <w:pStyle w:val="Titolo3"/>
      </w:pPr>
      <w:bookmarkStart w:id="280" w:name="_Toc243996892"/>
      <w:r>
        <w:lastRenderedPageBreak/>
        <w:t>Trigger di aggiornamento del timestamp</w:t>
      </w:r>
      <w:bookmarkEnd w:id="280"/>
    </w:p>
    <w:p w14:paraId="4344C7D4" w14:textId="77777777" w:rsidR="00FF22E8" w:rsidRPr="00E873EB" w:rsidRDefault="00000000" w:rsidP="00E873EB">
      <w:pPr>
        <w:jc w:val="both"/>
      </w:pPr>
      <w:r w:rsidRPr="00E873EB">
        <w:rPr>
          <w:rFonts w:ascii="Courier New" w:hAnsi="Courier New"/>
          <w:color w:val="1C2430"/>
          <w:sz w:val="16"/>
        </w:rPr>
        <w:t>CREATE OR REPLACE TRIGGER ANSC_USR.TRG_ANSC_STATO_ATTO_BU</w:t>
      </w:r>
    </w:p>
    <w:p w14:paraId="40B2E030" w14:textId="77777777" w:rsidR="00FF22E8" w:rsidRPr="00E873EB" w:rsidRDefault="00000000" w:rsidP="00E873EB">
      <w:pPr>
        <w:jc w:val="both"/>
      </w:pPr>
      <w:r w:rsidRPr="00E873EB">
        <w:rPr>
          <w:rFonts w:ascii="Courier New" w:hAnsi="Courier New"/>
          <w:color w:val="1C2430"/>
          <w:sz w:val="16"/>
        </w:rPr>
        <w:t>BEFORE UPDATE ON ANSC_USR.ANSC_STATO_ATTO</w:t>
      </w:r>
    </w:p>
    <w:p w14:paraId="294F78EA" w14:textId="77777777" w:rsidR="00FF22E8" w:rsidRPr="00E873EB" w:rsidRDefault="00000000" w:rsidP="00E873EB">
      <w:pPr>
        <w:jc w:val="both"/>
      </w:pPr>
      <w:r w:rsidRPr="00E873EB">
        <w:rPr>
          <w:rFonts w:ascii="Courier New" w:hAnsi="Courier New"/>
          <w:color w:val="1C2430"/>
          <w:sz w:val="16"/>
        </w:rPr>
        <w:t>FOR EACH ROW</w:t>
      </w:r>
    </w:p>
    <w:p w14:paraId="68DE7CED" w14:textId="77777777" w:rsidR="00FF22E8" w:rsidRPr="00E873EB" w:rsidRDefault="00000000" w:rsidP="00E873EB">
      <w:pPr>
        <w:jc w:val="both"/>
      </w:pPr>
      <w:r w:rsidRPr="00E873EB">
        <w:rPr>
          <w:rFonts w:ascii="Courier New" w:hAnsi="Courier New"/>
          <w:color w:val="1C2430"/>
          <w:sz w:val="16"/>
        </w:rPr>
        <w:t>BEGIN</w:t>
      </w:r>
    </w:p>
    <w:p w14:paraId="3A6B7AB9" w14:textId="77777777" w:rsidR="00FF22E8" w:rsidRPr="00E873EB" w:rsidRDefault="00000000" w:rsidP="00E873EB">
      <w:pPr>
        <w:jc w:val="both"/>
      </w:pPr>
      <w:r w:rsidRPr="00E873EB">
        <w:rPr>
          <w:rFonts w:ascii="Courier New" w:hAnsi="Courier New"/>
          <w:color w:val="1C2430"/>
          <w:sz w:val="16"/>
        </w:rPr>
        <w:t xml:space="preserve">  :NEW.DATA_UPD := SYSTIMESTAMP;</w:t>
      </w:r>
    </w:p>
    <w:p w14:paraId="484FD0E4" w14:textId="77777777" w:rsidR="00FF22E8" w:rsidRPr="00E873EB" w:rsidRDefault="00000000" w:rsidP="00E873EB">
      <w:pPr>
        <w:jc w:val="both"/>
      </w:pPr>
      <w:r w:rsidRPr="00E873EB">
        <w:rPr>
          <w:rFonts w:ascii="Courier New" w:hAnsi="Courier New"/>
          <w:color w:val="1C2430"/>
          <w:sz w:val="16"/>
        </w:rPr>
        <w:t>END;</w:t>
      </w:r>
    </w:p>
    <w:p w14:paraId="390D91D2" w14:textId="77777777" w:rsidR="00FF22E8" w:rsidRPr="00E873EB" w:rsidRDefault="00000000" w:rsidP="00E873EB">
      <w:pPr>
        <w:jc w:val="both"/>
      </w:pPr>
      <w:r w:rsidRPr="00E873EB">
        <w:rPr>
          <w:rFonts w:ascii="Courier New" w:hAnsi="Courier New"/>
          <w:color w:val="1C2430"/>
          <w:sz w:val="16"/>
        </w:rPr>
        <w:t>/</w:t>
      </w:r>
    </w:p>
    <w:p w14:paraId="589FFAB5" w14:textId="77777777" w:rsidR="00FF22E8" w:rsidRPr="00E873EB" w:rsidRDefault="00FF22E8" w:rsidP="00E873EB">
      <w:pPr>
        <w:jc w:val="both"/>
      </w:pPr>
    </w:p>
    <w:p w14:paraId="455D1FBE" w14:textId="77777777" w:rsidR="00FF22E8" w:rsidRPr="00E873EB" w:rsidRDefault="146970C0" w:rsidP="00E873EB">
      <w:pPr>
        <w:pStyle w:val="Titolo3"/>
      </w:pPr>
      <w:bookmarkStart w:id="281" w:name="_Toc243996893"/>
      <w:r>
        <w:t>ANSC_LOG_AUDIT</w:t>
      </w:r>
      <w:bookmarkEnd w:id="281"/>
    </w:p>
    <w:p w14:paraId="20978DFF" w14:textId="77777777" w:rsidR="00FF22E8" w:rsidRPr="00E873EB" w:rsidRDefault="00000000" w:rsidP="00E873EB">
      <w:pPr>
        <w:jc w:val="both"/>
      </w:pPr>
      <w:r w:rsidRPr="00E873EB">
        <w:rPr>
          <w:rFonts w:ascii="Courier New" w:hAnsi="Courier New"/>
          <w:color w:val="1C2430"/>
          <w:sz w:val="16"/>
        </w:rPr>
        <w:t>CREATE TABLE ANSC_USR.ANSC_LOG_AUDIT (</w:t>
      </w:r>
    </w:p>
    <w:p w14:paraId="712F3E89" w14:textId="77777777" w:rsidR="00FF22E8" w:rsidRPr="00E873EB" w:rsidRDefault="00000000" w:rsidP="00E873EB">
      <w:pPr>
        <w:jc w:val="both"/>
      </w:pPr>
      <w:r w:rsidRPr="00E873EB">
        <w:rPr>
          <w:rFonts w:ascii="Courier New" w:hAnsi="Courier New"/>
          <w:color w:val="1C2430"/>
          <w:sz w:val="16"/>
        </w:rPr>
        <w:t xml:space="preserve">  ID_AUDIT   NUMBER GENERATED ALWAYS AS IDENTITY,</w:t>
      </w:r>
    </w:p>
    <w:p w14:paraId="3C7EF1E0" w14:textId="77777777" w:rsidR="00FF22E8" w:rsidRPr="00E873EB" w:rsidRDefault="00000000" w:rsidP="00E873EB">
      <w:pPr>
        <w:jc w:val="both"/>
      </w:pPr>
      <w:r w:rsidRPr="00E873EB">
        <w:rPr>
          <w:rFonts w:ascii="Courier New" w:hAnsi="Courier New"/>
          <w:color w:val="1C2430"/>
          <w:sz w:val="16"/>
        </w:rPr>
        <w:t xml:space="preserve">  ID_STATO_ATTO NUMBER,</w:t>
      </w:r>
    </w:p>
    <w:p w14:paraId="6D11EBA0" w14:textId="77777777" w:rsidR="00FF22E8" w:rsidRPr="00E873EB" w:rsidRDefault="00000000" w:rsidP="00E873EB">
      <w:pPr>
        <w:jc w:val="both"/>
      </w:pPr>
      <w:r w:rsidRPr="00E873EB">
        <w:rPr>
          <w:rFonts w:ascii="Courier New" w:hAnsi="Courier New"/>
          <w:color w:val="1C2430"/>
          <w:sz w:val="16"/>
        </w:rPr>
        <w:t xml:space="preserve">  FASE       VARCHAR2(20 CHAR) NOT NULL,</w:t>
      </w:r>
    </w:p>
    <w:p w14:paraId="63893D61" w14:textId="77777777" w:rsidR="00FF22E8" w:rsidRPr="00E873EB" w:rsidRDefault="00000000" w:rsidP="00E873EB">
      <w:pPr>
        <w:jc w:val="both"/>
      </w:pPr>
      <w:r w:rsidRPr="00E873EB">
        <w:rPr>
          <w:rFonts w:ascii="Courier New" w:hAnsi="Courier New"/>
          <w:color w:val="1C2430"/>
          <w:sz w:val="16"/>
        </w:rPr>
        <w:t xml:space="preserve">  RICHIESTA  CLOB,</w:t>
      </w:r>
    </w:p>
    <w:p w14:paraId="23048D6E" w14:textId="77777777" w:rsidR="00FF22E8" w:rsidRPr="00E873EB" w:rsidRDefault="00000000" w:rsidP="00E873EB">
      <w:pPr>
        <w:jc w:val="both"/>
      </w:pPr>
      <w:r w:rsidRPr="00E873EB">
        <w:rPr>
          <w:rFonts w:ascii="Courier New" w:hAnsi="Courier New"/>
          <w:color w:val="1C2430"/>
          <w:sz w:val="16"/>
        </w:rPr>
        <w:t xml:space="preserve">  RISPOSTA   CLOB,</w:t>
      </w:r>
    </w:p>
    <w:p w14:paraId="00B26A9D" w14:textId="77777777" w:rsidR="00FF22E8" w:rsidRPr="00E873EB" w:rsidRDefault="00000000" w:rsidP="00E873EB">
      <w:pPr>
        <w:jc w:val="both"/>
      </w:pPr>
      <w:r w:rsidRPr="00E873EB">
        <w:rPr>
          <w:rFonts w:ascii="Courier New" w:hAnsi="Courier New"/>
          <w:color w:val="1C2430"/>
          <w:sz w:val="16"/>
        </w:rPr>
        <w:t xml:space="preserve">  ESITO      VARCHAR2(20 CHAR),</w:t>
      </w:r>
    </w:p>
    <w:p w14:paraId="57B0BE9C" w14:textId="77777777" w:rsidR="00FF22E8" w:rsidRPr="00E873EB" w:rsidRDefault="00000000" w:rsidP="00E873EB">
      <w:pPr>
        <w:jc w:val="both"/>
      </w:pPr>
      <w:r w:rsidRPr="00E873EB">
        <w:rPr>
          <w:rFonts w:ascii="Courier New" w:hAnsi="Courier New"/>
          <w:color w:val="1C2430"/>
          <w:sz w:val="16"/>
        </w:rPr>
        <w:t xml:space="preserve">  DURATA_MS  NUMBER,</w:t>
      </w:r>
    </w:p>
    <w:p w14:paraId="328D3BA5" w14:textId="77777777" w:rsidR="00FF22E8" w:rsidRPr="00E873EB" w:rsidRDefault="00000000" w:rsidP="00E873EB">
      <w:pPr>
        <w:jc w:val="both"/>
      </w:pPr>
      <w:r w:rsidRPr="00E873EB">
        <w:rPr>
          <w:rFonts w:ascii="Courier New" w:hAnsi="Courier New"/>
          <w:color w:val="1C2430"/>
          <w:sz w:val="16"/>
        </w:rPr>
        <w:t xml:space="preserve">  OPERATORE  VARCHAR2(40 CHAR),</w:t>
      </w:r>
    </w:p>
    <w:p w14:paraId="6F35E721" w14:textId="77777777" w:rsidR="00FF22E8" w:rsidRPr="00E873EB" w:rsidRDefault="00000000" w:rsidP="00E873EB">
      <w:pPr>
        <w:jc w:val="both"/>
      </w:pPr>
      <w:r w:rsidRPr="00E873EB">
        <w:rPr>
          <w:rFonts w:ascii="Courier New" w:hAnsi="Courier New"/>
          <w:color w:val="1C2430"/>
          <w:sz w:val="16"/>
        </w:rPr>
        <w:t xml:space="preserve">  DATA       TIMESTAMP DEFAULT SYSTIMESTAMP NOT NULL,</w:t>
      </w:r>
    </w:p>
    <w:p w14:paraId="01F0D40E" w14:textId="77777777" w:rsidR="00FF22E8" w:rsidRPr="00E873EB" w:rsidRDefault="00000000" w:rsidP="00E873EB">
      <w:pPr>
        <w:jc w:val="both"/>
      </w:pPr>
      <w:r w:rsidRPr="00E873EB">
        <w:rPr>
          <w:rFonts w:ascii="Courier New" w:hAnsi="Courier New"/>
          <w:color w:val="1C2430"/>
          <w:sz w:val="16"/>
        </w:rPr>
        <w:t xml:space="preserve">  CONSTRAINT PK_ANSC_LOG_AUDIT PRIMARY KEY (ID_AUDIT),</w:t>
      </w:r>
    </w:p>
    <w:p w14:paraId="0F03C254" w14:textId="77777777" w:rsidR="00FF22E8" w:rsidRPr="00E873EB" w:rsidRDefault="00000000" w:rsidP="00E873EB">
      <w:pPr>
        <w:jc w:val="both"/>
      </w:pPr>
      <w:r w:rsidRPr="00E873EB">
        <w:rPr>
          <w:rFonts w:ascii="Courier New" w:hAnsi="Courier New"/>
          <w:color w:val="1C2430"/>
          <w:sz w:val="16"/>
        </w:rPr>
        <w:t xml:space="preserve">  CONSTRAINT CK_ANSC_LOG_AUDIT_FASE</w:t>
      </w:r>
    </w:p>
    <w:p w14:paraId="1E42CE90" w14:textId="77777777" w:rsidR="00FF22E8" w:rsidRPr="00E873EB" w:rsidRDefault="00000000" w:rsidP="00E873EB">
      <w:pPr>
        <w:jc w:val="both"/>
      </w:pPr>
      <w:r w:rsidRPr="00E873EB">
        <w:rPr>
          <w:rFonts w:ascii="Courier New" w:hAnsi="Courier New"/>
          <w:color w:val="1C2430"/>
          <w:sz w:val="16"/>
        </w:rPr>
        <w:t xml:space="preserve">    CHECK (FASE IN ('DETERMINAZIONE','PREVERIFICA','ALLEGATI','SOGGETTO',</w:t>
      </w:r>
    </w:p>
    <w:p w14:paraId="03FB1DB8" w14:textId="77777777" w:rsidR="00FF22E8" w:rsidRPr="00E873EB" w:rsidRDefault="00000000" w:rsidP="00E873EB">
      <w:pPr>
        <w:jc w:val="both"/>
      </w:pPr>
      <w:r w:rsidRPr="00E873EB">
        <w:rPr>
          <w:rFonts w:ascii="Courier New" w:hAnsi="Courier New"/>
          <w:color w:val="1C2430"/>
          <w:sz w:val="16"/>
        </w:rPr>
        <w:t xml:space="preserve">                    'PAYLOAD','ANTEPRIMA','DEPOSITO','FIRMA_DICH','FIRMA_CONFORMITA','FIRMA_USC',</w:t>
      </w:r>
      <w:r w:rsidRPr="00E873EB">
        <w:rPr>
          <w:rFonts w:ascii="Courier New" w:hAnsi="Courier New"/>
          <w:color w:val="1C2430"/>
          <w:sz w:val="16"/>
        </w:rPr>
        <w:br/>
        <w:t xml:space="preserve">                    'ANNULLAMENTO','RICONCILIAZIONE')),</w:t>
      </w:r>
    </w:p>
    <w:p w14:paraId="53AFC02F" w14:textId="77777777" w:rsidR="00FF22E8" w:rsidRPr="00E873EB" w:rsidRDefault="00000000" w:rsidP="00E873EB">
      <w:pPr>
        <w:jc w:val="both"/>
      </w:pPr>
      <w:r w:rsidRPr="00E873EB">
        <w:rPr>
          <w:rFonts w:ascii="Courier New" w:hAnsi="Courier New"/>
          <w:color w:val="1C2430"/>
          <w:sz w:val="16"/>
        </w:rPr>
        <w:t xml:space="preserve">  CONSTRAINT FK_ANSC_LOG_AUDIT_STATO_ATTO</w:t>
      </w:r>
    </w:p>
    <w:p w14:paraId="186CA896" w14:textId="77777777" w:rsidR="00FF22E8" w:rsidRPr="00E873EB" w:rsidRDefault="00000000" w:rsidP="00E873EB">
      <w:pPr>
        <w:jc w:val="both"/>
      </w:pPr>
      <w:r w:rsidRPr="00E873EB">
        <w:rPr>
          <w:rFonts w:ascii="Courier New" w:hAnsi="Courier New"/>
          <w:color w:val="1C2430"/>
          <w:sz w:val="16"/>
        </w:rPr>
        <w:t xml:space="preserve">    FOREIGN KEY (ID_STATO_ATTO) REFERENCES ANSC_USR.ANSC_STATO_ATTO (ID_STATO_ATTO),</w:t>
      </w:r>
    </w:p>
    <w:p w14:paraId="1B8C5058" w14:textId="77777777" w:rsidR="00FF22E8" w:rsidRPr="00E873EB" w:rsidRDefault="00000000" w:rsidP="00E873EB">
      <w:pPr>
        <w:jc w:val="both"/>
      </w:pPr>
      <w:r w:rsidRPr="00E873EB">
        <w:rPr>
          <w:rFonts w:ascii="Courier New" w:hAnsi="Courier New"/>
          <w:color w:val="1C2430"/>
          <w:sz w:val="16"/>
        </w:rPr>
        <w:t xml:space="preserve">  CONSTRAINT CK_ANSC_LOG_AUDIT_RICHIESTA CHECK (RICHIESTA IS JSON),</w:t>
      </w:r>
    </w:p>
    <w:p w14:paraId="70F30F3D" w14:textId="77777777" w:rsidR="00FF22E8" w:rsidRPr="00E873EB" w:rsidRDefault="00000000" w:rsidP="00E873EB">
      <w:pPr>
        <w:jc w:val="both"/>
      </w:pPr>
      <w:r w:rsidRPr="00E873EB">
        <w:rPr>
          <w:rFonts w:ascii="Courier New" w:hAnsi="Courier New"/>
          <w:color w:val="1C2430"/>
          <w:sz w:val="16"/>
        </w:rPr>
        <w:t xml:space="preserve">  CONSTRAINT CK_ANSC_LOG_AUDIT_RISPOSTA CHECK (RISPOSTA IS JSON)</w:t>
      </w:r>
    </w:p>
    <w:p w14:paraId="379C9E1B" w14:textId="77777777" w:rsidR="00FF22E8" w:rsidRPr="00E873EB" w:rsidRDefault="00000000" w:rsidP="00E873EB">
      <w:pPr>
        <w:jc w:val="both"/>
      </w:pPr>
      <w:r w:rsidRPr="00E873EB">
        <w:rPr>
          <w:rFonts w:ascii="Courier New" w:hAnsi="Courier New"/>
          <w:color w:val="1C2430"/>
          <w:sz w:val="16"/>
        </w:rPr>
        <w:t>) TABLESPACE ANSC_USR;</w:t>
      </w:r>
    </w:p>
    <w:p w14:paraId="0E6A50E5" w14:textId="77777777" w:rsidR="00FF22E8" w:rsidRPr="00E873EB" w:rsidRDefault="00292A5E" w:rsidP="00E873EB">
      <w:pPr>
        <w:jc w:val="both"/>
      </w:pPr>
      <w:r w:rsidRPr="00E873EB">
        <w:br w:type="page"/>
      </w:r>
    </w:p>
    <w:p w14:paraId="21DDE843" w14:textId="77777777" w:rsidR="005D7279" w:rsidRPr="00E873EB" w:rsidRDefault="146970C0" w:rsidP="00E873EB">
      <w:pPr>
        <w:pStyle w:val="Titolo3"/>
      </w:pPr>
      <w:bookmarkStart w:id="282" w:name="_Toc243996894"/>
      <w:r>
        <w:lastRenderedPageBreak/>
        <w:t>ALLEGATO</w:t>
      </w:r>
      <w:bookmarkEnd w:id="282"/>
    </w:p>
    <w:p w14:paraId="093A8997" w14:textId="6049D506" w:rsidR="0064436E" w:rsidRPr="00E873EB" w:rsidRDefault="009F45BC" w:rsidP="00E873EB">
      <w:pPr>
        <w:jc w:val="both"/>
      </w:pPr>
      <w:r w:rsidRPr="00E873EB">
        <w:t>R</w:t>
      </w:r>
      <w:r w:rsidR="00AC0401" w:rsidRPr="00E873EB">
        <w:t xml:space="preserve">isiede </w:t>
      </w:r>
      <w:r w:rsidRPr="00E873EB">
        <w:t xml:space="preserve">attualmente </w:t>
      </w:r>
      <w:r w:rsidR="00AC0401" w:rsidRPr="00E873EB">
        <w:t>in MATR_USR, insieme agli atti.</w:t>
      </w:r>
      <w:r w:rsidR="00E92DCB" w:rsidRPr="00E873EB">
        <w:t xml:space="preserve"> </w:t>
      </w:r>
      <w:r w:rsidR="00AC0401" w:rsidRPr="00E873EB">
        <w:t xml:space="preserve"> La ragione è che non è un dato dell’integrazione ma un dato dell’atto — i documenti allegati esistono per l’atto e con l’atto, e `id_atto_sipo` punta lì. RNF-7 resta rispettato: è una tabella nuova in uno schema esistente, non una modifica a tabelle esistenti. Questa scelta comporta però che il componente che la scrive ha bisogno di permessi di scrittura su MATR_USR, dove finora leggeva soltanto: è il punto aperto OP-68.</w:t>
      </w:r>
    </w:p>
    <w:p w14:paraId="25BD23AC" w14:textId="77777777" w:rsidR="0064436E" w:rsidRPr="00E873EB" w:rsidRDefault="00000000" w:rsidP="00E873EB">
      <w:pPr>
        <w:jc w:val="both"/>
      </w:pPr>
      <w:r w:rsidRPr="00E873EB">
        <w:rPr>
          <w:rFonts w:ascii="Courier New" w:hAnsi="Courier New"/>
          <w:sz w:val="16"/>
        </w:rPr>
        <w:t>CREATE TABLE MATR_USR.ALLEGATO (</w:t>
      </w:r>
    </w:p>
    <w:p w14:paraId="640E51B4" w14:textId="77777777" w:rsidR="0064436E" w:rsidRPr="00E873EB" w:rsidRDefault="00000000" w:rsidP="00E873EB">
      <w:pPr>
        <w:jc w:val="both"/>
      </w:pPr>
      <w:r w:rsidRPr="00E873EB">
        <w:rPr>
          <w:rFonts w:ascii="Courier New" w:hAnsi="Courier New"/>
          <w:sz w:val="16"/>
        </w:rPr>
        <w:t xml:space="preserve">  id_allegato          NUMBER GENERATED ALWAYS AS IDENTITY,</w:t>
      </w:r>
    </w:p>
    <w:p w14:paraId="14614687" w14:textId="77777777" w:rsidR="0064436E" w:rsidRPr="00E873EB" w:rsidRDefault="00000000" w:rsidP="00E873EB">
      <w:pPr>
        <w:jc w:val="both"/>
      </w:pPr>
      <w:r w:rsidRPr="00E873EB">
        <w:rPr>
          <w:rFonts w:ascii="Courier New" w:hAnsi="Courier New"/>
          <w:sz w:val="16"/>
        </w:rPr>
        <w:t xml:space="preserve">  id_atto_sipo         NUMBER NOT NULL,</w:t>
      </w:r>
    </w:p>
    <w:p w14:paraId="72DB5E3D" w14:textId="77777777" w:rsidR="0064436E" w:rsidRPr="00E873EB" w:rsidRDefault="00000000" w:rsidP="00E873EB">
      <w:pPr>
        <w:jc w:val="both"/>
      </w:pPr>
      <w:r w:rsidRPr="00E873EB">
        <w:rPr>
          <w:rFonts w:ascii="Courier New" w:hAnsi="Courier New"/>
          <w:sz w:val="16"/>
        </w:rPr>
        <w:t xml:space="preserve">  id_ansc_allegato     VARCHAR2(15 CHAR),</w:t>
      </w:r>
    </w:p>
    <w:p w14:paraId="64BB4903" w14:textId="77777777" w:rsidR="0064436E" w:rsidRPr="00E873EB" w:rsidRDefault="00000000" w:rsidP="00E873EB">
      <w:pPr>
        <w:jc w:val="both"/>
      </w:pPr>
      <w:r w:rsidRPr="00E873EB">
        <w:rPr>
          <w:rFonts w:ascii="Courier New" w:hAnsi="Courier New"/>
          <w:sz w:val="16"/>
        </w:rPr>
        <w:t xml:space="preserve">  ty_allegato          VARCHAR2(10 CHAR),</w:t>
      </w:r>
    </w:p>
    <w:p w14:paraId="7FECE5DB" w14:textId="77777777" w:rsidR="0064436E" w:rsidRPr="00E873EB" w:rsidRDefault="00000000" w:rsidP="00E873EB">
      <w:pPr>
        <w:jc w:val="both"/>
      </w:pPr>
      <w:r w:rsidRPr="00E873EB">
        <w:rPr>
          <w:rFonts w:ascii="Courier New" w:hAnsi="Courier New"/>
          <w:sz w:val="16"/>
        </w:rPr>
        <w:t xml:space="preserve">  ds_tipo_allegato     VARCHAR2(250 CHAR),</w:t>
      </w:r>
    </w:p>
    <w:p w14:paraId="3E3B06BC" w14:textId="77777777" w:rsidR="0064436E" w:rsidRPr="00E873EB" w:rsidRDefault="00000000" w:rsidP="00E873EB">
      <w:pPr>
        <w:jc w:val="both"/>
      </w:pPr>
      <w:r w:rsidRPr="00E873EB">
        <w:rPr>
          <w:rFonts w:ascii="Courier New" w:hAnsi="Courier New"/>
          <w:sz w:val="16"/>
        </w:rPr>
        <w:t xml:space="preserve">  fg_testo_libero      CHAR(1 CHAR) DEFAULT '0' NOT NULL,</w:t>
      </w:r>
    </w:p>
    <w:p w14:paraId="797E1DA7" w14:textId="77777777" w:rsidR="0064436E" w:rsidRPr="00E873EB" w:rsidRDefault="00000000" w:rsidP="00E873EB">
      <w:pPr>
        <w:jc w:val="both"/>
      </w:pPr>
      <w:r w:rsidRPr="00E873EB">
        <w:rPr>
          <w:rFonts w:ascii="Courier New" w:hAnsi="Courier New"/>
          <w:sz w:val="16"/>
        </w:rPr>
        <w:t xml:space="preserve">  ty_file              VARCHAR2(10 CHAR),</w:t>
      </w:r>
    </w:p>
    <w:p w14:paraId="76449B2E" w14:textId="77777777" w:rsidR="0064436E" w:rsidRPr="00E873EB" w:rsidRDefault="00000000" w:rsidP="00E873EB">
      <w:pPr>
        <w:jc w:val="both"/>
      </w:pPr>
      <w:r w:rsidRPr="00E873EB">
        <w:rPr>
          <w:rFonts w:ascii="Courier New" w:hAnsi="Courier New"/>
          <w:sz w:val="16"/>
        </w:rPr>
        <w:t xml:space="preserve">  nm_file              VARCHAR2(250 CHAR),</w:t>
      </w:r>
    </w:p>
    <w:p w14:paraId="41023C28" w14:textId="77777777" w:rsidR="0064436E" w:rsidRPr="00E873EB" w:rsidRDefault="00000000" w:rsidP="00E873EB">
      <w:pPr>
        <w:jc w:val="both"/>
      </w:pPr>
      <w:r w:rsidRPr="00E873EB">
        <w:rPr>
          <w:rFonts w:ascii="Courier New" w:hAnsi="Courier New"/>
          <w:sz w:val="16"/>
        </w:rPr>
        <w:t xml:space="preserve">  oj_allegato          BLOB,</w:t>
      </w:r>
    </w:p>
    <w:p w14:paraId="0DCA9B88" w14:textId="77777777" w:rsidR="0064436E" w:rsidRPr="00E873EB" w:rsidRDefault="00000000" w:rsidP="00E873EB">
      <w:pPr>
        <w:jc w:val="both"/>
      </w:pPr>
      <w:r w:rsidRPr="00E873EB">
        <w:rPr>
          <w:rFonts w:ascii="Courier New" w:hAnsi="Courier New"/>
          <w:sz w:val="16"/>
        </w:rPr>
        <w:t xml:space="preserve">  cd_hash              VARCHAR2(250 CHAR),</w:t>
      </w:r>
    </w:p>
    <w:p w14:paraId="30BD7172" w14:textId="77777777" w:rsidR="0064436E" w:rsidRPr="00E873EB" w:rsidRDefault="00000000" w:rsidP="00E873EB">
      <w:pPr>
        <w:jc w:val="both"/>
      </w:pPr>
      <w:r w:rsidRPr="00E873EB">
        <w:rPr>
          <w:rFonts w:ascii="Courier New" w:hAnsi="Courier New"/>
          <w:sz w:val="16"/>
        </w:rPr>
        <w:t xml:space="preserve">  cd_stato             VARCHAR2(10 CHAR),</w:t>
      </w:r>
    </w:p>
    <w:p w14:paraId="6EB5EF5D" w14:textId="77777777" w:rsidR="0064436E" w:rsidRPr="00E873EB" w:rsidRDefault="00000000" w:rsidP="00E873EB">
      <w:pPr>
        <w:jc w:val="both"/>
      </w:pPr>
      <w:r w:rsidRPr="00E873EB">
        <w:rPr>
          <w:rFonts w:ascii="Courier New" w:hAnsi="Courier New"/>
          <w:sz w:val="16"/>
        </w:rPr>
        <w:t xml:space="preserve">  cd_ope_ins_dt        CHAR(6 CHAR) NOT NULL,</w:t>
      </w:r>
    </w:p>
    <w:p w14:paraId="54ACB187" w14:textId="77777777" w:rsidR="0064436E" w:rsidRPr="00E873EB" w:rsidRDefault="00000000" w:rsidP="00E873EB">
      <w:pPr>
        <w:jc w:val="both"/>
      </w:pPr>
      <w:r w:rsidRPr="00E873EB">
        <w:rPr>
          <w:rFonts w:ascii="Courier New" w:hAnsi="Courier New"/>
          <w:sz w:val="16"/>
        </w:rPr>
        <w:t xml:space="preserve">  ts_ins_dt            TIMESTAMP NOT NULL,</w:t>
      </w:r>
    </w:p>
    <w:p w14:paraId="002373B8" w14:textId="77777777" w:rsidR="0064436E" w:rsidRPr="00E873EB" w:rsidRDefault="00000000" w:rsidP="00E873EB">
      <w:pPr>
        <w:jc w:val="both"/>
      </w:pPr>
      <w:r w:rsidRPr="00E873EB">
        <w:rPr>
          <w:rFonts w:ascii="Courier New" w:hAnsi="Courier New"/>
          <w:sz w:val="16"/>
        </w:rPr>
        <w:t xml:space="preserve">  cd_ope_ult_agg_dt    CHAR(6 CHAR),</w:t>
      </w:r>
    </w:p>
    <w:p w14:paraId="6B1B0DFE" w14:textId="77777777" w:rsidR="0064436E" w:rsidRPr="00E873EB" w:rsidRDefault="00000000" w:rsidP="00E873EB">
      <w:pPr>
        <w:jc w:val="both"/>
      </w:pPr>
      <w:r w:rsidRPr="00E873EB">
        <w:rPr>
          <w:rFonts w:ascii="Courier New" w:hAnsi="Courier New"/>
          <w:sz w:val="16"/>
        </w:rPr>
        <w:t xml:space="preserve">  ts_ult_agg_dt        TIMESTAMP,</w:t>
      </w:r>
    </w:p>
    <w:p w14:paraId="07F4B34D" w14:textId="77777777" w:rsidR="0064436E" w:rsidRPr="00E873EB" w:rsidRDefault="00000000" w:rsidP="00E873EB">
      <w:pPr>
        <w:jc w:val="both"/>
      </w:pPr>
      <w:r w:rsidRPr="00E873EB">
        <w:rPr>
          <w:rFonts w:ascii="Courier New" w:hAnsi="Courier New"/>
          <w:sz w:val="16"/>
        </w:rPr>
        <w:t xml:space="preserve">  ds_note_dt           VARCHAR2(50 CHAR),</w:t>
      </w:r>
    </w:p>
    <w:p w14:paraId="518F5395" w14:textId="77777777" w:rsidR="0064436E" w:rsidRPr="00E873EB" w:rsidRDefault="00000000" w:rsidP="00E873EB">
      <w:pPr>
        <w:jc w:val="both"/>
      </w:pPr>
      <w:r w:rsidRPr="00E873EB">
        <w:rPr>
          <w:rFonts w:ascii="Courier New" w:hAnsi="Courier New"/>
          <w:sz w:val="16"/>
        </w:rPr>
        <w:t xml:space="preserve">  fg_attestazione      CHAR(1 CHAR),</w:t>
      </w:r>
    </w:p>
    <w:p w14:paraId="02866754" w14:textId="77777777" w:rsidR="0064436E" w:rsidRPr="00E873EB" w:rsidRDefault="00000000" w:rsidP="00E873EB">
      <w:pPr>
        <w:jc w:val="both"/>
      </w:pPr>
      <w:r w:rsidRPr="00E873EB">
        <w:rPr>
          <w:rFonts w:ascii="Courier New" w:hAnsi="Courier New"/>
          <w:sz w:val="16"/>
        </w:rPr>
        <w:t xml:space="preserve">  fg_incluso_att_conformita CHAR(1 CHAR),</w:t>
      </w:r>
    </w:p>
    <w:p w14:paraId="7936C014" w14:textId="77777777" w:rsidR="0064436E" w:rsidRPr="00E873EB" w:rsidRDefault="00000000" w:rsidP="00E873EB">
      <w:pPr>
        <w:jc w:val="both"/>
      </w:pPr>
      <w:r w:rsidRPr="00E873EB">
        <w:rPr>
          <w:rFonts w:ascii="Courier New" w:hAnsi="Courier New"/>
          <w:sz w:val="16"/>
        </w:rPr>
        <w:t xml:space="preserve">  CONSTRAINT allegato_pk PRIMARY KEY (id_allegato),</w:t>
      </w:r>
    </w:p>
    <w:p w14:paraId="4473B2CF" w14:textId="77777777" w:rsidR="0064436E" w:rsidRPr="00E873EB" w:rsidRDefault="00000000" w:rsidP="00E873EB">
      <w:pPr>
        <w:jc w:val="both"/>
      </w:pPr>
      <w:r w:rsidRPr="00E873EB">
        <w:rPr>
          <w:rFonts w:ascii="Courier New" w:hAnsi="Courier New"/>
          <w:sz w:val="16"/>
        </w:rPr>
        <w:t xml:space="preserve">  CONSTRAINT allegato_fg_testo_libero_ck CHECK (fg_testo_libero IN ('0','1')),</w:t>
      </w:r>
    </w:p>
    <w:p w14:paraId="259F7D0D" w14:textId="77777777" w:rsidR="0064436E" w:rsidRPr="00E873EB" w:rsidRDefault="00000000" w:rsidP="00E873EB">
      <w:pPr>
        <w:jc w:val="both"/>
      </w:pPr>
      <w:r w:rsidRPr="00E873EB">
        <w:rPr>
          <w:rFonts w:ascii="Courier New" w:hAnsi="Courier New"/>
          <w:sz w:val="16"/>
        </w:rPr>
        <w:t xml:space="preserve">  CONSTRAINT allegato_fg_attestazione_ck CHECK (fg_attestazione IN ('0','1')),</w:t>
      </w:r>
    </w:p>
    <w:p w14:paraId="728D2AFE" w14:textId="77777777" w:rsidR="0064436E" w:rsidRPr="00E873EB" w:rsidRDefault="00000000" w:rsidP="00E873EB">
      <w:pPr>
        <w:jc w:val="both"/>
      </w:pPr>
      <w:r w:rsidRPr="00E873EB">
        <w:rPr>
          <w:rFonts w:ascii="Courier New" w:hAnsi="Courier New"/>
          <w:sz w:val="16"/>
        </w:rPr>
        <w:t xml:space="preserve">  CONSTRAINT allegato_fg_incl_att_conf_ck CHECK (fg_incluso_att_conformita IN ('0','1'))</w:t>
      </w:r>
    </w:p>
    <w:p w14:paraId="2CB75939" w14:textId="77777777" w:rsidR="0064436E" w:rsidRPr="00E873EB" w:rsidRDefault="00000000" w:rsidP="00E873EB">
      <w:pPr>
        <w:jc w:val="both"/>
      </w:pPr>
      <w:r w:rsidRPr="00E873EB">
        <w:rPr>
          <w:rFonts w:ascii="Courier New" w:hAnsi="Courier New"/>
          <w:sz w:val="16"/>
        </w:rPr>
        <w:t>);</w:t>
      </w:r>
    </w:p>
    <w:p w14:paraId="10E6986E" w14:textId="77777777" w:rsidR="0064436E" w:rsidRPr="00E873EB" w:rsidRDefault="0064436E" w:rsidP="00E873EB">
      <w:pPr>
        <w:jc w:val="both"/>
      </w:pPr>
    </w:p>
    <w:p w14:paraId="79727AB1" w14:textId="77777777" w:rsidR="0064436E" w:rsidRPr="00E873EB" w:rsidRDefault="00000000" w:rsidP="00E873EB">
      <w:pPr>
        <w:jc w:val="both"/>
      </w:pPr>
      <w:r w:rsidRPr="00E873EB">
        <w:rPr>
          <w:rFonts w:ascii="Courier New" w:hAnsi="Courier New"/>
          <w:sz w:val="16"/>
        </w:rPr>
        <w:t>COMMENT ON TABLE MATR_USR.ALLEGATO IS</w:t>
      </w:r>
    </w:p>
    <w:p w14:paraId="37D9C420" w14:textId="039CCDC6" w:rsidR="0064436E" w:rsidRPr="00E873EB" w:rsidRDefault="00000000" w:rsidP="00E873EB">
      <w:pPr>
        <w:jc w:val="both"/>
      </w:pPr>
      <w:r w:rsidRPr="00E873EB">
        <w:rPr>
          <w:rFonts w:ascii="Courier New" w:hAnsi="Courier New"/>
          <w:sz w:val="16"/>
        </w:rPr>
        <w:t xml:space="preserve">  'Documenti allegati agli atti.</w:t>
      </w:r>
      <w:r w:rsidR="00E92DCB" w:rsidRPr="00E873EB">
        <w:rPr>
          <w:rFonts w:ascii="Courier New" w:hAnsi="Courier New"/>
          <w:sz w:val="16"/>
        </w:rPr>
        <w:t xml:space="preserve"> </w:t>
      </w:r>
      <w:r w:rsidRPr="00E873EB">
        <w:rPr>
          <w:rFonts w:ascii="Courier New" w:hAnsi="Courier New"/>
          <w:sz w:val="16"/>
        </w:rPr>
        <w:t xml:space="preserve"> Struttura ereditata dal sistema Side del Comune di Milano,</w:t>
      </w:r>
    </w:p>
    <w:p w14:paraId="3845C1CA" w14:textId="77777777" w:rsidR="0064436E" w:rsidRPr="00E873EB" w:rsidRDefault="00000000" w:rsidP="00E873EB">
      <w:pPr>
        <w:jc w:val="both"/>
      </w:pPr>
      <w:r w:rsidRPr="00E873EB">
        <w:rPr>
          <w:rFonts w:ascii="Courier New" w:hAnsi="Courier New"/>
          <w:sz w:val="16"/>
        </w:rPr>
        <w:t xml:space="preserve">   con i nomi di origine; i tipi sono tradotti da PostgreSQL a Oracle.';</w:t>
      </w:r>
    </w:p>
    <w:p w14:paraId="672824C4" w14:textId="77777777" w:rsidR="0064436E" w:rsidRPr="00E873EB" w:rsidRDefault="00000000" w:rsidP="00E873EB">
      <w:pPr>
        <w:jc w:val="both"/>
      </w:pPr>
      <w:r w:rsidRPr="00E873EB">
        <w:rPr>
          <w:rFonts w:ascii="Courier New" w:hAnsi="Courier New"/>
          <w:sz w:val="16"/>
        </w:rPr>
        <w:t>COMMENT ON COLUMN MATR_USR.ALLEGATO.id_atto_sipo IS</w:t>
      </w:r>
    </w:p>
    <w:p w14:paraId="0A1770DD" w14:textId="77777777" w:rsidR="0064436E" w:rsidRPr="00E873EB" w:rsidRDefault="00000000" w:rsidP="00E873EB">
      <w:pPr>
        <w:jc w:val="both"/>
      </w:pPr>
      <w:r w:rsidRPr="00E873EB">
        <w:rPr>
          <w:rFonts w:ascii="Courier New" w:hAnsi="Courier New"/>
          <w:sz w:val="16"/>
        </w:rPr>
        <w:t xml:space="preserve">  'Chiave dell atto in SIPO. Unico scostamento dall origine, dove la colonna e id_evento e</w:t>
      </w:r>
    </w:p>
    <w:p w14:paraId="405172DA" w14:textId="4EFA0BFF" w:rsidR="0064436E" w:rsidRPr="00E873EB" w:rsidRDefault="00000000" w:rsidP="00E873EB">
      <w:pPr>
        <w:jc w:val="both"/>
      </w:pPr>
      <w:r w:rsidRPr="00E873EB">
        <w:rPr>
          <w:rFonts w:ascii="Courier New" w:hAnsi="Courier New"/>
          <w:sz w:val="16"/>
        </w:rPr>
        <w:t xml:space="preserve">   referenzia atti.evento: quella tabella non esiste in SIPO.';</w:t>
      </w:r>
    </w:p>
    <w:p w14:paraId="0FAFE140" w14:textId="77777777" w:rsidR="0064436E" w:rsidRPr="00E873EB" w:rsidRDefault="00000000" w:rsidP="00E873EB">
      <w:pPr>
        <w:jc w:val="both"/>
      </w:pPr>
      <w:r w:rsidRPr="00E873EB">
        <w:rPr>
          <w:rFonts w:ascii="Courier New" w:hAnsi="Courier New"/>
          <w:sz w:val="16"/>
        </w:rPr>
        <w:t>COMMENT ON COLUMN MATR_USR.ALLEGATO.oj_allegato IS</w:t>
      </w:r>
    </w:p>
    <w:p w14:paraId="696115BC" w14:textId="77777777" w:rsidR="0064436E" w:rsidRPr="00E873EB" w:rsidRDefault="00000000" w:rsidP="00E873EB">
      <w:pPr>
        <w:jc w:val="both"/>
      </w:pPr>
      <w:r w:rsidRPr="00E873EB">
        <w:rPr>
          <w:rFonts w:ascii="Courier New" w:hAnsi="Courier New"/>
          <w:sz w:val="16"/>
        </w:rPr>
        <w:t xml:space="preserve">  'Contenuto del documento. Si veda la raccomandazione sull uso di un archivio a oggetti.';</w:t>
      </w:r>
    </w:p>
    <w:p w14:paraId="5F15320A" w14:textId="77777777" w:rsidR="00F478BB" w:rsidRPr="00E873EB" w:rsidRDefault="00000000" w:rsidP="00E873EB">
      <w:pPr>
        <w:jc w:val="both"/>
      </w:pPr>
      <w:r w:rsidRPr="00E873EB">
        <w:rPr>
          <w:rFonts w:ascii="Courier New" w:hAnsi="Courier New"/>
          <w:sz w:val="16"/>
        </w:rPr>
        <w:t>COMMENT ON COLUMN MATR_USR.ALLEGATO.cd_stato IS</w:t>
      </w:r>
    </w:p>
    <w:p w14:paraId="4B2D9A40" w14:textId="77777777" w:rsidR="00F478BB" w:rsidRPr="00E873EB" w:rsidRDefault="00000000" w:rsidP="00E873EB">
      <w:pPr>
        <w:jc w:val="both"/>
      </w:pPr>
      <w:r w:rsidRPr="00E873EB">
        <w:rPr>
          <w:rFonts w:ascii="Courier New" w:hAnsi="Courier New"/>
          <w:sz w:val="16"/>
        </w:rPr>
        <w:t xml:space="preserve">  '0 Caricato in SIPO (locale, da Side) | 1-5 decodifica ANSC_08.';</w:t>
      </w:r>
    </w:p>
    <w:p w14:paraId="2F836351" w14:textId="77777777" w:rsidR="00F478BB" w:rsidRPr="00E873EB" w:rsidRDefault="00000000" w:rsidP="00E873EB">
      <w:pPr>
        <w:jc w:val="both"/>
      </w:pPr>
      <w:r w:rsidRPr="00E873EB">
        <w:rPr>
          <w:rFonts w:ascii="Courier New" w:hAnsi="Courier New"/>
          <w:sz w:val="16"/>
        </w:rPr>
        <w:t>COMMENT ON COLUMN MATR_USR.ALLEGATO.fg_incluso_att_conformita IS</w:t>
      </w:r>
    </w:p>
    <w:p w14:paraId="5E85DAA3" w14:textId="77777777" w:rsidR="00F478BB" w:rsidRPr="00E873EB" w:rsidRDefault="00000000" w:rsidP="00E873EB">
      <w:pPr>
        <w:jc w:val="both"/>
      </w:pPr>
      <w:r w:rsidRPr="00E873EB">
        <w:rPr>
          <w:rFonts w:ascii="Courier New" w:hAnsi="Courier New"/>
          <w:sz w:val="16"/>
        </w:rPr>
        <w:t xml:space="preserve">  'Scelta dell ufficiale, atto per atto, salvata da GENERA e CONTINUA.';</w:t>
      </w:r>
    </w:p>
    <w:p w14:paraId="4C8BC40F" w14:textId="77777777" w:rsidR="0064436E" w:rsidRPr="00E873EB" w:rsidRDefault="0064436E" w:rsidP="00E873EB">
      <w:pPr>
        <w:jc w:val="both"/>
      </w:pPr>
    </w:p>
    <w:p w14:paraId="28ED4978" w14:textId="77777777" w:rsidR="0064436E" w:rsidRPr="00E873EB" w:rsidRDefault="00000000" w:rsidP="00E873EB">
      <w:pPr>
        <w:jc w:val="both"/>
        <w:rPr>
          <w:rFonts w:ascii="Courier New" w:hAnsi="Courier New"/>
          <w:sz w:val="16"/>
        </w:rPr>
      </w:pPr>
      <w:r w:rsidRPr="00E873EB">
        <w:rPr>
          <w:rFonts w:ascii="Courier New" w:hAnsi="Courier New"/>
          <w:sz w:val="16"/>
        </w:rPr>
        <w:t>CREATE INDEX MATR_USR.IX_ALLEGATO_ATTO ON MATR_USR.ALLEGATO(id_atto_sipo);</w:t>
      </w:r>
    </w:p>
    <w:p w14:paraId="4C713AD9" w14:textId="77777777" w:rsidR="009F45BC" w:rsidRPr="00E873EB" w:rsidRDefault="009F45BC" w:rsidP="00E873EB">
      <w:pPr>
        <w:jc w:val="both"/>
        <w:rPr>
          <w:rFonts w:ascii="Courier New" w:hAnsi="Courier New"/>
          <w:sz w:val="16"/>
        </w:rPr>
      </w:pPr>
    </w:p>
    <w:p w14:paraId="172C20BB" w14:textId="77777777" w:rsidR="009F45BC" w:rsidRPr="00E873EB" w:rsidRDefault="009F45BC" w:rsidP="00E873EB">
      <w:pPr>
        <w:jc w:val="both"/>
        <w:rPr>
          <w:rFonts w:ascii="Courier New" w:hAnsi="Courier New"/>
          <w:sz w:val="16"/>
        </w:rPr>
      </w:pPr>
    </w:p>
    <w:p w14:paraId="2BED486F" w14:textId="77777777" w:rsidR="009F45BC" w:rsidRPr="00E873EB" w:rsidRDefault="009F45BC" w:rsidP="00E873EB">
      <w:pPr>
        <w:jc w:val="both"/>
        <w:rPr>
          <w:rFonts w:ascii="Courier New" w:hAnsi="Courier New"/>
          <w:sz w:val="16"/>
        </w:rPr>
      </w:pPr>
    </w:p>
    <w:p w14:paraId="07632821" w14:textId="77777777" w:rsidR="009F45BC" w:rsidRPr="00E873EB" w:rsidRDefault="009F45BC" w:rsidP="00E873EB">
      <w:pPr>
        <w:jc w:val="both"/>
        <w:rPr>
          <w:rFonts w:ascii="Courier New" w:hAnsi="Courier New"/>
          <w:sz w:val="16"/>
        </w:rPr>
      </w:pPr>
    </w:p>
    <w:p w14:paraId="1E1218FD" w14:textId="3107C046" w:rsidR="009F45BC" w:rsidRPr="00E873EB" w:rsidRDefault="146970C0" w:rsidP="00E873EB">
      <w:pPr>
        <w:pStyle w:val="Titolo3"/>
      </w:pPr>
      <w:r>
        <w:t xml:space="preserve"> </w:t>
      </w:r>
      <w:bookmarkStart w:id="283" w:name="_Toc243996895"/>
      <w:r>
        <w:t>firmatari</w:t>
      </w:r>
      <w:bookmarkEnd w:id="283"/>
      <w:commentRangeStart w:id="284"/>
      <w:commentRangeEnd w:id="284"/>
      <w:r w:rsidR="009F45BC" w:rsidRPr="00E873EB">
        <w:rPr>
          <w:rStyle w:val="Rimandocommento"/>
          <w:sz w:val="22"/>
          <w:szCs w:val="22"/>
        </w:rPr>
        <w:commentReference w:id="284"/>
      </w:r>
    </w:p>
    <w:p w14:paraId="72ECDF79" w14:textId="77777777" w:rsidR="00C86361" w:rsidRDefault="00000000">
      <w:pPr>
        <w:jc w:val="both"/>
      </w:pPr>
      <w:r>
        <w:rPr>
          <w:rFonts w:ascii="Courier New" w:hAnsi="Courier New"/>
          <w:sz w:val="16"/>
        </w:rPr>
        <w:t>CREATE TABLE ANSC_USR.firmatari (</w:t>
      </w:r>
    </w:p>
    <w:p w14:paraId="4A68F798" w14:textId="77777777" w:rsidR="00C86361" w:rsidRDefault="00000000">
      <w:pPr>
        <w:jc w:val="both"/>
      </w:pPr>
      <w:r>
        <w:rPr>
          <w:rFonts w:ascii="Courier New" w:hAnsi="Courier New"/>
          <w:sz w:val="16"/>
        </w:rPr>
        <w:t xml:space="preserve">  id_atto_sipo             NUMBER             NOT NULL,</w:t>
      </w:r>
    </w:p>
    <w:p w14:paraId="6C7F4B4F" w14:textId="77777777" w:rsidR="00C86361" w:rsidRDefault="00000000">
      <w:pPr>
        <w:jc w:val="both"/>
      </w:pPr>
      <w:commentRangeStart w:id="285"/>
      <w:commentRangeStart w:id="286"/>
      <w:r>
        <w:rPr>
          <w:rFonts w:ascii="Courier New" w:hAnsi="Courier New"/>
          <w:sz w:val="16"/>
        </w:rPr>
        <w:t xml:space="preserve">  id_soggetto              NUMBER             NOT NULL,</w:t>
      </w:r>
      <w:commentRangeEnd w:id="285"/>
      <w:r w:rsidR="00340845">
        <w:rPr>
          <w:rStyle w:val="Rimandocommento"/>
          <w:sz w:val="24"/>
          <w:szCs w:val="24"/>
        </w:rPr>
        <w:commentReference w:id="285"/>
      </w:r>
      <w:commentRangeEnd w:id="286"/>
      <w:r>
        <w:rPr>
          <w:rStyle w:val="Rimandocommento"/>
          <w:sz w:val="24"/>
          <w:szCs w:val="24"/>
        </w:rPr>
        <w:commentReference w:id="286"/>
      </w:r>
    </w:p>
    <w:p w14:paraId="2244A224" w14:textId="77777777" w:rsidR="00C86361" w:rsidRDefault="00000000">
      <w:pPr>
        <w:jc w:val="both"/>
      </w:pPr>
      <w:r>
        <w:rPr>
          <w:rFonts w:ascii="Courier New" w:hAnsi="Courier New"/>
          <w:sz w:val="16"/>
        </w:rPr>
        <w:t xml:space="preserve">  ty_soggetto              VARCHAR2(30 CHAR)  NOT NULL,</w:t>
      </w:r>
    </w:p>
    <w:p w14:paraId="04A00016" w14:textId="77777777" w:rsidR="00C86361" w:rsidRDefault="00000000">
      <w:pPr>
        <w:jc w:val="both"/>
      </w:pPr>
      <w:r>
        <w:rPr>
          <w:rFonts w:ascii="Courier New" w:hAnsi="Courier New"/>
          <w:sz w:val="16"/>
        </w:rPr>
        <w:t xml:space="preserve">  ty_firma                 VARCHAR2(30 CHAR),</w:t>
      </w:r>
    </w:p>
    <w:p w14:paraId="1348BA9C" w14:textId="77777777" w:rsidR="00C86361" w:rsidRDefault="00000000">
      <w:pPr>
        <w:jc w:val="both"/>
      </w:pPr>
      <w:r>
        <w:rPr>
          <w:rFonts w:ascii="Courier New" w:hAnsi="Courier New"/>
          <w:sz w:val="16"/>
        </w:rPr>
        <w:t xml:space="preserve">  cd_stato_firma           VARCHAR2(30 CHAR),</w:t>
      </w:r>
    </w:p>
    <w:p w14:paraId="4058AD57" w14:textId="77777777" w:rsidR="00C86361" w:rsidRDefault="00000000">
      <w:pPr>
        <w:jc w:val="both"/>
      </w:pPr>
      <w:r>
        <w:rPr>
          <w:rFonts w:ascii="Courier New" w:hAnsi="Courier New"/>
          <w:sz w:val="16"/>
        </w:rPr>
        <w:t xml:space="preserve">  ds_email_notifica_firma  VARCHAR2(100 CHAR),</w:t>
      </w:r>
    </w:p>
    <w:p w14:paraId="6725B2F9" w14:textId="77777777" w:rsidR="00C86361" w:rsidRDefault="00000000">
      <w:pPr>
        <w:jc w:val="both"/>
      </w:pPr>
      <w:r>
        <w:rPr>
          <w:rFonts w:ascii="Courier New" w:hAnsi="Courier New"/>
          <w:sz w:val="16"/>
        </w:rPr>
        <w:t xml:space="preserve">  id_presa_visione         NUMBER(10),</w:t>
      </w:r>
    </w:p>
    <w:p w14:paraId="03F871FF" w14:textId="77777777" w:rsidR="00C86361" w:rsidRDefault="00000000">
      <w:pPr>
        <w:jc w:val="both"/>
      </w:pPr>
      <w:r>
        <w:rPr>
          <w:rFonts w:ascii="Courier New" w:hAnsi="Courier New"/>
          <w:sz w:val="16"/>
        </w:rPr>
        <w:t xml:space="preserve">  cd_ope_ins_dt            VARCHAR2(40 CHAR)  NOT NULL,</w:t>
      </w:r>
    </w:p>
    <w:p w14:paraId="4B68949B" w14:textId="77777777" w:rsidR="00C86361" w:rsidRDefault="00000000">
      <w:pPr>
        <w:jc w:val="both"/>
      </w:pPr>
      <w:r>
        <w:rPr>
          <w:rFonts w:ascii="Courier New" w:hAnsi="Courier New"/>
          <w:sz w:val="16"/>
        </w:rPr>
        <w:t xml:space="preserve">  ts_ins_dt                TIMESTAMP          NOT NULL,</w:t>
      </w:r>
    </w:p>
    <w:p w14:paraId="48074D72" w14:textId="77777777" w:rsidR="00C86361" w:rsidRDefault="00000000">
      <w:pPr>
        <w:jc w:val="both"/>
      </w:pPr>
      <w:r>
        <w:rPr>
          <w:rFonts w:ascii="Courier New" w:hAnsi="Courier New"/>
          <w:sz w:val="16"/>
        </w:rPr>
        <w:t xml:space="preserve">  cd_ope_ult_agg_dt        VARCHAR2(40 CHAR),</w:t>
      </w:r>
    </w:p>
    <w:p w14:paraId="44894888" w14:textId="77777777" w:rsidR="00C86361" w:rsidRDefault="00000000">
      <w:pPr>
        <w:jc w:val="both"/>
      </w:pPr>
      <w:r>
        <w:rPr>
          <w:rFonts w:ascii="Courier New" w:hAnsi="Courier New"/>
          <w:sz w:val="16"/>
        </w:rPr>
        <w:lastRenderedPageBreak/>
        <w:t xml:space="preserve">  ts_ult_agg_dt            TIMESTAMP,</w:t>
      </w:r>
    </w:p>
    <w:p w14:paraId="5A4B45C8" w14:textId="77777777" w:rsidR="00C86361" w:rsidRDefault="00000000">
      <w:pPr>
        <w:jc w:val="both"/>
      </w:pPr>
      <w:r>
        <w:rPr>
          <w:rFonts w:ascii="Courier New" w:hAnsi="Courier New"/>
          <w:sz w:val="16"/>
        </w:rPr>
        <w:t xml:space="preserve">  ds_note_dt               VARCHAR2(50 CHAR),</w:t>
      </w:r>
    </w:p>
    <w:p w14:paraId="0ACFDC66" w14:textId="77777777" w:rsidR="00C86361" w:rsidRDefault="00000000">
      <w:pPr>
        <w:jc w:val="both"/>
      </w:pPr>
      <w:r>
        <w:rPr>
          <w:rFonts w:ascii="Courier New" w:hAnsi="Courier New"/>
          <w:sz w:val="16"/>
        </w:rPr>
        <w:t xml:space="preserve">  CONSTRAINT firmatari_pk PRIMARY KEY (id_atto_sipo, id_soggetto)</w:t>
      </w:r>
    </w:p>
    <w:p w14:paraId="017C7EEE" w14:textId="77777777" w:rsidR="00C86361" w:rsidRDefault="00000000">
      <w:pPr>
        <w:jc w:val="both"/>
      </w:pPr>
      <w:r>
        <w:rPr>
          <w:rFonts w:ascii="Courier New" w:hAnsi="Courier New"/>
          <w:sz w:val="16"/>
        </w:rPr>
        <w:t>) TABLESPACE ANSC_USR;</w:t>
      </w:r>
    </w:p>
    <w:p w14:paraId="2C871BC0" w14:textId="77777777" w:rsidR="00C86361" w:rsidRDefault="00000000">
      <w:pPr>
        <w:jc w:val="both"/>
      </w:pPr>
      <w:r>
        <w:rPr>
          <w:rFonts w:ascii="Courier New" w:hAnsi="Courier New"/>
          <w:sz w:val="16"/>
        </w:rPr>
        <w:t>COMMENT ON TABLE ANSC_USR.firmatari IS</w:t>
      </w:r>
    </w:p>
    <w:p w14:paraId="23B6993A" w14:textId="77777777" w:rsidR="00C86361" w:rsidRDefault="00000000">
      <w:pPr>
        <w:jc w:val="both"/>
      </w:pPr>
      <w:r>
        <w:rPr>
          <w:rFonts w:ascii="Courier New" w:hAnsi="Courier New"/>
          <w:sz w:val="16"/>
        </w:rPr>
        <w:t xml:space="preserve">  'Firmatari di un atto di stato civile e stato della relativa firma. Struttura ereditata dal</w:t>
      </w:r>
    </w:p>
    <w:p w14:paraId="4A70B09D" w14:textId="77777777" w:rsidR="00C86361" w:rsidRDefault="00000000">
      <w:pPr>
        <w:jc w:val="both"/>
      </w:pPr>
      <w:r>
        <w:rPr>
          <w:rFonts w:ascii="Courier New" w:hAnsi="Courier New"/>
          <w:sz w:val="16"/>
        </w:rPr>
        <w:t xml:space="preserve">   sistema Side; atto e soggetto sono riferimenti per valore a SIPO, perche nessuna chiave</w:t>
      </w:r>
    </w:p>
    <w:p w14:paraId="33A5A441" w14:textId="77777777" w:rsidR="00C86361" w:rsidRDefault="00000000">
      <w:pPr>
        <w:jc w:val="both"/>
      </w:pPr>
      <w:r>
        <w:rPr>
          <w:rFonts w:ascii="Courier New" w:hAnsi="Courier New"/>
          <w:sz w:val="16"/>
        </w:rPr>
        <w:t xml:space="preserve">   esterna attraversa gli schemi.';</w:t>
      </w:r>
    </w:p>
    <w:p w14:paraId="198E8C50" w14:textId="77777777" w:rsidR="00C86361" w:rsidRDefault="00000000">
      <w:pPr>
        <w:jc w:val="both"/>
      </w:pPr>
      <w:r>
        <w:rPr>
          <w:rFonts w:ascii="Courier New" w:hAnsi="Courier New"/>
          <w:sz w:val="16"/>
        </w:rPr>
        <w:t>COMMENT ON COLUMN ANSC_USR.firmatari.id_atto_sipo IS</w:t>
      </w:r>
    </w:p>
    <w:p w14:paraId="59CC8B91" w14:textId="77777777" w:rsidR="00C86361" w:rsidRDefault="00000000">
      <w:pPr>
        <w:jc w:val="both"/>
      </w:pPr>
      <w:r>
        <w:rPr>
          <w:rFonts w:ascii="Courier New" w:hAnsi="Courier New"/>
          <w:sz w:val="16"/>
        </w:rPr>
        <w:t xml:space="preserve">  'Atto di SIPO a cui la firma appartiene (in Side id_evento, verso la tabella evento)';</w:t>
      </w:r>
    </w:p>
    <w:p w14:paraId="29867C48" w14:textId="77777777" w:rsidR="00C86361" w:rsidRDefault="00000000">
      <w:pPr>
        <w:jc w:val="both"/>
      </w:pPr>
      <w:r>
        <w:rPr>
          <w:rFonts w:ascii="Courier New" w:hAnsi="Courier New"/>
          <w:sz w:val="16"/>
        </w:rPr>
        <w:t>COMMENT ON COLUMN ANSC_USR.firmatari.id_soggetto IS</w:t>
      </w:r>
    </w:p>
    <w:p w14:paraId="4CA1966F" w14:textId="77777777" w:rsidR="00C86361" w:rsidRDefault="00000000">
      <w:pPr>
        <w:jc w:val="both"/>
      </w:pPr>
      <w:r>
        <w:rPr>
          <w:rFonts w:ascii="Courier New" w:hAnsi="Courier New"/>
          <w:sz w:val="16"/>
        </w:rPr>
        <w:t xml:space="preserve">  'Soggetto firmatario: MATR_USR.SOGGETTO.ID_SOGGETTO, per valore';</w:t>
      </w:r>
    </w:p>
    <w:p w14:paraId="24604665" w14:textId="77777777" w:rsidR="00C86361" w:rsidRDefault="00000000">
      <w:pPr>
        <w:jc w:val="both"/>
      </w:pPr>
      <w:r>
        <w:rPr>
          <w:rFonts w:ascii="Courier New" w:hAnsi="Courier New"/>
          <w:sz w:val="16"/>
        </w:rPr>
        <w:t>COMMENT ON COLUMN ANSC_USR.firmatari.ty_soggetto IS</w:t>
      </w:r>
    </w:p>
    <w:p w14:paraId="66024E11" w14:textId="77777777" w:rsidR="00C86361" w:rsidRDefault="00000000">
      <w:pPr>
        <w:jc w:val="both"/>
      </w:pPr>
      <w:r>
        <w:rPr>
          <w:rFonts w:ascii="Courier New" w:hAnsi="Courier New"/>
          <w:sz w:val="16"/>
        </w:rPr>
        <w:t xml:space="preserve">  'Tipo di soggetto (intestatario, dichiarante...)';</w:t>
      </w:r>
    </w:p>
    <w:p w14:paraId="5BE3D089" w14:textId="77777777" w:rsidR="00C86361" w:rsidRDefault="00000000">
      <w:pPr>
        <w:jc w:val="both"/>
      </w:pPr>
      <w:r>
        <w:rPr>
          <w:rFonts w:ascii="Courier New" w:hAnsi="Courier New"/>
          <w:sz w:val="16"/>
        </w:rPr>
        <w:t>COMMENT ON COLUMN ANSC_USR.firmatari.ty_firma IS</w:t>
      </w:r>
    </w:p>
    <w:p w14:paraId="1D351F72" w14:textId="77777777" w:rsidR="00C86361" w:rsidRDefault="00000000">
      <w:pPr>
        <w:jc w:val="both"/>
      </w:pPr>
      <w:r>
        <w:rPr>
          <w:rFonts w:ascii="Courier New" w:hAnsi="Courier New"/>
          <w:sz w:val="16"/>
        </w:rPr>
        <w:t xml:space="preserve">  'Codice SIDE per identificare il tipo di firma scelta per il firmatario (dominio 18 di</w:t>
      </w:r>
    </w:p>
    <w:p w14:paraId="792DDBC5" w14:textId="77777777" w:rsidR="00C86361" w:rsidRDefault="00000000">
      <w:pPr>
        <w:jc w:val="both"/>
      </w:pPr>
      <w:r>
        <w:rPr>
          <w:rFonts w:ascii="Courier New" w:hAnsi="Courier New"/>
          <w:sz w:val="16"/>
        </w:rPr>
        <w:t xml:space="preserve">   tipo_dominio e valori_dominio) dovrebbe assumere i valori R006 / R012';</w:t>
      </w:r>
    </w:p>
    <w:p w14:paraId="55B26A71" w14:textId="77777777" w:rsidR="00C86361" w:rsidRDefault="00000000">
      <w:pPr>
        <w:jc w:val="both"/>
      </w:pPr>
      <w:r>
        <w:rPr>
          <w:rFonts w:ascii="Courier New" w:hAnsi="Courier New"/>
          <w:sz w:val="16"/>
        </w:rPr>
        <w:t>COMMENT ON COLUMN ANSC_USR.firmatari.cd_stato_firma IS</w:t>
      </w:r>
    </w:p>
    <w:p w14:paraId="2FB6BC19" w14:textId="77777777" w:rsidR="00C86361" w:rsidRDefault="00000000">
      <w:pPr>
        <w:jc w:val="both"/>
      </w:pPr>
      <w:r>
        <w:rPr>
          <w:rFonts w:ascii="Courier New" w:hAnsi="Courier New"/>
          <w:sz w:val="16"/>
        </w:rPr>
        <w:t xml:space="preserve">  'Codice SIDE per identificare lo stato della firma (dominio 19 di tipo_dominio e</w:t>
      </w:r>
    </w:p>
    <w:p w14:paraId="4FB68587" w14:textId="77777777" w:rsidR="00C86361" w:rsidRDefault="00000000">
      <w:pPr>
        <w:jc w:val="both"/>
      </w:pPr>
      <w:r>
        <w:rPr>
          <w:rFonts w:ascii="Courier New" w:hAnsi="Courier New"/>
          <w:sz w:val="16"/>
        </w:rPr>
        <w:t xml:space="preserve">   valori_dominio)';</w:t>
      </w:r>
    </w:p>
    <w:p w14:paraId="12E09A56" w14:textId="77777777" w:rsidR="00C86361" w:rsidRDefault="00000000">
      <w:pPr>
        <w:jc w:val="both"/>
      </w:pPr>
      <w:r>
        <w:rPr>
          <w:rFonts w:ascii="Courier New" w:hAnsi="Courier New"/>
          <w:sz w:val="16"/>
        </w:rPr>
        <w:t>COMMENT ON COLUMN ANSC_USR.firmatari.ds_email_notifica_firma IS</w:t>
      </w:r>
    </w:p>
    <w:p w14:paraId="5CEAE4A4" w14:textId="77777777" w:rsidR="00C86361" w:rsidRDefault="00000000">
      <w:pPr>
        <w:jc w:val="both"/>
      </w:pPr>
      <w:r>
        <w:rPr>
          <w:rFonts w:ascii="Courier New" w:hAnsi="Courier New"/>
          <w:sz w:val="16"/>
        </w:rPr>
        <w:t xml:space="preserve">  'Email per inviare la notifica di firma digitale';</w:t>
      </w:r>
    </w:p>
    <w:p w14:paraId="290C9D94" w14:textId="77777777" w:rsidR="00C86361" w:rsidRDefault="00000000">
      <w:pPr>
        <w:jc w:val="both"/>
      </w:pPr>
      <w:r>
        <w:rPr>
          <w:rFonts w:ascii="Courier New" w:hAnsi="Courier New"/>
          <w:sz w:val="16"/>
        </w:rPr>
        <w:t>COMMENT ON COLUMN ANSC_USR.firmatari.id_presa_visione IS</w:t>
      </w:r>
    </w:p>
    <w:p w14:paraId="03D7D27F" w14:textId="77777777" w:rsidR="00C86361" w:rsidRDefault="00000000">
      <w:pPr>
        <w:jc w:val="both"/>
      </w:pPr>
      <w:r>
        <w:rPr>
          <w:rFonts w:ascii="Courier New" w:hAnsi="Courier New"/>
          <w:sz w:val="16"/>
        </w:rPr>
        <w:t xml:space="preserve">  'Identificativo univoco della presa visione del firmatario tramite notifica via email del</w:t>
      </w:r>
    </w:p>
    <w:p w14:paraId="682F8B10" w14:textId="77777777" w:rsidR="00C86361" w:rsidRDefault="00000000">
      <w:pPr>
        <w:jc w:val="both"/>
      </w:pPr>
      <w:r>
        <w:rPr>
          <w:rFonts w:ascii="Courier New" w:hAnsi="Courier New"/>
          <w:sz w:val="16"/>
        </w:rPr>
        <w:t xml:space="preserve">   link all''esecuzione della firma digitale sull''atto di stato civile';</w:t>
      </w:r>
    </w:p>
    <w:p w14:paraId="4F0147B2" w14:textId="77777777" w:rsidR="00C86361" w:rsidRDefault="00000000">
      <w:pPr>
        <w:jc w:val="both"/>
      </w:pPr>
      <w:r>
        <w:rPr>
          <w:rFonts w:ascii="Courier New" w:hAnsi="Courier New"/>
          <w:sz w:val="16"/>
        </w:rPr>
        <w:t>COMMENT ON COLUMN ANSC_USR.firmatari.cd_ope_ins_dt IS 'Utente che ha inserito la riga';</w:t>
      </w:r>
    </w:p>
    <w:p w14:paraId="03E44BBA" w14:textId="77777777" w:rsidR="00C86361" w:rsidRDefault="00000000">
      <w:pPr>
        <w:jc w:val="both"/>
      </w:pPr>
      <w:r>
        <w:rPr>
          <w:rFonts w:ascii="Courier New" w:hAnsi="Courier New"/>
          <w:sz w:val="16"/>
        </w:rPr>
        <w:t>COMMENT ON COLUMN ANSC_USR.firmatari.ts_ins_dt IS 'Timestamp inserimento';</w:t>
      </w:r>
    </w:p>
    <w:p w14:paraId="57530EC2" w14:textId="77777777" w:rsidR="00C86361" w:rsidRDefault="00000000">
      <w:pPr>
        <w:jc w:val="both"/>
      </w:pPr>
      <w:r>
        <w:rPr>
          <w:rFonts w:ascii="Courier New" w:hAnsi="Courier New"/>
          <w:sz w:val="16"/>
        </w:rPr>
        <w:t>COMMENT ON COLUMN ANSC_USR.firmatari.cd_ope_ult_agg_dt IS</w:t>
      </w:r>
    </w:p>
    <w:p w14:paraId="7C4A01B2" w14:textId="77777777" w:rsidR="00C86361" w:rsidRDefault="00000000">
      <w:pPr>
        <w:jc w:val="both"/>
      </w:pPr>
      <w:r>
        <w:rPr>
          <w:rFonts w:ascii="Courier New" w:hAnsi="Courier New"/>
          <w:sz w:val="16"/>
        </w:rPr>
        <w:t xml:space="preserve">  'Utente che per ultimo ha aggiornato la riga';</w:t>
      </w:r>
    </w:p>
    <w:p w14:paraId="5752DD03" w14:textId="77777777" w:rsidR="00C86361" w:rsidRDefault="00000000">
      <w:pPr>
        <w:jc w:val="both"/>
      </w:pPr>
      <w:r>
        <w:rPr>
          <w:rFonts w:ascii="Courier New" w:hAnsi="Courier New"/>
          <w:sz w:val="16"/>
        </w:rPr>
        <w:t>COMMENT ON COLUMN ANSC_USR.firmatari.ts_ult_agg_dt IS 'Timestamp ultimo aggiornamento';</w:t>
      </w:r>
    </w:p>
    <w:p w14:paraId="36E45CE1" w14:textId="77777777" w:rsidR="00C86361" w:rsidRDefault="00000000">
      <w:pPr>
        <w:jc w:val="both"/>
      </w:pPr>
      <w:r>
        <w:rPr>
          <w:rFonts w:ascii="Courier New" w:hAnsi="Courier New"/>
          <w:sz w:val="16"/>
        </w:rPr>
        <w:t>COMMENT ON COLUMN ANSC_USR.firmatari.ds_note_dt IS</w:t>
      </w:r>
    </w:p>
    <w:p w14:paraId="7D600924" w14:textId="77777777" w:rsidR="00C86361" w:rsidRDefault="00000000">
      <w:pPr>
        <w:jc w:val="both"/>
      </w:pPr>
      <w:r>
        <w:rPr>
          <w:rFonts w:ascii="Courier New" w:hAnsi="Courier New"/>
          <w:sz w:val="16"/>
        </w:rPr>
        <w:t xml:space="preserve">  'Descrizione contesto ultimo aggiornamento';</w:t>
      </w:r>
    </w:p>
    <w:p w14:paraId="55CB36AD" w14:textId="77777777" w:rsidR="00C86361" w:rsidRDefault="00000000">
      <w:pPr>
        <w:jc w:val="both"/>
      </w:pPr>
      <w:r>
        <w:rPr>
          <w:rFonts w:ascii="Courier New" w:hAnsi="Courier New"/>
          <w:sz w:val="16"/>
        </w:rPr>
        <w:t>CREATE INDEX ANSC_USR.IX_FIRMATARI_SOGGETTO</w:t>
      </w:r>
    </w:p>
    <w:p w14:paraId="62D659A8" w14:textId="77777777" w:rsidR="00C86361" w:rsidRDefault="00000000">
      <w:pPr>
        <w:jc w:val="both"/>
      </w:pPr>
      <w:r>
        <w:rPr>
          <w:rFonts w:ascii="Courier New" w:hAnsi="Courier New"/>
          <w:sz w:val="16"/>
        </w:rPr>
        <w:t xml:space="preserve">  ON ANSC_USR.firmatari (id_soggetto) TABLESPACE ANSC_USR;</w:t>
      </w:r>
    </w:p>
    <w:p w14:paraId="672A6659" w14:textId="77777777" w:rsidR="00C86361" w:rsidRDefault="00C86361">
      <w:pPr>
        <w:jc w:val="both"/>
      </w:pPr>
    </w:p>
    <w:p w14:paraId="10EFF1A9" w14:textId="5D31CC11" w:rsidR="00DF0E2D" w:rsidRPr="00E873EB" w:rsidRDefault="146970C0" w:rsidP="00E873EB">
      <w:pPr>
        <w:pStyle w:val="Titolo3"/>
      </w:pPr>
      <w:r>
        <w:t xml:space="preserve"> </w:t>
      </w:r>
      <w:bookmarkStart w:id="287" w:name="_Toc243996896"/>
      <w:r>
        <w:t>forzatura_validazione</w:t>
      </w:r>
      <w:bookmarkEnd w:id="287"/>
    </w:p>
    <w:p w14:paraId="756AF85D" w14:textId="77777777" w:rsidR="00C86361" w:rsidRDefault="00000000">
      <w:pPr>
        <w:jc w:val="both"/>
      </w:pPr>
      <w:r>
        <w:rPr>
          <w:rFonts w:ascii="Courier New" w:hAnsi="Courier New"/>
          <w:sz w:val="16"/>
        </w:rPr>
        <w:t>CREATE TABLE ANSC_USR.forzatura_validazione (</w:t>
      </w:r>
    </w:p>
    <w:p w14:paraId="06F32808" w14:textId="77777777" w:rsidR="00C86361" w:rsidRDefault="00000000">
      <w:pPr>
        <w:jc w:val="both"/>
      </w:pPr>
      <w:r>
        <w:rPr>
          <w:rFonts w:ascii="Courier New" w:hAnsi="Courier New"/>
          <w:sz w:val="16"/>
        </w:rPr>
        <w:t xml:space="preserve">  id_forzatura_validaz   NUMBER GENERATED ALWAYS AS IDENTITY,</w:t>
      </w:r>
    </w:p>
    <w:p w14:paraId="4C711645" w14:textId="77777777" w:rsidR="00C86361" w:rsidRDefault="00000000">
      <w:pPr>
        <w:jc w:val="both"/>
      </w:pPr>
      <w:r>
        <w:rPr>
          <w:rFonts w:ascii="Courier New" w:hAnsi="Courier New"/>
          <w:sz w:val="16"/>
        </w:rPr>
        <w:t xml:space="preserve">  id_evento              NUMBER             NOT NULL,</w:t>
      </w:r>
    </w:p>
    <w:p w14:paraId="791FAB2C" w14:textId="77777777" w:rsidR="00C86361" w:rsidRDefault="00000000">
      <w:pPr>
        <w:jc w:val="both"/>
      </w:pPr>
      <w:r>
        <w:rPr>
          <w:rFonts w:ascii="Courier New" w:hAnsi="Courier New"/>
          <w:sz w:val="16"/>
        </w:rPr>
        <w:t xml:space="preserve">  cd_forzatura           VARCHAR2(30 CHAR)  NOT NULL,</w:t>
      </w:r>
    </w:p>
    <w:p w14:paraId="7B83B4D4" w14:textId="77777777" w:rsidR="00C86361" w:rsidRDefault="00000000">
      <w:pPr>
        <w:jc w:val="both"/>
      </w:pPr>
      <w:r>
        <w:rPr>
          <w:rFonts w:ascii="Courier New" w:hAnsi="Courier New"/>
          <w:sz w:val="16"/>
        </w:rPr>
        <w:t xml:space="preserve">  tx_anomalie            CLOB,</w:t>
      </w:r>
    </w:p>
    <w:p w14:paraId="2C954AAB" w14:textId="77777777" w:rsidR="00C86361" w:rsidRDefault="00000000">
      <w:pPr>
        <w:jc w:val="both"/>
      </w:pPr>
      <w:r>
        <w:rPr>
          <w:rFonts w:ascii="Courier New" w:hAnsi="Courier New"/>
          <w:sz w:val="16"/>
        </w:rPr>
        <w:t xml:space="preserve">  cd_ope_ins_dt          VARCHAR2(40 CHAR)  NOT NULL,</w:t>
      </w:r>
    </w:p>
    <w:p w14:paraId="5699DDF0" w14:textId="77777777" w:rsidR="00C86361" w:rsidRDefault="00000000">
      <w:pPr>
        <w:jc w:val="both"/>
      </w:pPr>
      <w:r>
        <w:rPr>
          <w:rFonts w:ascii="Courier New" w:hAnsi="Courier New"/>
          <w:sz w:val="16"/>
        </w:rPr>
        <w:t xml:space="preserve">  ts_ins_dt              TIMESTAMP          NOT NULL,</w:t>
      </w:r>
    </w:p>
    <w:p w14:paraId="19F1C98D" w14:textId="77777777" w:rsidR="00C86361" w:rsidRDefault="00000000">
      <w:pPr>
        <w:jc w:val="both"/>
      </w:pPr>
      <w:r>
        <w:rPr>
          <w:rFonts w:ascii="Courier New" w:hAnsi="Courier New"/>
          <w:sz w:val="16"/>
        </w:rPr>
        <w:t xml:space="preserve">  cd_ope_ult_agg_dt      VARCHAR2(40 CHAR),</w:t>
      </w:r>
    </w:p>
    <w:p w14:paraId="20D9D1FE" w14:textId="77777777" w:rsidR="00C86361" w:rsidRDefault="00000000">
      <w:pPr>
        <w:jc w:val="both"/>
      </w:pPr>
      <w:r>
        <w:rPr>
          <w:rFonts w:ascii="Courier New" w:hAnsi="Courier New"/>
          <w:sz w:val="16"/>
        </w:rPr>
        <w:t xml:space="preserve">  ts_ult_agg_dt          TIMESTAMP,</w:t>
      </w:r>
    </w:p>
    <w:p w14:paraId="5CCF54EA" w14:textId="77777777" w:rsidR="00C86361" w:rsidRDefault="00000000">
      <w:pPr>
        <w:jc w:val="both"/>
      </w:pPr>
      <w:r>
        <w:rPr>
          <w:rFonts w:ascii="Courier New" w:hAnsi="Courier New"/>
          <w:sz w:val="16"/>
        </w:rPr>
        <w:t xml:space="preserve">  ds_note_dt             VARCHAR2(50 CHAR),</w:t>
      </w:r>
    </w:p>
    <w:p w14:paraId="1E1FA315" w14:textId="77777777" w:rsidR="00C86361" w:rsidRDefault="00000000">
      <w:pPr>
        <w:jc w:val="both"/>
      </w:pPr>
      <w:r>
        <w:rPr>
          <w:rFonts w:ascii="Courier New" w:hAnsi="Courier New"/>
          <w:sz w:val="16"/>
        </w:rPr>
        <w:t xml:space="preserve">  CONSTRAINT forzatura_validazione_pk PRIMARY KEY (id_forzatura_validaz),</w:t>
      </w:r>
    </w:p>
    <w:p w14:paraId="469FE592" w14:textId="77777777" w:rsidR="00C86361" w:rsidRDefault="00000000">
      <w:pPr>
        <w:jc w:val="both"/>
      </w:pPr>
      <w:r>
        <w:rPr>
          <w:rFonts w:ascii="Courier New" w:hAnsi="Courier New"/>
          <w:sz w:val="16"/>
        </w:rPr>
        <w:t xml:space="preserve">  CONSTRAINT forzatura_validaz_evento_fk</w:t>
      </w:r>
    </w:p>
    <w:p w14:paraId="0E23F00A" w14:textId="77777777" w:rsidR="00C86361" w:rsidRDefault="00000000">
      <w:pPr>
        <w:jc w:val="both"/>
      </w:pPr>
      <w:r>
        <w:rPr>
          <w:rFonts w:ascii="Courier New" w:hAnsi="Courier New"/>
          <w:sz w:val="16"/>
        </w:rPr>
        <w:t xml:space="preserve">    FOREIGN KEY (id_evento) REFERENCES ANSC_USR.ANSC_STATO_ATTO (ID_STATO_ATTO),</w:t>
      </w:r>
    </w:p>
    <w:p w14:paraId="49377943" w14:textId="77777777" w:rsidR="00C86361" w:rsidRDefault="00000000">
      <w:pPr>
        <w:jc w:val="both"/>
      </w:pPr>
      <w:r>
        <w:rPr>
          <w:rFonts w:ascii="Courier New" w:hAnsi="Courier New"/>
          <w:sz w:val="16"/>
        </w:rPr>
        <w:t xml:space="preserve">  CONSTRAINT forzatura_validaz_anomalie_ck CHECK (tx_anomalie IS JSON)</w:t>
      </w:r>
    </w:p>
    <w:p w14:paraId="5CDC8E27" w14:textId="77777777" w:rsidR="00C86361" w:rsidRDefault="00000000">
      <w:pPr>
        <w:jc w:val="both"/>
      </w:pPr>
      <w:r>
        <w:rPr>
          <w:rFonts w:ascii="Courier New" w:hAnsi="Courier New"/>
          <w:sz w:val="16"/>
        </w:rPr>
        <w:t>) TABLESPACE ANSC_USR;</w:t>
      </w:r>
    </w:p>
    <w:p w14:paraId="136FC75C" w14:textId="77777777" w:rsidR="00C86361" w:rsidRDefault="00000000">
      <w:pPr>
        <w:jc w:val="both"/>
      </w:pPr>
      <w:r>
        <w:rPr>
          <w:rFonts w:ascii="Courier New" w:hAnsi="Courier New"/>
          <w:sz w:val="16"/>
        </w:rPr>
        <w:t>CREATE INDEX ANSC_USR.IX_FORZATURA_VALIDAZ_EVENTO</w:t>
      </w:r>
    </w:p>
    <w:p w14:paraId="3804C1FC" w14:textId="77777777" w:rsidR="00C86361" w:rsidRDefault="00000000">
      <w:pPr>
        <w:jc w:val="both"/>
      </w:pPr>
      <w:r>
        <w:rPr>
          <w:rFonts w:ascii="Courier New" w:hAnsi="Courier New"/>
          <w:sz w:val="16"/>
        </w:rPr>
        <w:t xml:space="preserve">  ON ANSC_USR.forzatura_validazione (id_evento) TABLESPACE ANSC_USR;</w:t>
      </w:r>
    </w:p>
    <w:p w14:paraId="208C589E" w14:textId="77777777" w:rsidR="00C86361" w:rsidRDefault="00000000">
      <w:pPr>
        <w:jc w:val="both"/>
      </w:pPr>
      <w:r>
        <w:rPr>
          <w:rFonts w:ascii="Courier New" w:hAnsi="Courier New"/>
          <w:sz w:val="16"/>
        </w:rPr>
        <w:t>COMMENT ON TABLE ANSC_USR.forzatura_validazione IS</w:t>
      </w:r>
    </w:p>
    <w:p w14:paraId="0DC89156" w14:textId="77777777" w:rsidR="00C86361" w:rsidRDefault="00000000">
      <w:pPr>
        <w:jc w:val="both"/>
      </w:pPr>
      <w:r>
        <w:rPr>
          <w:rFonts w:ascii="Courier New" w:hAnsi="Courier New"/>
          <w:sz w:val="16"/>
        </w:rPr>
        <w:t xml:space="preserve">  'Forzature della validazione di un evento di stato civile: il codice di forzatura</w:t>
      </w:r>
    </w:p>
    <w:p w14:paraId="6228FB74" w14:textId="77777777" w:rsidR="00C86361" w:rsidRDefault="00000000">
      <w:pPr>
        <w:jc w:val="both"/>
      </w:pPr>
      <w:r>
        <w:rPr>
          <w:rFonts w:ascii="Courier New" w:hAnsi="Courier New"/>
          <w:sz w:val="16"/>
        </w:rPr>
        <w:t xml:space="preserve">   registrato a operazione avvenuta, le anomalie superate e l''ufficiale dello stato civile</w:t>
      </w:r>
    </w:p>
    <w:p w14:paraId="3EAD6D65" w14:textId="77777777" w:rsidR="00C86361" w:rsidRDefault="00000000">
      <w:pPr>
        <w:jc w:val="both"/>
      </w:pPr>
      <w:r>
        <w:rPr>
          <w:rFonts w:ascii="Courier New" w:hAnsi="Courier New"/>
          <w:sz w:val="16"/>
        </w:rPr>
        <w:t xml:space="preserve">   che ha forzato';</w:t>
      </w:r>
    </w:p>
    <w:p w14:paraId="31202E7B" w14:textId="77777777" w:rsidR="00C86361" w:rsidRDefault="00000000">
      <w:pPr>
        <w:jc w:val="both"/>
      </w:pPr>
      <w:r>
        <w:rPr>
          <w:rFonts w:ascii="Courier New" w:hAnsi="Courier New"/>
          <w:sz w:val="16"/>
        </w:rPr>
        <w:t>COMMENT ON COLUMN ANSC_USR.forzatura_validazione.id_forzatura_validaz IS</w:t>
      </w:r>
    </w:p>
    <w:p w14:paraId="718135D3" w14:textId="77777777" w:rsidR="00C86361" w:rsidRDefault="00000000">
      <w:pPr>
        <w:jc w:val="both"/>
      </w:pPr>
      <w:r>
        <w:rPr>
          <w:rFonts w:ascii="Courier New" w:hAnsi="Courier New"/>
          <w:sz w:val="16"/>
        </w:rPr>
        <w:t xml:space="preserve">  'Identificativo univoco del record di dati per possibile forzatura della validazione di un</w:t>
      </w:r>
    </w:p>
    <w:p w14:paraId="533B8C1C" w14:textId="77777777" w:rsidR="00C86361" w:rsidRDefault="00000000">
      <w:pPr>
        <w:jc w:val="both"/>
      </w:pPr>
      <w:r>
        <w:rPr>
          <w:rFonts w:ascii="Courier New" w:hAnsi="Courier New"/>
          <w:sz w:val="16"/>
        </w:rPr>
        <w:t xml:space="preserve">   evento di stato civile';</w:t>
      </w:r>
    </w:p>
    <w:p w14:paraId="3270780A" w14:textId="77777777" w:rsidR="00C86361" w:rsidRDefault="00000000">
      <w:pPr>
        <w:jc w:val="both"/>
      </w:pPr>
      <w:r>
        <w:rPr>
          <w:rFonts w:ascii="Courier New" w:hAnsi="Courier New"/>
          <w:sz w:val="16"/>
        </w:rPr>
        <w:t>COMMENT ON COLUMN ANSC_USR.forzatura_validazione.id_evento IS</w:t>
      </w:r>
    </w:p>
    <w:p w14:paraId="4020332F" w14:textId="77777777" w:rsidR="00C86361" w:rsidRDefault="00000000">
      <w:pPr>
        <w:jc w:val="both"/>
      </w:pPr>
      <w:r>
        <w:rPr>
          <w:rFonts w:ascii="Courier New" w:hAnsi="Courier New"/>
          <w:sz w:val="16"/>
        </w:rPr>
        <w:t xml:space="preserve">  'L''atto in redazione (ANSC_STATO_ATTO.ID_STATO_ATTO): nome di origine, in Side punta alla</w:t>
      </w:r>
    </w:p>
    <w:p w14:paraId="2E4DA7A7" w14:textId="77777777" w:rsidR="00C86361" w:rsidRDefault="00000000">
      <w:pPr>
        <w:jc w:val="both"/>
      </w:pPr>
      <w:r>
        <w:rPr>
          <w:rFonts w:ascii="Courier New" w:hAnsi="Courier New"/>
          <w:sz w:val="16"/>
        </w:rPr>
        <w:t xml:space="preserve">   tabella evento';</w:t>
      </w:r>
    </w:p>
    <w:p w14:paraId="71B58BAD" w14:textId="77777777" w:rsidR="00C86361" w:rsidRDefault="00000000">
      <w:pPr>
        <w:jc w:val="both"/>
      </w:pPr>
      <w:r>
        <w:rPr>
          <w:rFonts w:ascii="Courier New" w:hAnsi="Courier New"/>
          <w:sz w:val="16"/>
        </w:rPr>
        <w:t>COMMENT ON COLUMN ANSC_USR.forzatura_validazione.cd_forzatura IS</w:t>
      </w:r>
    </w:p>
    <w:p w14:paraId="3BEE6E5D" w14:textId="77777777" w:rsidR="00C86361" w:rsidRDefault="00000000">
      <w:pPr>
        <w:jc w:val="both"/>
      </w:pPr>
      <w:r>
        <w:rPr>
          <w:rFonts w:ascii="Courier New" w:hAnsi="Courier New"/>
          <w:sz w:val="16"/>
        </w:rPr>
        <w:t xml:space="preserve">  'Forcing code generato da ANSC e da utilizzare nel caso di forzatura della validazione di un</w:t>
      </w:r>
    </w:p>
    <w:p w14:paraId="0E695BF5" w14:textId="77777777" w:rsidR="00C86361" w:rsidRDefault="00000000">
      <w:pPr>
        <w:jc w:val="both"/>
      </w:pPr>
      <w:r>
        <w:rPr>
          <w:rFonts w:ascii="Courier New" w:hAnsi="Courier New"/>
          <w:sz w:val="16"/>
        </w:rPr>
        <w:t xml:space="preserve">   evento di stato civile';</w:t>
      </w:r>
    </w:p>
    <w:p w14:paraId="47A88D93" w14:textId="77777777" w:rsidR="00C86361" w:rsidRDefault="00000000">
      <w:pPr>
        <w:jc w:val="both"/>
      </w:pPr>
      <w:r>
        <w:rPr>
          <w:rFonts w:ascii="Courier New" w:hAnsi="Courier New"/>
          <w:sz w:val="16"/>
        </w:rPr>
        <w:lastRenderedPageBreak/>
        <w:t>COMMENT ON COLUMN ANSC_USR.forzatura_validazione.tx_anomalie IS</w:t>
      </w:r>
    </w:p>
    <w:p w14:paraId="16DD6D39" w14:textId="77777777" w:rsidR="00C86361" w:rsidRDefault="00000000">
      <w:pPr>
        <w:jc w:val="both"/>
      </w:pPr>
      <w:r>
        <w:rPr>
          <w:rFonts w:ascii="Courier New" w:hAnsi="Courier New"/>
          <w:sz w:val="16"/>
        </w:rPr>
        <w:t xml:space="preserve">  'Testo che rappresenta il json degli errori riscontrati da ANSC durante la richiesta di</w:t>
      </w:r>
    </w:p>
    <w:p w14:paraId="12A8109D" w14:textId="77777777" w:rsidR="00C86361" w:rsidRDefault="00000000">
      <w:pPr>
        <w:jc w:val="both"/>
      </w:pPr>
      <w:r>
        <w:rPr>
          <w:rFonts w:ascii="Courier New" w:hAnsi="Courier New"/>
          <w:sz w:val="16"/>
        </w:rPr>
        <w:t xml:space="preserve">   validazione evento e che sono considerati però anomalie superabili con l''applicazione del</w:t>
      </w:r>
    </w:p>
    <w:p w14:paraId="57C85463" w14:textId="77777777" w:rsidR="00C86361" w:rsidRDefault="00000000">
      <w:pPr>
        <w:jc w:val="both"/>
      </w:pPr>
      <w:r>
        <w:rPr>
          <w:rFonts w:ascii="Courier New" w:hAnsi="Courier New"/>
          <w:sz w:val="16"/>
        </w:rPr>
        <w:t xml:space="preserve">   Forcing Code';</w:t>
      </w:r>
    </w:p>
    <w:p w14:paraId="70F6ED8C" w14:textId="77777777" w:rsidR="00C86361" w:rsidRDefault="00000000">
      <w:pPr>
        <w:jc w:val="both"/>
      </w:pPr>
      <w:r>
        <w:rPr>
          <w:rFonts w:ascii="Courier New" w:hAnsi="Courier New"/>
          <w:sz w:val="16"/>
        </w:rPr>
        <w:t>COMMENT ON COLUMN ANSC_USR.forzatura_validazione.cd_ope_ins_dt IS</w:t>
      </w:r>
    </w:p>
    <w:p w14:paraId="7E553849" w14:textId="77777777" w:rsidR="00C86361" w:rsidRDefault="00000000">
      <w:pPr>
        <w:jc w:val="both"/>
      </w:pPr>
      <w:r>
        <w:rPr>
          <w:rFonts w:ascii="Courier New" w:hAnsi="Courier New"/>
          <w:sz w:val="16"/>
        </w:rPr>
        <w:t xml:space="preserve">  'Ufficiale dello stato civile che ha effettuato la forzatura: nome utente o altro</w:t>
      </w:r>
    </w:p>
    <w:p w14:paraId="467D0F29" w14:textId="77777777" w:rsidR="00C86361" w:rsidRDefault="00000000">
      <w:pPr>
        <w:jc w:val="both"/>
      </w:pPr>
      <w:r>
        <w:rPr>
          <w:rFonts w:ascii="Courier New" w:hAnsi="Courier New"/>
          <w:sz w:val="16"/>
        </w:rPr>
        <w:t xml:space="preserve">   identificativo, fino a 40 caratteri come le utenze di Roma';</w:t>
      </w:r>
    </w:p>
    <w:p w14:paraId="74F06AD9" w14:textId="77777777" w:rsidR="00C86361" w:rsidRDefault="00000000">
      <w:pPr>
        <w:jc w:val="both"/>
      </w:pPr>
      <w:r>
        <w:rPr>
          <w:rFonts w:ascii="Courier New" w:hAnsi="Courier New"/>
          <w:sz w:val="16"/>
        </w:rPr>
        <w:t>COMMENT ON COLUMN ANSC_USR.forzatura_validazione.ts_ins_dt IS</w:t>
      </w:r>
    </w:p>
    <w:p w14:paraId="03217B9E" w14:textId="77777777" w:rsidR="00C86361" w:rsidRDefault="00000000">
      <w:pPr>
        <w:jc w:val="both"/>
      </w:pPr>
      <w:r>
        <w:rPr>
          <w:rFonts w:ascii="Courier New" w:hAnsi="Courier New"/>
          <w:sz w:val="16"/>
        </w:rPr>
        <w:t xml:space="preserve">  'Timestamp di inserimento del record';</w:t>
      </w:r>
    </w:p>
    <w:p w14:paraId="119B7661" w14:textId="77777777" w:rsidR="00C86361" w:rsidRDefault="00000000">
      <w:pPr>
        <w:jc w:val="both"/>
      </w:pPr>
      <w:r>
        <w:rPr>
          <w:rFonts w:ascii="Courier New" w:hAnsi="Courier New"/>
          <w:sz w:val="16"/>
        </w:rPr>
        <w:t>COMMENT ON COLUMN ANSC_USR.forzatura_validazione.cd_ope_ult_agg_dt IS</w:t>
      </w:r>
    </w:p>
    <w:p w14:paraId="70DE6010" w14:textId="77777777" w:rsidR="00C86361" w:rsidRDefault="00000000">
      <w:pPr>
        <w:jc w:val="both"/>
      </w:pPr>
      <w:r>
        <w:rPr>
          <w:rFonts w:ascii="Courier New" w:hAnsi="Courier New"/>
          <w:sz w:val="16"/>
        </w:rPr>
        <w:t xml:space="preserve">  'Utente che per ultimo ha aggiornato il record';</w:t>
      </w:r>
    </w:p>
    <w:p w14:paraId="3E94536F" w14:textId="77777777" w:rsidR="00C86361" w:rsidRDefault="00000000">
      <w:pPr>
        <w:jc w:val="both"/>
      </w:pPr>
      <w:r>
        <w:rPr>
          <w:rFonts w:ascii="Courier New" w:hAnsi="Courier New"/>
          <w:sz w:val="16"/>
        </w:rPr>
        <w:t>COMMENT ON COLUMN ANSC_USR.forzatura_validazione.ts_ult_agg_dt IS</w:t>
      </w:r>
    </w:p>
    <w:p w14:paraId="09E6D26C" w14:textId="77777777" w:rsidR="00C86361" w:rsidRDefault="00000000">
      <w:pPr>
        <w:jc w:val="both"/>
      </w:pPr>
      <w:r>
        <w:rPr>
          <w:rFonts w:ascii="Courier New" w:hAnsi="Courier New"/>
          <w:sz w:val="16"/>
        </w:rPr>
        <w:t xml:space="preserve">  'Timestamp di ultimo aggiornamento del record';</w:t>
      </w:r>
    </w:p>
    <w:p w14:paraId="23EB5948" w14:textId="77777777" w:rsidR="00C86361" w:rsidRDefault="00000000">
      <w:pPr>
        <w:jc w:val="both"/>
      </w:pPr>
      <w:r>
        <w:rPr>
          <w:rFonts w:ascii="Courier New" w:hAnsi="Courier New"/>
          <w:sz w:val="16"/>
        </w:rPr>
        <w:t>COMMENT ON COLUMN ANSC_USR.forzatura_validazione.ds_note_dt IS</w:t>
      </w:r>
    </w:p>
    <w:p w14:paraId="4A74A18C" w14:textId="77777777" w:rsidR="00C86361" w:rsidRDefault="00000000">
      <w:pPr>
        <w:jc w:val="both"/>
      </w:pPr>
      <w:r>
        <w:rPr>
          <w:rFonts w:ascii="Courier New" w:hAnsi="Courier New"/>
          <w:sz w:val="16"/>
        </w:rPr>
        <w:t xml:space="preserve">  'Descrizione contesto ultimo aggiornamento del record';</w:t>
      </w:r>
    </w:p>
    <w:p w14:paraId="0A37501D" w14:textId="77777777" w:rsidR="00C86361" w:rsidRDefault="00C86361">
      <w:pPr>
        <w:jc w:val="both"/>
      </w:pPr>
    </w:p>
    <w:p w14:paraId="5E819C7C" w14:textId="77777777" w:rsidR="007472C6" w:rsidRPr="00E873EB" w:rsidRDefault="146970C0" w:rsidP="00E873EB">
      <w:pPr>
        <w:pStyle w:val="Titolo3"/>
      </w:pPr>
      <w:bookmarkStart w:id="288" w:name="_Toc243996897"/>
      <w:r>
        <w:t>ANSC_SOGGETTO_IDENTIFICATIVI</w:t>
      </w:r>
      <w:bookmarkEnd w:id="288"/>
    </w:p>
    <w:p w14:paraId="58A5E1E1" w14:textId="1407EBEE" w:rsidR="00687190" w:rsidRPr="00E873EB" w:rsidRDefault="00687190" w:rsidP="00E873EB">
      <w:pPr>
        <w:jc w:val="both"/>
      </w:pPr>
      <w:r w:rsidRPr="00E873EB">
        <w:t xml:space="preserve">Questa tabella non è mandatoria ma dipenderà dalle scelte applicative che verranno fatte. </w:t>
      </w:r>
    </w:p>
    <w:p w14:paraId="112A5628" w14:textId="5559618B" w:rsidR="00687190" w:rsidRPr="00E873EB" w:rsidRDefault="00687190" w:rsidP="00E873EB">
      <w:pPr>
        <w:jc w:val="both"/>
      </w:pPr>
      <w:r w:rsidRPr="00E873EB">
        <w:t xml:space="preserve">La presente tabella serve a registrare, in modo da non impattare sulle attuali strutture dati di SIPO e sui processi, i dati di ritorno dalla funzione R009. </w:t>
      </w:r>
      <w:r w:rsidR="006A1F4A" w:rsidRPr="00E873EB">
        <w:t>In particolare,</w:t>
      </w:r>
      <w:r w:rsidRPr="00E873EB">
        <w:t xml:space="preserve"> il dato di interesse è il campo ID_ANSC_SOGGETTO. Questo campo potrà alternativamente </w:t>
      </w:r>
      <w:r w:rsidR="0042660C" w:rsidRPr="00E873EB">
        <w:t>essere salvato su una delle tabelle SIPO esistent</w:t>
      </w:r>
      <w:r w:rsidR="006A1F4A" w:rsidRPr="00E873EB">
        <w:t>i.</w:t>
      </w:r>
    </w:p>
    <w:p w14:paraId="2D5D25C1" w14:textId="77777777" w:rsidR="007472C6" w:rsidRPr="00E873EB" w:rsidRDefault="00000000" w:rsidP="00E873EB">
      <w:pPr>
        <w:jc w:val="both"/>
      </w:pPr>
      <w:r w:rsidRPr="00E873EB">
        <w:rPr>
          <w:rFonts w:ascii="Courier New" w:hAnsi="Courier New"/>
          <w:sz w:val="16"/>
        </w:rPr>
        <w:t>CREATE TABLE ANSC_USR.ANSC_SOGGETTO_IDENTIFICATIVI (</w:t>
      </w:r>
    </w:p>
    <w:p w14:paraId="697E1562" w14:textId="77777777" w:rsidR="007472C6" w:rsidRPr="00E873EB" w:rsidRDefault="00000000" w:rsidP="00E873EB">
      <w:pPr>
        <w:jc w:val="both"/>
      </w:pPr>
      <w:r w:rsidRPr="00E873EB">
        <w:rPr>
          <w:rFonts w:ascii="Courier New" w:hAnsi="Courier New"/>
          <w:sz w:val="16"/>
        </w:rPr>
        <w:t xml:space="preserve">  ID_SOGGETTO_IDENTIFICATIVI NUMBER GENERATED ALWAYS AS IDENTITY,</w:t>
      </w:r>
    </w:p>
    <w:p w14:paraId="25073A41" w14:textId="77777777" w:rsidR="007472C6" w:rsidRPr="00E873EB" w:rsidRDefault="00000000" w:rsidP="00E873EB">
      <w:pPr>
        <w:jc w:val="both"/>
      </w:pPr>
      <w:r w:rsidRPr="00E873EB">
        <w:rPr>
          <w:rFonts w:ascii="Courier New" w:hAnsi="Courier New"/>
          <w:sz w:val="16"/>
        </w:rPr>
        <w:t xml:space="preserve">  ID_SOGGETTO_SIPO           NUMBER             NOT NULL,</w:t>
      </w:r>
    </w:p>
    <w:p w14:paraId="21528770" w14:textId="77777777" w:rsidR="007472C6" w:rsidRPr="00E873EB" w:rsidRDefault="00000000" w:rsidP="00E873EB">
      <w:pPr>
        <w:jc w:val="both"/>
      </w:pPr>
      <w:r w:rsidRPr="00E873EB">
        <w:rPr>
          <w:rFonts w:ascii="Courier New" w:hAnsi="Courier New"/>
          <w:sz w:val="16"/>
        </w:rPr>
        <w:t xml:space="preserve">  ID_ANSC_SOGGETTO           VARCHAR2(50 CHAR),</w:t>
      </w:r>
    </w:p>
    <w:p w14:paraId="76229386" w14:textId="77777777" w:rsidR="007472C6" w:rsidRPr="00E873EB" w:rsidRDefault="00000000" w:rsidP="00E873EB">
      <w:pPr>
        <w:jc w:val="both"/>
      </w:pPr>
      <w:r w:rsidRPr="00E873EB">
        <w:rPr>
          <w:rFonts w:ascii="Courier New" w:hAnsi="Courier New"/>
          <w:sz w:val="16"/>
        </w:rPr>
        <w:t xml:space="preserve">  ID_ATTO_SIPO               NUMBER,</w:t>
      </w:r>
    </w:p>
    <w:p w14:paraId="27827298" w14:textId="77777777" w:rsidR="007472C6" w:rsidRPr="00E873EB" w:rsidRDefault="00000000" w:rsidP="00E873EB">
      <w:pPr>
        <w:jc w:val="both"/>
      </w:pPr>
      <w:r w:rsidRPr="00E873EB">
        <w:rPr>
          <w:rFonts w:ascii="Courier New" w:hAnsi="Courier New"/>
          <w:sz w:val="16"/>
        </w:rPr>
        <w:t xml:space="preserve">  COD_ESITO_RICERCA          VARCHAR2(20 CHAR)  NOT NULL,</w:t>
      </w:r>
    </w:p>
    <w:p w14:paraId="5272EEE2" w14:textId="77777777" w:rsidR="007472C6" w:rsidRPr="00E873EB" w:rsidRDefault="00000000" w:rsidP="00E873EB">
      <w:pPr>
        <w:jc w:val="both"/>
      </w:pPr>
      <w:r w:rsidRPr="00E873EB">
        <w:rPr>
          <w:rFonts w:ascii="Courier New" w:hAnsi="Courier New"/>
          <w:sz w:val="16"/>
        </w:rPr>
        <w:t xml:space="preserve">  COD_ESITO_ANPR             VARCHAR2(20 CHAR),</w:t>
      </w:r>
    </w:p>
    <w:p w14:paraId="1E4340C0" w14:textId="77777777" w:rsidR="007472C6" w:rsidRPr="00E873EB" w:rsidRDefault="00000000" w:rsidP="00E873EB">
      <w:pPr>
        <w:jc w:val="both"/>
      </w:pPr>
      <w:r w:rsidRPr="00E873EB">
        <w:rPr>
          <w:rFonts w:ascii="Courier New" w:hAnsi="Courier New"/>
          <w:sz w:val="16"/>
        </w:rPr>
        <w:t xml:space="preserve">  DATA_RICERCA               TIMESTAMP          NOT NULL,</w:t>
      </w:r>
    </w:p>
    <w:p w14:paraId="1517C7C4" w14:textId="77777777" w:rsidR="007472C6" w:rsidRPr="00E873EB" w:rsidRDefault="00000000" w:rsidP="00E873EB">
      <w:pPr>
        <w:jc w:val="both"/>
      </w:pPr>
      <w:r w:rsidRPr="00E873EB">
        <w:rPr>
          <w:rFonts w:ascii="Courier New" w:hAnsi="Courier New"/>
          <w:sz w:val="16"/>
        </w:rPr>
        <w:t xml:space="preserve">  UTENTE_RICERCA             VARCHAR2(40 CHAR)  NOT NULL,</w:t>
      </w:r>
    </w:p>
    <w:p w14:paraId="4C575EA7" w14:textId="77777777" w:rsidR="007472C6" w:rsidRPr="00E873EB" w:rsidRDefault="00000000" w:rsidP="00E873EB">
      <w:pPr>
        <w:jc w:val="both"/>
      </w:pPr>
      <w:r w:rsidRPr="00E873EB">
        <w:rPr>
          <w:rFonts w:ascii="Courier New" w:hAnsi="Courier New"/>
          <w:sz w:val="16"/>
        </w:rPr>
        <w:t xml:space="preserve">  ID_AUDIT                   NUMBER,</w:t>
      </w:r>
    </w:p>
    <w:p w14:paraId="4ED70C33" w14:textId="77777777" w:rsidR="007472C6" w:rsidRPr="00E873EB" w:rsidRDefault="00000000" w:rsidP="00E873EB">
      <w:pPr>
        <w:jc w:val="both"/>
      </w:pPr>
      <w:r w:rsidRPr="00E873EB">
        <w:rPr>
          <w:rFonts w:ascii="Courier New" w:hAnsi="Courier New"/>
          <w:sz w:val="16"/>
        </w:rPr>
        <w:t xml:space="preserve">  DATA_INS                   TIMESTAMP DEFAULT SYSTIMESTAMP NOT NULL,</w:t>
      </w:r>
    </w:p>
    <w:p w14:paraId="2AFBF112" w14:textId="77777777" w:rsidR="007472C6" w:rsidRPr="00E873EB" w:rsidRDefault="00000000" w:rsidP="00E873EB">
      <w:pPr>
        <w:jc w:val="both"/>
      </w:pPr>
      <w:r w:rsidRPr="00E873EB">
        <w:rPr>
          <w:rFonts w:ascii="Courier New" w:hAnsi="Courier New"/>
          <w:sz w:val="16"/>
        </w:rPr>
        <w:t xml:space="preserve">  DATA_UPD                   TIMESTAMP,</w:t>
      </w:r>
    </w:p>
    <w:p w14:paraId="1E5C12A3" w14:textId="77777777" w:rsidR="007472C6" w:rsidRPr="00E873EB" w:rsidRDefault="00000000" w:rsidP="00E873EB">
      <w:pPr>
        <w:jc w:val="both"/>
      </w:pPr>
      <w:r w:rsidRPr="00E873EB">
        <w:rPr>
          <w:rFonts w:ascii="Courier New" w:hAnsi="Courier New"/>
          <w:sz w:val="16"/>
        </w:rPr>
        <w:t xml:space="preserve">  UTENTE_INS                 VARCHAR2(40 CHAR)  NOT NULL,</w:t>
      </w:r>
    </w:p>
    <w:p w14:paraId="4D43BB8D" w14:textId="77777777" w:rsidR="007472C6" w:rsidRPr="00E873EB" w:rsidRDefault="00000000" w:rsidP="00E873EB">
      <w:pPr>
        <w:jc w:val="both"/>
      </w:pPr>
      <w:r w:rsidRPr="00E873EB">
        <w:rPr>
          <w:rFonts w:ascii="Courier New" w:hAnsi="Courier New"/>
          <w:sz w:val="16"/>
        </w:rPr>
        <w:t xml:space="preserve">  UTENTE_UPD                 VARCHAR2(40 CHAR),</w:t>
      </w:r>
    </w:p>
    <w:p w14:paraId="3A7EDCE0" w14:textId="77777777" w:rsidR="007472C6" w:rsidRPr="00E873EB" w:rsidRDefault="00000000" w:rsidP="00E873EB">
      <w:pPr>
        <w:jc w:val="both"/>
      </w:pPr>
      <w:r w:rsidRPr="00E873EB">
        <w:rPr>
          <w:rFonts w:ascii="Courier New" w:hAnsi="Courier New"/>
          <w:sz w:val="16"/>
        </w:rPr>
        <w:t xml:space="preserve">  CONSTRAINT PK_ansc_sogg_identif PRIMARY KEY (ID_SOGGETTO_IDENTIFICATIVI),</w:t>
      </w:r>
    </w:p>
    <w:p w14:paraId="2FEC503F" w14:textId="77777777" w:rsidR="007472C6" w:rsidRPr="00E873EB" w:rsidRDefault="00000000" w:rsidP="00E873EB">
      <w:pPr>
        <w:jc w:val="both"/>
      </w:pPr>
      <w:r w:rsidRPr="00E873EB">
        <w:rPr>
          <w:rFonts w:ascii="Courier New" w:hAnsi="Courier New"/>
          <w:sz w:val="16"/>
        </w:rPr>
        <w:t xml:space="preserve">  CONSTRAINT UK_ansc_sogg_identif UNIQUE (ID_SOGGETTO_SIPO),</w:t>
      </w:r>
    </w:p>
    <w:p w14:paraId="17CF56AF" w14:textId="77777777" w:rsidR="007472C6" w:rsidRPr="00E873EB" w:rsidRDefault="00000000" w:rsidP="00E873EB">
      <w:pPr>
        <w:jc w:val="both"/>
      </w:pPr>
      <w:r w:rsidRPr="00E873EB">
        <w:rPr>
          <w:rFonts w:ascii="Courier New" w:hAnsi="Courier New"/>
          <w:sz w:val="16"/>
        </w:rPr>
        <w:t xml:space="preserve">  CONSTRAINT CK_ansc_sogg_identif_ric</w:t>
      </w:r>
    </w:p>
    <w:p w14:paraId="083D2A3B" w14:textId="77777777" w:rsidR="007472C6" w:rsidRPr="00E873EB" w:rsidRDefault="00000000" w:rsidP="00E873EB">
      <w:pPr>
        <w:jc w:val="both"/>
      </w:pPr>
      <w:r w:rsidRPr="00E873EB">
        <w:rPr>
          <w:rFonts w:ascii="Courier New" w:hAnsi="Courier New"/>
          <w:sz w:val="16"/>
        </w:rPr>
        <w:t xml:space="preserve">    CHECK (COD_ESITO_RICERCA IN ('TROVATO','SCELTO','NON_TROVATO')),</w:t>
      </w:r>
    </w:p>
    <w:p w14:paraId="2D89C4D2" w14:textId="77777777" w:rsidR="007472C6" w:rsidRPr="00E873EB" w:rsidRDefault="00000000" w:rsidP="00E873EB">
      <w:pPr>
        <w:jc w:val="both"/>
      </w:pPr>
      <w:r w:rsidRPr="00E873EB">
        <w:rPr>
          <w:rFonts w:ascii="Courier New" w:hAnsi="Courier New"/>
          <w:sz w:val="16"/>
        </w:rPr>
        <w:t xml:space="preserve">  CONSTRAINT CK_ansc_sogg_identif_id</w:t>
      </w:r>
    </w:p>
    <w:p w14:paraId="19506649" w14:textId="77777777" w:rsidR="007472C6" w:rsidRPr="00E873EB" w:rsidRDefault="00000000" w:rsidP="00E873EB">
      <w:pPr>
        <w:jc w:val="both"/>
      </w:pPr>
      <w:r w:rsidRPr="00E873EB">
        <w:rPr>
          <w:rFonts w:ascii="Courier New" w:hAnsi="Courier New"/>
          <w:sz w:val="16"/>
        </w:rPr>
        <w:t xml:space="preserve">    CHECK (COD_ESITO_RICERCA = 'NON_TROVATO' OR ID_ANSC_SOGGETTO IS NOT NULL),</w:t>
      </w:r>
    </w:p>
    <w:p w14:paraId="3C70C8A0" w14:textId="77777777" w:rsidR="007472C6" w:rsidRPr="00E873EB" w:rsidRDefault="00000000" w:rsidP="00E873EB">
      <w:pPr>
        <w:jc w:val="both"/>
      </w:pPr>
      <w:r w:rsidRPr="00E873EB">
        <w:rPr>
          <w:rFonts w:ascii="Courier New" w:hAnsi="Courier New"/>
          <w:sz w:val="16"/>
        </w:rPr>
        <w:t xml:space="preserve">  CONSTRAINT CK_ansc_sogg_identif_anpr</w:t>
      </w:r>
    </w:p>
    <w:p w14:paraId="4DCD6E40" w14:textId="77777777" w:rsidR="007472C6" w:rsidRPr="00E873EB" w:rsidRDefault="00000000" w:rsidP="00E873EB">
      <w:pPr>
        <w:jc w:val="both"/>
      </w:pPr>
      <w:r w:rsidRPr="00E873EB">
        <w:rPr>
          <w:rFonts w:ascii="Courier New" w:hAnsi="Courier New"/>
          <w:sz w:val="16"/>
        </w:rPr>
        <w:t xml:space="preserve">    CHECK (COD_ESITO_ANPR IN ('SCRITTO','COINCIDENTE','DISCORDANTE',</w:t>
      </w:r>
    </w:p>
    <w:p w14:paraId="5D0B7C11" w14:textId="77777777" w:rsidR="007472C6" w:rsidRPr="00E873EB" w:rsidRDefault="00000000" w:rsidP="00E873EB">
      <w:pPr>
        <w:jc w:val="both"/>
      </w:pPr>
      <w:r w:rsidRPr="00E873EB">
        <w:rPr>
          <w:rFonts w:ascii="Courier New" w:hAnsi="Courier New"/>
          <w:sz w:val="16"/>
        </w:rPr>
        <w:t xml:space="preserve">                              'NON_NUMERICO','ASSENTE_ANAGRAFE'))</w:t>
      </w:r>
    </w:p>
    <w:p w14:paraId="1CA38AD2" w14:textId="77777777" w:rsidR="007472C6" w:rsidRPr="00E873EB" w:rsidRDefault="00000000" w:rsidP="00E873EB">
      <w:pPr>
        <w:jc w:val="both"/>
      </w:pPr>
      <w:r w:rsidRPr="00E873EB">
        <w:rPr>
          <w:rFonts w:ascii="Courier New" w:hAnsi="Courier New"/>
          <w:sz w:val="16"/>
        </w:rPr>
        <w:t>) TABLESPACE ANSC_USR;</w:t>
      </w:r>
    </w:p>
    <w:p w14:paraId="49114A51" w14:textId="77777777" w:rsidR="007472C6" w:rsidRPr="00E873EB" w:rsidRDefault="00000000" w:rsidP="00E873EB">
      <w:pPr>
        <w:jc w:val="both"/>
      </w:pPr>
      <w:r w:rsidRPr="00E873EB">
        <w:rPr>
          <w:rFonts w:ascii="Courier New" w:hAnsi="Courier New"/>
          <w:sz w:val="16"/>
        </w:rPr>
        <w:t>CREATE INDEX ANSC_USR.IX_ansc_sogg_identif_ansc</w:t>
      </w:r>
    </w:p>
    <w:p w14:paraId="375CEFD3" w14:textId="77777777" w:rsidR="007472C6" w:rsidRPr="00E873EB" w:rsidRDefault="00000000" w:rsidP="00E873EB">
      <w:pPr>
        <w:jc w:val="both"/>
      </w:pPr>
      <w:r w:rsidRPr="00E873EB">
        <w:rPr>
          <w:rFonts w:ascii="Courier New" w:hAnsi="Courier New"/>
          <w:sz w:val="16"/>
        </w:rPr>
        <w:t xml:space="preserve">  ON ANSC_USR.ANSC_SOGGETTO_IDENTIFICATIVI (ID_ANSC_SOGGETTO) TABLESPACE ANSC_USR;</w:t>
      </w:r>
    </w:p>
    <w:p w14:paraId="036948CC" w14:textId="77777777" w:rsidR="007472C6" w:rsidRPr="00E873EB" w:rsidRDefault="00000000" w:rsidP="00E873EB">
      <w:pPr>
        <w:jc w:val="both"/>
      </w:pPr>
      <w:r w:rsidRPr="00E873EB">
        <w:rPr>
          <w:rFonts w:ascii="Courier New" w:hAnsi="Courier New"/>
          <w:sz w:val="16"/>
        </w:rPr>
        <w:t>COMMENT ON TABLE ANSC_USR.ANSC_SOGGETTO_IDENTIFICATIVI IS</w:t>
      </w:r>
    </w:p>
    <w:p w14:paraId="791A7719" w14:textId="77777777" w:rsidR="007472C6" w:rsidRPr="00E873EB" w:rsidRDefault="00000000" w:rsidP="00E873EB">
      <w:pPr>
        <w:jc w:val="both"/>
      </w:pPr>
      <w:r w:rsidRPr="00E873EB">
        <w:rPr>
          <w:rFonts w:ascii="Courier New" w:hAnsi="Courier New"/>
          <w:sz w:val="16"/>
        </w:rPr>
        <w:t xml:space="preserve">  'Identificativo ANSC del soggetto di SIPO, da R005. I codici ANPR stanno su ANAG_USR.SOGGETTO.';</w:t>
      </w:r>
    </w:p>
    <w:p w14:paraId="0757F4BE" w14:textId="77777777" w:rsidR="007472C6" w:rsidRPr="00E873EB" w:rsidRDefault="007472C6" w:rsidP="00E873EB">
      <w:pPr>
        <w:jc w:val="both"/>
      </w:pPr>
    </w:p>
    <w:p w14:paraId="56850393" w14:textId="47E6FB8A" w:rsidR="007472C6" w:rsidRPr="00E873EB" w:rsidRDefault="003541BA" w:rsidP="003541BA">
      <w:pPr>
        <w:spacing w:after="160" w:line="278" w:lineRule="auto"/>
      </w:pPr>
      <w:r>
        <w:br w:type="page"/>
      </w:r>
    </w:p>
    <w:p w14:paraId="78B5498F" w14:textId="5DD3EEF4" w:rsidR="006E1448" w:rsidRPr="00E873EB" w:rsidRDefault="146970C0" w:rsidP="00E873EB">
      <w:pPr>
        <w:pStyle w:val="Titolo3"/>
      </w:pPr>
      <w:bookmarkStart w:id="289" w:name="_Toc243996898"/>
      <w:r>
        <w:lastRenderedPageBreak/>
        <w:t>ANSC_NOTIFICA</w:t>
      </w:r>
      <w:bookmarkEnd w:id="289"/>
    </w:p>
    <w:p w14:paraId="773E748E" w14:textId="77777777" w:rsidR="005D7279" w:rsidRPr="00E873EB" w:rsidRDefault="00000000" w:rsidP="00E873EB">
      <w:pPr>
        <w:jc w:val="both"/>
      </w:pPr>
      <w:r w:rsidRPr="00E873EB">
        <w:rPr>
          <w:rFonts w:ascii="Courier New" w:hAnsi="Courier New"/>
          <w:sz w:val="16"/>
        </w:rPr>
        <w:t>CREATE TABLE ANSC_USR.ANSC_NOTIFICA (</w:t>
      </w:r>
    </w:p>
    <w:p w14:paraId="320A540A" w14:textId="77777777" w:rsidR="005D7279" w:rsidRPr="00E873EB" w:rsidRDefault="00000000" w:rsidP="00E873EB">
      <w:pPr>
        <w:jc w:val="both"/>
      </w:pPr>
      <w:r w:rsidRPr="00E873EB">
        <w:rPr>
          <w:rFonts w:ascii="Courier New" w:hAnsi="Courier New"/>
          <w:sz w:val="16"/>
        </w:rPr>
        <w:t xml:space="preserve">  ID_NOTIFICA          NUMBER GENERATED ALWAYS AS IDENTITY,</w:t>
      </w:r>
    </w:p>
    <w:p w14:paraId="5146BF0D" w14:textId="77777777" w:rsidR="005D7279" w:rsidRPr="00E873EB" w:rsidRDefault="00000000" w:rsidP="00E873EB">
      <w:pPr>
        <w:jc w:val="both"/>
      </w:pPr>
      <w:r w:rsidRPr="00E873EB">
        <w:rPr>
          <w:rFonts w:ascii="Courier New" w:hAnsi="Courier New"/>
          <w:sz w:val="16"/>
        </w:rPr>
        <w:t xml:space="preserve">  ID_NOTIFICA_ANSC     VARCHAR2(50 CHAR)  NOT NULL,</w:t>
      </w:r>
    </w:p>
    <w:p w14:paraId="221C3123" w14:textId="77777777" w:rsidR="005D7279" w:rsidRPr="00E873EB" w:rsidRDefault="00000000" w:rsidP="00E873EB">
      <w:pPr>
        <w:jc w:val="both"/>
      </w:pPr>
      <w:r w:rsidRPr="00E873EB">
        <w:rPr>
          <w:rFonts w:ascii="Courier New" w:hAnsi="Courier New"/>
          <w:sz w:val="16"/>
        </w:rPr>
        <w:t xml:space="preserve">  ID_ANSC              VARCHAR2(50 CHAR),</w:t>
      </w:r>
    </w:p>
    <w:p w14:paraId="2E95D645" w14:textId="77777777" w:rsidR="005D7279" w:rsidRPr="00E873EB" w:rsidRDefault="00000000" w:rsidP="00E873EB">
      <w:pPr>
        <w:jc w:val="both"/>
      </w:pPr>
      <w:r w:rsidRPr="00E873EB">
        <w:rPr>
          <w:rFonts w:ascii="Courier New" w:hAnsi="Courier New"/>
          <w:sz w:val="16"/>
        </w:rPr>
        <w:t xml:space="preserve">  ID_ATTO_SIPO         NUMBER,</w:t>
      </w:r>
    </w:p>
    <w:p w14:paraId="4549E4A4" w14:textId="77777777" w:rsidR="005D7279" w:rsidRPr="00E873EB" w:rsidRDefault="00000000" w:rsidP="00E873EB">
      <w:pPr>
        <w:jc w:val="both"/>
      </w:pPr>
      <w:r w:rsidRPr="00E873EB">
        <w:rPr>
          <w:rFonts w:ascii="Courier New" w:hAnsi="Courier New"/>
          <w:sz w:val="16"/>
        </w:rPr>
        <w:t xml:space="preserve">  COD_GENERE           VARCHAR2(20 CHAR)  NOT NULL,</w:t>
      </w:r>
    </w:p>
    <w:p w14:paraId="3ED53DAC" w14:textId="77777777" w:rsidR="005D7279" w:rsidRPr="00E873EB" w:rsidRDefault="00000000" w:rsidP="00E873EB">
      <w:pPr>
        <w:jc w:val="both"/>
      </w:pPr>
      <w:r w:rsidRPr="00E873EB">
        <w:rPr>
          <w:rFonts w:ascii="Courier New" w:hAnsi="Courier New"/>
          <w:sz w:val="16"/>
        </w:rPr>
        <w:t xml:space="preserve">  COD_STATO            VARCHAR2(20 CHAR)  NOT NULL,</w:t>
      </w:r>
    </w:p>
    <w:p w14:paraId="15ABBE03" w14:textId="77777777" w:rsidR="005D7279" w:rsidRPr="00E873EB" w:rsidRDefault="00000000" w:rsidP="00E873EB">
      <w:pPr>
        <w:jc w:val="both"/>
      </w:pPr>
      <w:r w:rsidRPr="00E873EB">
        <w:rPr>
          <w:rFonts w:ascii="Courier New" w:hAnsi="Courier New"/>
          <w:sz w:val="16"/>
        </w:rPr>
        <w:t xml:space="preserve">  COD_CANALE           VARCHAR2(20 CHAR),</w:t>
      </w:r>
    </w:p>
    <w:p w14:paraId="78A53A59" w14:textId="77777777" w:rsidR="005D7279" w:rsidRPr="00E873EB" w:rsidRDefault="00000000" w:rsidP="00E873EB">
      <w:pPr>
        <w:jc w:val="both"/>
      </w:pPr>
      <w:r w:rsidRPr="00E873EB">
        <w:rPr>
          <w:rFonts w:ascii="Courier New" w:hAnsi="Courier New"/>
          <w:sz w:val="16"/>
        </w:rPr>
        <w:t xml:space="preserve">  FLG_EVENTO_CARTACEO  CHAR(1) DEFAULT 'N' NOT NULL,</w:t>
      </w:r>
    </w:p>
    <w:p w14:paraId="75BC708C" w14:textId="77777777" w:rsidR="005D7279" w:rsidRPr="00E873EB" w:rsidRDefault="00000000" w:rsidP="00E873EB">
      <w:pPr>
        <w:jc w:val="both"/>
      </w:pPr>
      <w:r w:rsidRPr="00E873EB">
        <w:rPr>
          <w:rFonts w:ascii="Courier New" w:hAnsi="Courier New"/>
          <w:sz w:val="16"/>
        </w:rPr>
        <w:t xml:space="preserve">  ID_COMUNE_FORMAZIONE VARCHAR2(20 CHAR),</w:t>
      </w:r>
    </w:p>
    <w:p w14:paraId="5936B39A" w14:textId="77777777" w:rsidR="005D7279" w:rsidRPr="00E873EB" w:rsidRDefault="00000000" w:rsidP="00E873EB">
      <w:pPr>
        <w:jc w:val="both"/>
      </w:pPr>
      <w:r w:rsidRPr="00E873EB">
        <w:rPr>
          <w:rFonts w:ascii="Courier New" w:hAnsi="Courier New"/>
          <w:sz w:val="16"/>
        </w:rPr>
        <w:t xml:space="preserve">  ID_COMUNE_COMPETENTE VARCHAR2(20 CHAR),</w:t>
      </w:r>
    </w:p>
    <w:p w14:paraId="229507D1" w14:textId="77777777" w:rsidR="005D7279" w:rsidRPr="00E873EB" w:rsidRDefault="00000000" w:rsidP="00E873EB">
      <w:pPr>
        <w:jc w:val="both"/>
      </w:pPr>
      <w:r w:rsidRPr="00E873EB">
        <w:rPr>
          <w:rFonts w:ascii="Courier New" w:hAnsi="Courier New"/>
          <w:sz w:val="16"/>
        </w:rPr>
        <w:t xml:space="preserve">  ID_USECASE           VARCHAR2(20 CHAR),</w:t>
      </w:r>
    </w:p>
    <w:p w14:paraId="4A59B3D8" w14:textId="77777777" w:rsidR="005D7279" w:rsidRPr="00E873EB" w:rsidRDefault="00000000" w:rsidP="00E873EB">
      <w:pPr>
        <w:jc w:val="both"/>
      </w:pPr>
      <w:r w:rsidRPr="00E873EB">
        <w:rPr>
          <w:rFonts w:ascii="Courier New" w:hAnsi="Courier New"/>
          <w:sz w:val="16"/>
        </w:rPr>
        <w:t xml:space="preserve">  DESC_INTESTATARIO    VARCHAR2(200 CHAR),</w:t>
      </w:r>
    </w:p>
    <w:p w14:paraId="6E5533EB" w14:textId="77777777" w:rsidR="005D7279" w:rsidRPr="00E873EB" w:rsidRDefault="00000000" w:rsidP="00E873EB">
      <w:pPr>
        <w:jc w:val="both"/>
      </w:pPr>
      <w:r w:rsidRPr="00E873EB">
        <w:rPr>
          <w:rFonts w:ascii="Courier New" w:hAnsi="Courier New"/>
          <w:sz w:val="16"/>
        </w:rPr>
        <w:t xml:space="preserve">  TXT_COMPOSIZIONE     VARCHAR2(4000 CHAR),</w:t>
      </w:r>
    </w:p>
    <w:p w14:paraId="55B59F07" w14:textId="77777777" w:rsidR="005D7279" w:rsidRPr="00E873EB" w:rsidRDefault="00000000" w:rsidP="00E873EB">
      <w:pPr>
        <w:jc w:val="both"/>
      </w:pPr>
      <w:r w:rsidRPr="00E873EB">
        <w:rPr>
          <w:rFonts w:ascii="Courier New" w:hAnsi="Courier New"/>
          <w:sz w:val="16"/>
        </w:rPr>
        <w:t xml:space="preserve">  COD_MUNICIPIO        VARCHAR2(10 CHAR),</w:t>
      </w:r>
    </w:p>
    <w:p w14:paraId="33A2B585" w14:textId="77777777" w:rsidR="005D7279" w:rsidRPr="00E873EB" w:rsidRDefault="00000000" w:rsidP="00E873EB">
      <w:pPr>
        <w:jc w:val="both"/>
      </w:pPr>
      <w:r w:rsidRPr="00E873EB">
        <w:rPr>
          <w:rFonts w:ascii="Courier New" w:hAnsi="Courier New"/>
          <w:sz w:val="16"/>
        </w:rPr>
        <w:t xml:space="preserve">  ID_UFFICIALE         VARCHAR2(40 CHAR),</w:t>
      </w:r>
    </w:p>
    <w:p w14:paraId="041A9154" w14:textId="77777777" w:rsidR="005D7279" w:rsidRPr="00E873EB" w:rsidRDefault="00000000" w:rsidP="00E873EB">
      <w:pPr>
        <w:jc w:val="both"/>
      </w:pPr>
      <w:r w:rsidRPr="00E873EB">
        <w:rPr>
          <w:rFonts w:ascii="Courier New" w:hAnsi="Courier New"/>
          <w:sz w:val="16"/>
        </w:rPr>
        <w:t xml:space="preserve">  DATA_NOTIFICA        TIMESTAMP,</w:t>
      </w:r>
    </w:p>
    <w:p w14:paraId="0A45E71C" w14:textId="77777777" w:rsidR="005D7279" w:rsidRPr="00E873EB" w:rsidRDefault="00000000" w:rsidP="00E873EB">
      <w:pPr>
        <w:jc w:val="both"/>
      </w:pPr>
      <w:r w:rsidRPr="00E873EB">
        <w:rPr>
          <w:rFonts w:ascii="Courier New" w:hAnsi="Courier New"/>
          <w:sz w:val="16"/>
        </w:rPr>
        <w:t xml:space="preserve">  DATA_ESITO           TIMESTAMP,</w:t>
      </w:r>
    </w:p>
    <w:p w14:paraId="36BFDB5D" w14:textId="77777777" w:rsidR="005D7279" w:rsidRPr="00E873EB" w:rsidRDefault="00000000" w:rsidP="00E873EB">
      <w:pPr>
        <w:jc w:val="both"/>
      </w:pPr>
      <w:r w:rsidRPr="00E873EB">
        <w:rPr>
          <w:rFonts w:ascii="Courier New" w:hAnsi="Courier New"/>
          <w:sz w:val="16"/>
        </w:rPr>
        <w:t xml:space="preserve">  UTENTE_ESITO         VARCHAR2(40 CHAR),</w:t>
      </w:r>
    </w:p>
    <w:p w14:paraId="794F4F7B" w14:textId="77777777" w:rsidR="005D7279" w:rsidRPr="00E873EB" w:rsidRDefault="00000000" w:rsidP="00E873EB">
      <w:pPr>
        <w:jc w:val="both"/>
      </w:pPr>
      <w:r w:rsidRPr="00E873EB">
        <w:rPr>
          <w:rFonts w:ascii="Courier New" w:hAnsi="Courier New"/>
          <w:sz w:val="16"/>
        </w:rPr>
        <w:t xml:space="preserve">  TXT_MOTIVO_RIFIUTO   VARCHAR2(400 CHAR),</w:t>
      </w:r>
    </w:p>
    <w:p w14:paraId="72A91392" w14:textId="77777777" w:rsidR="005D7279" w:rsidRPr="00E873EB" w:rsidRDefault="00000000" w:rsidP="00E873EB">
      <w:pPr>
        <w:jc w:val="both"/>
      </w:pPr>
      <w:r w:rsidRPr="00E873EB">
        <w:rPr>
          <w:rFonts w:ascii="Courier New" w:hAnsi="Courier New"/>
          <w:sz w:val="16"/>
        </w:rPr>
        <w:t xml:space="preserve">  DATA_SOLLECITO       TIMESTAMP,</w:t>
      </w:r>
    </w:p>
    <w:p w14:paraId="5B60CBD6" w14:textId="77777777" w:rsidR="005D7279" w:rsidRPr="00E873EB" w:rsidRDefault="00000000" w:rsidP="00E873EB">
      <w:pPr>
        <w:jc w:val="both"/>
      </w:pPr>
      <w:r w:rsidRPr="00E873EB">
        <w:rPr>
          <w:rFonts w:ascii="Courier New" w:hAnsi="Courier New"/>
          <w:sz w:val="16"/>
        </w:rPr>
        <w:t xml:space="preserve">  COD_STATO_SOLLECITO  VARCHAR2(20 CHAR),</w:t>
      </w:r>
    </w:p>
    <w:p w14:paraId="2B78BE10" w14:textId="77777777" w:rsidR="005D7279" w:rsidRPr="00E873EB" w:rsidRDefault="00000000" w:rsidP="00E873EB">
      <w:pPr>
        <w:jc w:val="both"/>
      </w:pPr>
      <w:r w:rsidRPr="00E873EB">
        <w:rPr>
          <w:rFonts w:ascii="Courier New" w:hAnsi="Courier New"/>
          <w:sz w:val="16"/>
        </w:rPr>
        <w:t xml:space="preserve">  DATA_INS             TIMESTAMP DEFAULT SYSTIMESTAMP NOT NULL,</w:t>
      </w:r>
    </w:p>
    <w:p w14:paraId="5220462D" w14:textId="77777777" w:rsidR="005D7279" w:rsidRPr="00E873EB" w:rsidRDefault="00000000" w:rsidP="00E873EB">
      <w:pPr>
        <w:jc w:val="both"/>
      </w:pPr>
      <w:r w:rsidRPr="00E873EB">
        <w:rPr>
          <w:rFonts w:ascii="Courier New" w:hAnsi="Courier New"/>
          <w:sz w:val="16"/>
        </w:rPr>
        <w:t xml:space="preserve">  DATA_UPD             TIMESTAMP DEFAULT SYSTIMESTAMP NOT NULL,</w:t>
      </w:r>
    </w:p>
    <w:p w14:paraId="3B31086F" w14:textId="77777777" w:rsidR="005D7279" w:rsidRPr="00E873EB" w:rsidRDefault="00000000" w:rsidP="00E873EB">
      <w:pPr>
        <w:jc w:val="both"/>
      </w:pPr>
      <w:r w:rsidRPr="00E873EB">
        <w:rPr>
          <w:rFonts w:ascii="Courier New" w:hAnsi="Courier New"/>
          <w:sz w:val="16"/>
        </w:rPr>
        <w:t xml:space="preserve">  UTENTE_INS           VARCHAR2(40 CHAR),</w:t>
      </w:r>
    </w:p>
    <w:p w14:paraId="631D6D3A" w14:textId="77777777" w:rsidR="005D7279" w:rsidRPr="00E873EB" w:rsidRDefault="00000000" w:rsidP="00E873EB">
      <w:pPr>
        <w:jc w:val="both"/>
      </w:pPr>
      <w:r w:rsidRPr="00E873EB">
        <w:rPr>
          <w:rFonts w:ascii="Courier New" w:hAnsi="Courier New"/>
          <w:sz w:val="16"/>
        </w:rPr>
        <w:t xml:space="preserve">  UTENTE_UPD           VARCHAR2(40 CHAR),</w:t>
      </w:r>
    </w:p>
    <w:p w14:paraId="7AF44147" w14:textId="77777777" w:rsidR="005D7279" w:rsidRPr="00E873EB" w:rsidRDefault="00000000" w:rsidP="00E873EB">
      <w:pPr>
        <w:jc w:val="both"/>
      </w:pPr>
      <w:r w:rsidRPr="00E873EB">
        <w:rPr>
          <w:rFonts w:ascii="Courier New" w:hAnsi="Courier New"/>
          <w:sz w:val="16"/>
        </w:rPr>
        <w:t xml:space="preserve">  CONSTRAINT PK_ANSC_NOTIFICA PRIMARY KEY (ID_NOTIFICA),</w:t>
      </w:r>
    </w:p>
    <w:p w14:paraId="077940A0" w14:textId="77777777" w:rsidR="005D7279" w:rsidRPr="00E873EB" w:rsidRDefault="00000000" w:rsidP="00E873EB">
      <w:pPr>
        <w:jc w:val="both"/>
      </w:pPr>
      <w:r w:rsidRPr="00E873EB">
        <w:rPr>
          <w:rFonts w:ascii="Courier New" w:hAnsi="Courier New"/>
          <w:sz w:val="16"/>
        </w:rPr>
        <w:t xml:space="preserve">  CONSTRAINT UK_ANSC_NOTIFICA UNIQUE (ID_NOTIFICA_ANSC),</w:t>
      </w:r>
    </w:p>
    <w:p w14:paraId="51B0E8F4" w14:textId="77777777" w:rsidR="005D7279" w:rsidRPr="00E873EB" w:rsidRDefault="00000000" w:rsidP="00E873EB">
      <w:pPr>
        <w:jc w:val="both"/>
      </w:pPr>
      <w:r w:rsidRPr="00E873EB">
        <w:rPr>
          <w:rFonts w:ascii="Courier New" w:hAnsi="Courier New"/>
          <w:sz w:val="16"/>
        </w:rPr>
        <w:t xml:space="preserve">  CONSTRAINT CK_ANSC_NOTIFICA_FLG_CARTACEO</w:t>
      </w:r>
    </w:p>
    <w:p w14:paraId="0AE5C6A4" w14:textId="77777777" w:rsidR="005D7279" w:rsidRPr="00E873EB" w:rsidRDefault="00000000" w:rsidP="00E873EB">
      <w:pPr>
        <w:jc w:val="both"/>
      </w:pPr>
      <w:r w:rsidRPr="00E873EB">
        <w:rPr>
          <w:rFonts w:ascii="Courier New" w:hAnsi="Courier New"/>
          <w:sz w:val="16"/>
        </w:rPr>
        <w:t xml:space="preserve">    CHECK (FLG_EVENTO_CARTACEO IN ('S','N'))</w:t>
      </w:r>
    </w:p>
    <w:p w14:paraId="2C022791" w14:textId="77777777" w:rsidR="005D7279" w:rsidRPr="00E873EB" w:rsidRDefault="00000000" w:rsidP="00E873EB">
      <w:pPr>
        <w:jc w:val="both"/>
      </w:pPr>
      <w:r w:rsidRPr="00E873EB">
        <w:rPr>
          <w:rFonts w:ascii="Courier New" w:hAnsi="Courier New"/>
          <w:sz w:val="16"/>
        </w:rPr>
        <w:t>) TABLESPACE ANSC_USR;</w:t>
      </w:r>
    </w:p>
    <w:p w14:paraId="69B4C309" w14:textId="77777777" w:rsidR="005D7279" w:rsidRPr="00E873EB" w:rsidRDefault="005D7279" w:rsidP="00E873EB">
      <w:pPr>
        <w:jc w:val="both"/>
      </w:pPr>
    </w:p>
    <w:p w14:paraId="56AB168C" w14:textId="77777777" w:rsidR="005D7279" w:rsidRPr="00E873EB" w:rsidRDefault="00000000" w:rsidP="00E873EB">
      <w:pPr>
        <w:jc w:val="both"/>
      </w:pPr>
      <w:r w:rsidRPr="00E873EB">
        <w:rPr>
          <w:rFonts w:ascii="Courier New" w:hAnsi="Courier New"/>
          <w:sz w:val="16"/>
        </w:rPr>
        <w:t>CREATE INDEX ANSC_USR.IX_ANSC_NOTIFICA_WORKLIST</w:t>
      </w:r>
    </w:p>
    <w:p w14:paraId="7C8CD05F" w14:textId="77777777" w:rsidR="005D7279" w:rsidRPr="00E873EB" w:rsidRDefault="00000000" w:rsidP="00E873EB">
      <w:pPr>
        <w:jc w:val="both"/>
      </w:pPr>
      <w:r w:rsidRPr="00E873EB">
        <w:rPr>
          <w:rFonts w:ascii="Courier New" w:hAnsi="Courier New"/>
          <w:sz w:val="16"/>
        </w:rPr>
        <w:t xml:space="preserve">  ON ANSC_USR.ANSC_NOTIFICA (COD_STATO, COD_MUNICIPIO, DATA_NOTIFICA)</w:t>
      </w:r>
    </w:p>
    <w:p w14:paraId="4122D2B5" w14:textId="77777777" w:rsidR="005D7279" w:rsidRPr="00E873EB" w:rsidRDefault="00000000" w:rsidP="00E873EB">
      <w:pPr>
        <w:jc w:val="both"/>
      </w:pPr>
      <w:r w:rsidRPr="00E873EB">
        <w:rPr>
          <w:rFonts w:ascii="Courier New" w:hAnsi="Courier New"/>
          <w:sz w:val="16"/>
        </w:rPr>
        <w:t xml:space="preserve">  TABLESPACE ANSC_USR;</w:t>
      </w:r>
    </w:p>
    <w:p w14:paraId="6FFA4FE1" w14:textId="77777777" w:rsidR="005D7279" w:rsidRPr="00E873EB" w:rsidRDefault="00000000" w:rsidP="00E873EB">
      <w:pPr>
        <w:jc w:val="both"/>
      </w:pPr>
      <w:r w:rsidRPr="00E873EB">
        <w:rPr>
          <w:rFonts w:ascii="Courier New" w:hAnsi="Courier New"/>
          <w:sz w:val="16"/>
        </w:rPr>
        <w:t>CREATE INDEX ANSC_USR.IX_ANSC_NOTIFICA_ATTO</w:t>
      </w:r>
    </w:p>
    <w:p w14:paraId="70D75AAE" w14:textId="77777777" w:rsidR="005D7279" w:rsidRPr="00E873EB" w:rsidRDefault="00000000" w:rsidP="00E873EB">
      <w:pPr>
        <w:jc w:val="both"/>
      </w:pPr>
      <w:r w:rsidRPr="00E873EB">
        <w:rPr>
          <w:rFonts w:ascii="Courier New" w:hAnsi="Courier New"/>
          <w:sz w:val="16"/>
        </w:rPr>
        <w:t xml:space="preserve">  ON ANSC_USR.ANSC_NOTIFICA (ID_ATTO_SIPO) TABLESPACE ANSC_USR;</w:t>
      </w:r>
    </w:p>
    <w:p w14:paraId="10BEAD4A" w14:textId="77777777" w:rsidR="005D7279" w:rsidRPr="00E873EB" w:rsidRDefault="005D7279" w:rsidP="00E873EB">
      <w:pPr>
        <w:jc w:val="both"/>
      </w:pPr>
    </w:p>
    <w:p w14:paraId="7E0AAEE5" w14:textId="77777777" w:rsidR="005D7279" w:rsidRPr="00E873EB" w:rsidRDefault="00000000" w:rsidP="00E873EB">
      <w:pPr>
        <w:jc w:val="both"/>
      </w:pPr>
      <w:r w:rsidRPr="00E873EB">
        <w:rPr>
          <w:rFonts w:ascii="Courier New" w:hAnsi="Courier New"/>
          <w:sz w:val="16"/>
        </w:rPr>
        <w:t>COMMENT ON TABLE ANSC_USR.ANSC_NOTIFICA IS</w:t>
      </w:r>
    </w:p>
    <w:p w14:paraId="7AE47E2D" w14:textId="77777777" w:rsidR="005D7279" w:rsidRPr="00E873EB" w:rsidRDefault="00000000" w:rsidP="00E873EB">
      <w:pPr>
        <w:jc w:val="both"/>
      </w:pPr>
      <w:r w:rsidRPr="00E873EB">
        <w:rPr>
          <w:rFonts w:ascii="Courier New" w:hAnsi="Courier New"/>
          <w:sz w:val="16"/>
        </w:rPr>
        <w:t xml:space="preserve">  'Notifiche ricevute da ANSC: richieste di provvedimento all''USC, non avvisi.';</w:t>
      </w:r>
    </w:p>
    <w:p w14:paraId="2AC96F46" w14:textId="77777777" w:rsidR="005D7279" w:rsidRPr="00E873EB" w:rsidRDefault="00000000" w:rsidP="00E873EB">
      <w:pPr>
        <w:jc w:val="both"/>
      </w:pPr>
      <w:r w:rsidRPr="00E873EB">
        <w:rPr>
          <w:rFonts w:ascii="Courier New" w:hAnsi="Courier New"/>
          <w:sz w:val="16"/>
        </w:rPr>
        <w:t>COMMENT ON COLUMN ANSC_USR.ANSC_NOTIFICA.ID_ATTO_SIPO IS</w:t>
      </w:r>
    </w:p>
    <w:p w14:paraId="0CBE8BB4" w14:textId="77777777" w:rsidR="005D7279" w:rsidRPr="00E873EB" w:rsidRDefault="00000000" w:rsidP="00E873EB">
      <w:pPr>
        <w:jc w:val="both"/>
      </w:pPr>
      <w:r w:rsidRPr="00E873EB">
        <w:rPr>
          <w:rFonts w:ascii="Courier New" w:hAnsi="Courier New"/>
          <w:sz w:val="16"/>
        </w:rPr>
        <w:t xml:space="preserve">  'Atto SIPO cui la notifica e'' ricondotta; nullo se riguarda un atto di altro comune.';</w:t>
      </w:r>
    </w:p>
    <w:p w14:paraId="05021F82" w14:textId="77777777" w:rsidR="005D7279" w:rsidRPr="00E873EB" w:rsidRDefault="00000000" w:rsidP="00E873EB">
      <w:pPr>
        <w:jc w:val="both"/>
      </w:pPr>
      <w:r w:rsidRPr="00E873EB">
        <w:rPr>
          <w:rFonts w:ascii="Courier New" w:hAnsi="Courier New"/>
          <w:sz w:val="16"/>
        </w:rPr>
        <w:t>COMMENT ON COLUMN ANSC_USR.ANSC_NOTIFICA.TXT_MOTIVO_RIFIUTO IS</w:t>
      </w:r>
    </w:p>
    <w:p w14:paraId="3D7F6AA9" w14:textId="6B2CAE68" w:rsidR="00F70A0B" w:rsidRDefault="00000000" w:rsidP="00E873EB">
      <w:pPr>
        <w:jc w:val="both"/>
        <w:rPr>
          <w:rFonts w:ascii="Courier New" w:hAnsi="Courier New"/>
          <w:sz w:val="16"/>
        </w:rPr>
      </w:pPr>
      <w:r w:rsidRPr="00E873EB">
        <w:rPr>
          <w:rFonts w:ascii="Courier New" w:hAnsi="Courier New"/>
          <w:sz w:val="16"/>
        </w:rPr>
        <w:t xml:space="preserve">  'Dato locale: il contratto ANSC non prevede la motivazione del rifiuto.';</w:t>
      </w:r>
    </w:p>
    <w:p w14:paraId="0E68F286" w14:textId="3E04699E" w:rsidR="005D7279" w:rsidRPr="00F70A0B" w:rsidRDefault="00F70A0B" w:rsidP="00F70A0B">
      <w:pPr>
        <w:spacing w:after="160" w:line="278" w:lineRule="auto"/>
        <w:rPr>
          <w:rFonts w:ascii="Courier New" w:hAnsi="Courier New"/>
          <w:sz w:val="16"/>
        </w:rPr>
      </w:pPr>
      <w:r>
        <w:rPr>
          <w:rFonts w:ascii="Courier New" w:hAnsi="Courier New"/>
          <w:sz w:val="16"/>
        </w:rPr>
        <w:br w:type="page"/>
      </w:r>
    </w:p>
    <w:p w14:paraId="5C2BA438" w14:textId="77777777" w:rsidR="00FF22E8" w:rsidRDefault="146970C0" w:rsidP="00E873EB">
      <w:pPr>
        <w:pStyle w:val="Titolo2"/>
        <w:jc w:val="both"/>
        <w:rPr>
          <w:lang w:val="it-IT"/>
        </w:rPr>
      </w:pPr>
      <w:bookmarkStart w:id="290" w:name="_Toc243996899"/>
      <w:r w:rsidRPr="146970C0">
        <w:rPr>
          <w:lang w:val="it-IT"/>
        </w:rPr>
        <w:lastRenderedPageBreak/>
        <w:t>Tabelle di configurazione</w:t>
      </w:r>
      <w:bookmarkEnd w:id="290"/>
    </w:p>
    <w:p w14:paraId="7FC1D555" w14:textId="640683FD" w:rsidR="00430D42" w:rsidRPr="00430D42" w:rsidRDefault="00430D42" w:rsidP="00430D42">
      <w:pPr>
        <w:rPr>
          <w:lang w:eastAsia="en-US"/>
        </w:rPr>
      </w:pPr>
      <w:r>
        <w:rPr>
          <w:lang w:eastAsia="en-US"/>
        </w:rPr>
        <w:t>Deprecata</w:t>
      </w:r>
    </w:p>
    <w:p w14:paraId="669FA9C6" w14:textId="77777777" w:rsidR="00443A44" w:rsidRDefault="146970C0" w:rsidP="00E873EB">
      <w:pPr>
        <w:pStyle w:val="Titolo3"/>
      </w:pPr>
      <w:bookmarkStart w:id="291" w:name="_Toc243996900"/>
      <w:r>
        <w:t>TIPO_LOGICHE_DI_SCELTA</w:t>
      </w:r>
      <w:bookmarkEnd w:id="291"/>
      <w:r>
        <w:t xml:space="preserve"> </w:t>
      </w:r>
    </w:p>
    <w:p w14:paraId="4552BBC9" w14:textId="77777777" w:rsidR="00430D42" w:rsidRPr="00430D42" w:rsidRDefault="00430D42" w:rsidP="00430D42">
      <w:pPr>
        <w:rPr>
          <w:lang w:eastAsia="en-US"/>
        </w:rPr>
      </w:pPr>
      <w:r>
        <w:rPr>
          <w:lang w:eastAsia="en-US"/>
        </w:rPr>
        <w:t>Deprecata</w:t>
      </w:r>
    </w:p>
    <w:p w14:paraId="199A08DD" w14:textId="77777777" w:rsidR="00430D42" w:rsidRPr="00430D42" w:rsidRDefault="00430D42" w:rsidP="00430D42">
      <w:pPr>
        <w:rPr>
          <w:lang w:eastAsia="en-US"/>
        </w:rPr>
      </w:pPr>
    </w:p>
    <w:p w14:paraId="7517EA10" w14:textId="3535A8F6" w:rsidR="00CD019A" w:rsidRPr="00E873EB" w:rsidRDefault="00000000" w:rsidP="00E873EB">
      <w:pPr>
        <w:jc w:val="both"/>
      </w:pPr>
      <w:r w:rsidRPr="00E873EB">
        <w:rPr>
          <w:rFonts w:ascii="Courier New" w:hAnsi="Courier New"/>
          <w:sz w:val="16"/>
        </w:rPr>
        <w:t>CREATE TABLE ANSC_USR.TIPO_LOGICHE_DI_SCELTA (</w:t>
      </w:r>
    </w:p>
    <w:p w14:paraId="317B6671" w14:textId="77777777" w:rsidR="00CD019A" w:rsidRPr="00E873EB" w:rsidRDefault="00000000" w:rsidP="00E873EB">
      <w:pPr>
        <w:jc w:val="both"/>
      </w:pPr>
      <w:r w:rsidRPr="00E873EB">
        <w:rPr>
          <w:rFonts w:ascii="Courier New" w:hAnsi="Courier New"/>
          <w:sz w:val="16"/>
        </w:rPr>
        <w:t xml:space="preserve">  ID_DOMINIO           NUMBER             NOT NULL,</w:t>
      </w:r>
    </w:p>
    <w:p w14:paraId="6615D5D7" w14:textId="447B8D33" w:rsidR="00CD019A" w:rsidRPr="00E873EB" w:rsidRDefault="00000000" w:rsidP="00E873EB">
      <w:pPr>
        <w:jc w:val="both"/>
      </w:pPr>
      <w:r w:rsidRPr="00E873EB">
        <w:rPr>
          <w:rFonts w:ascii="Courier New" w:hAnsi="Courier New"/>
          <w:sz w:val="16"/>
        </w:rPr>
        <w:t xml:space="preserve">  DESCRIZIONE</w:t>
      </w:r>
      <w:r w:rsidR="00637D2B" w:rsidRPr="00E873EB">
        <w:rPr>
          <w:rFonts w:ascii="Courier New" w:hAnsi="Courier New"/>
          <w:sz w:val="16"/>
        </w:rPr>
        <w:t>_DOMINIO</w:t>
      </w:r>
      <w:r w:rsidRPr="00E873EB">
        <w:rPr>
          <w:rFonts w:ascii="Courier New" w:hAnsi="Courier New"/>
          <w:sz w:val="16"/>
        </w:rPr>
        <w:t xml:space="preserve">  VARCHAR2(200 CHAR) NOT NULL,</w:t>
      </w:r>
    </w:p>
    <w:p w14:paraId="6EB97C4F" w14:textId="77777777" w:rsidR="00CD019A" w:rsidRPr="00E873EB" w:rsidRDefault="00000000" w:rsidP="00E873EB">
      <w:pPr>
        <w:jc w:val="both"/>
      </w:pPr>
      <w:r w:rsidRPr="00E873EB">
        <w:rPr>
          <w:rFonts w:ascii="Courier New" w:hAnsi="Courier New"/>
          <w:sz w:val="16"/>
        </w:rPr>
        <w:t xml:space="preserve">  DATA_INS             TIMESTAMP DEFAULT SYSTIMESTAMP NOT NULL,</w:t>
      </w:r>
    </w:p>
    <w:p w14:paraId="5CE2CF6B" w14:textId="77777777" w:rsidR="00CD019A" w:rsidRPr="00E873EB" w:rsidRDefault="00000000" w:rsidP="00E873EB">
      <w:pPr>
        <w:jc w:val="both"/>
      </w:pPr>
      <w:r w:rsidRPr="00E873EB">
        <w:rPr>
          <w:rFonts w:ascii="Courier New" w:hAnsi="Courier New"/>
          <w:sz w:val="16"/>
        </w:rPr>
        <w:t xml:space="preserve">  DATA_UPD             TIMESTAMP DEFAULT SYSTIMESTAMP NOT NULL,</w:t>
      </w:r>
    </w:p>
    <w:p w14:paraId="043C2B4B" w14:textId="77777777" w:rsidR="00CD019A" w:rsidRPr="00E873EB" w:rsidRDefault="00000000" w:rsidP="00E873EB">
      <w:pPr>
        <w:jc w:val="both"/>
      </w:pPr>
      <w:r w:rsidRPr="00E873EB">
        <w:rPr>
          <w:rFonts w:ascii="Courier New" w:hAnsi="Courier New"/>
          <w:sz w:val="16"/>
        </w:rPr>
        <w:t xml:space="preserve">  UTENTE_INS           VARCHAR2(40 CHAR),</w:t>
      </w:r>
    </w:p>
    <w:p w14:paraId="1355938C" w14:textId="77777777" w:rsidR="00CD019A" w:rsidRPr="00E873EB" w:rsidRDefault="00000000" w:rsidP="00E873EB">
      <w:pPr>
        <w:jc w:val="both"/>
      </w:pPr>
      <w:r w:rsidRPr="00E873EB">
        <w:rPr>
          <w:rFonts w:ascii="Courier New" w:hAnsi="Courier New"/>
          <w:sz w:val="16"/>
        </w:rPr>
        <w:t xml:space="preserve">  UTENTE_UPD           VARCHAR2(40 CHAR),</w:t>
      </w:r>
    </w:p>
    <w:p w14:paraId="550A1748" w14:textId="77777777" w:rsidR="00CD019A" w:rsidRPr="00E873EB" w:rsidRDefault="00000000" w:rsidP="00E873EB">
      <w:pPr>
        <w:jc w:val="both"/>
      </w:pPr>
      <w:r w:rsidRPr="00E873EB">
        <w:rPr>
          <w:rFonts w:ascii="Courier New" w:hAnsi="Courier New"/>
          <w:sz w:val="16"/>
        </w:rPr>
        <w:t xml:space="preserve">  CONSTRAINT PK_TIPO_LOGICHE_DI_SCELTA PRIMARY KEY (ID_DOMINIO)</w:t>
      </w:r>
    </w:p>
    <w:p w14:paraId="7F2C128C" w14:textId="77777777" w:rsidR="00CD019A" w:rsidRPr="00E873EB" w:rsidRDefault="00000000" w:rsidP="00E873EB">
      <w:pPr>
        <w:jc w:val="both"/>
      </w:pPr>
      <w:r w:rsidRPr="00E873EB">
        <w:rPr>
          <w:rFonts w:ascii="Courier New" w:hAnsi="Courier New"/>
          <w:sz w:val="16"/>
        </w:rPr>
        <w:t>) TABLESPACE ANSC_USR;</w:t>
      </w:r>
    </w:p>
    <w:p w14:paraId="58D08C8E" w14:textId="77777777" w:rsidR="00CD019A" w:rsidRPr="00E873EB" w:rsidRDefault="00000000" w:rsidP="00E873EB">
      <w:pPr>
        <w:jc w:val="both"/>
      </w:pPr>
      <w:r w:rsidRPr="00E873EB">
        <w:rPr>
          <w:rFonts w:ascii="Courier New" w:hAnsi="Courier New"/>
          <w:sz w:val="16"/>
        </w:rPr>
        <w:t>COMMENT ON TABLE ANSC_USR.TIPO_LOGICHE_DI_SCELTA IS</w:t>
      </w:r>
    </w:p>
    <w:p w14:paraId="53ACFBA0" w14:textId="44D9C486" w:rsidR="00CD019A" w:rsidRPr="00E873EB" w:rsidRDefault="00000000" w:rsidP="00E873EB">
      <w:pPr>
        <w:jc w:val="both"/>
      </w:pPr>
      <w:r w:rsidRPr="00E873EB">
        <w:rPr>
          <w:rFonts w:ascii="Courier New" w:hAnsi="Courier New"/>
          <w:sz w:val="16"/>
        </w:rPr>
        <w:t xml:space="preserve">  'Domini delle logiche decise dal Comune: 1 scelta dell</w:t>
      </w:r>
      <w:r w:rsidR="00BF3D66">
        <w:rPr>
          <w:rFonts w:ascii="Courier New" w:hAnsi="Courier New"/>
          <w:sz w:val="16"/>
        </w:rPr>
        <w:t>o</w:t>
      </w:r>
      <w:r w:rsidRPr="00E873EB">
        <w:rPr>
          <w:rFonts w:ascii="Courier New" w:hAnsi="Courier New"/>
          <w:sz w:val="16"/>
        </w:rPr>
        <w:t xml:space="preserve"> UC, 2 presenza di un documento, 3 campi.</w:t>
      </w:r>
    </w:p>
    <w:p w14:paraId="2E3E1360" w14:textId="77777777" w:rsidR="00CD019A" w:rsidRPr="00E873EB" w:rsidRDefault="00000000" w:rsidP="00E873EB">
      <w:pPr>
        <w:jc w:val="both"/>
      </w:pPr>
      <w:r w:rsidRPr="00E873EB">
        <w:rPr>
          <w:rFonts w:ascii="Courier New" w:hAnsi="Courier New"/>
          <w:sz w:val="16"/>
        </w:rPr>
        <w:t xml:space="preserve">   ATTENZIONE: non sono le decodifiche ANSC (DOMINIO_DECODIFICA): numerazione separata.';</w:t>
      </w:r>
    </w:p>
    <w:p w14:paraId="1E7A1315" w14:textId="77777777" w:rsidR="00CD019A" w:rsidRPr="00E873EB" w:rsidRDefault="00000000" w:rsidP="00E873EB">
      <w:pPr>
        <w:jc w:val="both"/>
        <w:rPr>
          <w:rFonts w:ascii="Courier New" w:hAnsi="Courier New"/>
          <w:sz w:val="16"/>
        </w:rPr>
      </w:pPr>
      <w:r w:rsidRPr="00E873EB">
        <w:rPr>
          <w:rFonts w:ascii="Courier New" w:hAnsi="Courier New"/>
          <w:sz w:val="16"/>
        </w:rPr>
        <w:t xml:space="preserve"> </w:t>
      </w:r>
    </w:p>
    <w:p w14:paraId="401D206F" w14:textId="387225D4" w:rsidR="00443A44" w:rsidRDefault="146970C0" w:rsidP="00E873EB">
      <w:pPr>
        <w:pStyle w:val="Titolo3"/>
      </w:pPr>
      <w:bookmarkStart w:id="292" w:name="_Toc243996901"/>
      <w:r>
        <w:t>LOGICHE_DI_SCELTA</w:t>
      </w:r>
      <w:bookmarkEnd w:id="292"/>
    </w:p>
    <w:p w14:paraId="6AB0A9E2" w14:textId="77777777" w:rsidR="00430D42" w:rsidRPr="00430D42" w:rsidRDefault="00430D42" w:rsidP="00430D42">
      <w:pPr>
        <w:rPr>
          <w:lang w:eastAsia="en-US"/>
        </w:rPr>
      </w:pPr>
      <w:r>
        <w:rPr>
          <w:lang w:eastAsia="en-US"/>
        </w:rPr>
        <w:t>Deprecata</w:t>
      </w:r>
    </w:p>
    <w:p w14:paraId="5FD78907" w14:textId="77777777" w:rsidR="00430D42" w:rsidRPr="00430D42" w:rsidRDefault="00430D42" w:rsidP="00430D42">
      <w:pPr>
        <w:rPr>
          <w:lang w:eastAsia="en-US"/>
        </w:rPr>
      </w:pPr>
    </w:p>
    <w:p w14:paraId="4C3AD1DD" w14:textId="77777777" w:rsidR="00CD019A" w:rsidRPr="00E873EB" w:rsidRDefault="00000000" w:rsidP="00E873EB">
      <w:pPr>
        <w:jc w:val="both"/>
      </w:pPr>
      <w:r w:rsidRPr="00E873EB">
        <w:rPr>
          <w:rFonts w:ascii="Courier New" w:hAnsi="Courier New"/>
          <w:sz w:val="16"/>
        </w:rPr>
        <w:t>CREATE TABLE ANSC_USR.LOGICHE_DI_SCELTA (</w:t>
      </w:r>
    </w:p>
    <w:p w14:paraId="0791DED5" w14:textId="565B6693" w:rsidR="00CD019A" w:rsidRPr="00E873EB" w:rsidRDefault="00000000" w:rsidP="00E873EB">
      <w:pPr>
        <w:jc w:val="both"/>
      </w:pPr>
      <w:r w:rsidRPr="00E873EB">
        <w:rPr>
          <w:rFonts w:ascii="Courier New" w:hAnsi="Courier New"/>
          <w:sz w:val="16"/>
        </w:rPr>
        <w:t xml:space="preserve">  ID_DOMINIO           </w:t>
      </w:r>
      <w:r w:rsidR="00637D2B" w:rsidRPr="00E873EB">
        <w:rPr>
          <w:rFonts w:ascii="Courier New" w:hAnsi="Courier New"/>
          <w:sz w:val="16"/>
        </w:rPr>
        <w:t xml:space="preserve">         </w:t>
      </w:r>
      <w:r w:rsidRPr="00E873EB">
        <w:rPr>
          <w:rFonts w:ascii="Courier New" w:hAnsi="Courier New"/>
          <w:sz w:val="16"/>
        </w:rPr>
        <w:t>NUMBER             NOT NULL,</w:t>
      </w:r>
    </w:p>
    <w:p w14:paraId="021E592A" w14:textId="5010CE13" w:rsidR="00CD019A" w:rsidRPr="00E873EB" w:rsidRDefault="00000000" w:rsidP="00E873EB">
      <w:pPr>
        <w:jc w:val="both"/>
      </w:pPr>
      <w:r w:rsidRPr="00E873EB">
        <w:rPr>
          <w:rFonts w:ascii="Courier New" w:hAnsi="Courier New"/>
          <w:sz w:val="16"/>
        </w:rPr>
        <w:t xml:space="preserve">  COD_LOGICA</w:t>
      </w:r>
      <w:r w:rsidR="00637D2B" w:rsidRPr="00E873EB">
        <w:rPr>
          <w:rFonts w:ascii="Courier New" w:hAnsi="Courier New"/>
          <w:sz w:val="16"/>
        </w:rPr>
        <w:t>_DI_SCELTA</w:t>
      </w:r>
      <w:r w:rsidRPr="00E873EB">
        <w:rPr>
          <w:rFonts w:ascii="Courier New" w:hAnsi="Courier New"/>
          <w:sz w:val="16"/>
        </w:rPr>
        <w:t xml:space="preserve">          VARCHAR2(30 CHAR)  NOT NULL,</w:t>
      </w:r>
    </w:p>
    <w:p w14:paraId="614F542E" w14:textId="21519DC9" w:rsidR="00CD019A" w:rsidRPr="00E873EB" w:rsidRDefault="00000000" w:rsidP="00E873EB">
      <w:pPr>
        <w:jc w:val="both"/>
      </w:pPr>
      <w:r w:rsidRPr="00E873EB">
        <w:rPr>
          <w:rFonts w:ascii="Courier New" w:hAnsi="Courier New"/>
          <w:sz w:val="16"/>
        </w:rPr>
        <w:t xml:space="preserve">  DESC_LOGICA_DI_SCELTA         VARCHAR2(1000 CHAR) NOT NULL,</w:t>
      </w:r>
    </w:p>
    <w:p w14:paraId="3B5D6432" w14:textId="745DA08D" w:rsidR="00CD019A" w:rsidRPr="00E873EB" w:rsidRDefault="00000000" w:rsidP="00E873EB">
      <w:pPr>
        <w:jc w:val="both"/>
      </w:pPr>
      <w:r w:rsidRPr="00E873EB">
        <w:rPr>
          <w:rFonts w:ascii="Courier New" w:hAnsi="Courier New"/>
          <w:sz w:val="16"/>
        </w:rPr>
        <w:t xml:space="preserve">  TXT_LOGICA           </w:t>
      </w:r>
      <w:r w:rsidR="00637D2B" w:rsidRPr="00E873EB">
        <w:rPr>
          <w:rFonts w:ascii="Courier New" w:hAnsi="Courier New"/>
          <w:sz w:val="16"/>
        </w:rPr>
        <w:t xml:space="preserve">         </w:t>
      </w:r>
      <w:r w:rsidRPr="00E873EB">
        <w:rPr>
          <w:rFonts w:ascii="Courier New" w:hAnsi="Courier New"/>
          <w:sz w:val="16"/>
        </w:rPr>
        <w:t>VARCHAR2(2000 CHAR),</w:t>
      </w:r>
    </w:p>
    <w:p w14:paraId="08D9A9D5" w14:textId="353D43DD" w:rsidR="00CD019A" w:rsidRPr="00E873EB" w:rsidRDefault="00000000" w:rsidP="00E873EB">
      <w:pPr>
        <w:jc w:val="both"/>
      </w:pPr>
      <w:r w:rsidRPr="00E873EB">
        <w:rPr>
          <w:rFonts w:ascii="Courier New" w:hAnsi="Courier New"/>
          <w:sz w:val="16"/>
        </w:rPr>
        <w:t xml:space="preserve">  DATA_INS             </w:t>
      </w:r>
      <w:r w:rsidR="00637D2B" w:rsidRPr="00E873EB">
        <w:rPr>
          <w:rFonts w:ascii="Courier New" w:hAnsi="Courier New"/>
          <w:sz w:val="16"/>
        </w:rPr>
        <w:t xml:space="preserve">         </w:t>
      </w:r>
      <w:r w:rsidRPr="00E873EB">
        <w:rPr>
          <w:rFonts w:ascii="Courier New" w:hAnsi="Courier New"/>
          <w:sz w:val="16"/>
        </w:rPr>
        <w:t>TIMESTAMP DEFAULT SYSTIMESTAMP NOT NULL,</w:t>
      </w:r>
    </w:p>
    <w:p w14:paraId="215517CA" w14:textId="45C3262B" w:rsidR="00CD019A" w:rsidRPr="00E873EB" w:rsidRDefault="00000000" w:rsidP="00E873EB">
      <w:pPr>
        <w:jc w:val="both"/>
      </w:pPr>
      <w:r w:rsidRPr="00E873EB">
        <w:rPr>
          <w:rFonts w:ascii="Courier New" w:hAnsi="Courier New"/>
          <w:sz w:val="16"/>
        </w:rPr>
        <w:t xml:space="preserve">  DATA_UPD             </w:t>
      </w:r>
      <w:r w:rsidR="00637D2B" w:rsidRPr="00E873EB">
        <w:rPr>
          <w:rFonts w:ascii="Courier New" w:hAnsi="Courier New"/>
          <w:sz w:val="16"/>
        </w:rPr>
        <w:t xml:space="preserve">         </w:t>
      </w:r>
      <w:r w:rsidRPr="00E873EB">
        <w:rPr>
          <w:rFonts w:ascii="Courier New" w:hAnsi="Courier New"/>
          <w:sz w:val="16"/>
        </w:rPr>
        <w:t>TIMESTAMP DEFAULT SYSTIMESTAMP NOT NULL,</w:t>
      </w:r>
    </w:p>
    <w:p w14:paraId="587E57D4" w14:textId="67076C29" w:rsidR="00CD019A" w:rsidRPr="00E873EB" w:rsidRDefault="00000000" w:rsidP="00E873EB">
      <w:pPr>
        <w:jc w:val="both"/>
      </w:pPr>
      <w:r w:rsidRPr="00E873EB">
        <w:rPr>
          <w:rFonts w:ascii="Courier New" w:hAnsi="Courier New"/>
          <w:sz w:val="16"/>
        </w:rPr>
        <w:t xml:space="preserve">  UTENTE_INS           </w:t>
      </w:r>
      <w:r w:rsidR="00637D2B" w:rsidRPr="00E873EB">
        <w:rPr>
          <w:rFonts w:ascii="Courier New" w:hAnsi="Courier New"/>
          <w:sz w:val="16"/>
        </w:rPr>
        <w:t xml:space="preserve">         </w:t>
      </w:r>
      <w:r w:rsidRPr="00E873EB">
        <w:rPr>
          <w:rFonts w:ascii="Courier New" w:hAnsi="Courier New"/>
          <w:sz w:val="16"/>
        </w:rPr>
        <w:t>VARCHAR2(40 CHAR),</w:t>
      </w:r>
    </w:p>
    <w:p w14:paraId="01FC49BE" w14:textId="64781AA1" w:rsidR="00CD019A" w:rsidRPr="00E873EB" w:rsidRDefault="00000000" w:rsidP="00E873EB">
      <w:pPr>
        <w:jc w:val="both"/>
      </w:pPr>
      <w:r w:rsidRPr="00E873EB">
        <w:rPr>
          <w:rFonts w:ascii="Courier New" w:hAnsi="Courier New"/>
          <w:sz w:val="16"/>
        </w:rPr>
        <w:t xml:space="preserve">  UTENTE_UPD           </w:t>
      </w:r>
      <w:r w:rsidR="00637D2B" w:rsidRPr="00E873EB">
        <w:rPr>
          <w:rFonts w:ascii="Courier New" w:hAnsi="Courier New"/>
          <w:sz w:val="16"/>
        </w:rPr>
        <w:t xml:space="preserve">         </w:t>
      </w:r>
      <w:r w:rsidRPr="00E873EB">
        <w:rPr>
          <w:rFonts w:ascii="Courier New" w:hAnsi="Courier New"/>
          <w:sz w:val="16"/>
        </w:rPr>
        <w:t>VARCHAR2(40 CHAR),</w:t>
      </w:r>
    </w:p>
    <w:p w14:paraId="46A5BCD0" w14:textId="327883AF" w:rsidR="00CD019A" w:rsidRPr="00E873EB" w:rsidRDefault="00000000" w:rsidP="00E873EB">
      <w:pPr>
        <w:jc w:val="both"/>
      </w:pPr>
      <w:r w:rsidRPr="00E873EB">
        <w:rPr>
          <w:rFonts w:ascii="Courier New" w:hAnsi="Courier New"/>
          <w:sz w:val="16"/>
        </w:rPr>
        <w:t xml:space="preserve">  CONSTRAINT PK_LOGICHE_DI_SCELTA PRIMARY KEY (ID_DOMINIO, COD_LOGICA_DI_SCELTA),</w:t>
      </w:r>
    </w:p>
    <w:p w14:paraId="5F4959A5" w14:textId="77777777" w:rsidR="00CD019A" w:rsidRPr="00E873EB" w:rsidRDefault="00000000" w:rsidP="00E873EB">
      <w:pPr>
        <w:jc w:val="both"/>
      </w:pPr>
      <w:r w:rsidRPr="00E873EB">
        <w:rPr>
          <w:rFonts w:ascii="Courier New" w:hAnsi="Courier New"/>
          <w:sz w:val="16"/>
        </w:rPr>
        <w:t xml:space="preserve">  CONSTRAINT FK_LOGICHE_DI_SCELTA_TIPO</w:t>
      </w:r>
    </w:p>
    <w:p w14:paraId="1C00F6DF" w14:textId="77777777" w:rsidR="00CD019A" w:rsidRPr="00E873EB" w:rsidRDefault="00000000" w:rsidP="00E873EB">
      <w:pPr>
        <w:jc w:val="both"/>
      </w:pPr>
      <w:r w:rsidRPr="00E873EB">
        <w:rPr>
          <w:rFonts w:ascii="Courier New" w:hAnsi="Courier New"/>
          <w:sz w:val="16"/>
        </w:rPr>
        <w:t xml:space="preserve">    FOREIGN KEY (ID_DOMINIO) REFERENCES ANSC_USR.TIPO_LOGICHE_DI_SCELTA (ID_DOMINIO)</w:t>
      </w:r>
    </w:p>
    <w:p w14:paraId="6C0B7A03" w14:textId="77777777" w:rsidR="00CD019A" w:rsidRPr="00E873EB" w:rsidRDefault="00000000" w:rsidP="00E873EB">
      <w:pPr>
        <w:jc w:val="both"/>
      </w:pPr>
      <w:r w:rsidRPr="00E873EB">
        <w:rPr>
          <w:rFonts w:ascii="Courier New" w:hAnsi="Courier New"/>
          <w:sz w:val="16"/>
        </w:rPr>
        <w:t>) TABLESPACE ANSC_USR;</w:t>
      </w:r>
    </w:p>
    <w:p w14:paraId="0F54BD5A" w14:textId="0A935B84" w:rsidR="00CD019A" w:rsidRPr="00E873EB" w:rsidRDefault="00000000" w:rsidP="00E873EB">
      <w:pPr>
        <w:jc w:val="both"/>
      </w:pPr>
      <w:r w:rsidRPr="00E873EB">
        <w:rPr>
          <w:rFonts w:ascii="Courier New" w:hAnsi="Courier New"/>
          <w:sz w:val="16"/>
        </w:rPr>
        <w:t>COMMENT ON COLUMN ANSC_USR.LOGICHE_DI_SCELTA.DESC_LOGICA_DI_SCELTA IS</w:t>
      </w:r>
    </w:p>
    <w:p w14:paraId="40F0EDB4" w14:textId="77777777" w:rsidR="00CD019A" w:rsidRPr="00E873EB" w:rsidRDefault="00000000" w:rsidP="00E873EB">
      <w:pPr>
        <w:jc w:val="both"/>
      </w:pPr>
      <w:r w:rsidRPr="00E873EB">
        <w:rPr>
          <w:rFonts w:ascii="Courier New" w:hAnsi="Courier New"/>
          <w:sz w:val="16"/>
        </w:rPr>
        <w:t xml:space="preserve">  'Che cosa la logica stabilisce, in lingua corrente: e la parte che il funzionario legge</w:t>
      </w:r>
    </w:p>
    <w:p w14:paraId="75DBDB38" w14:textId="77777777" w:rsidR="00CD019A" w:rsidRPr="00E873EB" w:rsidRDefault="00000000" w:rsidP="00E873EB">
      <w:pPr>
        <w:jc w:val="both"/>
      </w:pPr>
      <w:r w:rsidRPr="00E873EB">
        <w:rPr>
          <w:rFonts w:ascii="Courier New" w:hAnsi="Courier New"/>
          <w:sz w:val="16"/>
        </w:rPr>
        <w:t xml:space="preserve">   e approva. Obbligatoria: una logica senza descrizione non e governabile.';</w:t>
      </w:r>
    </w:p>
    <w:p w14:paraId="0E75E277" w14:textId="77777777" w:rsidR="00CD019A" w:rsidRPr="00E873EB" w:rsidRDefault="00000000" w:rsidP="00E873EB">
      <w:pPr>
        <w:jc w:val="both"/>
      </w:pPr>
      <w:r w:rsidRPr="00E873EB">
        <w:rPr>
          <w:rFonts w:ascii="Courier New" w:hAnsi="Courier New"/>
          <w:sz w:val="16"/>
        </w:rPr>
        <w:t>COMMENT ON COLUMN ANSC_USR.LOGICHE_DI_SCELTA.TXT_LOGICA IS</w:t>
      </w:r>
    </w:p>
    <w:p w14:paraId="7FFFB297" w14:textId="7D4E6DDD" w:rsidR="00BF3D66" w:rsidRPr="00BF3D66" w:rsidRDefault="00000000" w:rsidP="00E873EB">
      <w:pPr>
        <w:jc w:val="both"/>
      </w:pPr>
      <w:r w:rsidRPr="00E873EB">
        <w:rPr>
          <w:rFonts w:ascii="Courier New" w:hAnsi="Courier New"/>
          <w:sz w:val="16"/>
        </w:rPr>
        <w:t xml:space="preserve">  'Espressione valutata sui dati gi</w:t>
      </w:r>
      <w:r w:rsidR="000542B2" w:rsidRPr="00E873EB">
        <w:rPr>
          <w:rFonts w:ascii="Courier New" w:hAnsi="Courier New"/>
          <w:sz w:val="16"/>
        </w:rPr>
        <w:t>à</w:t>
      </w:r>
      <w:r w:rsidRPr="00E873EB">
        <w:rPr>
          <w:rFonts w:ascii="Courier New" w:hAnsi="Courier New"/>
          <w:sz w:val="16"/>
        </w:rPr>
        <w:t xml:space="preserve"> registrati da SIPO. Linguaggio non fissato dal</w:t>
      </w:r>
      <w:r w:rsidR="00BF3D66">
        <w:t xml:space="preserve"> </w:t>
      </w:r>
      <w:r w:rsidRPr="00E873EB">
        <w:rPr>
          <w:rFonts w:ascii="Courier New" w:hAnsi="Courier New"/>
          <w:sz w:val="16"/>
        </w:rPr>
        <w:t>documento.';</w:t>
      </w:r>
    </w:p>
    <w:p w14:paraId="0F7358FF" w14:textId="6C5EBFDD" w:rsidR="00CD019A" w:rsidRPr="00E873EB" w:rsidRDefault="00BF3D66" w:rsidP="00BF3D66">
      <w:pPr>
        <w:spacing w:after="160" w:line="278" w:lineRule="auto"/>
        <w:rPr>
          <w:rFonts w:ascii="Courier New" w:hAnsi="Courier New"/>
          <w:sz w:val="16"/>
        </w:rPr>
      </w:pPr>
      <w:r>
        <w:rPr>
          <w:rFonts w:ascii="Courier New" w:hAnsi="Courier New"/>
          <w:sz w:val="16"/>
        </w:rPr>
        <w:br w:type="page"/>
      </w:r>
    </w:p>
    <w:p w14:paraId="0CFFE380" w14:textId="4FC7524E" w:rsidR="00443A44" w:rsidRPr="00E873EB" w:rsidRDefault="146970C0" w:rsidP="00E873EB">
      <w:pPr>
        <w:pStyle w:val="Titolo3"/>
      </w:pPr>
      <w:bookmarkStart w:id="293" w:name="_Toc243996902"/>
      <w:r>
        <w:lastRenderedPageBreak/>
        <w:t>ANSC_CFG_UC</w:t>
      </w:r>
      <w:bookmarkEnd w:id="293"/>
      <w:commentRangeStart w:id="294"/>
      <w:commentRangeStart w:id="295"/>
      <w:commentRangeEnd w:id="294"/>
      <w:r w:rsidR="00443A44" w:rsidRPr="00E873EB">
        <w:rPr>
          <w:rStyle w:val="Rimandocommento"/>
          <w:sz w:val="22"/>
          <w:szCs w:val="22"/>
        </w:rPr>
        <w:commentReference w:id="294"/>
      </w:r>
      <w:commentRangeEnd w:id="295"/>
      <w:r w:rsidR="00443A44" w:rsidRPr="00E873EB">
        <w:rPr>
          <w:rStyle w:val="Rimandocommento"/>
          <w:sz w:val="22"/>
          <w:szCs w:val="22"/>
        </w:rPr>
        <w:commentReference w:id="295"/>
      </w:r>
    </w:p>
    <w:p w14:paraId="35DDE3DB" w14:textId="77777777" w:rsidR="00C86361" w:rsidRDefault="00000000">
      <w:pPr>
        <w:jc w:val="both"/>
      </w:pPr>
      <w:r>
        <w:rPr>
          <w:rFonts w:ascii="Courier New" w:hAnsi="Courier New"/>
          <w:sz w:val="16"/>
        </w:rPr>
        <w:t>CREATE TABLE ANSC_USR.ANSC_CFG_UC (</w:t>
      </w:r>
    </w:p>
    <w:p w14:paraId="0FFF8FFA" w14:textId="77777777" w:rsidR="00C86361" w:rsidRDefault="00000000">
      <w:pPr>
        <w:jc w:val="both"/>
      </w:pPr>
      <w:r>
        <w:rPr>
          <w:rFonts w:ascii="Courier New" w:hAnsi="Courier New"/>
          <w:sz w:val="16"/>
        </w:rPr>
        <w:t xml:space="preserve">  ID_UC_CFG            NUMBER GENERATED ALWAYS AS IDENTITY,</w:t>
      </w:r>
    </w:p>
    <w:p w14:paraId="7FC14492" w14:textId="77777777" w:rsidR="00C86361" w:rsidRDefault="00000000">
      <w:pPr>
        <w:jc w:val="both"/>
      </w:pPr>
      <w:r>
        <w:rPr>
          <w:rFonts w:ascii="Courier New" w:hAnsi="Courier New"/>
          <w:sz w:val="16"/>
        </w:rPr>
        <w:t xml:space="preserve">  COD_UC_ANSC          VARCHAR2(20 CHAR)  NOT NULL,</w:t>
      </w:r>
    </w:p>
    <w:p w14:paraId="7C8CC56C" w14:textId="77777777" w:rsidR="00C86361" w:rsidRDefault="00000000">
      <w:pPr>
        <w:jc w:val="both"/>
      </w:pPr>
      <w:r>
        <w:rPr>
          <w:rFonts w:ascii="Courier New" w:hAnsi="Courier New"/>
          <w:sz w:val="16"/>
        </w:rPr>
        <w:t xml:space="preserve">  COD_MOTORE           VARCHAR2(40 CHAR)  NOT NULL,</w:t>
      </w:r>
    </w:p>
    <w:p w14:paraId="155D71AD" w14:textId="77777777" w:rsidR="00C86361" w:rsidRDefault="00000000">
      <w:pPr>
        <w:jc w:val="both"/>
      </w:pPr>
      <w:r>
        <w:rPr>
          <w:rFonts w:ascii="Courier New" w:hAnsi="Courier New"/>
          <w:sz w:val="16"/>
        </w:rPr>
        <w:t xml:space="preserve">  DESC_UC_ANSC         VARCHAR2(400 CHAR),</w:t>
      </w:r>
    </w:p>
    <w:p w14:paraId="46E4FF5F" w14:textId="77777777" w:rsidR="00C86361" w:rsidRDefault="00000000">
      <w:pPr>
        <w:jc w:val="both"/>
      </w:pPr>
      <w:r>
        <w:rPr>
          <w:rFonts w:ascii="Courier New" w:hAnsi="Courier New"/>
          <w:sz w:val="16"/>
        </w:rPr>
        <w:t xml:space="preserve">  COD_FAMIGLIA         VARCHAR2(30 CHAR)  NOT NULL,</w:t>
      </w:r>
    </w:p>
    <w:p w14:paraId="64F8B516" w14:textId="77777777" w:rsidR="00C86361" w:rsidRDefault="00000000">
      <w:pPr>
        <w:jc w:val="both"/>
      </w:pPr>
      <w:r>
        <w:rPr>
          <w:rFonts w:ascii="Courier New" w:hAnsi="Courier New"/>
          <w:sz w:val="16"/>
        </w:rPr>
        <w:t xml:space="preserve">  ID_TIPO_CONTENUTO    VARCHAR2(10 CHAR),</w:t>
      </w:r>
    </w:p>
    <w:p w14:paraId="17794EA0" w14:textId="77777777" w:rsidR="00C86361" w:rsidRDefault="78DAF2A9">
      <w:pPr>
        <w:jc w:val="both"/>
      </w:pPr>
      <w:r w:rsidRPr="78DAF2A9">
        <w:rPr>
          <w:rFonts w:ascii="Courier New" w:hAnsi="Courier New"/>
          <w:sz w:val="16"/>
          <w:szCs w:val="16"/>
        </w:rPr>
        <w:t xml:space="preserve">  ID_CONF_TIPO_ATTO    NUMBER,</w:t>
      </w:r>
    </w:p>
    <w:p w14:paraId="0A46FE6F" w14:textId="32AC89A9" w:rsidR="78DAF2A9" w:rsidRDefault="78DAF2A9" w:rsidP="78DAF2A9">
      <w:pPr>
        <w:jc w:val="both"/>
      </w:pPr>
      <w:r w:rsidRPr="78DAF2A9">
        <w:rPr>
          <w:rFonts w:ascii="Courier New" w:hAnsi="Courier New"/>
          <w:sz w:val="16"/>
          <w:szCs w:val="16"/>
        </w:rPr>
        <w:t xml:space="preserve">  ID_TIPO_ATTO         NUMBER,</w:t>
      </w:r>
    </w:p>
    <w:p w14:paraId="1F8B468E" w14:textId="2B07C1F5" w:rsidR="78DAF2A9" w:rsidRDefault="78DAF2A9" w:rsidP="78DAF2A9">
      <w:pPr>
        <w:jc w:val="both"/>
        <w:rPr>
          <w:rFonts w:ascii="Courier New" w:hAnsi="Courier New"/>
          <w:sz w:val="16"/>
          <w:szCs w:val="16"/>
        </w:rPr>
      </w:pPr>
      <w:r w:rsidRPr="78DAF2A9">
        <w:rPr>
          <w:rFonts w:ascii="Courier New" w:hAnsi="Courier New"/>
          <w:sz w:val="16"/>
          <w:szCs w:val="16"/>
        </w:rPr>
        <w:t xml:space="preserve">  COD_QUERY_UC         VARCHAR2(20 CHAR),</w:t>
      </w:r>
    </w:p>
    <w:p w14:paraId="4C6E2F2D" w14:textId="77777777" w:rsidR="00C86361" w:rsidRDefault="00000000">
      <w:pPr>
        <w:jc w:val="both"/>
      </w:pPr>
      <w:r>
        <w:rPr>
          <w:rFonts w:ascii="Courier New" w:hAnsi="Courier New"/>
          <w:sz w:val="16"/>
        </w:rPr>
        <w:t xml:space="preserve">  STATO                VARCHAR2(1 CHAR),</w:t>
      </w:r>
    </w:p>
    <w:p w14:paraId="0CC425C8" w14:textId="77777777" w:rsidR="00C86361" w:rsidRDefault="00000000">
      <w:pPr>
        <w:jc w:val="both"/>
      </w:pPr>
      <w:r>
        <w:rPr>
          <w:rFonts w:ascii="Courier New" w:hAnsi="Courier New"/>
          <w:sz w:val="16"/>
        </w:rPr>
        <w:t xml:space="preserve">  NUM_PRIORITA         NUMBER DEFAULT 100 NOT NULL,</w:t>
      </w:r>
    </w:p>
    <w:p w14:paraId="45AC8537" w14:textId="5C786F4A" w:rsidR="00C86361" w:rsidRDefault="00000000">
      <w:pPr>
        <w:jc w:val="both"/>
      </w:pPr>
      <w:r>
        <w:rPr>
          <w:rFonts w:ascii="Courier New" w:hAnsi="Courier New"/>
          <w:sz w:val="16"/>
        </w:rPr>
        <w:t xml:space="preserve">  ID_</w:t>
      </w:r>
      <w:r w:rsidR="00A55D26">
        <w:rPr>
          <w:rFonts w:ascii="Courier New" w:hAnsi="Courier New"/>
          <w:sz w:val="16"/>
        </w:rPr>
        <w:t>VERSIONE</w:t>
      </w:r>
      <w:r>
        <w:rPr>
          <w:rFonts w:ascii="Courier New" w:hAnsi="Courier New"/>
          <w:sz w:val="16"/>
        </w:rPr>
        <w:t xml:space="preserve">          NUMBER DEFAULT 1,</w:t>
      </w:r>
    </w:p>
    <w:p w14:paraId="4449FE49" w14:textId="2391491A" w:rsidR="00C86361" w:rsidRDefault="00000000">
      <w:pPr>
        <w:jc w:val="both"/>
      </w:pPr>
      <w:r>
        <w:rPr>
          <w:rFonts w:ascii="Courier New" w:hAnsi="Courier New"/>
          <w:sz w:val="16"/>
        </w:rPr>
        <w:t xml:space="preserve">  LOGICA_DI_SCELTA </w:t>
      </w:r>
      <w:r w:rsidR="00430D42">
        <w:rPr>
          <w:rFonts w:ascii="Courier New" w:hAnsi="Courier New"/>
          <w:sz w:val="16"/>
        </w:rPr>
        <w:t xml:space="preserve">    </w:t>
      </w:r>
      <w:r>
        <w:rPr>
          <w:rFonts w:ascii="Courier New" w:hAnsi="Courier New"/>
          <w:sz w:val="16"/>
        </w:rPr>
        <w:t>VARCHAR2(30 CHAR),</w:t>
      </w:r>
    </w:p>
    <w:p w14:paraId="250B5CF9" w14:textId="77777777" w:rsidR="00C86361" w:rsidRDefault="00000000">
      <w:pPr>
        <w:jc w:val="both"/>
      </w:pPr>
      <w:r>
        <w:rPr>
          <w:rFonts w:ascii="Courier New" w:hAnsi="Courier New"/>
          <w:sz w:val="16"/>
        </w:rPr>
        <w:t xml:space="preserve">  DATA_INIZIO_VALIDITA DATE DEFAULT SYSDATE            NOT NULL,</w:t>
      </w:r>
    </w:p>
    <w:p w14:paraId="393C97F5" w14:textId="77777777" w:rsidR="00C86361" w:rsidRDefault="00000000">
      <w:pPr>
        <w:jc w:val="both"/>
      </w:pPr>
      <w:r>
        <w:rPr>
          <w:rFonts w:ascii="Courier New" w:hAnsi="Courier New"/>
          <w:sz w:val="16"/>
        </w:rPr>
        <w:t xml:space="preserve">  DATA_FINE_VALIDITA   DATE DEFAULT DATE '9999-12-31'  NOT NULL,</w:t>
      </w:r>
    </w:p>
    <w:p w14:paraId="31841BD3" w14:textId="77777777" w:rsidR="00C86361" w:rsidRDefault="00000000">
      <w:pPr>
        <w:jc w:val="both"/>
      </w:pPr>
      <w:r>
        <w:rPr>
          <w:rFonts w:ascii="Courier New" w:hAnsi="Courier New"/>
          <w:sz w:val="16"/>
        </w:rPr>
        <w:t xml:space="preserve">  DATA_INS             TIMESTAMP DEFAULT SYSTIMESTAMP NOT NULL,</w:t>
      </w:r>
    </w:p>
    <w:p w14:paraId="0A50DFB7" w14:textId="77777777" w:rsidR="00C86361" w:rsidRDefault="00000000">
      <w:pPr>
        <w:jc w:val="both"/>
      </w:pPr>
      <w:r>
        <w:rPr>
          <w:rFonts w:ascii="Courier New" w:hAnsi="Courier New"/>
          <w:sz w:val="16"/>
        </w:rPr>
        <w:t xml:space="preserve">  DATA_UPD             TIMESTAMP DEFAULT SYSTIMESTAMP NOT NULL,</w:t>
      </w:r>
    </w:p>
    <w:p w14:paraId="0462706F" w14:textId="77777777" w:rsidR="00C86361" w:rsidRDefault="00000000">
      <w:pPr>
        <w:jc w:val="both"/>
      </w:pPr>
      <w:r>
        <w:rPr>
          <w:rFonts w:ascii="Courier New" w:hAnsi="Courier New"/>
          <w:sz w:val="16"/>
        </w:rPr>
        <w:t xml:space="preserve">  UTENTE_INS           VARCHAR2(40 CHAR),</w:t>
      </w:r>
    </w:p>
    <w:p w14:paraId="082A3C77" w14:textId="77777777" w:rsidR="00C86361" w:rsidRDefault="00000000">
      <w:pPr>
        <w:jc w:val="both"/>
      </w:pPr>
      <w:r>
        <w:rPr>
          <w:rFonts w:ascii="Courier New" w:hAnsi="Courier New"/>
          <w:sz w:val="16"/>
        </w:rPr>
        <w:t xml:space="preserve">  UTENTE_UPD           VARCHAR2(40 CHAR),</w:t>
      </w:r>
    </w:p>
    <w:p w14:paraId="796B00B5" w14:textId="77777777" w:rsidR="00C86361" w:rsidRDefault="00000000">
      <w:pPr>
        <w:jc w:val="both"/>
      </w:pPr>
      <w:r>
        <w:rPr>
          <w:rFonts w:ascii="Courier New" w:hAnsi="Courier New"/>
          <w:sz w:val="16"/>
        </w:rPr>
        <w:t xml:space="preserve">  CONSTRAINT PK_ANSC_CFG_UC PRIMARY KEY (ID_UC_CFG),</w:t>
      </w:r>
    </w:p>
    <w:p w14:paraId="506F39F0" w14:textId="77777777" w:rsidR="00C86361" w:rsidRDefault="00000000">
      <w:pPr>
        <w:jc w:val="both"/>
      </w:pPr>
      <w:r>
        <w:rPr>
          <w:rFonts w:ascii="Courier New" w:hAnsi="Courier New"/>
          <w:sz w:val="16"/>
        </w:rPr>
        <w:t xml:space="preserve">  CONSTRAINT UK_ANSC_CFG_UC</w:t>
      </w:r>
    </w:p>
    <w:p w14:paraId="7F36D880" w14:textId="77777777" w:rsidR="00C86361" w:rsidRDefault="00000000">
      <w:pPr>
        <w:jc w:val="both"/>
      </w:pPr>
      <w:r>
        <w:rPr>
          <w:rFonts w:ascii="Courier New" w:hAnsi="Courier New"/>
          <w:sz w:val="16"/>
        </w:rPr>
        <w:t xml:space="preserve">    UNIQUE (ID_VERSIONE, COD_UC_ANSC, ID_CONF_TIPO_ATTO, ID_MODELLO_ATTO),</w:t>
      </w:r>
    </w:p>
    <w:p w14:paraId="08500ABE" w14:textId="77777777" w:rsidR="00C86361" w:rsidRDefault="00000000">
      <w:pPr>
        <w:jc w:val="both"/>
      </w:pPr>
      <w:r>
        <w:rPr>
          <w:rFonts w:ascii="Courier New" w:hAnsi="Courier New"/>
          <w:sz w:val="16"/>
        </w:rPr>
        <w:t xml:space="preserve">  CONSTRAINT FK_ANSC_CFG_UC_VERSIONE</w:t>
      </w:r>
    </w:p>
    <w:p w14:paraId="233AEF2A" w14:textId="77777777" w:rsidR="00C86361" w:rsidRDefault="00000000">
      <w:pPr>
        <w:jc w:val="both"/>
      </w:pPr>
      <w:r>
        <w:rPr>
          <w:rFonts w:ascii="Courier New" w:hAnsi="Courier New"/>
          <w:sz w:val="16"/>
        </w:rPr>
        <w:t xml:space="preserve">    FOREIGN KEY (ID_VERSIONE) REFERENCES ANSC_USR.ANSC_CFG_VERSIONE (ID_VERSIONE),</w:t>
      </w:r>
    </w:p>
    <w:p w14:paraId="11FAB003" w14:textId="77777777" w:rsidR="00C86361" w:rsidRDefault="00000000">
      <w:pPr>
        <w:jc w:val="both"/>
      </w:pPr>
      <w:r>
        <w:rPr>
          <w:rFonts w:ascii="Courier New" w:hAnsi="Courier New"/>
          <w:sz w:val="16"/>
        </w:rPr>
        <w:t xml:space="preserve">  CONSTRAINT FK_ANSC_CFG_UC_LOGICA</w:t>
      </w:r>
    </w:p>
    <w:p w14:paraId="51D3BC4C" w14:textId="77777777" w:rsidR="00C86361" w:rsidRDefault="00000000">
      <w:pPr>
        <w:jc w:val="both"/>
      </w:pPr>
      <w:r>
        <w:rPr>
          <w:rFonts w:ascii="Courier New" w:hAnsi="Courier New"/>
          <w:sz w:val="16"/>
        </w:rPr>
        <w:t xml:space="preserve">    FOREIGN KEY (ID_DOMINIO, COD_LOGICA_DI_SCELTA)</w:t>
      </w:r>
    </w:p>
    <w:p w14:paraId="70BF038D" w14:textId="1352575B" w:rsidR="00C86361" w:rsidRDefault="00000000">
      <w:pPr>
        <w:jc w:val="both"/>
      </w:pPr>
      <w:r>
        <w:rPr>
          <w:rFonts w:ascii="Courier New" w:hAnsi="Courier New"/>
          <w:sz w:val="16"/>
        </w:rPr>
        <w:t xml:space="preserve">    REFERENCES ANSC_USR.LOGICHE_DI_SCELTA (ID_DOMINIO, LOGICA_DI_SCELTA)</w:t>
      </w:r>
    </w:p>
    <w:p w14:paraId="03A1DAB6" w14:textId="77777777" w:rsidR="00C86361" w:rsidRDefault="00000000">
      <w:pPr>
        <w:jc w:val="both"/>
      </w:pPr>
      <w:r>
        <w:rPr>
          <w:rFonts w:ascii="Courier New" w:hAnsi="Courier New"/>
          <w:sz w:val="16"/>
        </w:rPr>
        <w:t>) TABLESPACE ANSC_USR;</w:t>
      </w:r>
    </w:p>
    <w:p w14:paraId="37D40ED6" w14:textId="77777777" w:rsidR="00C86361" w:rsidRDefault="00000000">
      <w:pPr>
        <w:jc w:val="both"/>
      </w:pPr>
      <w:r>
        <w:rPr>
          <w:rFonts w:ascii="Courier New" w:hAnsi="Courier New"/>
          <w:sz w:val="16"/>
        </w:rPr>
        <w:t>CREATE INDEX ANSC_USR.IX_ANSC_CFG_UC_MODELLO</w:t>
      </w:r>
    </w:p>
    <w:p w14:paraId="6A4F08ED" w14:textId="77777777" w:rsidR="00C86361" w:rsidRDefault="00000000">
      <w:pPr>
        <w:jc w:val="both"/>
      </w:pPr>
      <w:r>
        <w:rPr>
          <w:rFonts w:ascii="Courier New" w:hAnsi="Courier New"/>
          <w:sz w:val="16"/>
        </w:rPr>
        <w:t xml:space="preserve">  ON ANSC_USR.ANSC_CFG_UC (ID_VERSIONE, ID_CONF_TIPO_ATTO, ID_MODELLO_ATTO,</w:t>
      </w:r>
    </w:p>
    <w:p w14:paraId="539E6F02" w14:textId="77777777" w:rsidR="00C86361" w:rsidRDefault="00000000">
      <w:pPr>
        <w:jc w:val="both"/>
      </w:pPr>
      <w:r>
        <w:rPr>
          <w:rFonts w:ascii="Courier New" w:hAnsi="Courier New"/>
          <w:sz w:val="16"/>
        </w:rPr>
        <w:t xml:space="preserve">                           NUM_PRIORITA) TABLESPACE ANSC_USR;</w:t>
      </w:r>
    </w:p>
    <w:p w14:paraId="25C1FF02" w14:textId="77777777" w:rsidR="00C86361" w:rsidRDefault="00000000">
      <w:pPr>
        <w:jc w:val="both"/>
      </w:pPr>
      <w:r>
        <w:rPr>
          <w:rFonts w:ascii="Courier New" w:hAnsi="Courier New"/>
          <w:sz w:val="16"/>
        </w:rPr>
        <w:t>CREATE INDEX ANSC_USR.IX_ANSC_CFG_UC_UC</w:t>
      </w:r>
    </w:p>
    <w:p w14:paraId="29206D7A" w14:textId="77777777" w:rsidR="00C86361" w:rsidRDefault="00000000">
      <w:pPr>
        <w:jc w:val="both"/>
      </w:pPr>
      <w:r>
        <w:rPr>
          <w:rFonts w:ascii="Courier New" w:hAnsi="Courier New"/>
          <w:sz w:val="16"/>
        </w:rPr>
        <w:t xml:space="preserve">  ON ANSC_USR.ANSC_CFG_UC (ID_VERSIONE, COD_UC_ANSC) TABLESPACE ANSC_USR;</w:t>
      </w:r>
    </w:p>
    <w:p w14:paraId="205F841F" w14:textId="77777777" w:rsidR="00C86361" w:rsidRDefault="00000000">
      <w:pPr>
        <w:jc w:val="both"/>
      </w:pPr>
      <w:r>
        <w:rPr>
          <w:rFonts w:ascii="Courier New" w:hAnsi="Courier New"/>
          <w:sz w:val="16"/>
        </w:rPr>
        <w:t>COMMENT ON TABLE ANSC_USR.ANSC_CFG_UC IS</w:t>
      </w:r>
    </w:p>
    <w:p w14:paraId="7AE1E9F2" w14:textId="77777777" w:rsidR="00C86361" w:rsidRDefault="00000000">
      <w:pPr>
        <w:jc w:val="both"/>
      </w:pPr>
      <w:r>
        <w:rPr>
          <w:rFonts w:ascii="Courier New" w:hAnsi="Courier New"/>
          <w:sz w:val="16"/>
        </w:rPr>
        <w:t xml:space="preserve">  'Catalogo degli UC pubblicato da ANSC e loro adozione da parte del Comune: una riga per</w:t>
      </w:r>
    </w:p>
    <w:p w14:paraId="2994CE0B" w14:textId="77777777" w:rsidR="00C86361" w:rsidRDefault="00000000">
      <w:pPr>
        <w:jc w:val="both"/>
      </w:pPr>
      <w:r>
        <w:rPr>
          <w:rFonts w:ascii="Courier New" w:hAnsi="Courier New"/>
          <w:sz w:val="16"/>
        </w:rPr>
        <w:t xml:space="preserve">   UC e per Modello che lo raggiunge, dentro una baseline. Senza Modello: UC del catalogo</w:t>
      </w:r>
    </w:p>
    <w:p w14:paraId="020518DA" w14:textId="77777777" w:rsidR="00C86361" w:rsidRDefault="00000000">
      <w:pPr>
        <w:jc w:val="both"/>
      </w:pPr>
      <w:r>
        <w:rPr>
          <w:rFonts w:ascii="Courier New" w:hAnsi="Courier New"/>
          <w:sz w:val="16"/>
        </w:rPr>
        <w:t xml:space="preserve">   che nessun Modello raggiunge ancora.';</w:t>
      </w:r>
    </w:p>
    <w:p w14:paraId="1C21338F" w14:textId="77777777" w:rsidR="00C86361" w:rsidRDefault="00000000">
      <w:pPr>
        <w:jc w:val="both"/>
      </w:pPr>
      <w:r>
        <w:rPr>
          <w:rFonts w:ascii="Courier New" w:hAnsi="Courier New"/>
          <w:sz w:val="16"/>
        </w:rPr>
        <w:t>COMMENT ON COLUMN ANSC_USR.ANSC_CFG_UC.COD_MOTORE IS</w:t>
      </w:r>
    </w:p>
    <w:p w14:paraId="7B1E2549" w14:textId="77777777" w:rsidR="00C86361" w:rsidRDefault="00000000">
      <w:pPr>
        <w:jc w:val="both"/>
      </w:pPr>
      <w:r>
        <w:rPr>
          <w:rFonts w:ascii="Courier New" w:hAnsi="Courier New"/>
          <w:sz w:val="16"/>
        </w:rPr>
        <w:t xml:space="preserve">  'Identificativo del mapping ufficiale (es. Dic_Nasc_001): attributo dell''UC, non sinonimo.';</w:t>
      </w:r>
    </w:p>
    <w:p w14:paraId="701FAA03" w14:textId="77777777" w:rsidR="00C86361" w:rsidRDefault="00000000">
      <w:pPr>
        <w:jc w:val="both"/>
      </w:pPr>
      <w:r>
        <w:rPr>
          <w:rFonts w:ascii="Courier New" w:hAnsi="Courier New"/>
          <w:sz w:val="16"/>
        </w:rPr>
        <w:t>COMMENT ON COLUMN ANSC_USR.ANSC_CFG_UC.COD_LOGICA_DI_SCELTA IS</w:t>
      </w:r>
    </w:p>
    <w:p w14:paraId="0C3C5981" w14:textId="77777777" w:rsidR="00C86361" w:rsidRDefault="00000000">
      <w:pPr>
        <w:jc w:val="both"/>
      </w:pPr>
      <w:r>
        <w:rPr>
          <w:rFonts w:ascii="Courier New" w:hAnsi="Courier New"/>
          <w:sz w:val="16"/>
        </w:rPr>
        <w:t xml:space="preserve">  'Logica di scelta presa dal catalogo (dominio 1). Vuota significa: si applica sempre.';</w:t>
      </w:r>
    </w:p>
    <w:p w14:paraId="4336AC63" w14:textId="77777777" w:rsidR="00C86361" w:rsidRDefault="00000000">
      <w:pPr>
        <w:jc w:val="both"/>
      </w:pPr>
      <w:r>
        <w:rPr>
          <w:rFonts w:ascii="Courier New" w:hAnsi="Courier New"/>
          <w:sz w:val="16"/>
        </w:rPr>
        <w:t>COMMENT ON COLUMN ANSC_USR.ANSC_CFG_UC.NUM_PRIORITA IS</w:t>
      </w:r>
    </w:p>
    <w:p w14:paraId="04B3C59D" w14:textId="77777777" w:rsidR="00C86361" w:rsidRDefault="00000000">
      <w:pPr>
        <w:jc w:val="both"/>
      </w:pPr>
      <w:r>
        <w:rPr>
          <w:rFonts w:ascii="Courier New" w:hAnsi="Courier New"/>
          <w:sz w:val="16"/>
        </w:rPr>
        <w:t xml:space="preserve">  'Ordine di valutazione fra gli UC dello stesso Modello: il primo la cui logica e</w:t>
      </w:r>
    </w:p>
    <w:p w14:paraId="74540DCC" w14:textId="657C238E" w:rsidR="00C86361" w:rsidRDefault="00000000">
      <w:pPr>
        <w:jc w:val="both"/>
      </w:pPr>
      <w:r>
        <w:rPr>
          <w:rFonts w:ascii="Courier New" w:hAnsi="Courier New"/>
          <w:sz w:val="16"/>
        </w:rPr>
        <w:t xml:space="preserve">   soddisfatta determina l UC.';</w:t>
      </w:r>
    </w:p>
    <w:p w14:paraId="5A3E8BCA" w14:textId="77777777" w:rsidR="00C86361" w:rsidRDefault="00000000">
      <w:pPr>
        <w:jc w:val="both"/>
      </w:pPr>
      <w:r>
        <w:rPr>
          <w:rFonts w:ascii="Courier New" w:hAnsi="Courier New"/>
          <w:sz w:val="16"/>
        </w:rPr>
        <w:t>COMMENT ON COLUMN ANSC_USR.ANSC_CFG_UC.COD_QUERY_UC IS</w:t>
      </w:r>
    </w:p>
    <w:p w14:paraId="2C85A1F8" w14:textId="401F23B7" w:rsidR="00C86361" w:rsidRDefault="00000000">
      <w:pPr>
        <w:jc w:val="both"/>
      </w:pPr>
      <w:r>
        <w:rPr>
          <w:rFonts w:ascii="Courier New" w:hAnsi="Courier New"/>
          <w:sz w:val="16"/>
        </w:rPr>
        <w:t xml:space="preserve">  'Interrogazione dell</w:t>
      </w:r>
      <w:r w:rsidR="00BF3D66">
        <w:rPr>
          <w:rFonts w:ascii="Courier New" w:hAnsi="Courier New"/>
          <w:sz w:val="16"/>
        </w:rPr>
        <w:t>o</w:t>
      </w:r>
      <w:r>
        <w:rPr>
          <w:rFonts w:ascii="Courier New" w:hAnsi="Courier New"/>
          <w:sz w:val="16"/>
        </w:rPr>
        <w:t xml:space="preserve"> UC in ANSC_TEMPLATE, nella stessa baseline: la chiave esterna</w:t>
      </w:r>
    </w:p>
    <w:p w14:paraId="1DA37BEA" w14:textId="77777777" w:rsidR="00C86361" w:rsidRDefault="00000000">
      <w:pPr>
        <w:jc w:val="both"/>
      </w:pPr>
      <w:r>
        <w:rPr>
          <w:rFonts w:ascii="Courier New" w:hAnsi="Courier New"/>
          <w:sz w:val="16"/>
        </w:rPr>
        <w:t xml:space="preserve">   e aggiunta dopo la creazione di ANSC_TEMPLATE. Distinta da COD_LOGICA_DI_SCELTA.';</w:t>
      </w:r>
    </w:p>
    <w:p w14:paraId="49882287" w14:textId="77777777" w:rsidR="00443A44" w:rsidRPr="00E873EB" w:rsidRDefault="00443A44" w:rsidP="00E873EB">
      <w:pPr>
        <w:jc w:val="both"/>
        <w:rPr>
          <w:rFonts w:ascii="Courier New" w:hAnsi="Courier New"/>
          <w:sz w:val="16"/>
        </w:rPr>
      </w:pPr>
    </w:p>
    <w:p w14:paraId="7A136F9E" w14:textId="77777777" w:rsidR="00BF3D66" w:rsidRDefault="00BF3D66">
      <w:pPr>
        <w:spacing w:after="160" w:line="278" w:lineRule="auto"/>
      </w:pPr>
      <w:r>
        <w:br w:type="page"/>
      </w:r>
    </w:p>
    <w:p w14:paraId="7513C2ED" w14:textId="666CE17D" w:rsidR="00443A44" w:rsidRPr="00E873EB" w:rsidRDefault="146970C0" w:rsidP="00E873EB">
      <w:pPr>
        <w:pStyle w:val="Titolo3"/>
      </w:pPr>
      <w:r w:rsidRPr="146970C0">
        <w:rPr>
          <w:rFonts w:ascii="Courier New" w:hAnsi="Courier New"/>
          <w:sz w:val="16"/>
          <w:szCs w:val="16"/>
        </w:rPr>
        <w:lastRenderedPageBreak/>
        <w:t xml:space="preserve"> </w:t>
      </w:r>
      <w:bookmarkStart w:id="296" w:name="_Toc243996903"/>
      <w:r>
        <w:t>ANSC_CFG_CAMPO</w:t>
      </w:r>
      <w:bookmarkEnd w:id="296"/>
    </w:p>
    <w:p w14:paraId="2F7C4168" w14:textId="77777777" w:rsidR="00CD019A" w:rsidRPr="00E873EB" w:rsidRDefault="00000000" w:rsidP="00E873EB">
      <w:pPr>
        <w:jc w:val="both"/>
      </w:pPr>
      <w:r w:rsidRPr="00E873EB">
        <w:rPr>
          <w:rFonts w:ascii="Courier New" w:hAnsi="Courier New"/>
          <w:sz w:val="16"/>
        </w:rPr>
        <w:t>CREATE TABLE ANSC_USR.ANSC_CFG_CAMPO (</w:t>
      </w:r>
    </w:p>
    <w:p w14:paraId="4CE60F3E" w14:textId="061BC24C" w:rsidR="00CD019A" w:rsidRPr="00E873EB" w:rsidRDefault="78DAF2A9" w:rsidP="00E873EB">
      <w:pPr>
        <w:jc w:val="both"/>
      </w:pPr>
      <w:r w:rsidRPr="78DAF2A9">
        <w:rPr>
          <w:rFonts w:ascii="Courier New" w:hAnsi="Courier New"/>
          <w:sz w:val="16"/>
          <w:szCs w:val="16"/>
        </w:rPr>
        <w:t xml:space="preserve">  ID_CAMPO             </w:t>
      </w:r>
      <w:r>
        <w:tab/>
      </w:r>
      <w:r w:rsidRPr="78DAF2A9">
        <w:rPr>
          <w:rFonts w:ascii="Courier New" w:hAnsi="Courier New"/>
          <w:sz w:val="16"/>
          <w:szCs w:val="16"/>
        </w:rPr>
        <w:t>NUMBER GENERATED ALWAYS AS IDENTITY,</w:t>
      </w:r>
    </w:p>
    <w:p w14:paraId="77789437" w14:textId="65C28811" w:rsidR="00C86361" w:rsidRDefault="00805158">
      <w:pPr>
        <w:jc w:val="both"/>
      </w:pPr>
      <w:r>
        <w:rPr>
          <w:rFonts w:ascii="Courier New" w:hAnsi="Courier New"/>
          <w:sz w:val="16"/>
          <w:szCs w:val="16"/>
        </w:rPr>
        <w:t>--</w:t>
      </w:r>
      <w:r w:rsidR="78DAF2A9" w:rsidRPr="78DAF2A9">
        <w:rPr>
          <w:rFonts w:ascii="Courier New" w:hAnsi="Courier New"/>
          <w:sz w:val="16"/>
          <w:szCs w:val="16"/>
        </w:rPr>
        <w:t xml:space="preserve">  SEZIONE_FE_ANSC      </w:t>
      </w:r>
      <w:r w:rsidR="78DAF2A9" w:rsidRPr="78DAF2A9">
        <w:rPr>
          <w:rFonts w:ascii="Courier New" w:hAnsi="Courier New"/>
          <w:sz w:val="16"/>
          <w:szCs w:val="16"/>
        </w:rPr>
        <w:tab/>
        <w:t>VARCHAR2(200 CHAR),</w:t>
      </w:r>
    </w:p>
    <w:p w14:paraId="22E2BF59" w14:textId="6662794A" w:rsidR="00C86361" w:rsidRDefault="78DAF2A9">
      <w:pPr>
        <w:jc w:val="both"/>
      </w:pPr>
      <w:r w:rsidRPr="78DAF2A9">
        <w:rPr>
          <w:rFonts w:ascii="Courier New" w:hAnsi="Courier New"/>
          <w:sz w:val="16"/>
          <w:szCs w:val="16"/>
        </w:rPr>
        <w:t xml:space="preserve">  ID_VERSIONE          </w:t>
      </w:r>
      <w:r>
        <w:tab/>
      </w:r>
      <w:r w:rsidRPr="78DAF2A9">
        <w:rPr>
          <w:rFonts w:ascii="Courier New" w:hAnsi="Courier New"/>
          <w:sz w:val="16"/>
          <w:szCs w:val="16"/>
        </w:rPr>
        <w:t>NUMBER             NOT NULL,</w:t>
      </w:r>
    </w:p>
    <w:p w14:paraId="210DC2BC" w14:textId="637CF6B9" w:rsidR="00C86361" w:rsidRDefault="78DAF2A9">
      <w:pPr>
        <w:jc w:val="both"/>
      </w:pPr>
      <w:r w:rsidRPr="78DAF2A9">
        <w:rPr>
          <w:rFonts w:ascii="Courier New" w:hAnsi="Courier New"/>
          <w:sz w:val="16"/>
          <w:szCs w:val="16"/>
        </w:rPr>
        <w:t xml:space="preserve">  COD_UC_ANSC          </w:t>
      </w:r>
      <w:r>
        <w:tab/>
      </w:r>
      <w:r w:rsidRPr="78DAF2A9">
        <w:rPr>
          <w:rFonts w:ascii="Courier New" w:hAnsi="Courier New"/>
          <w:sz w:val="16"/>
          <w:szCs w:val="16"/>
        </w:rPr>
        <w:t>VARCHAR2(20 CHAR)  NOT NULL,</w:t>
      </w:r>
    </w:p>
    <w:p w14:paraId="2CD8B65C" w14:textId="357A6F3D" w:rsidR="00443A44" w:rsidRPr="00E873EB" w:rsidRDefault="78DAF2A9" w:rsidP="78DAF2A9">
      <w:pPr>
        <w:shd w:val="clear" w:color="auto" w:fill="DAE9F7" w:themeFill="text2" w:themeFillTint="1A"/>
        <w:jc w:val="both"/>
        <w:rPr>
          <w:rFonts w:ascii="Courier New" w:hAnsi="Courier New"/>
          <w:sz w:val="16"/>
          <w:szCs w:val="16"/>
        </w:rPr>
      </w:pPr>
      <w:r w:rsidRPr="78DAF2A9">
        <w:rPr>
          <w:rFonts w:ascii="Courier New" w:hAnsi="Courier New"/>
          <w:sz w:val="16"/>
          <w:szCs w:val="16"/>
        </w:rPr>
        <w:t xml:space="preserve">  OGGETTO_ANSC         </w:t>
      </w:r>
      <w:r w:rsidR="00443A44">
        <w:tab/>
      </w:r>
      <w:r w:rsidRPr="78DAF2A9">
        <w:rPr>
          <w:rFonts w:ascii="Courier New" w:hAnsi="Courier New"/>
          <w:sz w:val="16"/>
          <w:szCs w:val="16"/>
        </w:rPr>
        <w:t>VARCHAR2(1000 CHAR) NOT NULL,</w:t>
      </w:r>
    </w:p>
    <w:p w14:paraId="10D8B7E6" w14:textId="26E70724" w:rsidR="00443A44" w:rsidRDefault="78DAF2A9" w:rsidP="00E873EB">
      <w:pPr>
        <w:shd w:val="clear" w:color="auto" w:fill="DAE9F7" w:themeFill="text2" w:themeFillTint="1A"/>
        <w:jc w:val="both"/>
        <w:rPr>
          <w:rFonts w:ascii="Courier New" w:hAnsi="Courier New"/>
          <w:sz w:val="16"/>
          <w:szCs w:val="16"/>
        </w:rPr>
      </w:pPr>
      <w:r w:rsidRPr="78DAF2A9">
        <w:rPr>
          <w:rFonts w:ascii="Courier New" w:hAnsi="Courier New"/>
          <w:sz w:val="16"/>
          <w:szCs w:val="16"/>
        </w:rPr>
        <w:t xml:space="preserve">  CAMPO_ANSC</w:t>
      </w:r>
      <w:r w:rsidR="00443A44">
        <w:tab/>
      </w:r>
      <w:r w:rsidR="00443A44">
        <w:tab/>
      </w:r>
      <w:r w:rsidR="00443A44">
        <w:tab/>
      </w:r>
      <w:r w:rsidRPr="78DAF2A9">
        <w:rPr>
          <w:rFonts w:ascii="Courier New" w:hAnsi="Courier New"/>
          <w:sz w:val="16"/>
          <w:szCs w:val="16"/>
        </w:rPr>
        <w:t>VARCHAR2(1000 CHAR) NOT NULL,</w:t>
      </w:r>
    </w:p>
    <w:p w14:paraId="2D1E89EF" w14:textId="39C4E647" w:rsidR="00A55D26" w:rsidRPr="00E873EB" w:rsidRDefault="00A55D26" w:rsidP="00E873EB">
      <w:pPr>
        <w:shd w:val="clear" w:color="auto" w:fill="DAE9F7" w:themeFill="text2" w:themeFillTint="1A"/>
        <w:jc w:val="both"/>
      </w:pPr>
      <w:r>
        <w:rPr>
          <w:rFonts w:ascii="Courier New" w:hAnsi="Courier New"/>
          <w:sz w:val="16"/>
          <w:szCs w:val="16"/>
        </w:rPr>
        <w:t xml:space="preserve">  ALIAS_CAMPO_SIPO</w:t>
      </w:r>
      <w:r>
        <w:rPr>
          <w:rFonts w:ascii="Courier New" w:hAnsi="Courier New"/>
          <w:sz w:val="16"/>
          <w:szCs w:val="16"/>
        </w:rPr>
        <w:tab/>
        <w:t xml:space="preserve">       VARCHAR2(200),</w:t>
      </w:r>
    </w:p>
    <w:p w14:paraId="3E4E0D26" w14:textId="203B8532" w:rsidR="00443A44" w:rsidRPr="00E873EB" w:rsidRDefault="78DAF2A9" w:rsidP="78DAF2A9">
      <w:pPr>
        <w:shd w:val="clear" w:color="auto" w:fill="DAE9F7" w:themeFill="text2" w:themeFillTint="1A"/>
        <w:jc w:val="both"/>
        <w:rPr>
          <w:rFonts w:ascii="Courier New" w:hAnsi="Courier New"/>
          <w:sz w:val="16"/>
          <w:szCs w:val="16"/>
          <w:lang w:val="en-US"/>
        </w:rPr>
      </w:pPr>
      <w:r w:rsidRPr="78DAF2A9">
        <w:rPr>
          <w:rFonts w:ascii="Courier New" w:hAnsi="Courier New"/>
          <w:sz w:val="16"/>
          <w:szCs w:val="16"/>
          <w:lang w:val="en-US"/>
        </w:rPr>
        <w:t xml:space="preserve">  FLG_OBBLIGATORIO     </w:t>
      </w:r>
      <w:r w:rsidR="00443A44">
        <w:tab/>
      </w:r>
      <w:r w:rsidRPr="78DAF2A9">
        <w:rPr>
          <w:rFonts w:ascii="Courier New" w:hAnsi="Courier New"/>
          <w:sz w:val="16"/>
          <w:szCs w:val="16"/>
          <w:lang w:val="en-US"/>
        </w:rPr>
        <w:t>CHAR(1 CHAR)       NOT NULL,</w:t>
      </w:r>
    </w:p>
    <w:p w14:paraId="535B3090" w14:textId="414C06EA" w:rsidR="00443A44" w:rsidRPr="00E873EB" w:rsidRDefault="00A55D26" w:rsidP="78DAF2A9">
      <w:pPr>
        <w:shd w:val="clear" w:color="auto" w:fill="DAE9F7" w:themeFill="text2" w:themeFillTint="1A"/>
        <w:jc w:val="both"/>
        <w:rPr>
          <w:rFonts w:ascii="Courier New" w:hAnsi="Courier New"/>
          <w:sz w:val="16"/>
          <w:szCs w:val="16"/>
        </w:rPr>
      </w:pPr>
      <w:r>
        <w:rPr>
          <w:rFonts w:ascii="Courier New" w:hAnsi="Courier New"/>
          <w:sz w:val="16"/>
          <w:szCs w:val="16"/>
        </w:rPr>
        <w:t>--</w:t>
      </w:r>
      <w:r w:rsidR="78DAF2A9" w:rsidRPr="78DAF2A9">
        <w:rPr>
          <w:rFonts w:ascii="Courier New" w:hAnsi="Courier New"/>
          <w:sz w:val="16"/>
          <w:szCs w:val="16"/>
        </w:rPr>
        <w:t xml:space="preserve">  SCHEMA_SIPO</w:t>
      </w:r>
      <w:r w:rsidR="00443A44">
        <w:tab/>
      </w:r>
      <w:r w:rsidR="00443A44">
        <w:tab/>
      </w:r>
      <w:r w:rsidR="00443A44">
        <w:tab/>
      </w:r>
      <w:r w:rsidR="78DAF2A9" w:rsidRPr="78DAF2A9">
        <w:rPr>
          <w:rFonts w:ascii="Courier New" w:hAnsi="Courier New"/>
          <w:sz w:val="16"/>
          <w:szCs w:val="16"/>
        </w:rPr>
        <w:t>VARCHAR2 (100) NOT NULL,</w:t>
      </w:r>
    </w:p>
    <w:p w14:paraId="6C62E245" w14:textId="761FBDA2" w:rsidR="00443A44" w:rsidRPr="00E873EB" w:rsidRDefault="00A55D26" w:rsidP="78DAF2A9">
      <w:pPr>
        <w:shd w:val="clear" w:color="auto" w:fill="DAE9F7" w:themeFill="text2" w:themeFillTint="1A"/>
        <w:jc w:val="both"/>
        <w:rPr>
          <w:rFonts w:ascii="Courier New" w:hAnsi="Courier New"/>
          <w:sz w:val="16"/>
          <w:szCs w:val="16"/>
        </w:rPr>
      </w:pPr>
      <w:r>
        <w:rPr>
          <w:rFonts w:ascii="Courier New" w:hAnsi="Courier New"/>
          <w:sz w:val="16"/>
          <w:szCs w:val="16"/>
        </w:rPr>
        <w:t>--</w:t>
      </w:r>
      <w:r w:rsidR="78DAF2A9" w:rsidRPr="78DAF2A9">
        <w:rPr>
          <w:rFonts w:ascii="Courier New" w:hAnsi="Courier New"/>
          <w:sz w:val="16"/>
          <w:szCs w:val="16"/>
        </w:rPr>
        <w:t xml:space="preserve">  TABELLA_SIPO</w:t>
      </w:r>
      <w:r w:rsidR="00443A44">
        <w:tab/>
      </w:r>
      <w:r w:rsidR="00443A44">
        <w:tab/>
      </w:r>
      <w:r w:rsidR="00443A44">
        <w:tab/>
      </w:r>
      <w:r w:rsidR="78DAF2A9" w:rsidRPr="78DAF2A9">
        <w:rPr>
          <w:rFonts w:ascii="Courier New" w:hAnsi="Courier New"/>
          <w:sz w:val="16"/>
          <w:szCs w:val="16"/>
        </w:rPr>
        <w:t>VARCHAR2 (100) NOT NULL,</w:t>
      </w:r>
    </w:p>
    <w:p w14:paraId="288F68BB" w14:textId="2E0B981E" w:rsidR="00443A44" w:rsidRPr="00E873EB" w:rsidRDefault="00A55D26" w:rsidP="78DAF2A9">
      <w:pPr>
        <w:shd w:val="clear" w:color="auto" w:fill="DAE9F7" w:themeFill="text2" w:themeFillTint="1A"/>
        <w:jc w:val="both"/>
        <w:rPr>
          <w:rFonts w:ascii="Courier New" w:hAnsi="Courier New"/>
          <w:sz w:val="16"/>
          <w:szCs w:val="16"/>
        </w:rPr>
      </w:pPr>
      <w:r>
        <w:rPr>
          <w:rFonts w:ascii="Courier New" w:hAnsi="Courier New"/>
          <w:sz w:val="16"/>
          <w:szCs w:val="16"/>
        </w:rPr>
        <w:t>--</w:t>
      </w:r>
      <w:r w:rsidR="78DAF2A9" w:rsidRPr="78DAF2A9">
        <w:rPr>
          <w:rFonts w:ascii="Courier New" w:hAnsi="Courier New"/>
          <w:sz w:val="16"/>
          <w:szCs w:val="16"/>
        </w:rPr>
        <w:t xml:space="preserve">  CAMPO_SIPO</w:t>
      </w:r>
      <w:r w:rsidR="00443A44">
        <w:tab/>
      </w:r>
      <w:r w:rsidR="00443A44">
        <w:tab/>
      </w:r>
      <w:r w:rsidR="00443A44">
        <w:tab/>
      </w:r>
      <w:r w:rsidR="78DAF2A9" w:rsidRPr="78DAF2A9">
        <w:rPr>
          <w:rFonts w:ascii="Courier New" w:hAnsi="Courier New"/>
          <w:sz w:val="16"/>
          <w:szCs w:val="16"/>
        </w:rPr>
        <w:t>VARCHAR2 (100) NOT NULL,</w:t>
      </w:r>
    </w:p>
    <w:p w14:paraId="20B1848F" w14:textId="1E3DBDD9" w:rsidR="00443A44" w:rsidRPr="00E873EB" w:rsidRDefault="00A55D26" w:rsidP="78DAF2A9">
      <w:pPr>
        <w:shd w:val="clear" w:color="auto" w:fill="DAE9F7" w:themeFill="text2" w:themeFillTint="1A"/>
        <w:jc w:val="both"/>
        <w:rPr>
          <w:rFonts w:ascii="Courier New" w:hAnsi="Courier New"/>
          <w:sz w:val="16"/>
          <w:szCs w:val="16"/>
        </w:rPr>
      </w:pPr>
      <w:r>
        <w:rPr>
          <w:rFonts w:ascii="Courier New" w:hAnsi="Courier New"/>
          <w:sz w:val="16"/>
          <w:szCs w:val="16"/>
        </w:rPr>
        <w:t>--</w:t>
      </w:r>
      <w:r w:rsidR="78DAF2A9" w:rsidRPr="78DAF2A9">
        <w:rPr>
          <w:rFonts w:ascii="Courier New" w:hAnsi="Courier New"/>
          <w:sz w:val="16"/>
          <w:szCs w:val="16"/>
        </w:rPr>
        <w:t xml:space="preserve">  ID_DECODIFICA_ANSC</w:t>
      </w:r>
      <w:r w:rsidR="78DAF2A9" w:rsidRPr="78DAF2A9">
        <w:rPr>
          <w:rFonts w:ascii="Courier New" w:hAnsi="Courier New"/>
          <w:sz w:val="16"/>
          <w:szCs w:val="16"/>
        </w:rPr>
        <w:tab/>
      </w:r>
      <w:r w:rsidR="78DAF2A9" w:rsidRPr="78DAF2A9">
        <w:rPr>
          <w:rFonts w:ascii="Courier New" w:hAnsi="Courier New"/>
          <w:sz w:val="16"/>
          <w:szCs w:val="16"/>
        </w:rPr>
        <w:tab/>
        <w:t>NUMBER,</w:t>
      </w:r>
    </w:p>
    <w:p w14:paraId="55372562" w14:textId="098D2635" w:rsidR="00443A44" w:rsidRPr="00E873EB" w:rsidRDefault="00A55D26" w:rsidP="78DAF2A9">
      <w:pPr>
        <w:shd w:val="clear" w:color="auto" w:fill="DAE9F7" w:themeFill="text2" w:themeFillTint="1A"/>
        <w:jc w:val="both"/>
        <w:rPr>
          <w:rFonts w:ascii="Courier New" w:hAnsi="Courier New"/>
          <w:sz w:val="16"/>
          <w:szCs w:val="16"/>
        </w:rPr>
      </w:pPr>
      <w:r>
        <w:rPr>
          <w:rFonts w:ascii="Courier New" w:hAnsi="Courier New"/>
          <w:sz w:val="16"/>
          <w:szCs w:val="16"/>
        </w:rPr>
        <w:t>--</w:t>
      </w:r>
      <w:r w:rsidR="78DAF2A9" w:rsidRPr="78DAF2A9">
        <w:rPr>
          <w:rFonts w:ascii="Courier New" w:hAnsi="Courier New"/>
          <w:sz w:val="16"/>
          <w:szCs w:val="16"/>
        </w:rPr>
        <w:t xml:space="preserve">  DESCRIZIONE_BUSINESS_LOGIC</w:t>
      </w:r>
      <w:r w:rsidR="00443A44">
        <w:tab/>
      </w:r>
      <w:r w:rsidR="78DAF2A9" w:rsidRPr="78DAF2A9">
        <w:rPr>
          <w:rFonts w:ascii="Courier New" w:hAnsi="Courier New"/>
          <w:sz w:val="16"/>
          <w:szCs w:val="16"/>
        </w:rPr>
        <w:t>VARCHAR2 (1000),</w:t>
      </w:r>
    </w:p>
    <w:p w14:paraId="6870EB87" w14:textId="2D5AD315" w:rsidR="0052598E" w:rsidRDefault="00805158" w:rsidP="78DAF2A9">
      <w:pPr>
        <w:shd w:val="clear" w:color="auto" w:fill="DAE9F7" w:themeFill="text2" w:themeFillTint="1A"/>
        <w:jc w:val="both"/>
      </w:pPr>
      <w:r>
        <w:rPr>
          <w:rFonts w:ascii="Courier New" w:hAnsi="Courier New"/>
          <w:sz w:val="16"/>
          <w:szCs w:val="16"/>
        </w:rPr>
        <w:t>--</w:t>
      </w:r>
      <w:r w:rsidR="78DAF2A9" w:rsidRPr="78DAF2A9">
        <w:rPr>
          <w:rFonts w:ascii="Courier New" w:hAnsi="Courier New"/>
          <w:sz w:val="16"/>
          <w:szCs w:val="16"/>
        </w:rPr>
        <w:t xml:space="preserve">  ID_DOMINIO           </w:t>
      </w:r>
      <w:r w:rsidR="00443A44">
        <w:tab/>
      </w:r>
      <w:r w:rsidR="78DAF2A9" w:rsidRPr="78DAF2A9">
        <w:rPr>
          <w:rFonts w:ascii="Courier New" w:hAnsi="Courier New"/>
          <w:sz w:val="16"/>
          <w:szCs w:val="16"/>
        </w:rPr>
        <w:t>NUMBER DEFAULT 3,</w:t>
      </w:r>
    </w:p>
    <w:p w14:paraId="3FA20CB9" w14:textId="33AE87C1" w:rsidR="00443A44" w:rsidRPr="00E873EB" w:rsidRDefault="78DAF2A9" w:rsidP="78DAF2A9">
      <w:pPr>
        <w:shd w:val="clear" w:color="auto" w:fill="DAE9F7" w:themeFill="text2" w:themeFillTint="1A"/>
        <w:jc w:val="both"/>
        <w:rPr>
          <w:rFonts w:ascii="Courier New" w:hAnsi="Courier New"/>
          <w:sz w:val="16"/>
          <w:szCs w:val="16"/>
        </w:rPr>
      </w:pPr>
      <w:r w:rsidRPr="78DAF2A9">
        <w:rPr>
          <w:rFonts w:ascii="Courier New" w:hAnsi="Courier New"/>
          <w:sz w:val="16"/>
          <w:szCs w:val="16"/>
        </w:rPr>
        <w:t xml:space="preserve">  </w:t>
      </w:r>
      <w:r w:rsidR="00805158">
        <w:rPr>
          <w:rFonts w:ascii="Courier New" w:hAnsi="Courier New"/>
          <w:sz w:val="16"/>
          <w:szCs w:val="16"/>
        </w:rPr>
        <w:t>OBBLIGATORIETA_EVENTO</w:t>
      </w:r>
      <w:r w:rsidRPr="78DAF2A9">
        <w:rPr>
          <w:rFonts w:ascii="Courier New" w:hAnsi="Courier New"/>
          <w:sz w:val="16"/>
          <w:szCs w:val="16"/>
        </w:rPr>
        <w:t xml:space="preserve">    </w:t>
      </w:r>
      <w:r w:rsidR="00443A44">
        <w:tab/>
      </w:r>
      <w:r w:rsidRPr="78DAF2A9">
        <w:rPr>
          <w:rFonts w:ascii="Courier New" w:hAnsi="Courier New"/>
          <w:sz w:val="16"/>
          <w:szCs w:val="16"/>
        </w:rPr>
        <w:t>VARCHAR2(30 CHAR),</w:t>
      </w:r>
    </w:p>
    <w:p w14:paraId="46CEF32B" w14:textId="0C981F35" w:rsidR="00443A44" w:rsidRPr="00E873EB" w:rsidRDefault="78DAF2A9" w:rsidP="78DAF2A9">
      <w:pPr>
        <w:shd w:val="clear" w:color="auto" w:fill="DAE9F7" w:themeFill="text2" w:themeFillTint="1A"/>
        <w:jc w:val="both"/>
        <w:rPr>
          <w:rFonts w:ascii="Courier New" w:hAnsi="Courier New"/>
          <w:sz w:val="16"/>
          <w:szCs w:val="16"/>
        </w:rPr>
      </w:pPr>
      <w:r w:rsidRPr="78DAF2A9">
        <w:rPr>
          <w:rFonts w:ascii="Courier New" w:hAnsi="Courier New"/>
          <w:sz w:val="16"/>
          <w:szCs w:val="16"/>
        </w:rPr>
        <w:t xml:space="preserve">  ORDINAMENTO</w:t>
      </w:r>
      <w:r w:rsidR="00443A44">
        <w:tab/>
      </w:r>
      <w:r w:rsidR="00443A44">
        <w:tab/>
      </w:r>
      <w:r w:rsidR="00443A44">
        <w:tab/>
      </w:r>
      <w:r w:rsidRPr="78DAF2A9">
        <w:rPr>
          <w:rFonts w:ascii="Courier New" w:hAnsi="Courier New"/>
          <w:sz w:val="16"/>
          <w:szCs w:val="16"/>
        </w:rPr>
        <w:t xml:space="preserve">NUMBER </w:t>
      </w:r>
      <w:r w:rsidR="00443A44">
        <w:tab/>
      </w:r>
      <w:r w:rsidR="00443A44">
        <w:tab/>
      </w:r>
      <w:r w:rsidRPr="78DAF2A9">
        <w:rPr>
          <w:rFonts w:ascii="Courier New" w:hAnsi="Courier New"/>
          <w:sz w:val="16"/>
          <w:szCs w:val="16"/>
        </w:rPr>
        <w:t>NOT NULL,</w:t>
      </w:r>
    </w:p>
    <w:p w14:paraId="0C5389EC" w14:textId="5602546E" w:rsidR="00443A44" w:rsidRPr="00E873EB" w:rsidRDefault="78DAF2A9" w:rsidP="78DAF2A9">
      <w:pPr>
        <w:shd w:val="clear" w:color="auto" w:fill="DAE9F7" w:themeFill="text2" w:themeFillTint="1A"/>
        <w:jc w:val="both"/>
        <w:rPr>
          <w:rFonts w:ascii="Courier New" w:hAnsi="Courier New"/>
          <w:sz w:val="16"/>
          <w:szCs w:val="16"/>
        </w:rPr>
      </w:pPr>
      <w:r w:rsidRPr="78DAF2A9">
        <w:rPr>
          <w:rFonts w:ascii="Courier New" w:hAnsi="Courier New"/>
          <w:sz w:val="16"/>
          <w:szCs w:val="16"/>
        </w:rPr>
        <w:t xml:space="preserve">  OPERATIVO</w:t>
      </w:r>
      <w:r w:rsidR="00443A44">
        <w:tab/>
      </w:r>
      <w:r w:rsidR="00443A44">
        <w:tab/>
      </w:r>
      <w:r w:rsidR="00443A44">
        <w:tab/>
      </w:r>
      <w:r w:rsidRPr="78DAF2A9">
        <w:rPr>
          <w:rFonts w:ascii="Courier New" w:hAnsi="Courier New"/>
          <w:sz w:val="16"/>
          <w:szCs w:val="16"/>
        </w:rPr>
        <w:t>CHAR,</w:t>
      </w:r>
    </w:p>
    <w:p w14:paraId="7BDED947" w14:textId="522F7F3F" w:rsidR="00443A44" w:rsidRPr="00E873EB" w:rsidRDefault="00805158" w:rsidP="00E873EB">
      <w:pPr>
        <w:shd w:val="clear" w:color="auto" w:fill="DAE9F7" w:themeFill="text2" w:themeFillTint="1A"/>
        <w:jc w:val="both"/>
      </w:pPr>
      <w:r>
        <w:rPr>
          <w:rFonts w:ascii="Courier New" w:hAnsi="Courier New"/>
          <w:sz w:val="16"/>
          <w:szCs w:val="16"/>
        </w:rPr>
        <w:t>--</w:t>
      </w:r>
      <w:r w:rsidR="78DAF2A9" w:rsidRPr="78DAF2A9">
        <w:rPr>
          <w:rFonts w:ascii="Courier New" w:hAnsi="Courier New"/>
          <w:sz w:val="16"/>
          <w:szCs w:val="16"/>
        </w:rPr>
        <w:t xml:space="preserve">  VALORE_DEFAULT</w:t>
      </w:r>
      <w:r w:rsidR="00443A44">
        <w:tab/>
      </w:r>
      <w:r w:rsidR="00443A44">
        <w:tab/>
      </w:r>
      <w:r w:rsidR="78DAF2A9" w:rsidRPr="78DAF2A9">
        <w:rPr>
          <w:rFonts w:ascii="Courier New" w:hAnsi="Courier New"/>
          <w:sz w:val="16"/>
          <w:szCs w:val="16"/>
        </w:rPr>
        <w:t>VARCHAR2 (100),</w:t>
      </w:r>
    </w:p>
    <w:p w14:paraId="1A29DE08" w14:textId="7F3F6B7F" w:rsidR="00CD019A" w:rsidRPr="00E873EB" w:rsidRDefault="78DAF2A9" w:rsidP="00E873EB">
      <w:pPr>
        <w:jc w:val="both"/>
      </w:pPr>
      <w:r w:rsidRPr="78DAF2A9">
        <w:rPr>
          <w:rFonts w:ascii="Courier New" w:hAnsi="Courier New"/>
          <w:sz w:val="16"/>
          <w:szCs w:val="16"/>
        </w:rPr>
        <w:t xml:space="preserve">  DATA_INS             </w:t>
      </w:r>
      <w:r>
        <w:tab/>
      </w:r>
      <w:r w:rsidRPr="78DAF2A9">
        <w:rPr>
          <w:rFonts w:ascii="Courier New" w:hAnsi="Courier New"/>
          <w:sz w:val="16"/>
          <w:szCs w:val="16"/>
        </w:rPr>
        <w:t>TIMESTAMP DEFAULT SYSTIMESTAMP NOT NULL,</w:t>
      </w:r>
    </w:p>
    <w:p w14:paraId="5337A4BC" w14:textId="6D3C6BBB" w:rsidR="00CD019A" w:rsidRPr="00E873EB" w:rsidRDefault="78DAF2A9" w:rsidP="00E873EB">
      <w:pPr>
        <w:jc w:val="both"/>
      </w:pPr>
      <w:r w:rsidRPr="78DAF2A9">
        <w:rPr>
          <w:rFonts w:ascii="Courier New" w:hAnsi="Courier New"/>
          <w:sz w:val="16"/>
          <w:szCs w:val="16"/>
        </w:rPr>
        <w:t xml:space="preserve">  DATA_UPD             </w:t>
      </w:r>
      <w:r>
        <w:tab/>
      </w:r>
      <w:r w:rsidRPr="78DAF2A9">
        <w:rPr>
          <w:rFonts w:ascii="Courier New" w:hAnsi="Courier New"/>
          <w:sz w:val="16"/>
          <w:szCs w:val="16"/>
        </w:rPr>
        <w:t>TIMESTAMP DEFAULT SYSTIMESTAMP NOT NULL,</w:t>
      </w:r>
    </w:p>
    <w:p w14:paraId="18B7933F" w14:textId="173830F0" w:rsidR="00CD019A" w:rsidRPr="00E873EB" w:rsidRDefault="78DAF2A9" w:rsidP="00E873EB">
      <w:pPr>
        <w:jc w:val="both"/>
      </w:pPr>
      <w:r w:rsidRPr="78DAF2A9">
        <w:rPr>
          <w:rFonts w:ascii="Courier New" w:hAnsi="Courier New"/>
          <w:sz w:val="16"/>
          <w:szCs w:val="16"/>
        </w:rPr>
        <w:t xml:space="preserve">  UTENTE_INS           </w:t>
      </w:r>
      <w:r>
        <w:tab/>
      </w:r>
      <w:r w:rsidRPr="78DAF2A9">
        <w:rPr>
          <w:rFonts w:ascii="Courier New" w:hAnsi="Courier New"/>
          <w:sz w:val="16"/>
          <w:szCs w:val="16"/>
        </w:rPr>
        <w:t>VARCHAR2(40 CHAR),</w:t>
      </w:r>
    </w:p>
    <w:p w14:paraId="55988E49" w14:textId="6C5462C3" w:rsidR="00CD019A" w:rsidRPr="00E873EB" w:rsidRDefault="78DAF2A9" w:rsidP="00E873EB">
      <w:pPr>
        <w:jc w:val="both"/>
      </w:pPr>
      <w:r w:rsidRPr="78DAF2A9">
        <w:rPr>
          <w:rFonts w:ascii="Courier New" w:hAnsi="Courier New"/>
          <w:sz w:val="16"/>
          <w:szCs w:val="16"/>
        </w:rPr>
        <w:t xml:space="preserve">  UTENTE_UPD           </w:t>
      </w:r>
      <w:r>
        <w:tab/>
      </w:r>
      <w:r w:rsidRPr="78DAF2A9">
        <w:rPr>
          <w:rFonts w:ascii="Courier New" w:hAnsi="Courier New"/>
          <w:sz w:val="16"/>
          <w:szCs w:val="16"/>
        </w:rPr>
        <w:t>VARCHAR2(40 CHAR),</w:t>
      </w:r>
    </w:p>
    <w:p w14:paraId="3C6E7A5A" w14:textId="18BE9C18" w:rsidR="00CD019A" w:rsidRPr="00E873EB" w:rsidRDefault="00000000" w:rsidP="00805158">
      <w:pPr>
        <w:jc w:val="both"/>
      </w:pPr>
      <w:r w:rsidRPr="00E873EB">
        <w:rPr>
          <w:rFonts w:ascii="Courier New" w:hAnsi="Courier New"/>
          <w:sz w:val="16"/>
        </w:rPr>
        <w:t xml:space="preserve">  CONSTRAINT PK_ANSC_CFG_CAMPO PRIMARY KEY (ID_CAMPO</w:t>
      </w:r>
      <w:r w:rsidR="00805158">
        <w:rPr>
          <w:rFonts w:ascii="Courier New" w:hAnsi="Courier New"/>
          <w:sz w:val="16"/>
        </w:rPr>
        <w:t>)</w:t>
      </w:r>
    </w:p>
    <w:p w14:paraId="3A94BFA1" w14:textId="77777777" w:rsidR="00CD019A" w:rsidRPr="00E873EB" w:rsidRDefault="00000000" w:rsidP="00E873EB">
      <w:pPr>
        <w:jc w:val="both"/>
      </w:pPr>
      <w:r w:rsidRPr="00E873EB">
        <w:rPr>
          <w:rFonts w:ascii="Courier New" w:hAnsi="Courier New"/>
          <w:sz w:val="16"/>
        </w:rPr>
        <w:t>) TABLESPACE ANSC_USR;</w:t>
      </w:r>
    </w:p>
    <w:p w14:paraId="59E7ACCA" w14:textId="77777777" w:rsidR="00C86361" w:rsidRDefault="00000000">
      <w:pPr>
        <w:jc w:val="both"/>
      </w:pPr>
      <w:r>
        <w:rPr>
          <w:rFonts w:ascii="Courier New" w:hAnsi="Courier New"/>
          <w:sz w:val="16"/>
        </w:rPr>
        <w:t>COMMENT ON COLUMN ANSC_USR.ANSC_CFG_CAMPO.SEZIONE_FE_ANSC IS</w:t>
      </w:r>
    </w:p>
    <w:p w14:paraId="120525F1" w14:textId="77777777" w:rsidR="00C86361" w:rsidRDefault="00000000">
      <w:pPr>
        <w:jc w:val="both"/>
      </w:pPr>
      <w:r>
        <w:rPr>
          <w:rFonts w:ascii="Courier New" w:hAnsi="Courier New"/>
          <w:sz w:val="16"/>
        </w:rPr>
        <w:t xml:space="preserve">  'Sezione del mapping ufficiale a cui il campo appartiene (Madre, Padre...):</w:t>
      </w:r>
    </w:p>
    <w:p w14:paraId="37E9AB23" w14:textId="77777777" w:rsidR="00C86361" w:rsidRDefault="00000000">
      <w:pPr>
        <w:jc w:val="both"/>
      </w:pPr>
      <w:r>
        <w:rPr>
          <w:rFonts w:ascii="Courier New" w:hAnsi="Courier New"/>
          <w:sz w:val="16"/>
        </w:rPr>
        <w:t xml:space="preserve">   dato descrittivo, non richiama alcuna tabella ne alcuna logica.';</w:t>
      </w:r>
    </w:p>
    <w:p w14:paraId="2E51D0F3" w14:textId="77777777" w:rsidR="00C86361" w:rsidRDefault="00000000">
      <w:pPr>
        <w:jc w:val="both"/>
      </w:pPr>
      <w:r>
        <w:rPr>
          <w:rFonts w:ascii="Courier New" w:hAnsi="Courier New"/>
          <w:sz w:val="16"/>
        </w:rPr>
        <w:t>COMMENT ON COLUMN ANSC_USR.ANSC_CFG_CAMPO.OGGETTO_ANSC IS</w:t>
      </w:r>
    </w:p>
    <w:p w14:paraId="38A65397" w14:textId="77777777" w:rsidR="00C86361" w:rsidRDefault="00000000">
      <w:pPr>
        <w:jc w:val="both"/>
      </w:pPr>
      <w:r>
        <w:rPr>
          <w:rFonts w:ascii="Courier New" w:hAnsi="Courier New"/>
          <w:sz w:val="16"/>
        </w:rPr>
        <w:t xml:space="preserve">  'Binding Object del mapping ufficiale: l oggetto del modello evento che contiene il campo.';</w:t>
      </w:r>
    </w:p>
    <w:p w14:paraId="1358E6BE" w14:textId="77777777" w:rsidR="00C86361" w:rsidRDefault="00000000">
      <w:pPr>
        <w:jc w:val="both"/>
      </w:pPr>
      <w:r>
        <w:rPr>
          <w:rFonts w:ascii="Courier New" w:hAnsi="Courier New"/>
          <w:sz w:val="16"/>
        </w:rPr>
        <w:t>COMMENT ON COLUMN ANSC_USR.ANSC_CFG_CAMPO.ID_BUSINESS_LOGIC IS</w:t>
      </w:r>
    </w:p>
    <w:p w14:paraId="398EA9B3" w14:textId="77777777" w:rsidR="00C86361" w:rsidRDefault="00000000">
      <w:pPr>
        <w:jc w:val="both"/>
      </w:pPr>
      <w:r>
        <w:rPr>
          <w:rFonts w:ascii="Courier New" w:hAnsi="Courier New"/>
          <w:sz w:val="16"/>
        </w:rPr>
        <w:t xml:space="preserve">  'Trasformazione da applicare al valore letto da SIPO: codice del catalogo delle logiche</w:t>
      </w:r>
    </w:p>
    <w:p w14:paraId="04794888" w14:textId="77777777" w:rsidR="00C86361" w:rsidRDefault="146970C0">
      <w:pPr>
        <w:jc w:val="both"/>
      </w:pPr>
      <w:r w:rsidRPr="146970C0">
        <w:rPr>
          <w:rFonts w:ascii="Courier New" w:hAnsi="Courier New"/>
          <w:sz w:val="16"/>
          <w:szCs w:val="16"/>
        </w:rPr>
        <w:t xml:space="preserve">   (dominio 3).';</w:t>
      </w:r>
    </w:p>
    <w:p w14:paraId="1A2551F9" w14:textId="6A62A263" w:rsidR="146970C0" w:rsidRDefault="146970C0" w:rsidP="146970C0">
      <w:pPr>
        <w:jc w:val="both"/>
        <w:rPr>
          <w:rFonts w:ascii="Courier New" w:hAnsi="Courier New"/>
          <w:sz w:val="16"/>
          <w:szCs w:val="16"/>
        </w:rPr>
      </w:pPr>
    </w:p>
    <w:p w14:paraId="766AF523" w14:textId="79A9EA73" w:rsidR="146970C0" w:rsidRDefault="146970C0" w:rsidP="146970C0">
      <w:pPr>
        <w:pStyle w:val="Titolo3"/>
      </w:pPr>
      <w:bookmarkStart w:id="297" w:name="_Toc243996904"/>
      <w:r>
        <w:t>ANSC_TEMPLATE</w:t>
      </w:r>
      <w:bookmarkEnd w:id="297"/>
    </w:p>
    <w:p w14:paraId="5E5BE40B" w14:textId="0E07D3C5" w:rsidR="146970C0" w:rsidRDefault="146970C0" w:rsidP="146970C0">
      <w:r>
        <w:t>Questa tabella contiene le interrogazioni da utilizzare per ciascun UC; ANSC_CFG_UC le richiama con COD_QUERY_UC nella stessa baseline. La chiave esterna si aggiunge dopo la creazione della tabella, che nell’Appendice segue ANSC_CFG_UC.</w:t>
      </w:r>
    </w:p>
    <w:p w14:paraId="00E7A660" w14:textId="0E79CB9D" w:rsidR="146970C0" w:rsidRDefault="146970C0" w:rsidP="146970C0"/>
    <w:p w14:paraId="120F4BAF" w14:textId="6BBEE152" w:rsidR="146970C0" w:rsidRDefault="146970C0" w:rsidP="146970C0">
      <w:pPr>
        <w:jc w:val="both"/>
      </w:pPr>
      <w:r w:rsidRPr="146970C0">
        <w:rPr>
          <w:rFonts w:ascii="Courier New" w:hAnsi="Courier New"/>
          <w:sz w:val="16"/>
          <w:szCs w:val="16"/>
        </w:rPr>
        <w:t>CREATE TABLE ANSC_USR.ANSC_TEMPLATE (</w:t>
      </w:r>
    </w:p>
    <w:p w14:paraId="2781A5D7" w14:textId="71D24CDB" w:rsidR="146970C0" w:rsidRDefault="146970C0" w:rsidP="146970C0">
      <w:pPr>
        <w:jc w:val="both"/>
      </w:pPr>
      <w:r w:rsidRPr="146970C0">
        <w:rPr>
          <w:rFonts w:ascii="Courier New" w:hAnsi="Courier New"/>
          <w:sz w:val="16"/>
          <w:szCs w:val="16"/>
        </w:rPr>
        <w:t xml:space="preserve">  ID_</w:t>
      </w:r>
      <w:r w:rsidRPr="146970C0">
        <w:rPr>
          <w:rFonts w:ascii="Courier New" w:hAnsi="Courier New"/>
          <w:i/>
          <w:iCs/>
          <w:sz w:val="16"/>
          <w:szCs w:val="16"/>
        </w:rPr>
        <w:t>COD_</w:t>
      </w:r>
      <w:r w:rsidRPr="146970C0">
        <w:rPr>
          <w:rFonts w:ascii="Courier New" w:hAnsi="Courier New"/>
          <w:sz w:val="16"/>
          <w:szCs w:val="16"/>
        </w:rPr>
        <w:t xml:space="preserve">QUERY             </w:t>
      </w:r>
      <w:r>
        <w:tab/>
      </w:r>
      <w:r w:rsidRPr="146970C0">
        <w:rPr>
          <w:rFonts w:ascii="Courier New" w:hAnsi="Courier New"/>
          <w:sz w:val="16"/>
          <w:szCs w:val="16"/>
        </w:rPr>
        <w:t>NUMBER GENERATED ALWAYS AS IDENTITY,</w:t>
      </w:r>
    </w:p>
    <w:p w14:paraId="2439502B" w14:textId="0481FAE8" w:rsidR="146970C0" w:rsidRDefault="146970C0" w:rsidP="146970C0">
      <w:pPr>
        <w:jc w:val="both"/>
      </w:pPr>
      <w:r w:rsidRPr="146970C0">
        <w:rPr>
          <w:rFonts w:ascii="Courier New" w:hAnsi="Courier New"/>
          <w:sz w:val="16"/>
          <w:szCs w:val="16"/>
        </w:rPr>
        <w:t xml:space="preserve">  COD_</w:t>
      </w:r>
      <w:r w:rsidRPr="146970C0">
        <w:rPr>
          <w:rFonts w:ascii="Courier New" w:hAnsi="Courier New"/>
          <w:i/>
          <w:iCs/>
          <w:sz w:val="16"/>
          <w:szCs w:val="16"/>
        </w:rPr>
        <w:t>QUERY_</w:t>
      </w:r>
      <w:r w:rsidRPr="146970C0">
        <w:rPr>
          <w:rFonts w:ascii="Courier New" w:hAnsi="Courier New"/>
          <w:sz w:val="16"/>
          <w:szCs w:val="16"/>
        </w:rPr>
        <w:t xml:space="preserve">UC           </w:t>
      </w:r>
      <w:r>
        <w:tab/>
      </w:r>
      <w:r w:rsidRPr="146970C0">
        <w:rPr>
          <w:rFonts w:ascii="Courier New" w:hAnsi="Courier New"/>
          <w:sz w:val="16"/>
          <w:szCs w:val="16"/>
        </w:rPr>
        <w:t>VARCHAR2(20 CHAR)  NOT NULL,</w:t>
      </w:r>
    </w:p>
    <w:p w14:paraId="7AFC56BD" w14:textId="303BE9B2" w:rsidR="146970C0" w:rsidRDefault="146970C0" w:rsidP="146970C0">
      <w:pPr>
        <w:jc w:val="both"/>
      </w:pPr>
      <w:r w:rsidRPr="146970C0">
        <w:rPr>
          <w:rFonts w:ascii="Courier New" w:hAnsi="Courier New"/>
          <w:sz w:val="16"/>
          <w:szCs w:val="16"/>
        </w:rPr>
        <w:t xml:space="preserve">  QUERY          </w:t>
      </w:r>
      <w:r>
        <w:tab/>
      </w:r>
      <w:r>
        <w:tab/>
      </w:r>
      <w:r w:rsidRPr="146970C0">
        <w:rPr>
          <w:rFonts w:ascii="Courier New" w:hAnsi="Courier New"/>
          <w:sz w:val="16"/>
          <w:szCs w:val="16"/>
        </w:rPr>
        <w:t>CLOB,</w:t>
      </w:r>
    </w:p>
    <w:p w14:paraId="446D269C" w14:textId="637CF6B9" w:rsidR="146970C0" w:rsidRDefault="146970C0" w:rsidP="146970C0">
      <w:pPr>
        <w:jc w:val="both"/>
      </w:pPr>
      <w:r w:rsidRPr="146970C0">
        <w:rPr>
          <w:rFonts w:ascii="Courier New" w:hAnsi="Courier New"/>
          <w:sz w:val="16"/>
          <w:szCs w:val="16"/>
        </w:rPr>
        <w:t xml:space="preserve">  COD_UC_ANSC          </w:t>
      </w:r>
      <w:r>
        <w:tab/>
      </w:r>
      <w:r w:rsidRPr="146970C0">
        <w:rPr>
          <w:rFonts w:ascii="Courier New" w:hAnsi="Courier New"/>
          <w:sz w:val="16"/>
          <w:szCs w:val="16"/>
        </w:rPr>
        <w:t>VARCHAR2(20 CHAR)  NOT NULL,</w:t>
      </w:r>
    </w:p>
    <w:p w14:paraId="4771824A" w14:textId="1EAB2012" w:rsidR="146970C0" w:rsidRDefault="146970C0" w:rsidP="146970C0">
      <w:r w:rsidRPr="146970C0">
        <w:rPr>
          <w:rFonts w:ascii="Courier New" w:hAnsi="Courier New"/>
          <w:sz w:val="16"/>
          <w:szCs w:val="16"/>
        </w:rPr>
        <w:t xml:space="preserve">  ID_VERSIONE          </w:t>
      </w:r>
      <w:r w:rsidRPr="146970C0">
        <w:rPr>
          <w:rFonts w:ascii="Courier New" w:hAnsi="Courier New"/>
          <w:sz w:val="16"/>
          <w:szCs w:val="16"/>
        </w:rPr>
        <w:tab/>
        <w:t>NUMBER             NOT NULL,</w:t>
      </w:r>
    </w:p>
    <w:p w14:paraId="75D8DD6B" w14:textId="783B9DC7" w:rsidR="146970C0" w:rsidRDefault="146970C0" w:rsidP="146970C0">
      <w:pPr>
        <w:jc w:val="both"/>
      </w:pPr>
      <w:r w:rsidRPr="146970C0">
        <w:rPr>
          <w:rFonts w:ascii="Courier New" w:hAnsi="Courier New"/>
          <w:sz w:val="16"/>
          <w:szCs w:val="16"/>
        </w:rPr>
        <w:t xml:space="preserve">  </w:t>
      </w:r>
      <w:r w:rsidR="00A55D26">
        <w:rPr>
          <w:rFonts w:ascii="Courier New" w:hAnsi="Courier New"/>
          <w:sz w:val="16"/>
          <w:szCs w:val="16"/>
        </w:rPr>
        <w:t>TS</w:t>
      </w:r>
      <w:r w:rsidRPr="146970C0">
        <w:rPr>
          <w:rFonts w:ascii="Courier New" w:hAnsi="Courier New"/>
          <w:sz w:val="16"/>
          <w:szCs w:val="16"/>
        </w:rPr>
        <w:t xml:space="preserve">_INS </w:t>
      </w:r>
      <w:r w:rsidR="00A55D26">
        <w:rPr>
          <w:rFonts w:ascii="Courier New" w:hAnsi="Courier New"/>
          <w:sz w:val="16"/>
          <w:szCs w:val="16"/>
        </w:rPr>
        <w:t xml:space="preserve">   </w:t>
      </w:r>
      <w:r w:rsidRPr="146970C0">
        <w:rPr>
          <w:rFonts w:ascii="Courier New" w:hAnsi="Courier New"/>
          <w:sz w:val="16"/>
          <w:szCs w:val="16"/>
        </w:rPr>
        <w:t xml:space="preserve">            </w:t>
      </w:r>
      <w:r>
        <w:tab/>
      </w:r>
      <w:r w:rsidRPr="146970C0">
        <w:rPr>
          <w:rFonts w:ascii="Courier New" w:hAnsi="Courier New"/>
          <w:sz w:val="16"/>
          <w:szCs w:val="16"/>
        </w:rPr>
        <w:t>TIMESTAMP DEFAULT SYSTIMESTAMP NOT NULL,</w:t>
      </w:r>
    </w:p>
    <w:p w14:paraId="4E81BFD4" w14:textId="4D0FC89A" w:rsidR="146970C0" w:rsidRDefault="146970C0" w:rsidP="146970C0">
      <w:pPr>
        <w:jc w:val="both"/>
      </w:pPr>
      <w:r w:rsidRPr="146970C0">
        <w:rPr>
          <w:rFonts w:ascii="Courier New" w:hAnsi="Courier New"/>
          <w:sz w:val="16"/>
          <w:szCs w:val="16"/>
        </w:rPr>
        <w:t xml:space="preserve">  </w:t>
      </w:r>
      <w:r w:rsidR="00A55D26">
        <w:rPr>
          <w:rFonts w:ascii="Courier New" w:hAnsi="Courier New"/>
          <w:sz w:val="16"/>
          <w:szCs w:val="16"/>
        </w:rPr>
        <w:t>TS</w:t>
      </w:r>
      <w:r w:rsidRPr="146970C0">
        <w:rPr>
          <w:rFonts w:ascii="Courier New" w:hAnsi="Courier New"/>
          <w:sz w:val="16"/>
          <w:szCs w:val="16"/>
        </w:rPr>
        <w:t>_UPD</w:t>
      </w:r>
      <w:r w:rsidR="00A55D26">
        <w:rPr>
          <w:rFonts w:ascii="Courier New" w:hAnsi="Courier New"/>
          <w:sz w:val="16"/>
          <w:szCs w:val="16"/>
        </w:rPr>
        <w:t xml:space="preserve">.  </w:t>
      </w:r>
      <w:r w:rsidRPr="146970C0">
        <w:rPr>
          <w:rFonts w:ascii="Courier New" w:hAnsi="Courier New"/>
          <w:sz w:val="16"/>
          <w:szCs w:val="16"/>
        </w:rPr>
        <w:t xml:space="preserve">             </w:t>
      </w:r>
      <w:r>
        <w:tab/>
      </w:r>
      <w:r w:rsidRPr="146970C0">
        <w:rPr>
          <w:rFonts w:ascii="Courier New" w:hAnsi="Courier New"/>
          <w:sz w:val="16"/>
          <w:szCs w:val="16"/>
        </w:rPr>
        <w:t>TIMESTAMP DEFAULT SYSTIMESTAMP NOT NULL,</w:t>
      </w:r>
    </w:p>
    <w:p w14:paraId="194FA6FE" w14:textId="173830F0" w:rsidR="146970C0" w:rsidRDefault="146970C0" w:rsidP="146970C0">
      <w:pPr>
        <w:jc w:val="both"/>
      </w:pPr>
      <w:r w:rsidRPr="146970C0">
        <w:rPr>
          <w:rFonts w:ascii="Courier New" w:hAnsi="Courier New"/>
          <w:sz w:val="16"/>
          <w:szCs w:val="16"/>
        </w:rPr>
        <w:t xml:space="preserve">  UTENTE_INS           </w:t>
      </w:r>
      <w:r>
        <w:tab/>
      </w:r>
      <w:r w:rsidRPr="146970C0">
        <w:rPr>
          <w:rFonts w:ascii="Courier New" w:hAnsi="Courier New"/>
          <w:sz w:val="16"/>
          <w:szCs w:val="16"/>
        </w:rPr>
        <w:t>VARCHAR2(40 CHAR),</w:t>
      </w:r>
    </w:p>
    <w:p w14:paraId="356715CC" w14:textId="654035B4" w:rsidR="146970C0" w:rsidRDefault="146970C0" w:rsidP="146970C0">
      <w:pPr>
        <w:jc w:val="both"/>
      </w:pPr>
      <w:r w:rsidRPr="146970C0">
        <w:rPr>
          <w:rFonts w:ascii="Courier New" w:hAnsi="Courier New"/>
          <w:sz w:val="16"/>
          <w:szCs w:val="16"/>
        </w:rPr>
        <w:t xml:space="preserve">  UTENTE_UPD           </w:t>
      </w:r>
      <w:r w:rsidRPr="146970C0">
        <w:rPr>
          <w:rFonts w:ascii="Courier New" w:hAnsi="Courier New"/>
          <w:sz w:val="16"/>
          <w:szCs w:val="16"/>
        </w:rPr>
        <w:tab/>
        <w:t>VARCHAR2(40 CHAR),</w:t>
      </w:r>
    </w:p>
    <w:p w14:paraId="3F185389" w14:textId="77777777" w:rsidR="146970C0" w:rsidRDefault="146970C0" w:rsidP="146970C0">
      <w:pPr>
        <w:jc w:val="both"/>
      </w:pPr>
      <w:r w:rsidRPr="146970C0">
        <w:rPr>
          <w:rFonts w:ascii="Courier New" w:hAnsi="Courier New"/>
          <w:sz w:val="16"/>
          <w:szCs w:val="16"/>
        </w:rPr>
        <w:t xml:space="preserve">  CONSTRAINT PK_ANSC_TEMPLATE PRIMARY KEY (ID_COD_QUERY),</w:t>
      </w:r>
    </w:p>
    <w:p w14:paraId="2349853D" w14:textId="77777777" w:rsidR="146970C0" w:rsidRDefault="146970C0" w:rsidP="146970C0">
      <w:pPr>
        <w:jc w:val="both"/>
      </w:pPr>
      <w:r w:rsidRPr="146970C0">
        <w:rPr>
          <w:rFonts w:ascii="Courier New" w:hAnsi="Courier New"/>
          <w:sz w:val="16"/>
          <w:szCs w:val="16"/>
        </w:rPr>
        <w:t xml:space="preserve">  CONSTRAINT UK_ANSC_TEMPLATE UNIQUE (ID_VERSIONE, COD_QUERY_UC),</w:t>
      </w:r>
    </w:p>
    <w:p w14:paraId="5689402A" w14:textId="77777777" w:rsidR="146970C0" w:rsidRDefault="146970C0" w:rsidP="146970C0">
      <w:pPr>
        <w:jc w:val="both"/>
      </w:pPr>
      <w:r w:rsidRPr="146970C0">
        <w:rPr>
          <w:rFonts w:ascii="Courier New" w:hAnsi="Courier New"/>
          <w:sz w:val="16"/>
          <w:szCs w:val="16"/>
        </w:rPr>
        <w:t xml:space="preserve">  CONSTRAINT FK_ANSC_TEMPLATE_VERSIONE</w:t>
      </w:r>
    </w:p>
    <w:p w14:paraId="6A6F5E47" w14:textId="77777777" w:rsidR="146970C0" w:rsidRDefault="146970C0" w:rsidP="146970C0">
      <w:pPr>
        <w:jc w:val="both"/>
      </w:pPr>
      <w:r w:rsidRPr="146970C0">
        <w:rPr>
          <w:rFonts w:ascii="Courier New" w:hAnsi="Courier New"/>
          <w:sz w:val="16"/>
          <w:szCs w:val="16"/>
        </w:rPr>
        <w:t xml:space="preserve">    FOREIGN KEY (ID_VERSIONE) REFERENCES ANSC_USR.ANSC_CFG_VERSIONE (ID_VERSIONE)</w:t>
      </w:r>
    </w:p>
    <w:p w14:paraId="36DF334C" w14:textId="77777777" w:rsidR="146970C0" w:rsidRDefault="146970C0" w:rsidP="146970C0">
      <w:pPr>
        <w:jc w:val="both"/>
      </w:pPr>
      <w:r w:rsidRPr="146970C0">
        <w:rPr>
          <w:rFonts w:ascii="Courier New" w:hAnsi="Courier New"/>
          <w:sz w:val="16"/>
          <w:szCs w:val="16"/>
        </w:rPr>
        <w:t>) TABLESPACE ANSC_USR;</w:t>
      </w:r>
    </w:p>
    <w:p w14:paraId="5CB3204E" w14:textId="7BD310FF" w:rsidR="146970C0" w:rsidRDefault="146970C0" w:rsidP="146970C0">
      <w:pPr>
        <w:jc w:val="both"/>
      </w:pPr>
      <w:r w:rsidRPr="146970C0">
        <w:rPr>
          <w:rFonts w:ascii="Courier New" w:hAnsi="Courier New"/>
          <w:sz w:val="16"/>
          <w:szCs w:val="16"/>
        </w:rPr>
        <w:t>CREATE INDEX ANSC_USR.IX_ANSC_TEMPLATE_UC</w:t>
      </w:r>
    </w:p>
    <w:p w14:paraId="3D6CB4A6" w14:textId="6224F6DC" w:rsidR="146970C0" w:rsidRDefault="146970C0" w:rsidP="146970C0">
      <w:r w:rsidRPr="146970C0">
        <w:rPr>
          <w:rFonts w:ascii="Courier New" w:hAnsi="Courier New"/>
          <w:sz w:val="16"/>
          <w:szCs w:val="16"/>
        </w:rPr>
        <w:t xml:space="preserve">  ON ANSC_USR.ANSC_TEMPLATE (ID_VERSIONE, COD_UC_ANSC) TABLESPACE ANSC_USR;</w:t>
      </w:r>
    </w:p>
    <w:p w14:paraId="4D80AD86" w14:textId="77777777" w:rsidR="146970C0" w:rsidRDefault="146970C0" w:rsidP="146970C0">
      <w:r w:rsidRPr="146970C0">
        <w:rPr>
          <w:rFonts w:ascii="Courier New" w:hAnsi="Courier New"/>
          <w:sz w:val="16"/>
          <w:szCs w:val="16"/>
        </w:rPr>
        <w:t>ALTER TABLE ANSC_USR.ANSC_CFG_UC ADD CONSTRAINT FK_ANSC_CFG_UC_TEMPLATE</w:t>
      </w:r>
    </w:p>
    <w:p w14:paraId="5C8DBE73" w14:textId="77777777" w:rsidR="146970C0" w:rsidRDefault="146970C0" w:rsidP="146970C0">
      <w:r w:rsidRPr="146970C0">
        <w:rPr>
          <w:rFonts w:ascii="Courier New" w:hAnsi="Courier New"/>
          <w:sz w:val="16"/>
          <w:szCs w:val="16"/>
        </w:rPr>
        <w:t xml:space="preserve">  FOREIGN KEY (ID_VERSIONE, COD_QUERY_UC)</w:t>
      </w:r>
    </w:p>
    <w:p w14:paraId="44D03AA3" w14:textId="77777777" w:rsidR="146970C0" w:rsidRDefault="146970C0" w:rsidP="146970C0">
      <w:r w:rsidRPr="146970C0">
        <w:rPr>
          <w:rFonts w:ascii="Courier New" w:hAnsi="Courier New"/>
          <w:sz w:val="16"/>
          <w:szCs w:val="16"/>
        </w:rPr>
        <w:t xml:space="preserve">  REFERENCES ANSC_USR.ANSC_TEMPLATE (ID_VERSIONE, COD_QUERY_UC);</w:t>
      </w:r>
    </w:p>
    <w:p w14:paraId="03665889" w14:textId="77777777" w:rsidR="146970C0" w:rsidRDefault="146970C0" w:rsidP="146970C0">
      <w:r w:rsidRPr="146970C0">
        <w:rPr>
          <w:rFonts w:ascii="Courier New" w:hAnsi="Courier New"/>
          <w:sz w:val="16"/>
          <w:szCs w:val="16"/>
        </w:rPr>
        <w:t>COMMENT ON TABLE ANSC_USR.ANSC_TEMPLATE IS</w:t>
      </w:r>
    </w:p>
    <w:p w14:paraId="085F20AB" w14:textId="77777777" w:rsidR="146970C0" w:rsidRDefault="146970C0" w:rsidP="146970C0">
      <w:r w:rsidRPr="146970C0">
        <w:rPr>
          <w:rFonts w:ascii="Courier New" w:hAnsi="Courier New"/>
          <w:sz w:val="16"/>
          <w:szCs w:val="16"/>
        </w:rPr>
        <w:t xml:space="preserve">  'Interrogazioni da utilizzare per ciascun UC, richiamate da ANSC_CFG_UC.COD_QUERY_UC</w:t>
      </w:r>
    </w:p>
    <w:p w14:paraId="4474E9A2" w14:textId="77777777" w:rsidR="146970C0" w:rsidRDefault="146970C0" w:rsidP="146970C0">
      <w:r w:rsidRPr="146970C0">
        <w:rPr>
          <w:rFonts w:ascii="Courier New" w:hAnsi="Courier New"/>
          <w:sz w:val="16"/>
          <w:szCs w:val="16"/>
        </w:rPr>
        <w:t xml:space="preserve">   nella stessa baseline. Distinte dalla logica di scelta, che decide se l UC si applica.';</w:t>
      </w:r>
    </w:p>
    <w:p w14:paraId="5433B774" w14:textId="77777777" w:rsidR="146970C0" w:rsidRDefault="146970C0" w:rsidP="146970C0">
      <w:r w:rsidRPr="146970C0">
        <w:rPr>
          <w:rFonts w:ascii="Courier New" w:hAnsi="Courier New"/>
          <w:sz w:val="16"/>
          <w:szCs w:val="16"/>
        </w:rPr>
        <w:t>COMMENT ON COLUMN ANSC_USR.ANSC_TEMPLATE.COD_UC_ANSC IS</w:t>
      </w:r>
    </w:p>
    <w:p w14:paraId="5F11C18B" w14:textId="77777777" w:rsidR="146970C0" w:rsidRDefault="146970C0" w:rsidP="146970C0">
      <w:r w:rsidRPr="146970C0">
        <w:rPr>
          <w:rFonts w:ascii="Courier New" w:hAnsi="Courier New"/>
          <w:sz w:val="16"/>
          <w:szCs w:val="16"/>
        </w:rPr>
        <w:lastRenderedPageBreak/>
        <w:t xml:space="preserve">  'UC a cui l interrogazione e destinata: riferimento per valore, come in ALLEGATI_USECASE.';</w:t>
      </w:r>
    </w:p>
    <w:p w14:paraId="258190DE" w14:textId="77777777" w:rsidR="00443A44" w:rsidRPr="00E873EB" w:rsidRDefault="00443A44" w:rsidP="00E873EB">
      <w:pPr>
        <w:jc w:val="both"/>
        <w:rPr>
          <w:rFonts w:ascii="Courier New" w:hAnsi="Courier New"/>
          <w:color w:val="1C2430"/>
          <w:sz w:val="16"/>
        </w:rPr>
      </w:pPr>
    </w:p>
    <w:p w14:paraId="5939D2CD" w14:textId="61A65117" w:rsidR="00443A44" w:rsidRPr="00E873EB" w:rsidRDefault="146970C0" w:rsidP="00E873EB">
      <w:pPr>
        <w:pStyle w:val="Titolo3"/>
        <w:rPr>
          <w:color w:val="1C2430"/>
        </w:rPr>
      </w:pPr>
      <w:bookmarkStart w:id="298" w:name="_Toc243996905"/>
      <w:r>
        <w:t>ALLEGATI_USECASE</w:t>
      </w:r>
      <w:bookmarkEnd w:id="298"/>
    </w:p>
    <w:p w14:paraId="03A63B12" w14:textId="77777777" w:rsidR="00B33463" w:rsidRPr="00E873EB" w:rsidRDefault="00000000" w:rsidP="00E873EB">
      <w:pPr>
        <w:jc w:val="both"/>
      </w:pPr>
      <w:r w:rsidRPr="00E873EB">
        <w:rPr>
          <w:rFonts w:ascii="Courier New" w:hAnsi="Courier New"/>
          <w:sz w:val="16"/>
        </w:rPr>
        <w:t>CREATE TABLE ANSC_USR.ALLEGATI_USECASE (</w:t>
      </w:r>
    </w:p>
    <w:p w14:paraId="1B34E0A2" w14:textId="77777777" w:rsidR="00B33463" w:rsidRPr="00E873EB" w:rsidRDefault="00000000" w:rsidP="00E873EB">
      <w:pPr>
        <w:jc w:val="both"/>
      </w:pPr>
      <w:r w:rsidRPr="00E873EB">
        <w:rPr>
          <w:rFonts w:ascii="Courier New" w:hAnsi="Courier New"/>
          <w:sz w:val="16"/>
        </w:rPr>
        <w:t xml:space="preserve">  cd_usecase           VARCHAR2(20 CHAR)  NOT NULL,</w:t>
      </w:r>
    </w:p>
    <w:p w14:paraId="569A5814" w14:textId="77777777" w:rsidR="00B33463" w:rsidRPr="00E873EB" w:rsidRDefault="00000000" w:rsidP="00E873EB">
      <w:pPr>
        <w:jc w:val="both"/>
      </w:pPr>
      <w:r w:rsidRPr="00E873EB">
        <w:rPr>
          <w:rFonts w:ascii="Courier New" w:hAnsi="Courier New"/>
          <w:sz w:val="16"/>
        </w:rPr>
        <w:t xml:space="preserve">  ty_allegato          VARCHAR2(10 CHAR)  NOT NULL,</w:t>
      </w:r>
    </w:p>
    <w:p w14:paraId="7A31DE10" w14:textId="77777777" w:rsidR="00B33463" w:rsidRPr="00E873EB" w:rsidRDefault="00000000" w:rsidP="00E873EB">
      <w:pPr>
        <w:jc w:val="both"/>
      </w:pPr>
      <w:r w:rsidRPr="00E873EB">
        <w:rPr>
          <w:rFonts w:ascii="Courier New" w:hAnsi="Courier New"/>
          <w:sz w:val="16"/>
        </w:rPr>
        <w:t xml:space="preserve">  id_versione          NUMBER             NOT NULL,</w:t>
      </w:r>
    </w:p>
    <w:p w14:paraId="6621141B" w14:textId="77777777" w:rsidR="00B33463" w:rsidRPr="00E873EB" w:rsidRDefault="00000000" w:rsidP="00E873EB">
      <w:pPr>
        <w:jc w:val="both"/>
      </w:pPr>
      <w:r w:rsidRPr="00E873EB">
        <w:rPr>
          <w:rFonts w:ascii="Courier New" w:hAnsi="Courier New"/>
          <w:sz w:val="16"/>
        </w:rPr>
        <w:t xml:space="preserve">  ds_allegato          VARCHAR2(400 CHAR),</w:t>
      </w:r>
    </w:p>
    <w:p w14:paraId="1E0D393C" w14:textId="77777777" w:rsidR="00B33463" w:rsidRPr="00E873EB" w:rsidRDefault="00000000" w:rsidP="00E873EB">
      <w:pPr>
        <w:jc w:val="both"/>
      </w:pPr>
      <w:r w:rsidRPr="00E873EB">
        <w:rPr>
          <w:rFonts w:ascii="Courier New" w:hAnsi="Courier New"/>
          <w:sz w:val="16"/>
        </w:rPr>
        <w:t xml:space="preserve">  ty_presenza          VARCHAR2(10 CHAR)  NOT NULL,</w:t>
      </w:r>
    </w:p>
    <w:p w14:paraId="7C597C13" w14:textId="77777777" w:rsidR="00B33463" w:rsidRPr="00E873EB" w:rsidRDefault="00000000" w:rsidP="00E873EB">
      <w:pPr>
        <w:jc w:val="both"/>
      </w:pPr>
      <w:r w:rsidRPr="00E873EB">
        <w:rPr>
          <w:rFonts w:ascii="Courier New" w:hAnsi="Courier New"/>
          <w:sz w:val="16"/>
        </w:rPr>
        <w:t xml:space="preserve">  ty_configurazione    VARCHAR2(10 CHAR),</w:t>
      </w:r>
    </w:p>
    <w:p w14:paraId="0FF9D779" w14:textId="77777777" w:rsidR="00B33463" w:rsidRPr="00E873EB" w:rsidRDefault="00000000" w:rsidP="00E873EB">
      <w:pPr>
        <w:jc w:val="both"/>
      </w:pPr>
      <w:r w:rsidRPr="00E873EB">
        <w:rPr>
          <w:rFonts w:ascii="Courier New" w:hAnsi="Courier New"/>
          <w:sz w:val="16"/>
        </w:rPr>
        <w:t xml:space="preserve">  id_dominio           NUMBER DEFAULT 2,</w:t>
      </w:r>
    </w:p>
    <w:p w14:paraId="7ECBE617" w14:textId="77777777" w:rsidR="00B33463" w:rsidRPr="00E873EB" w:rsidRDefault="00000000" w:rsidP="00E873EB">
      <w:pPr>
        <w:jc w:val="both"/>
      </w:pPr>
      <w:r w:rsidRPr="00E873EB">
        <w:rPr>
          <w:rFonts w:ascii="Courier New" w:hAnsi="Courier New"/>
          <w:sz w:val="16"/>
        </w:rPr>
        <w:t xml:space="preserve">  cd_logica            VARCHAR2(30 CHAR),</w:t>
      </w:r>
    </w:p>
    <w:p w14:paraId="1052321E" w14:textId="77777777" w:rsidR="00B33463" w:rsidRPr="00E873EB" w:rsidRDefault="00000000" w:rsidP="00E873EB">
      <w:pPr>
        <w:jc w:val="both"/>
      </w:pPr>
      <w:r w:rsidRPr="00E873EB">
        <w:rPr>
          <w:rFonts w:ascii="Courier New" w:hAnsi="Courier New"/>
          <w:sz w:val="16"/>
        </w:rPr>
        <w:t xml:space="preserve">  nr_ordinamento       NUMBER DEFAULT 1   NOT NULL,</w:t>
      </w:r>
    </w:p>
    <w:p w14:paraId="3C5969DD" w14:textId="77777777" w:rsidR="00B33463" w:rsidRPr="00E873EB" w:rsidRDefault="00000000" w:rsidP="00E873EB">
      <w:pPr>
        <w:jc w:val="both"/>
      </w:pPr>
      <w:r w:rsidRPr="00E873EB">
        <w:rPr>
          <w:rFonts w:ascii="Courier New" w:hAnsi="Courier New"/>
          <w:sz w:val="16"/>
        </w:rPr>
        <w:t xml:space="preserve">  fg_operante          CHAR(1 CHAR) DEFAULT '1' NOT NULL,</w:t>
      </w:r>
    </w:p>
    <w:p w14:paraId="4D3F0945" w14:textId="77777777" w:rsidR="00B33463" w:rsidRPr="00E873EB" w:rsidRDefault="00000000" w:rsidP="00E873EB">
      <w:pPr>
        <w:jc w:val="both"/>
      </w:pPr>
      <w:r w:rsidRPr="00E873EB">
        <w:rPr>
          <w:rFonts w:ascii="Courier New" w:hAnsi="Courier New"/>
          <w:sz w:val="16"/>
        </w:rPr>
        <w:t xml:space="preserve">  tx_note              CLOB,</w:t>
      </w:r>
    </w:p>
    <w:p w14:paraId="06536892" w14:textId="77777777" w:rsidR="00B33463" w:rsidRPr="00E873EB" w:rsidRDefault="00000000" w:rsidP="00E873EB">
      <w:pPr>
        <w:jc w:val="both"/>
      </w:pPr>
      <w:r w:rsidRPr="00E873EB">
        <w:rPr>
          <w:rFonts w:ascii="Courier New" w:hAnsi="Courier New"/>
          <w:sz w:val="16"/>
        </w:rPr>
        <w:t xml:space="preserve">  cd_ope_ins_dt        CHAR(6 CHAR)       NOT NULL,</w:t>
      </w:r>
    </w:p>
    <w:p w14:paraId="48DF6DF9" w14:textId="77777777" w:rsidR="00B33463" w:rsidRPr="00E873EB" w:rsidRDefault="00000000" w:rsidP="00E873EB">
      <w:pPr>
        <w:jc w:val="both"/>
      </w:pPr>
      <w:r w:rsidRPr="00E873EB">
        <w:rPr>
          <w:rFonts w:ascii="Courier New" w:hAnsi="Courier New"/>
          <w:sz w:val="16"/>
        </w:rPr>
        <w:t xml:space="preserve">  ts_ins_dt            TIMESTAMP          NOT NULL,</w:t>
      </w:r>
    </w:p>
    <w:p w14:paraId="3E8AC77E" w14:textId="77777777" w:rsidR="00B33463" w:rsidRPr="00E873EB" w:rsidRDefault="00000000" w:rsidP="00E873EB">
      <w:pPr>
        <w:jc w:val="both"/>
      </w:pPr>
      <w:r w:rsidRPr="00E873EB">
        <w:rPr>
          <w:rFonts w:ascii="Courier New" w:hAnsi="Courier New"/>
          <w:sz w:val="16"/>
        </w:rPr>
        <w:t xml:space="preserve">  cd_ope_ult_agg_dt    CHAR(6 CHAR),</w:t>
      </w:r>
    </w:p>
    <w:p w14:paraId="6D140509" w14:textId="77777777" w:rsidR="00B33463" w:rsidRPr="00E873EB" w:rsidRDefault="00000000" w:rsidP="00E873EB">
      <w:pPr>
        <w:jc w:val="both"/>
      </w:pPr>
      <w:r w:rsidRPr="00E873EB">
        <w:rPr>
          <w:rFonts w:ascii="Courier New" w:hAnsi="Courier New"/>
          <w:sz w:val="16"/>
        </w:rPr>
        <w:t xml:space="preserve">  ts_ult_agg_dt        TIMESTAMP,</w:t>
      </w:r>
    </w:p>
    <w:p w14:paraId="3412296D" w14:textId="77777777" w:rsidR="00B33463" w:rsidRPr="00E873EB" w:rsidRDefault="00000000" w:rsidP="00E873EB">
      <w:pPr>
        <w:jc w:val="both"/>
      </w:pPr>
      <w:r w:rsidRPr="00E873EB">
        <w:rPr>
          <w:rFonts w:ascii="Courier New" w:hAnsi="Courier New"/>
          <w:sz w:val="16"/>
        </w:rPr>
        <w:t xml:space="preserve">  ds_note_dt           VARCHAR2(50 CHAR),</w:t>
      </w:r>
    </w:p>
    <w:p w14:paraId="37CBF784" w14:textId="77777777" w:rsidR="00B33463" w:rsidRPr="00E873EB" w:rsidRDefault="00000000" w:rsidP="00E873EB">
      <w:pPr>
        <w:jc w:val="both"/>
      </w:pPr>
      <w:r w:rsidRPr="00E873EB">
        <w:rPr>
          <w:rFonts w:ascii="Courier New" w:hAnsi="Courier New"/>
          <w:sz w:val="16"/>
        </w:rPr>
        <w:t xml:space="preserve">  CONSTRAINT allegati_usecase_pk PRIMARY KEY (cd_usecase, ty_allegato, id_versione),</w:t>
      </w:r>
    </w:p>
    <w:p w14:paraId="26E35048" w14:textId="77777777" w:rsidR="00B33463" w:rsidRPr="00E873EB" w:rsidRDefault="00000000" w:rsidP="00E873EB">
      <w:pPr>
        <w:jc w:val="both"/>
      </w:pPr>
      <w:r w:rsidRPr="00E873EB">
        <w:rPr>
          <w:rFonts w:ascii="Courier New" w:hAnsi="Courier New"/>
          <w:sz w:val="16"/>
        </w:rPr>
        <w:t xml:space="preserve">  CONSTRAINT allegati_usecase_versione_fk</w:t>
      </w:r>
    </w:p>
    <w:p w14:paraId="798B9F03" w14:textId="77777777" w:rsidR="00B33463" w:rsidRPr="00E873EB" w:rsidRDefault="00000000" w:rsidP="00E873EB">
      <w:pPr>
        <w:jc w:val="both"/>
      </w:pPr>
      <w:r w:rsidRPr="00E873EB">
        <w:rPr>
          <w:rFonts w:ascii="Courier New" w:hAnsi="Courier New"/>
          <w:sz w:val="16"/>
        </w:rPr>
        <w:t xml:space="preserve">    FOREIGN KEY (id_versione) REFERENCES ANSC_USR.ANSC_CFG_VERSIONE (ID_VERSIONE),</w:t>
      </w:r>
    </w:p>
    <w:p w14:paraId="7C603384" w14:textId="77777777" w:rsidR="00B33463" w:rsidRPr="00E873EB" w:rsidRDefault="00000000" w:rsidP="00E873EB">
      <w:pPr>
        <w:jc w:val="both"/>
      </w:pPr>
      <w:r w:rsidRPr="00E873EB">
        <w:rPr>
          <w:rFonts w:ascii="Courier New" w:hAnsi="Courier New"/>
          <w:sz w:val="16"/>
        </w:rPr>
        <w:t xml:space="preserve">  CONSTRAINT allegati_usecase_logica_fk</w:t>
      </w:r>
    </w:p>
    <w:p w14:paraId="11A551B5" w14:textId="77777777" w:rsidR="00B33463" w:rsidRPr="00E873EB" w:rsidRDefault="00000000" w:rsidP="00E873EB">
      <w:pPr>
        <w:jc w:val="both"/>
      </w:pPr>
      <w:r w:rsidRPr="00E873EB">
        <w:rPr>
          <w:rFonts w:ascii="Courier New" w:hAnsi="Courier New"/>
          <w:sz w:val="16"/>
        </w:rPr>
        <w:t xml:space="preserve">    FOREIGN KEY (id_dominio, cd_logica)</w:t>
      </w:r>
    </w:p>
    <w:p w14:paraId="0E3C3EE2" w14:textId="77777777" w:rsidR="00B33463" w:rsidRPr="00E873EB" w:rsidRDefault="00000000" w:rsidP="00E873EB">
      <w:pPr>
        <w:jc w:val="both"/>
      </w:pPr>
      <w:r w:rsidRPr="00E873EB">
        <w:rPr>
          <w:rFonts w:ascii="Courier New" w:hAnsi="Courier New"/>
          <w:sz w:val="16"/>
        </w:rPr>
        <w:t xml:space="preserve">    REFERENCES ANSC_USR.LOGICHE_DI_SCELTA (ID_DOMINIO, COD_LOGICA_DI_SCELTA),</w:t>
      </w:r>
    </w:p>
    <w:p w14:paraId="38452B6F" w14:textId="77777777" w:rsidR="00B33463" w:rsidRPr="00E873EB" w:rsidRDefault="00000000" w:rsidP="00E873EB">
      <w:pPr>
        <w:jc w:val="both"/>
      </w:pPr>
      <w:r w:rsidRPr="00E873EB">
        <w:rPr>
          <w:rFonts w:ascii="Courier New" w:hAnsi="Courier New"/>
          <w:sz w:val="16"/>
        </w:rPr>
        <w:t xml:space="preserve">  CONSTRAINT allegati_usecase_operante_ck CHECK (fg_operante IN ('0','1'))</w:t>
      </w:r>
    </w:p>
    <w:p w14:paraId="32ED573A" w14:textId="77777777" w:rsidR="00B33463" w:rsidRPr="00E873EB" w:rsidRDefault="00000000" w:rsidP="00E873EB">
      <w:pPr>
        <w:jc w:val="both"/>
      </w:pPr>
      <w:r w:rsidRPr="00E873EB">
        <w:rPr>
          <w:rFonts w:ascii="Courier New" w:hAnsi="Courier New"/>
          <w:sz w:val="16"/>
        </w:rPr>
        <w:t>) TABLESPACE ANSC_USR;</w:t>
      </w:r>
    </w:p>
    <w:p w14:paraId="56380B4F" w14:textId="77777777" w:rsidR="00B33463" w:rsidRPr="00E873EB" w:rsidRDefault="00000000" w:rsidP="00E873EB">
      <w:pPr>
        <w:jc w:val="both"/>
      </w:pPr>
      <w:r w:rsidRPr="00E873EB">
        <w:rPr>
          <w:rFonts w:ascii="Courier New" w:hAnsi="Courier New"/>
          <w:sz w:val="16"/>
        </w:rPr>
        <w:t>CREATE INDEX ANSC_USR.IX_ALLEGATI_USECASE_UC</w:t>
      </w:r>
    </w:p>
    <w:p w14:paraId="3F16BB3A" w14:textId="77777777" w:rsidR="00B33463" w:rsidRPr="00E873EB" w:rsidRDefault="00000000" w:rsidP="00E873EB">
      <w:pPr>
        <w:jc w:val="both"/>
      </w:pPr>
      <w:r w:rsidRPr="00E873EB">
        <w:rPr>
          <w:rFonts w:ascii="Courier New" w:hAnsi="Courier New"/>
          <w:sz w:val="16"/>
        </w:rPr>
        <w:t xml:space="preserve">  ON ANSC_USR.ALLEGATI_USECASE (id_versione, cd_usecase) TABLESPACE ANSC_USR;</w:t>
      </w:r>
    </w:p>
    <w:p w14:paraId="66197EA1" w14:textId="77777777" w:rsidR="00B33463" w:rsidRPr="00E873EB" w:rsidRDefault="00000000" w:rsidP="00E873EB">
      <w:pPr>
        <w:jc w:val="both"/>
      </w:pPr>
      <w:r w:rsidRPr="00E873EB">
        <w:rPr>
          <w:rFonts w:ascii="Courier New" w:hAnsi="Courier New"/>
          <w:sz w:val="16"/>
        </w:rPr>
        <w:t>COMMENT ON TABLE ANSC_USR.ALLEGATI_USECASE IS</w:t>
      </w:r>
    </w:p>
    <w:p w14:paraId="7B1BC92A" w14:textId="77777777" w:rsidR="00B33463" w:rsidRPr="00E873EB" w:rsidRDefault="00000000" w:rsidP="00E873EB">
      <w:pPr>
        <w:jc w:val="both"/>
      </w:pPr>
      <w:r w:rsidRPr="00E873EB">
        <w:rPr>
          <w:rFonts w:ascii="Courier New" w:hAnsi="Courier New"/>
          <w:sz w:val="16"/>
        </w:rPr>
        <w:t xml:space="preserve">  'Documenti richiesti da ciascun UC. Struttura ereditata dal sistema Side con i nomi di</w:t>
      </w:r>
    </w:p>
    <w:p w14:paraId="740158ED" w14:textId="77777777" w:rsidR="00B33463" w:rsidRPr="00E873EB" w:rsidRDefault="00000000" w:rsidP="00E873EB">
      <w:pPr>
        <w:jc w:val="both"/>
      </w:pPr>
      <w:r w:rsidRPr="00E873EB">
        <w:rPr>
          <w:rFonts w:ascii="Courier New" w:hAnsi="Courier New"/>
          <w:sz w:val="16"/>
        </w:rPr>
        <w:t xml:space="preserve">   origine; aggiunte id_versione (baseline), ds_allegato (chiave di importazione) e il</w:t>
      </w:r>
    </w:p>
    <w:p w14:paraId="72BD61EC" w14:textId="77777777" w:rsidR="00B33463" w:rsidRPr="00E873EB" w:rsidRDefault="00000000" w:rsidP="00E873EB">
      <w:pPr>
        <w:jc w:val="both"/>
      </w:pPr>
      <w:r w:rsidRPr="00E873EB">
        <w:rPr>
          <w:rFonts w:ascii="Courier New" w:hAnsi="Courier New"/>
          <w:sz w:val="16"/>
        </w:rPr>
        <w:t xml:space="preserve">   riferimento al catalogo delle logiche per la condizione.';</w:t>
      </w:r>
    </w:p>
    <w:p w14:paraId="6662953D" w14:textId="77777777" w:rsidR="00B33463" w:rsidRPr="00E873EB" w:rsidRDefault="00000000" w:rsidP="00E873EB">
      <w:pPr>
        <w:jc w:val="both"/>
      </w:pPr>
      <w:r w:rsidRPr="00E873EB">
        <w:rPr>
          <w:rFonts w:ascii="Courier New" w:hAnsi="Courier New"/>
          <w:sz w:val="16"/>
        </w:rPr>
        <w:t>COMMENT ON COLUMN ANSC_USR.ALLEGATI_USECASE.ty_allegato IS</w:t>
      </w:r>
    </w:p>
    <w:p w14:paraId="6F0444C3" w14:textId="77777777" w:rsidR="00B33463" w:rsidRPr="00E873EB" w:rsidRDefault="00000000" w:rsidP="00E873EB">
      <w:pPr>
        <w:jc w:val="both"/>
      </w:pPr>
      <w:r w:rsidRPr="00E873EB">
        <w:rPr>
          <w:rFonts w:ascii="Courier New" w:hAnsi="Courier New"/>
          <w:sz w:val="16"/>
        </w:rPr>
        <w:t xml:space="preserve">  'Decodifica ANSC_09. E in chiave: le descrizioni senza codice vanno raccordate prima</w:t>
      </w:r>
    </w:p>
    <w:p w14:paraId="11CED37F" w14:textId="77777777" w:rsidR="00B33463" w:rsidRPr="00E873EB" w:rsidRDefault="00000000" w:rsidP="00E873EB">
      <w:pPr>
        <w:jc w:val="both"/>
      </w:pPr>
      <w:r w:rsidRPr="00E873EB">
        <w:rPr>
          <w:rFonts w:ascii="Courier New" w:hAnsi="Courier New"/>
          <w:sz w:val="16"/>
        </w:rPr>
        <w:t xml:space="preserve">   del carico (OP-50).';</w:t>
      </w:r>
    </w:p>
    <w:p w14:paraId="46945CC5" w14:textId="77777777" w:rsidR="00B33463" w:rsidRPr="00E873EB" w:rsidRDefault="00000000" w:rsidP="00E873EB">
      <w:pPr>
        <w:jc w:val="both"/>
      </w:pPr>
      <w:r w:rsidRPr="00E873EB">
        <w:rPr>
          <w:rFonts w:ascii="Courier New" w:hAnsi="Courier New"/>
          <w:sz w:val="16"/>
        </w:rPr>
        <w:t>COMMENT ON COLUMN ANSC_USR.ALLEGATI_USECASE.ty_configurazione IS</w:t>
      </w:r>
    </w:p>
    <w:p w14:paraId="44B7BCCB" w14:textId="77777777" w:rsidR="00B33463" w:rsidRPr="00E873EB" w:rsidRDefault="00000000" w:rsidP="00E873EB">
      <w:pPr>
        <w:jc w:val="both"/>
      </w:pPr>
      <w:r w:rsidRPr="00E873EB">
        <w:rPr>
          <w:rFonts w:ascii="Courier New" w:hAnsi="Courier New"/>
          <w:sz w:val="16"/>
        </w:rPr>
        <w:t xml:space="preserve">  'BASE descrizione fissa (ANSC_09) | D.LIB.M.01 descrizione libera, tipo 998.';</w:t>
      </w:r>
    </w:p>
    <w:p w14:paraId="73157D46" w14:textId="77777777" w:rsidR="00F478BB" w:rsidRPr="00E873EB" w:rsidRDefault="00000000" w:rsidP="00E873EB">
      <w:pPr>
        <w:jc w:val="both"/>
      </w:pPr>
      <w:r w:rsidRPr="00E873EB">
        <w:rPr>
          <w:rFonts w:ascii="Courier New" w:hAnsi="Courier New"/>
          <w:sz w:val="16"/>
        </w:rPr>
        <w:t>COMMENT ON COLUMN ANSC_USR.ALLEGATI_USECASE.ty_presenza IS</w:t>
      </w:r>
    </w:p>
    <w:p w14:paraId="1A73E117" w14:textId="77777777" w:rsidR="00F478BB" w:rsidRPr="00E873EB" w:rsidRDefault="00000000" w:rsidP="00E873EB">
      <w:pPr>
        <w:jc w:val="both"/>
      </w:pPr>
      <w:r w:rsidRPr="00E873EB">
        <w:rPr>
          <w:rFonts w:ascii="Courier New" w:hAnsi="Courier New"/>
          <w:sz w:val="16"/>
        </w:rPr>
        <w:t xml:space="preserve">  'O obbligatorio | F facoltativo | C001-C004 condizionato: la condizione e in cd_logica.';</w:t>
      </w:r>
    </w:p>
    <w:p w14:paraId="603A1238" w14:textId="77777777" w:rsidR="009C6572" w:rsidRPr="00E873EB" w:rsidRDefault="009C6572" w:rsidP="00E873EB">
      <w:pPr>
        <w:jc w:val="both"/>
      </w:pPr>
    </w:p>
    <w:p w14:paraId="6A8EF02B" w14:textId="77777777" w:rsidR="00F478BB" w:rsidRPr="00E873EB" w:rsidRDefault="146970C0" w:rsidP="00E873EB">
      <w:pPr>
        <w:pStyle w:val="Titolo3"/>
      </w:pPr>
      <w:bookmarkStart w:id="299" w:name="_Toc243996906"/>
      <w:r>
        <w:t>SOGGETTI_USECASE</w:t>
      </w:r>
      <w:bookmarkEnd w:id="299"/>
    </w:p>
    <w:p w14:paraId="08A08009" w14:textId="77777777" w:rsidR="00F478BB" w:rsidRPr="00E873EB" w:rsidRDefault="00000000" w:rsidP="00E873EB">
      <w:pPr>
        <w:jc w:val="both"/>
      </w:pPr>
      <w:r w:rsidRPr="00E873EB">
        <w:rPr>
          <w:rFonts w:ascii="Courier New" w:hAnsi="Courier New"/>
          <w:sz w:val="16"/>
        </w:rPr>
        <w:t>CREATE TABLE ANSC_USR.SOGGETTI_USECASE (</w:t>
      </w:r>
    </w:p>
    <w:p w14:paraId="105C87A7" w14:textId="77777777" w:rsidR="00F478BB" w:rsidRPr="00E873EB" w:rsidRDefault="00000000" w:rsidP="00E873EB">
      <w:pPr>
        <w:jc w:val="both"/>
      </w:pPr>
      <w:r w:rsidRPr="00E873EB">
        <w:rPr>
          <w:rFonts w:ascii="Courier New" w:hAnsi="Courier New"/>
          <w:sz w:val="16"/>
        </w:rPr>
        <w:t xml:space="preserve">  cd_usecase           VARCHAR2(20 CHAR)  NOT NULL,</w:t>
      </w:r>
    </w:p>
    <w:p w14:paraId="48CCD5DA" w14:textId="77777777" w:rsidR="00F478BB" w:rsidRPr="00E873EB" w:rsidRDefault="00000000" w:rsidP="00E873EB">
      <w:pPr>
        <w:jc w:val="both"/>
      </w:pPr>
      <w:r w:rsidRPr="00E873EB">
        <w:rPr>
          <w:rFonts w:ascii="Courier New" w:hAnsi="Courier New"/>
          <w:sz w:val="16"/>
        </w:rPr>
        <w:t xml:space="preserve">  cd_soggetto          VARCHAR2(50 CHAR)  NOT NULL,</w:t>
      </w:r>
    </w:p>
    <w:p w14:paraId="7534F145" w14:textId="77777777" w:rsidR="00F478BB" w:rsidRPr="00E873EB" w:rsidRDefault="00000000" w:rsidP="00E873EB">
      <w:pPr>
        <w:jc w:val="both"/>
      </w:pPr>
      <w:r w:rsidRPr="00E873EB">
        <w:rPr>
          <w:rFonts w:ascii="Courier New" w:hAnsi="Courier New"/>
          <w:sz w:val="16"/>
        </w:rPr>
        <w:t xml:space="preserve">  id_versione          NUMBER             NOT NULL,</w:t>
      </w:r>
    </w:p>
    <w:p w14:paraId="0B18E58C" w14:textId="77777777" w:rsidR="00F478BB" w:rsidRPr="00E873EB" w:rsidRDefault="00000000" w:rsidP="00E873EB">
      <w:pPr>
        <w:jc w:val="both"/>
      </w:pPr>
      <w:r w:rsidRPr="00E873EB">
        <w:rPr>
          <w:rFonts w:ascii="Courier New" w:hAnsi="Courier New"/>
          <w:sz w:val="16"/>
        </w:rPr>
        <w:t xml:space="preserve">  ty_soggetto          VARCHAR2(30 CHAR)  NOT NULL,</w:t>
      </w:r>
    </w:p>
    <w:p w14:paraId="552ADA8A" w14:textId="77777777" w:rsidR="00F478BB" w:rsidRPr="00E873EB" w:rsidRDefault="00000000" w:rsidP="00E873EB">
      <w:pPr>
        <w:jc w:val="both"/>
      </w:pPr>
      <w:r w:rsidRPr="00E873EB">
        <w:rPr>
          <w:rFonts w:ascii="Courier New" w:hAnsi="Courier New"/>
          <w:sz w:val="16"/>
        </w:rPr>
        <w:t xml:space="preserve">  nm_soggetto          VARCHAR2(250 CHAR) NOT NULL,</w:t>
      </w:r>
    </w:p>
    <w:p w14:paraId="680EC030" w14:textId="77777777" w:rsidR="00F478BB" w:rsidRPr="00E873EB" w:rsidRDefault="00000000" w:rsidP="00E873EB">
      <w:pPr>
        <w:jc w:val="both"/>
      </w:pPr>
      <w:r w:rsidRPr="00E873EB">
        <w:rPr>
          <w:rFonts w:ascii="Courier New" w:hAnsi="Courier New"/>
          <w:sz w:val="16"/>
        </w:rPr>
        <w:t xml:space="preserve">  ty_presenza          VARCHAR2(10 CHAR)  NOT NULL,</w:t>
      </w:r>
    </w:p>
    <w:p w14:paraId="18EFEC66" w14:textId="77777777" w:rsidR="00F478BB" w:rsidRPr="00E873EB" w:rsidRDefault="00000000" w:rsidP="00E873EB">
      <w:pPr>
        <w:jc w:val="both"/>
      </w:pPr>
      <w:r w:rsidRPr="00E873EB">
        <w:rPr>
          <w:rFonts w:ascii="Courier New" w:hAnsi="Courier New"/>
          <w:sz w:val="16"/>
        </w:rPr>
        <w:t xml:space="preserve">  ty_configurazione    VARCHAR2(10 CHAR)  NOT NULL,</w:t>
      </w:r>
    </w:p>
    <w:p w14:paraId="474CBB4D" w14:textId="77777777" w:rsidR="00F478BB" w:rsidRPr="00E873EB" w:rsidRDefault="00000000" w:rsidP="00E873EB">
      <w:pPr>
        <w:jc w:val="both"/>
      </w:pPr>
      <w:r w:rsidRPr="00E873EB">
        <w:rPr>
          <w:rFonts w:ascii="Courier New" w:hAnsi="Courier New"/>
          <w:sz w:val="16"/>
        </w:rPr>
        <w:t xml:space="preserve">  fg_dichiarante       CHAR(1 CHAR)       NOT NULL,</w:t>
      </w:r>
    </w:p>
    <w:p w14:paraId="65BA664B" w14:textId="77777777" w:rsidR="00F478BB" w:rsidRPr="00E873EB" w:rsidRDefault="00000000" w:rsidP="00E873EB">
      <w:pPr>
        <w:jc w:val="both"/>
      </w:pPr>
      <w:r w:rsidRPr="00E873EB">
        <w:rPr>
          <w:rFonts w:ascii="Courier New" w:hAnsi="Courier New"/>
          <w:sz w:val="16"/>
        </w:rPr>
        <w:t xml:space="preserve">  fg_comparente        CHAR(1 CHAR)       NOT NULL,</w:t>
      </w:r>
    </w:p>
    <w:p w14:paraId="3AF3259C" w14:textId="77777777" w:rsidR="00F478BB" w:rsidRPr="00E873EB" w:rsidRDefault="00000000" w:rsidP="00E873EB">
      <w:pPr>
        <w:jc w:val="both"/>
      </w:pPr>
      <w:r w:rsidRPr="00E873EB">
        <w:rPr>
          <w:rFonts w:ascii="Courier New" w:hAnsi="Courier New"/>
          <w:sz w:val="16"/>
        </w:rPr>
        <w:t xml:space="preserve">  fg_firmatario        CHAR(1 CHAR)       NOT NULL,</w:t>
      </w:r>
    </w:p>
    <w:p w14:paraId="1CF6ADC3" w14:textId="77777777" w:rsidR="00F478BB" w:rsidRPr="00E873EB" w:rsidRDefault="00000000" w:rsidP="00E873EB">
      <w:pPr>
        <w:jc w:val="both"/>
      </w:pPr>
      <w:r w:rsidRPr="00E873EB">
        <w:rPr>
          <w:rFonts w:ascii="Courier New" w:hAnsi="Courier New"/>
          <w:sz w:val="16"/>
        </w:rPr>
        <w:t xml:space="preserve">  nr_ordinamento       NUMBER(5)          NOT NULL,</w:t>
      </w:r>
    </w:p>
    <w:p w14:paraId="3E74CE62" w14:textId="77777777" w:rsidR="00F478BB" w:rsidRPr="00E873EB" w:rsidRDefault="00000000" w:rsidP="00E873EB">
      <w:pPr>
        <w:jc w:val="both"/>
      </w:pPr>
      <w:r w:rsidRPr="00E873EB">
        <w:rPr>
          <w:rFonts w:ascii="Courier New" w:hAnsi="Courier New"/>
          <w:sz w:val="16"/>
        </w:rPr>
        <w:t xml:space="preserve">  fg_operante          CHAR(1 CHAR)       NOT NULL,</w:t>
      </w:r>
    </w:p>
    <w:p w14:paraId="221E5674" w14:textId="77777777" w:rsidR="00F478BB" w:rsidRPr="00E873EB" w:rsidRDefault="00000000" w:rsidP="00E873EB">
      <w:pPr>
        <w:jc w:val="both"/>
      </w:pPr>
      <w:r w:rsidRPr="00E873EB">
        <w:rPr>
          <w:rFonts w:ascii="Courier New" w:hAnsi="Courier New"/>
          <w:sz w:val="16"/>
        </w:rPr>
        <w:t xml:space="preserve">  tx_note              CLOB,</w:t>
      </w:r>
    </w:p>
    <w:p w14:paraId="00E7533F" w14:textId="77777777" w:rsidR="00F478BB" w:rsidRPr="00E873EB" w:rsidRDefault="00000000" w:rsidP="00E873EB">
      <w:pPr>
        <w:jc w:val="both"/>
      </w:pPr>
      <w:r w:rsidRPr="00E873EB">
        <w:rPr>
          <w:rFonts w:ascii="Courier New" w:hAnsi="Courier New"/>
          <w:sz w:val="16"/>
        </w:rPr>
        <w:t xml:space="preserve">  cd_ope_ins_dt        CHAR(6 CHAR)       NOT NULL,</w:t>
      </w:r>
    </w:p>
    <w:p w14:paraId="457146B8" w14:textId="77777777" w:rsidR="00F478BB" w:rsidRPr="00E873EB" w:rsidRDefault="00000000" w:rsidP="00E873EB">
      <w:pPr>
        <w:jc w:val="both"/>
      </w:pPr>
      <w:r w:rsidRPr="00E873EB">
        <w:rPr>
          <w:rFonts w:ascii="Courier New" w:hAnsi="Courier New"/>
          <w:sz w:val="16"/>
        </w:rPr>
        <w:t xml:space="preserve">  ts_ins_dt            TIMESTAMP,</w:t>
      </w:r>
    </w:p>
    <w:p w14:paraId="25B2C87A" w14:textId="77777777" w:rsidR="00F478BB" w:rsidRPr="00E873EB" w:rsidRDefault="00000000" w:rsidP="00E873EB">
      <w:pPr>
        <w:jc w:val="both"/>
      </w:pPr>
      <w:r w:rsidRPr="00E873EB">
        <w:rPr>
          <w:rFonts w:ascii="Courier New" w:hAnsi="Courier New"/>
          <w:sz w:val="16"/>
        </w:rPr>
        <w:t xml:space="preserve">  cd_ope_ult_agg_dt    CHAR(6 CHAR),</w:t>
      </w:r>
    </w:p>
    <w:p w14:paraId="56C1C823" w14:textId="77777777" w:rsidR="00F478BB" w:rsidRPr="00E873EB" w:rsidRDefault="00000000" w:rsidP="00E873EB">
      <w:pPr>
        <w:jc w:val="both"/>
      </w:pPr>
      <w:r w:rsidRPr="00E873EB">
        <w:rPr>
          <w:rFonts w:ascii="Courier New" w:hAnsi="Courier New"/>
          <w:sz w:val="16"/>
        </w:rPr>
        <w:t xml:space="preserve">  ts_ult_agg_dt        TIMESTAMP,</w:t>
      </w:r>
    </w:p>
    <w:p w14:paraId="6327BC0E" w14:textId="77777777" w:rsidR="00F478BB" w:rsidRPr="00E873EB" w:rsidRDefault="00000000" w:rsidP="00E873EB">
      <w:pPr>
        <w:jc w:val="both"/>
      </w:pPr>
      <w:r w:rsidRPr="00E873EB">
        <w:rPr>
          <w:rFonts w:ascii="Courier New" w:hAnsi="Courier New"/>
          <w:sz w:val="16"/>
        </w:rPr>
        <w:t xml:space="preserve">  ds_note_dt           VARCHAR2(50 CHAR),</w:t>
      </w:r>
    </w:p>
    <w:p w14:paraId="06666105" w14:textId="77777777" w:rsidR="00F478BB" w:rsidRPr="00E873EB" w:rsidRDefault="00000000" w:rsidP="00E873EB">
      <w:pPr>
        <w:jc w:val="both"/>
      </w:pPr>
      <w:r w:rsidRPr="00E873EB">
        <w:rPr>
          <w:rFonts w:ascii="Courier New" w:hAnsi="Courier New"/>
          <w:sz w:val="16"/>
        </w:rPr>
        <w:t xml:space="preserve">  CONSTRAINT soggetti_usecase_pk</w:t>
      </w:r>
    </w:p>
    <w:p w14:paraId="20A4C0EE" w14:textId="77777777" w:rsidR="00F478BB" w:rsidRPr="00E873EB" w:rsidRDefault="00000000" w:rsidP="00E873EB">
      <w:pPr>
        <w:jc w:val="both"/>
      </w:pPr>
      <w:r w:rsidRPr="00E873EB">
        <w:rPr>
          <w:rFonts w:ascii="Courier New" w:hAnsi="Courier New"/>
          <w:sz w:val="16"/>
        </w:rPr>
        <w:t xml:space="preserve">    PRIMARY KEY (cd_usecase, cd_soggetto, id_versione),</w:t>
      </w:r>
    </w:p>
    <w:p w14:paraId="6B8A2235" w14:textId="77777777" w:rsidR="00F478BB" w:rsidRPr="00E873EB" w:rsidRDefault="00000000" w:rsidP="00E873EB">
      <w:pPr>
        <w:jc w:val="both"/>
      </w:pPr>
      <w:r w:rsidRPr="00E873EB">
        <w:rPr>
          <w:rFonts w:ascii="Courier New" w:hAnsi="Courier New"/>
          <w:sz w:val="16"/>
        </w:rPr>
        <w:lastRenderedPageBreak/>
        <w:t xml:space="preserve">  CONSTRAINT soggetti_usecase_versione_fk</w:t>
      </w:r>
    </w:p>
    <w:p w14:paraId="2D4F2A7D" w14:textId="77777777" w:rsidR="00F478BB" w:rsidRPr="00E873EB" w:rsidRDefault="00000000" w:rsidP="00E873EB">
      <w:pPr>
        <w:jc w:val="both"/>
      </w:pPr>
      <w:r w:rsidRPr="00E873EB">
        <w:rPr>
          <w:rFonts w:ascii="Courier New" w:hAnsi="Courier New"/>
          <w:sz w:val="16"/>
        </w:rPr>
        <w:t xml:space="preserve">    FOREIGN KEY (id_versione) REFERENCES ANSC_USR.ANSC_CFG_VERSIONE (ID_VERSIONE),</w:t>
      </w:r>
    </w:p>
    <w:p w14:paraId="511DD227" w14:textId="77777777" w:rsidR="00F478BB" w:rsidRPr="00E873EB" w:rsidRDefault="00000000" w:rsidP="00E873EB">
      <w:pPr>
        <w:jc w:val="both"/>
      </w:pPr>
      <w:r w:rsidRPr="00E873EB">
        <w:rPr>
          <w:rFonts w:ascii="Courier New" w:hAnsi="Courier New"/>
          <w:sz w:val="16"/>
        </w:rPr>
        <w:t xml:space="preserve">  CONSTRAINT soggetti_uc_dichiarante_ck CHECK (fg_dichiarante IN ('0','1')),</w:t>
      </w:r>
    </w:p>
    <w:p w14:paraId="00140CB8" w14:textId="77777777" w:rsidR="00F478BB" w:rsidRPr="00E873EB" w:rsidRDefault="00000000" w:rsidP="00E873EB">
      <w:pPr>
        <w:jc w:val="both"/>
      </w:pPr>
      <w:r w:rsidRPr="00E873EB">
        <w:rPr>
          <w:rFonts w:ascii="Courier New" w:hAnsi="Courier New"/>
          <w:sz w:val="16"/>
        </w:rPr>
        <w:t xml:space="preserve">  CONSTRAINT soggetti_uc_comparente_ck  CHECK (fg_comparente  IN ('0','1')),</w:t>
      </w:r>
    </w:p>
    <w:p w14:paraId="1C38AD90" w14:textId="77777777" w:rsidR="00F478BB" w:rsidRPr="00E873EB" w:rsidRDefault="00000000" w:rsidP="00E873EB">
      <w:pPr>
        <w:jc w:val="both"/>
      </w:pPr>
      <w:r w:rsidRPr="00E873EB">
        <w:rPr>
          <w:rFonts w:ascii="Courier New" w:hAnsi="Courier New"/>
          <w:sz w:val="16"/>
        </w:rPr>
        <w:t xml:space="preserve">  CONSTRAINT soggetti_uc_firmatario_ck  CHECK (fg_firmatario  IN ('0','1')),</w:t>
      </w:r>
    </w:p>
    <w:p w14:paraId="45672210" w14:textId="77777777" w:rsidR="00F478BB" w:rsidRPr="00E873EB" w:rsidRDefault="00000000" w:rsidP="00E873EB">
      <w:pPr>
        <w:jc w:val="both"/>
      </w:pPr>
      <w:r w:rsidRPr="00E873EB">
        <w:rPr>
          <w:rFonts w:ascii="Courier New" w:hAnsi="Courier New"/>
          <w:sz w:val="16"/>
        </w:rPr>
        <w:t xml:space="preserve">  CONSTRAINT soggetti_uc_operante_ck    CHECK (fg_operante    IN ('0','1'))</w:t>
      </w:r>
    </w:p>
    <w:p w14:paraId="2092A27F" w14:textId="77777777" w:rsidR="00F478BB" w:rsidRPr="00E873EB" w:rsidRDefault="00000000" w:rsidP="00E873EB">
      <w:pPr>
        <w:jc w:val="both"/>
      </w:pPr>
      <w:r w:rsidRPr="00E873EB">
        <w:rPr>
          <w:rFonts w:ascii="Courier New" w:hAnsi="Courier New"/>
          <w:sz w:val="16"/>
        </w:rPr>
        <w:t>) TABLESPACE ANSC_USR;</w:t>
      </w:r>
    </w:p>
    <w:p w14:paraId="34709E15" w14:textId="77777777" w:rsidR="00F478BB" w:rsidRPr="00E873EB" w:rsidRDefault="00000000" w:rsidP="00E873EB">
      <w:pPr>
        <w:jc w:val="both"/>
      </w:pPr>
      <w:r w:rsidRPr="00E873EB">
        <w:rPr>
          <w:rFonts w:ascii="Courier New" w:hAnsi="Courier New"/>
          <w:sz w:val="16"/>
        </w:rPr>
        <w:t>CREATE INDEX ANSC_USR.IX_SOGGETTI_USECASE_UC</w:t>
      </w:r>
    </w:p>
    <w:p w14:paraId="5F6D4B17" w14:textId="77777777" w:rsidR="00F478BB" w:rsidRPr="00E873EB" w:rsidRDefault="00000000" w:rsidP="00E873EB">
      <w:pPr>
        <w:jc w:val="both"/>
      </w:pPr>
      <w:r w:rsidRPr="00E873EB">
        <w:rPr>
          <w:rFonts w:ascii="Courier New" w:hAnsi="Courier New"/>
          <w:sz w:val="16"/>
        </w:rPr>
        <w:t xml:space="preserve">  ON ANSC_USR.SOGGETTI_USECASE (id_versione, cd_usecase) TABLESPACE ANSC_USR;</w:t>
      </w:r>
    </w:p>
    <w:p w14:paraId="7EE6ABC9" w14:textId="77777777" w:rsidR="00F478BB" w:rsidRPr="00E873EB" w:rsidRDefault="00000000" w:rsidP="00E873EB">
      <w:pPr>
        <w:jc w:val="both"/>
      </w:pPr>
      <w:r w:rsidRPr="00E873EB">
        <w:rPr>
          <w:rFonts w:ascii="Courier New" w:hAnsi="Courier New"/>
          <w:sz w:val="16"/>
        </w:rPr>
        <w:t>COMMENT ON TABLE ANSC_USR.SOGGETTI_USECASE IS</w:t>
      </w:r>
    </w:p>
    <w:p w14:paraId="72593694" w14:textId="77777777" w:rsidR="00F478BB" w:rsidRPr="00E873EB" w:rsidRDefault="00000000" w:rsidP="00E873EB">
      <w:pPr>
        <w:jc w:val="both"/>
      </w:pPr>
      <w:r w:rsidRPr="00E873EB">
        <w:rPr>
          <w:rFonts w:ascii="Courier New" w:hAnsi="Courier New"/>
          <w:sz w:val="16"/>
        </w:rPr>
        <w:t xml:space="preserve">  'Soggetti previsti da ciascun UC e loro ruolo. Struttura ereditata dal sistema Side</w:t>
      </w:r>
    </w:p>
    <w:p w14:paraId="638FAFA5" w14:textId="77777777" w:rsidR="00F478BB" w:rsidRPr="00E873EB" w:rsidRDefault="00000000" w:rsidP="00E873EB">
      <w:pPr>
        <w:jc w:val="both"/>
      </w:pPr>
      <w:r w:rsidRPr="00E873EB">
        <w:rPr>
          <w:rFonts w:ascii="Courier New" w:hAnsi="Courier New"/>
          <w:sz w:val="16"/>
        </w:rPr>
        <w:t xml:space="preserve">   con i nomi di origine; aggiunta id_versione (baseline). I tre trigger di origine non</w:t>
      </w:r>
    </w:p>
    <w:p w14:paraId="1A522BBA" w14:textId="77777777" w:rsidR="00F478BB" w:rsidRPr="00E873EB" w:rsidRDefault="00000000" w:rsidP="00E873EB">
      <w:pPr>
        <w:jc w:val="both"/>
      </w:pPr>
      <w:r w:rsidRPr="00E873EB">
        <w:rPr>
          <w:rFonts w:ascii="Courier New" w:hAnsi="Courier New"/>
          <w:sz w:val="16"/>
        </w:rPr>
        <w:t xml:space="preserve">   sono riportati: il corpo delle funzioni non e fra le sorgenti (OP-69).';</w:t>
      </w:r>
    </w:p>
    <w:p w14:paraId="5D644FCB" w14:textId="77777777" w:rsidR="00F478BB" w:rsidRPr="00E873EB" w:rsidRDefault="00000000" w:rsidP="00E873EB">
      <w:pPr>
        <w:jc w:val="both"/>
      </w:pPr>
      <w:r w:rsidRPr="00E873EB">
        <w:rPr>
          <w:rFonts w:ascii="Courier New" w:hAnsi="Courier New"/>
          <w:sz w:val="16"/>
        </w:rPr>
        <w:t>COMMENT ON COLUMN ANSC_USR.SOGGETTI_USECASE.cd_soggetto IS</w:t>
      </w:r>
    </w:p>
    <w:p w14:paraId="6C55F4B0" w14:textId="77777777" w:rsidR="00F478BB" w:rsidRPr="00E873EB" w:rsidRDefault="00000000" w:rsidP="00E873EB">
      <w:pPr>
        <w:jc w:val="both"/>
      </w:pPr>
      <w:r w:rsidRPr="00E873EB">
        <w:rPr>
          <w:rFonts w:ascii="Courier New" w:hAnsi="Courier New"/>
          <w:sz w:val="16"/>
        </w:rPr>
        <w:t xml:space="preserve">  'DA VERIFICARE: valori in uso in Side (OP-69).';</w:t>
      </w:r>
    </w:p>
    <w:p w14:paraId="3898EAE4" w14:textId="77777777" w:rsidR="00F478BB" w:rsidRPr="00E873EB" w:rsidRDefault="00000000" w:rsidP="00E873EB">
      <w:pPr>
        <w:jc w:val="both"/>
      </w:pPr>
      <w:r w:rsidRPr="00E873EB">
        <w:rPr>
          <w:rFonts w:ascii="Courier New" w:hAnsi="Courier New"/>
          <w:sz w:val="16"/>
        </w:rPr>
        <w:t>COMMENT ON COLUMN ANSC_USR.SOGGETTI_USECASE.fg_firmatario IS</w:t>
      </w:r>
    </w:p>
    <w:p w14:paraId="5D77F655" w14:textId="77777777" w:rsidR="00F478BB" w:rsidRPr="00E873EB" w:rsidRDefault="00000000" w:rsidP="00E873EB">
      <w:pPr>
        <w:jc w:val="both"/>
      </w:pPr>
      <w:r w:rsidRPr="00E873EB">
        <w:rPr>
          <w:rFonts w:ascii="Courier New" w:hAnsi="Courier New"/>
          <w:sz w:val="16"/>
        </w:rPr>
        <w:t xml:space="preserve">  '0/1: il soggetto sottoscrive l''atto. Il mapping ANSC non lo dichiara: si compila.';</w:t>
      </w:r>
    </w:p>
    <w:p w14:paraId="5E31FBFC" w14:textId="77777777" w:rsidR="00F478BB" w:rsidRPr="00E873EB" w:rsidRDefault="00F478BB" w:rsidP="00E873EB">
      <w:pPr>
        <w:jc w:val="both"/>
      </w:pPr>
    </w:p>
    <w:p w14:paraId="24F49EC2" w14:textId="77777777" w:rsidR="005D7279" w:rsidRPr="00E873EB" w:rsidRDefault="146970C0" w:rsidP="00E873EB">
      <w:pPr>
        <w:pStyle w:val="Titolo3"/>
      </w:pPr>
      <w:bookmarkStart w:id="300" w:name="_Toc243996907"/>
      <w:r>
        <w:t>ANSC_CFG_VERSIONE</w:t>
      </w:r>
      <w:bookmarkEnd w:id="300"/>
    </w:p>
    <w:p w14:paraId="577B2D3A" w14:textId="77777777" w:rsidR="005D7279" w:rsidRPr="00E873EB" w:rsidRDefault="00000000" w:rsidP="00E873EB">
      <w:pPr>
        <w:jc w:val="both"/>
      </w:pPr>
      <w:r w:rsidRPr="00E873EB">
        <w:rPr>
          <w:rFonts w:ascii="Courier New" w:hAnsi="Courier New"/>
          <w:sz w:val="16"/>
        </w:rPr>
        <w:t>CREATE TABLE ANSC_USR.ANSC_CFG_VERSIONE (</w:t>
      </w:r>
    </w:p>
    <w:p w14:paraId="2B82DF1E" w14:textId="77777777" w:rsidR="005D7279" w:rsidRPr="00E873EB" w:rsidRDefault="00000000" w:rsidP="00E873EB">
      <w:pPr>
        <w:jc w:val="both"/>
      </w:pPr>
      <w:commentRangeStart w:id="301"/>
      <w:r w:rsidRPr="00E873EB">
        <w:rPr>
          <w:rFonts w:ascii="Courier New" w:hAnsi="Courier New"/>
          <w:sz w:val="16"/>
        </w:rPr>
        <w:t xml:space="preserve">  ID_VERSIONE          NUMBER GENERATED ALWAYS AS IDENTITY,</w:t>
      </w:r>
      <w:commentRangeEnd w:id="301"/>
      <w:r w:rsidR="009862C9" w:rsidRPr="00E873EB">
        <w:rPr>
          <w:rStyle w:val="Rimandocommento"/>
          <w:sz w:val="24"/>
          <w:szCs w:val="24"/>
        </w:rPr>
        <w:commentReference w:id="301"/>
      </w:r>
    </w:p>
    <w:p w14:paraId="28190AD1" w14:textId="77777777" w:rsidR="005D7279" w:rsidRPr="00E873EB" w:rsidRDefault="00000000" w:rsidP="00E873EB">
      <w:pPr>
        <w:jc w:val="both"/>
      </w:pPr>
      <w:r w:rsidRPr="00E873EB">
        <w:rPr>
          <w:rFonts w:ascii="Courier New" w:hAnsi="Courier New"/>
          <w:sz w:val="16"/>
        </w:rPr>
        <w:t xml:space="preserve">  COD_VERSIONE_ANSC    VARCHAR2(20 CHAR),</w:t>
      </w:r>
    </w:p>
    <w:p w14:paraId="63C0AA2C" w14:textId="77777777" w:rsidR="005D7279" w:rsidRPr="00E873EB" w:rsidRDefault="00000000" w:rsidP="00E873EB">
      <w:pPr>
        <w:jc w:val="both"/>
      </w:pPr>
      <w:r w:rsidRPr="00E873EB">
        <w:rPr>
          <w:rFonts w:ascii="Courier New" w:hAnsi="Courier New"/>
          <w:sz w:val="16"/>
        </w:rPr>
        <w:t xml:space="preserve">  ID_VERSIONE_ANSC     VARCHAR2(20 CHAR),</w:t>
      </w:r>
    </w:p>
    <w:p w14:paraId="714D474D" w14:textId="77777777" w:rsidR="005D7279" w:rsidRPr="00E873EB" w:rsidRDefault="00000000" w:rsidP="00E873EB">
      <w:pPr>
        <w:jc w:val="both"/>
      </w:pPr>
      <w:r w:rsidRPr="00E873EB">
        <w:rPr>
          <w:rFonts w:ascii="Courier New" w:hAnsi="Courier New"/>
          <w:sz w:val="16"/>
        </w:rPr>
        <w:t xml:space="preserve">  COD_STATO            VARCHAR2(20 CHAR)  DEFAULT 'BOZZA' NOT NULL,</w:t>
      </w:r>
    </w:p>
    <w:p w14:paraId="3CB555B3" w14:textId="77777777" w:rsidR="005D7279" w:rsidRPr="00E873EB" w:rsidRDefault="00000000" w:rsidP="00E873EB">
      <w:pPr>
        <w:jc w:val="both"/>
      </w:pPr>
      <w:r w:rsidRPr="00E873EB">
        <w:rPr>
          <w:rFonts w:ascii="Courier New" w:hAnsi="Courier New"/>
          <w:sz w:val="16"/>
        </w:rPr>
        <w:t xml:space="preserve">  DESCRIZIONE          VARCHAR2(400 CHAR),</w:t>
      </w:r>
    </w:p>
    <w:p w14:paraId="13A5901E" w14:textId="77777777" w:rsidR="005D7279" w:rsidRPr="00E873EB" w:rsidRDefault="00000000" w:rsidP="00E873EB">
      <w:pPr>
        <w:jc w:val="both"/>
      </w:pPr>
      <w:r w:rsidRPr="00E873EB">
        <w:rPr>
          <w:rFonts w:ascii="Courier New" w:hAnsi="Courier New"/>
          <w:sz w:val="16"/>
        </w:rPr>
        <w:t xml:space="preserve">  NUM_UC_TOCCATI       NUMBER DEFAULT 0   NOT NULL,</w:t>
      </w:r>
    </w:p>
    <w:p w14:paraId="51968B71" w14:textId="77777777" w:rsidR="005D7279" w:rsidRPr="00E873EB" w:rsidRDefault="00000000" w:rsidP="00E873EB">
      <w:pPr>
        <w:jc w:val="both"/>
      </w:pPr>
      <w:r w:rsidRPr="00E873EB">
        <w:rPr>
          <w:rFonts w:ascii="Courier New" w:hAnsi="Courier New"/>
          <w:sz w:val="16"/>
        </w:rPr>
        <w:t xml:space="preserve">  DATA_ATTIVAZIONE     TIMESTAMP,</w:t>
      </w:r>
    </w:p>
    <w:p w14:paraId="17703EE7" w14:textId="77777777" w:rsidR="005D7279" w:rsidRPr="00E873EB" w:rsidRDefault="00000000" w:rsidP="00E873EB">
      <w:pPr>
        <w:jc w:val="both"/>
      </w:pPr>
      <w:r w:rsidRPr="00E873EB">
        <w:rPr>
          <w:rFonts w:ascii="Courier New" w:hAnsi="Courier New"/>
          <w:sz w:val="16"/>
        </w:rPr>
        <w:t xml:space="preserve">  UTENTE_ATTIVAZIONE   VARCHAR2(40 CHAR),</w:t>
      </w:r>
    </w:p>
    <w:p w14:paraId="4829D705" w14:textId="77777777" w:rsidR="005D7279" w:rsidRPr="00E873EB" w:rsidRDefault="00000000" w:rsidP="00E873EB">
      <w:pPr>
        <w:jc w:val="both"/>
      </w:pPr>
      <w:r w:rsidRPr="00E873EB">
        <w:rPr>
          <w:rFonts w:ascii="Courier New" w:hAnsi="Courier New"/>
          <w:sz w:val="16"/>
        </w:rPr>
        <w:t xml:space="preserve">  DATA_INS             TIMESTAMP DEFAULT SYSTIMESTAMP NOT NULL,</w:t>
      </w:r>
    </w:p>
    <w:p w14:paraId="082AB003" w14:textId="77777777" w:rsidR="005D7279" w:rsidRPr="00E873EB" w:rsidRDefault="00000000" w:rsidP="00E873EB">
      <w:pPr>
        <w:jc w:val="both"/>
      </w:pPr>
      <w:r w:rsidRPr="00E873EB">
        <w:rPr>
          <w:rFonts w:ascii="Courier New" w:hAnsi="Courier New"/>
          <w:sz w:val="16"/>
        </w:rPr>
        <w:t xml:space="preserve">  DATA_UPD             TIMESTAMP DEFAULT SYSTIMESTAMP NOT NULL,</w:t>
      </w:r>
    </w:p>
    <w:p w14:paraId="68AF2AB8" w14:textId="77777777" w:rsidR="005D7279" w:rsidRPr="00E873EB" w:rsidRDefault="00000000" w:rsidP="00E873EB">
      <w:pPr>
        <w:jc w:val="both"/>
      </w:pPr>
      <w:r w:rsidRPr="00E873EB">
        <w:rPr>
          <w:rFonts w:ascii="Courier New" w:hAnsi="Courier New"/>
          <w:sz w:val="16"/>
        </w:rPr>
        <w:t xml:space="preserve">  UTENTE_INS           VARCHAR2(40 CHAR),</w:t>
      </w:r>
    </w:p>
    <w:p w14:paraId="2306C790" w14:textId="77777777" w:rsidR="005D7279" w:rsidRPr="00E873EB" w:rsidRDefault="00000000" w:rsidP="00E873EB">
      <w:pPr>
        <w:jc w:val="both"/>
      </w:pPr>
      <w:r w:rsidRPr="00E873EB">
        <w:rPr>
          <w:rFonts w:ascii="Courier New" w:hAnsi="Courier New"/>
          <w:sz w:val="16"/>
        </w:rPr>
        <w:t xml:space="preserve">  UTENTE_UPD           VARCHAR2(40 CHAR),</w:t>
      </w:r>
    </w:p>
    <w:p w14:paraId="5622964F" w14:textId="77777777" w:rsidR="005D7279" w:rsidRPr="00E873EB" w:rsidRDefault="00000000" w:rsidP="00E873EB">
      <w:pPr>
        <w:jc w:val="both"/>
      </w:pPr>
      <w:r w:rsidRPr="00E873EB">
        <w:rPr>
          <w:rFonts w:ascii="Courier New" w:hAnsi="Courier New"/>
          <w:sz w:val="16"/>
        </w:rPr>
        <w:t xml:space="preserve">  CONSTRAINT PK_ANSC_CFG_VERSIONE PRIMARY KEY (ID_VERSIONE),</w:t>
      </w:r>
    </w:p>
    <w:p w14:paraId="32FC6056" w14:textId="77777777" w:rsidR="005D7279" w:rsidRPr="00E873EB" w:rsidRDefault="00000000" w:rsidP="00E873EB">
      <w:pPr>
        <w:jc w:val="both"/>
      </w:pPr>
      <w:r w:rsidRPr="00E873EB">
        <w:rPr>
          <w:rFonts w:ascii="Courier New" w:hAnsi="Courier New"/>
          <w:sz w:val="16"/>
        </w:rPr>
        <w:t xml:space="preserve">  CONSTRAINT CK_ANSC_CFG_VERSIONE_STATO</w:t>
      </w:r>
    </w:p>
    <w:p w14:paraId="1708A314" w14:textId="77777777" w:rsidR="005D7279" w:rsidRPr="00E873EB" w:rsidRDefault="00000000" w:rsidP="00E873EB">
      <w:pPr>
        <w:jc w:val="both"/>
      </w:pPr>
      <w:r w:rsidRPr="00E873EB">
        <w:rPr>
          <w:rFonts w:ascii="Courier New" w:hAnsi="Courier New"/>
          <w:sz w:val="16"/>
        </w:rPr>
        <w:t xml:space="preserve">    CHECK (COD_STATO IN ('BOZZA','ATTIVA','STORICA'))</w:t>
      </w:r>
    </w:p>
    <w:p w14:paraId="4164F5F4" w14:textId="77777777" w:rsidR="005D7279" w:rsidRPr="00E873EB" w:rsidRDefault="00000000" w:rsidP="00E873EB">
      <w:pPr>
        <w:jc w:val="both"/>
        <w:rPr>
          <w:rFonts w:ascii="Courier New" w:hAnsi="Courier New"/>
          <w:sz w:val="16"/>
        </w:rPr>
      </w:pPr>
      <w:r w:rsidRPr="00E873EB">
        <w:rPr>
          <w:rFonts w:ascii="Courier New" w:hAnsi="Courier New"/>
          <w:sz w:val="16"/>
        </w:rPr>
        <w:t>) TABLESPACE ANSC_USR;</w:t>
      </w:r>
    </w:p>
    <w:p w14:paraId="2F3862A2" w14:textId="77777777" w:rsidR="00097E8F" w:rsidRPr="00E873EB" w:rsidRDefault="00097E8F" w:rsidP="00E873EB">
      <w:pPr>
        <w:jc w:val="both"/>
      </w:pPr>
    </w:p>
    <w:p w14:paraId="56E8CD1E" w14:textId="77777777" w:rsidR="005D7279" w:rsidRPr="00E873EB" w:rsidRDefault="146970C0" w:rsidP="00E873EB">
      <w:pPr>
        <w:pStyle w:val="Titolo3"/>
      </w:pPr>
      <w:bookmarkStart w:id="302" w:name="_Toc243996908"/>
      <w:r>
        <w:t>ANSC_CFG_FORMULA</w:t>
      </w:r>
      <w:bookmarkEnd w:id="302"/>
    </w:p>
    <w:p w14:paraId="3C11CDB1" w14:textId="77777777" w:rsidR="005D7279" w:rsidRPr="00E873EB" w:rsidRDefault="00000000" w:rsidP="00E873EB">
      <w:pPr>
        <w:jc w:val="both"/>
      </w:pPr>
      <w:r w:rsidRPr="00E873EB">
        <w:rPr>
          <w:rFonts w:ascii="Courier New" w:hAnsi="Courier New"/>
          <w:sz w:val="16"/>
        </w:rPr>
        <w:t>CREATE TABLE ANSC_USR.ANSC_CFG_FORMULA (</w:t>
      </w:r>
    </w:p>
    <w:p w14:paraId="120CD852" w14:textId="77777777" w:rsidR="005D7279" w:rsidRPr="00E873EB" w:rsidRDefault="00000000" w:rsidP="00E873EB">
      <w:pPr>
        <w:jc w:val="both"/>
      </w:pPr>
      <w:r w:rsidRPr="00E873EB">
        <w:rPr>
          <w:rFonts w:ascii="Courier New" w:hAnsi="Courier New"/>
          <w:sz w:val="16"/>
        </w:rPr>
        <w:t xml:space="preserve">  ID_FORMULA           NUMBER GENERATED ALWAYS AS IDENTITY,</w:t>
      </w:r>
    </w:p>
    <w:p w14:paraId="54FCA045" w14:textId="77777777" w:rsidR="00C86361" w:rsidRDefault="00000000">
      <w:pPr>
        <w:jc w:val="both"/>
      </w:pPr>
      <w:r>
        <w:rPr>
          <w:rFonts w:ascii="Courier New" w:hAnsi="Courier New"/>
          <w:sz w:val="16"/>
        </w:rPr>
        <w:t xml:space="preserve">  COD_UC_ANSC          VARCHAR2(20 CHAR)  NOT NULL,</w:t>
      </w:r>
    </w:p>
    <w:p w14:paraId="77101157" w14:textId="77777777" w:rsidR="005D7279" w:rsidRPr="00E873EB" w:rsidRDefault="00000000" w:rsidP="00E873EB">
      <w:pPr>
        <w:jc w:val="both"/>
      </w:pPr>
      <w:r w:rsidRPr="00E873EB">
        <w:rPr>
          <w:rFonts w:ascii="Courier New" w:hAnsi="Courier New"/>
          <w:sz w:val="16"/>
        </w:rPr>
        <w:t xml:space="preserve">  COD_FORMULA          VARCHAR2(20 CHAR)  NOT NULL,</w:t>
      </w:r>
    </w:p>
    <w:p w14:paraId="3E762713" w14:textId="77777777" w:rsidR="005D7279" w:rsidRPr="00E873EB" w:rsidRDefault="00000000" w:rsidP="00E873EB">
      <w:pPr>
        <w:jc w:val="both"/>
      </w:pPr>
      <w:r w:rsidRPr="00E873EB">
        <w:rPr>
          <w:rFonts w:ascii="Courier New" w:hAnsi="Courier New"/>
          <w:sz w:val="16"/>
        </w:rPr>
        <w:t xml:space="preserve">  TXT_FORMULA          CLOB,</w:t>
      </w:r>
    </w:p>
    <w:p w14:paraId="55C5D01A" w14:textId="77777777" w:rsidR="005D7279" w:rsidRPr="00E873EB" w:rsidRDefault="00000000" w:rsidP="00E873EB">
      <w:pPr>
        <w:jc w:val="both"/>
      </w:pPr>
      <w:r w:rsidRPr="00E873EB">
        <w:rPr>
          <w:rFonts w:ascii="Courier New" w:hAnsi="Courier New"/>
          <w:sz w:val="16"/>
        </w:rPr>
        <w:t xml:space="preserve">  FLG_OBBLIGATORIA     CHAR(1) DEFAULT 'N' NOT NULL,</w:t>
      </w:r>
    </w:p>
    <w:p w14:paraId="20CD6B3C" w14:textId="77777777" w:rsidR="005D7279" w:rsidRPr="00E873EB" w:rsidRDefault="00000000" w:rsidP="00E873EB">
      <w:pPr>
        <w:jc w:val="both"/>
      </w:pPr>
      <w:r w:rsidRPr="00E873EB">
        <w:rPr>
          <w:rFonts w:ascii="Courier New" w:hAnsi="Courier New"/>
          <w:sz w:val="16"/>
        </w:rPr>
        <w:t xml:space="preserve">  FLG_ADOTTATA         CHAR(1) DEFAULT 'N' NOT NULL,</w:t>
      </w:r>
    </w:p>
    <w:p w14:paraId="0397A4F5" w14:textId="77777777" w:rsidR="005D7279" w:rsidRPr="00E873EB" w:rsidRDefault="00000000" w:rsidP="00E873EB">
      <w:pPr>
        <w:jc w:val="both"/>
      </w:pPr>
      <w:r w:rsidRPr="00E873EB">
        <w:rPr>
          <w:rFonts w:ascii="Courier New" w:hAnsi="Courier New"/>
          <w:sz w:val="16"/>
        </w:rPr>
        <w:t xml:space="preserve">  CAMPO_ANSC           VARCHAR2(120 CHAR),</w:t>
      </w:r>
    </w:p>
    <w:p w14:paraId="6B9FFB68" w14:textId="77777777" w:rsidR="005D7279" w:rsidRPr="00E873EB" w:rsidRDefault="00000000" w:rsidP="00E873EB">
      <w:pPr>
        <w:jc w:val="both"/>
      </w:pPr>
      <w:r w:rsidRPr="00E873EB">
        <w:rPr>
          <w:rFonts w:ascii="Courier New" w:hAnsi="Courier New"/>
          <w:sz w:val="16"/>
        </w:rPr>
        <w:t xml:space="preserve">  NUM_ORDINE           NUMBER DEFAULT 1   NOT NULL,</w:t>
      </w:r>
    </w:p>
    <w:p w14:paraId="737CABA8" w14:textId="77777777" w:rsidR="005D7279" w:rsidRPr="00E873EB" w:rsidRDefault="00000000" w:rsidP="00E873EB">
      <w:pPr>
        <w:jc w:val="both"/>
      </w:pPr>
      <w:r w:rsidRPr="00E873EB">
        <w:rPr>
          <w:rFonts w:ascii="Courier New" w:hAnsi="Courier New"/>
          <w:sz w:val="16"/>
        </w:rPr>
        <w:t xml:space="preserve">  COD_ORIGINE          VARCHAR2(20 CHAR) DEFAULT 'PROPOSTO' NOT NULL,</w:t>
      </w:r>
    </w:p>
    <w:p w14:paraId="10D23502" w14:textId="77777777" w:rsidR="005D7279" w:rsidRPr="00E873EB" w:rsidRDefault="00000000" w:rsidP="00E873EB">
      <w:pPr>
        <w:jc w:val="both"/>
      </w:pPr>
      <w:r w:rsidRPr="00E873EB">
        <w:rPr>
          <w:rFonts w:ascii="Courier New" w:hAnsi="Courier New"/>
          <w:sz w:val="16"/>
        </w:rPr>
        <w:t xml:space="preserve">  ID_VERSIONE          NUMBER             NOT NULL,</w:t>
      </w:r>
    </w:p>
    <w:p w14:paraId="6B4853A2" w14:textId="77777777" w:rsidR="005D7279" w:rsidRPr="00E873EB" w:rsidRDefault="00000000" w:rsidP="00E873EB">
      <w:pPr>
        <w:jc w:val="both"/>
      </w:pPr>
      <w:r w:rsidRPr="00E873EB">
        <w:rPr>
          <w:rFonts w:ascii="Courier New" w:hAnsi="Courier New"/>
          <w:sz w:val="16"/>
        </w:rPr>
        <w:t xml:space="preserve">  DATA_INS             TIMESTAMP DEFAULT SYSTIMESTAMP NOT NULL,</w:t>
      </w:r>
    </w:p>
    <w:p w14:paraId="50BD59BF" w14:textId="77777777" w:rsidR="005D7279" w:rsidRPr="00E873EB" w:rsidRDefault="00000000" w:rsidP="00E873EB">
      <w:pPr>
        <w:jc w:val="both"/>
      </w:pPr>
      <w:r w:rsidRPr="00E873EB">
        <w:rPr>
          <w:rFonts w:ascii="Courier New" w:hAnsi="Courier New"/>
          <w:sz w:val="16"/>
        </w:rPr>
        <w:t xml:space="preserve">  DATA_UPD             TIMESTAMP DEFAULT SYSTIMESTAMP NOT NULL,</w:t>
      </w:r>
    </w:p>
    <w:p w14:paraId="0B28E3CF" w14:textId="77777777" w:rsidR="005D7279" w:rsidRPr="00E873EB" w:rsidRDefault="00000000" w:rsidP="00E873EB">
      <w:pPr>
        <w:jc w:val="both"/>
      </w:pPr>
      <w:r w:rsidRPr="00E873EB">
        <w:rPr>
          <w:rFonts w:ascii="Courier New" w:hAnsi="Courier New"/>
          <w:sz w:val="16"/>
        </w:rPr>
        <w:t xml:space="preserve">  UTENTE_INS           VARCHAR2(40 CHAR),</w:t>
      </w:r>
    </w:p>
    <w:p w14:paraId="3AB8337F" w14:textId="77777777" w:rsidR="005D7279" w:rsidRPr="00E873EB" w:rsidRDefault="00000000" w:rsidP="00E873EB">
      <w:pPr>
        <w:jc w:val="both"/>
      </w:pPr>
      <w:r w:rsidRPr="00E873EB">
        <w:rPr>
          <w:rFonts w:ascii="Courier New" w:hAnsi="Courier New"/>
          <w:sz w:val="16"/>
        </w:rPr>
        <w:t xml:space="preserve">  UTENTE_UPD           VARCHAR2(40 CHAR),</w:t>
      </w:r>
    </w:p>
    <w:p w14:paraId="479C6AEC" w14:textId="77777777" w:rsidR="005D7279" w:rsidRPr="00E873EB" w:rsidRDefault="00000000" w:rsidP="00E873EB">
      <w:pPr>
        <w:jc w:val="both"/>
      </w:pPr>
      <w:r w:rsidRPr="00E873EB">
        <w:rPr>
          <w:rFonts w:ascii="Courier New" w:hAnsi="Courier New"/>
          <w:sz w:val="16"/>
        </w:rPr>
        <w:t xml:space="preserve">  CONSTRAINT PK_ANSC_CFG_FORMULA PRIMARY KEY (ID_FORMULA),</w:t>
      </w:r>
    </w:p>
    <w:p w14:paraId="020CBDC2" w14:textId="77777777" w:rsidR="005D7279" w:rsidRPr="00E873EB" w:rsidRDefault="00000000" w:rsidP="00E873EB">
      <w:pPr>
        <w:jc w:val="both"/>
      </w:pPr>
      <w:r w:rsidRPr="00E873EB">
        <w:rPr>
          <w:rFonts w:ascii="Courier New" w:hAnsi="Courier New"/>
          <w:sz w:val="16"/>
        </w:rPr>
        <w:t xml:space="preserve">  CONSTRAINT FK_ANSC_CFG_FORMULA_VERSIONE</w:t>
      </w:r>
    </w:p>
    <w:p w14:paraId="3DD87865" w14:textId="77777777" w:rsidR="005D7279" w:rsidRPr="00E873EB" w:rsidRDefault="00000000" w:rsidP="00E873EB">
      <w:pPr>
        <w:jc w:val="both"/>
      </w:pPr>
      <w:r w:rsidRPr="00E873EB">
        <w:rPr>
          <w:rFonts w:ascii="Courier New" w:hAnsi="Courier New"/>
          <w:sz w:val="16"/>
        </w:rPr>
        <w:t xml:space="preserve">    FOREIGN KEY (ID_VERSIONE) REFERENCES ANSC_USR.ANSC_CFG_VERSIONE (ID_VERSIONE),</w:t>
      </w:r>
    </w:p>
    <w:p w14:paraId="44E25A62" w14:textId="77777777" w:rsidR="00C86361" w:rsidRDefault="00000000">
      <w:pPr>
        <w:jc w:val="both"/>
      </w:pPr>
      <w:r>
        <w:rPr>
          <w:rFonts w:ascii="Courier New" w:hAnsi="Courier New"/>
          <w:sz w:val="16"/>
        </w:rPr>
        <w:t xml:space="preserve">  CONSTRAINT UK_ANSC_CFG_FORMULA UNIQUE (ID_VERSIONE, COD_UC_ANSC, COD_FORMULA),</w:t>
      </w:r>
    </w:p>
    <w:p w14:paraId="016203AF" w14:textId="77777777" w:rsidR="005D7279" w:rsidRPr="00E873EB" w:rsidRDefault="00000000" w:rsidP="00E873EB">
      <w:pPr>
        <w:jc w:val="both"/>
      </w:pPr>
      <w:r w:rsidRPr="00E873EB">
        <w:rPr>
          <w:rFonts w:ascii="Courier New" w:hAnsi="Courier New"/>
          <w:sz w:val="16"/>
        </w:rPr>
        <w:t xml:space="preserve">  CONSTRAINT CK_ANSC_CFG_FORMULA_OBBL CHECK (FLG_OBBLIGATORIA IN ('S','N')),</w:t>
      </w:r>
    </w:p>
    <w:p w14:paraId="2833F837" w14:textId="77777777" w:rsidR="005D7279" w:rsidRPr="00E873EB" w:rsidRDefault="00000000" w:rsidP="00E873EB">
      <w:pPr>
        <w:jc w:val="both"/>
      </w:pPr>
      <w:r w:rsidRPr="00E873EB">
        <w:rPr>
          <w:rFonts w:ascii="Courier New" w:hAnsi="Courier New"/>
          <w:sz w:val="16"/>
        </w:rPr>
        <w:t xml:space="preserve">  CONSTRAINT CK_ANSC_CFG_FORMULA_ADOT CHECK (FLG_ADOTTATA IN ('S','N')),</w:t>
      </w:r>
    </w:p>
    <w:p w14:paraId="6CC60CD4" w14:textId="77777777" w:rsidR="005D7279" w:rsidRPr="00E873EB" w:rsidRDefault="00000000" w:rsidP="00E873EB">
      <w:pPr>
        <w:jc w:val="both"/>
      </w:pPr>
      <w:r w:rsidRPr="00E873EB">
        <w:rPr>
          <w:rFonts w:ascii="Courier New" w:hAnsi="Courier New"/>
          <w:sz w:val="16"/>
        </w:rPr>
        <w:t xml:space="preserve">  CONSTRAINT CK_ANSC_CFG_FORMULA_ORIG</w:t>
      </w:r>
    </w:p>
    <w:p w14:paraId="04E704DD" w14:textId="77777777" w:rsidR="005D7279" w:rsidRPr="00E873EB" w:rsidRDefault="00000000" w:rsidP="00E873EB">
      <w:pPr>
        <w:jc w:val="both"/>
      </w:pPr>
      <w:r w:rsidRPr="00E873EB">
        <w:rPr>
          <w:rFonts w:ascii="Courier New" w:hAnsi="Courier New"/>
          <w:sz w:val="16"/>
        </w:rPr>
        <w:t xml:space="preserve">    CHECK (COD_ORIGINE IN ('PROPOSTO','CONFERMATO','MODIFICATO','INSERITO'))</w:t>
      </w:r>
    </w:p>
    <w:p w14:paraId="2DB233EE" w14:textId="77777777" w:rsidR="005D7279" w:rsidRPr="00E873EB" w:rsidRDefault="00000000" w:rsidP="00E873EB">
      <w:pPr>
        <w:jc w:val="both"/>
      </w:pPr>
      <w:r w:rsidRPr="00E873EB">
        <w:rPr>
          <w:rFonts w:ascii="Courier New" w:hAnsi="Courier New"/>
          <w:sz w:val="16"/>
        </w:rPr>
        <w:t>) TABLESPACE ANSC_USR;</w:t>
      </w:r>
    </w:p>
    <w:p w14:paraId="287EFA4B" w14:textId="77777777" w:rsidR="005D7279" w:rsidRPr="00E873EB" w:rsidRDefault="00000000" w:rsidP="00E873EB">
      <w:pPr>
        <w:jc w:val="both"/>
      </w:pPr>
      <w:r w:rsidRPr="00E873EB">
        <w:rPr>
          <w:rFonts w:ascii="Courier New" w:hAnsi="Courier New"/>
          <w:sz w:val="16"/>
        </w:rPr>
        <w:t>COMMENT ON TABLE ANSC_USR.ANSC_CFG_FORMULA IS</w:t>
      </w:r>
    </w:p>
    <w:p w14:paraId="2A54D801" w14:textId="77777777" w:rsidR="005D7279" w:rsidRPr="00E873EB" w:rsidRDefault="00000000" w:rsidP="00E873EB">
      <w:pPr>
        <w:jc w:val="both"/>
      </w:pPr>
      <w:r w:rsidRPr="00E873EB">
        <w:rPr>
          <w:rFonts w:ascii="Courier New" w:hAnsi="Courier New"/>
          <w:sz w:val="16"/>
        </w:rPr>
        <w:t xml:space="preserve">  'Diciture ministeriali previste per ciascun UC: quali ANSC prescrive e quali il Comune</w:t>
      </w:r>
    </w:p>
    <w:p w14:paraId="13EF6027" w14:textId="77777777" w:rsidR="005D7279" w:rsidRPr="00E873EB" w:rsidRDefault="00000000" w:rsidP="00E873EB">
      <w:pPr>
        <w:jc w:val="both"/>
      </w:pPr>
      <w:r w:rsidRPr="00E873EB">
        <w:rPr>
          <w:rFonts w:ascii="Courier New" w:hAnsi="Courier New"/>
          <w:sz w:val="16"/>
        </w:rPr>
        <w:lastRenderedPageBreak/>
        <w:t xml:space="preserve">   sceglie di offrire all ufficiale.';</w:t>
      </w:r>
    </w:p>
    <w:p w14:paraId="61487E13" w14:textId="77777777" w:rsidR="005D7279" w:rsidRPr="00E873EB" w:rsidRDefault="00000000" w:rsidP="00E873EB">
      <w:pPr>
        <w:jc w:val="both"/>
      </w:pPr>
      <w:r w:rsidRPr="00E873EB">
        <w:rPr>
          <w:rFonts w:ascii="Courier New" w:hAnsi="Courier New"/>
          <w:sz w:val="16"/>
        </w:rPr>
        <w:t>COMMENT ON COLUMN ANSC_USR.ANSC_CFG_FORMULA.TXT_FORMULA IS</w:t>
      </w:r>
    </w:p>
    <w:p w14:paraId="35198ACD" w14:textId="77777777" w:rsidR="005D7279" w:rsidRPr="00E873EB" w:rsidRDefault="00000000" w:rsidP="00E873EB">
      <w:pPr>
        <w:jc w:val="both"/>
      </w:pPr>
      <w:r w:rsidRPr="00E873EB">
        <w:rPr>
          <w:rFonts w:ascii="Courier New" w:hAnsi="Courier New"/>
          <w:sz w:val="16"/>
        </w:rPr>
        <w:t xml:space="preserve">  'Testo della dicitura: ANSC non lo pubblica, lo trascrive il Comune (residuo di OP-51).';</w:t>
      </w:r>
    </w:p>
    <w:p w14:paraId="2FEEA387" w14:textId="77777777" w:rsidR="005D7279" w:rsidRPr="00E873EB" w:rsidRDefault="00000000" w:rsidP="00E873EB">
      <w:pPr>
        <w:jc w:val="both"/>
      </w:pPr>
      <w:r w:rsidRPr="00E873EB">
        <w:rPr>
          <w:rFonts w:ascii="Courier New" w:hAnsi="Courier New"/>
          <w:sz w:val="16"/>
        </w:rPr>
        <w:t>COMMENT ON COLUMN ANSC_USR.ANSC_CFG_FORMULA.CAMPO_ANSC IS</w:t>
      </w:r>
    </w:p>
    <w:p w14:paraId="71044FB3" w14:textId="77777777" w:rsidR="005D7279" w:rsidRPr="00E873EB" w:rsidRDefault="00000000" w:rsidP="00E873EB">
      <w:pPr>
        <w:jc w:val="both"/>
      </w:pPr>
      <w:r w:rsidRPr="00E873EB">
        <w:rPr>
          <w:rFonts w:ascii="Courier New" w:hAnsi="Courier New"/>
          <w:sz w:val="16"/>
        </w:rPr>
        <w:t xml:space="preserve">  'Campo di testo libero del modello evento associato alla formula, dove previsto: sono sei</w:t>
      </w:r>
    </w:p>
    <w:p w14:paraId="4D72882D" w14:textId="77777777" w:rsidR="005D7279" w:rsidRPr="00E873EB" w:rsidRDefault="00000000" w:rsidP="00E873EB">
      <w:pPr>
        <w:jc w:val="both"/>
      </w:pPr>
      <w:r w:rsidRPr="00E873EB">
        <w:rPr>
          <w:rFonts w:ascii="Courier New" w:hAnsi="Courier New"/>
          <w:sz w:val="16"/>
        </w:rPr>
        <w:t xml:space="preserve">   (147-ter, 121-septies, 121-septies.1, 193, 140-bis, 122-bis.2).';</w:t>
      </w:r>
    </w:p>
    <w:p w14:paraId="593C7A9D" w14:textId="77777777" w:rsidR="005D7279" w:rsidRPr="00E873EB" w:rsidRDefault="005D7279" w:rsidP="00E873EB">
      <w:pPr>
        <w:jc w:val="both"/>
      </w:pPr>
    </w:p>
    <w:p w14:paraId="0038C53C" w14:textId="497F06F1" w:rsidR="005D7279" w:rsidRPr="00E873EB" w:rsidRDefault="00000000" w:rsidP="00E873EB">
      <w:pPr>
        <w:jc w:val="both"/>
      </w:pPr>
      <w:r w:rsidRPr="00E873EB">
        <w:rPr>
          <w:rFonts w:ascii="Courier New" w:hAnsi="Courier New"/>
          <w:sz w:val="16"/>
        </w:rPr>
        <w:t>-- una sola baseline pu</w:t>
      </w:r>
      <w:r w:rsidR="00097E8F" w:rsidRPr="00E873EB">
        <w:rPr>
          <w:rFonts w:ascii="Courier New" w:hAnsi="Courier New"/>
          <w:sz w:val="16"/>
        </w:rPr>
        <w:t>ò</w:t>
      </w:r>
      <w:r w:rsidRPr="00E873EB">
        <w:rPr>
          <w:rFonts w:ascii="Courier New" w:hAnsi="Courier New"/>
          <w:sz w:val="16"/>
        </w:rPr>
        <w:t xml:space="preserve"> essere ATTIVA: l'indice unico su funzione lascia</w:t>
      </w:r>
    </w:p>
    <w:p w14:paraId="1CF34D5D" w14:textId="77777777" w:rsidR="005D7279" w:rsidRPr="00E873EB" w:rsidRDefault="00000000" w:rsidP="00E873EB">
      <w:pPr>
        <w:jc w:val="both"/>
      </w:pPr>
      <w:r w:rsidRPr="00E873EB">
        <w:rPr>
          <w:rFonts w:ascii="Courier New" w:hAnsi="Courier New"/>
          <w:sz w:val="16"/>
        </w:rPr>
        <w:t>-- NULL tutte le righe che non lo sono, e Oracle non le indicizza.</w:t>
      </w:r>
    </w:p>
    <w:p w14:paraId="3CEBB5F7" w14:textId="77777777" w:rsidR="005D7279" w:rsidRPr="00E873EB" w:rsidRDefault="00000000" w:rsidP="00E873EB">
      <w:pPr>
        <w:jc w:val="both"/>
      </w:pPr>
      <w:r w:rsidRPr="00E873EB">
        <w:rPr>
          <w:rFonts w:ascii="Courier New" w:hAnsi="Courier New"/>
          <w:sz w:val="16"/>
        </w:rPr>
        <w:t>CREATE UNIQUE INDEX ANSC_USR.UK_ANSC_CFG_VERSIONE_ATTIVA</w:t>
      </w:r>
    </w:p>
    <w:p w14:paraId="39B08A0A" w14:textId="77777777" w:rsidR="005D7279" w:rsidRPr="00E873EB" w:rsidRDefault="00000000" w:rsidP="00E873EB">
      <w:pPr>
        <w:jc w:val="both"/>
      </w:pPr>
      <w:r w:rsidRPr="00E873EB">
        <w:rPr>
          <w:rFonts w:ascii="Courier New" w:hAnsi="Courier New"/>
          <w:sz w:val="16"/>
        </w:rPr>
        <w:t xml:space="preserve">  ON ANSC_USR.ANSC_CFG_VERSIONE</w:t>
      </w:r>
    </w:p>
    <w:p w14:paraId="44AC7C25" w14:textId="77777777" w:rsidR="005D7279" w:rsidRPr="00E873EB" w:rsidRDefault="00000000" w:rsidP="00E873EB">
      <w:pPr>
        <w:jc w:val="both"/>
      </w:pPr>
      <w:r w:rsidRPr="00E873EB">
        <w:rPr>
          <w:rFonts w:ascii="Courier New" w:hAnsi="Courier New"/>
          <w:sz w:val="16"/>
        </w:rPr>
        <w:t xml:space="preserve">     (CASE WHEN COD_STATO = 'ATTIVA' THEN 1 END) TABLESPACE ANSC_USR;</w:t>
      </w:r>
    </w:p>
    <w:p w14:paraId="28238177" w14:textId="77777777" w:rsidR="005D7279" w:rsidRPr="00E873EB" w:rsidRDefault="005D7279" w:rsidP="00E873EB">
      <w:pPr>
        <w:jc w:val="both"/>
      </w:pPr>
    </w:p>
    <w:p w14:paraId="752A8CE4" w14:textId="77777777" w:rsidR="005D7279" w:rsidRPr="00E873EB" w:rsidRDefault="00000000" w:rsidP="00E873EB">
      <w:pPr>
        <w:jc w:val="both"/>
      </w:pPr>
      <w:r w:rsidRPr="00E873EB">
        <w:rPr>
          <w:rFonts w:ascii="Courier New" w:hAnsi="Courier New"/>
          <w:sz w:val="16"/>
        </w:rPr>
        <w:t>COMMENT ON TABLE ANSC_USR.ANSC_CFG_VERSIONE IS</w:t>
      </w:r>
    </w:p>
    <w:p w14:paraId="7C6BFEC9" w14:textId="77777777" w:rsidR="005D7279" w:rsidRPr="00E873EB" w:rsidRDefault="00000000" w:rsidP="00E873EB">
      <w:pPr>
        <w:jc w:val="both"/>
      </w:pPr>
      <w:r w:rsidRPr="00E873EB">
        <w:rPr>
          <w:rFonts w:ascii="Courier New" w:hAnsi="Courier New"/>
          <w:sz w:val="16"/>
        </w:rPr>
        <w:t xml:space="preserve">  'Baseline della configurazione: insieme messo in esercizio in una volta sola.';</w:t>
      </w:r>
    </w:p>
    <w:p w14:paraId="561A5DE1" w14:textId="77777777" w:rsidR="005D7279" w:rsidRPr="00E873EB" w:rsidRDefault="00000000" w:rsidP="00E873EB">
      <w:pPr>
        <w:jc w:val="both"/>
      </w:pPr>
      <w:r w:rsidRPr="00E873EB">
        <w:rPr>
          <w:rFonts w:ascii="Courier New" w:hAnsi="Courier New"/>
          <w:sz w:val="16"/>
        </w:rPr>
        <w:t>COMMENT ON COLUMN ANSC_USR.ANSC_CFG_VERSIONE.COD_VERSIONE_ANSC IS</w:t>
      </w:r>
    </w:p>
    <w:p w14:paraId="4C905A21" w14:textId="77777777" w:rsidR="005D7279" w:rsidRPr="00E873EB" w:rsidRDefault="00000000" w:rsidP="00E873EB">
      <w:pPr>
        <w:jc w:val="both"/>
      </w:pPr>
      <w:r w:rsidRPr="00E873EB">
        <w:rPr>
          <w:rFonts w:ascii="Courier New" w:hAnsi="Courier New"/>
          <w:sz w:val="16"/>
        </w:rPr>
        <w:t xml:space="preserve">  'Rilascio ANSC recepito (es. 1.53.0), dal changelog del mapping dei casi d''uso.';</w:t>
      </w:r>
    </w:p>
    <w:p w14:paraId="58DE7236" w14:textId="77777777" w:rsidR="005D7279" w:rsidRPr="00E873EB" w:rsidRDefault="00000000" w:rsidP="00E873EB">
      <w:pPr>
        <w:jc w:val="both"/>
      </w:pPr>
      <w:r w:rsidRPr="00E873EB">
        <w:rPr>
          <w:rFonts w:ascii="Courier New" w:hAnsi="Courier New"/>
          <w:sz w:val="16"/>
        </w:rPr>
        <w:t>COMMENT ON COLUMN ANSC_USR.ANSC_CFG_VERSIONE.ID_VERSIONE_ANSC IS</w:t>
      </w:r>
    </w:p>
    <w:p w14:paraId="68D073BB" w14:textId="77777777" w:rsidR="005D7279" w:rsidRPr="00E873EB" w:rsidRDefault="00000000" w:rsidP="00E873EB">
      <w:pPr>
        <w:jc w:val="both"/>
      </w:pPr>
      <w:r w:rsidRPr="00E873EB">
        <w:rPr>
          <w:rFonts w:ascii="Courier New" w:hAnsi="Courier New"/>
          <w:sz w:val="16"/>
        </w:rPr>
        <w:t xml:space="preserve">  'Versione del modello evento (decodifica ANSC_100) dichiarata in idVersion.';</w:t>
      </w:r>
    </w:p>
    <w:p w14:paraId="317EA577" w14:textId="77777777" w:rsidR="00A24373" w:rsidRPr="00E873EB" w:rsidRDefault="00A24373" w:rsidP="00E873EB">
      <w:pPr>
        <w:jc w:val="both"/>
      </w:pPr>
    </w:p>
    <w:p w14:paraId="28BD7E2A" w14:textId="293D701C" w:rsidR="00A24373" w:rsidRPr="00E873EB" w:rsidRDefault="00825692" w:rsidP="00825692">
      <w:pPr>
        <w:spacing w:after="160" w:line="278" w:lineRule="auto"/>
      </w:pPr>
      <w:r>
        <w:br w:type="page"/>
      </w:r>
    </w:p>
    <w:p w14:paraId="318F2B4E" w14:textId="7490DA55" w:rsidR="00A24373" w:rsidRPr="00E873EB" w:rsidRDefault="146970C0" w:rsidP="00E873EB">
      <w:pPr>
        <w:pStyle w:val="Titolo3"/>
      </w:pPr>
      <w:bookmarkStart w:id="303" w:name="_Toc243996909"/>
      <w:r>
        <w:lastRenderedPageBreak/>
        <w:t>comunicaz_anagrafica_usecase</w:t>
      </w:r>
      <w:bookmarkEnd w:id="303"/>
      <w:r>
        <w:t xml:space="preserve"> </w:t>
      </w:r>
    </w:p>
    <w:p w14:paraId="5C7D1E75" w14:textId="112B6250" w:rsidR="00A24373" w:rsidRPr="00E873EB" w:rsidRDefault="00A24373" w:rsidP="00E873EB">
      <w:pPr>
        <w:jc w:val="both"/>
      </w:pPr>
      <w:r w:rsidRPr="00E873EB">
        <w:t>Tabella che per ogni usecase di stato civile (ANSC) definisce il tipo di comunicazione anagrafica alla firma da utilizzare.</w:t>
      </w:r>
    </w:p>
    <w:p w14:paraId="5BBDF3D7" w14:textId="77777777" w:rsidR="00A24373" w:rsidRPr="00E873EB" w:rsidRDefault="00A24373" w:rsidP="00E873EB">
      <w:pPr>
        <w:jc w:val="both"/>
      </w:pPr>
    </w:p>
    <w:p w14:paraId="37342956" w14:textId="77777777" w:rsidR="00C86361" w:rsidRDefault="00000000">
      <w:pPr>
        <w:jc w:val="both"/>
      </w:pPr>
      <w:r>
        <w:rPr>
          <w:rFonts w:ascii="Courier New" w:hAnsi="Courier New"/>
          <w:sz w:val="16"/>
        </w:rPr>
        <w:t>CREATE TABLE ANSC_USR.comunicaz_anagrafica_usecase (</w:t>
      </w:r>
    </w:p>
    <w:p w14:paraId="22461F9A" w14:textId="77777777" w:rsidR="00C86361" w:rsidRDefault="00000000">
      <w:pPr>
        <w:jc w:val="both"/>
      </w:pPr>
      <w:r>
        <w:rPr>
          <w:rFonts w:ascii="Courier New" w:hAnsi="Courier New"/>
          <w:sz w:val="16"/>
        </w:rPr>
        <w:t xml:space="preserve">  cd_usecase                   VARCHAR2(10 CHAR)  NOT NULL,</w:t>
      </w:r>
    </w:p>
    <w:p w14:paraId="5740491E" w14:textId="77777777" w:rsidR="00C86361" w:rsidRDefault="00000000">
      <w:pPr>
        <w:jc w:val="both"/>
      </w:pPr>
      <w:r>
        <w:rPr>
          <w:rFonts w:ascii="Courier New" w:hAnsi="Courier New"/>
          <w:sz w:val="16"/>
        </w:rPr>
        <w:t xml:space="preserve">  ty_comunicazione_anagrafica  VARCHAR2(30 CHAR)  NOT NULL,</w:t>
      </w:r>
    </w:p>
    <w:p w14:paraId="13D4A589" w14:textId="77777777" w:rsidR="00C86361" w:rsidRDefault="00000000">
      <w:pPr>
        <w:jc w:val="both"/>
      </w:pPr>
      <w:r>
        <w:rPr>
          <w:rFonts w:ascii="Courier New" w:hAnsi="Courier New"/>
          <w:sz w:val="16"/>
        </w:rPr>
        <w:t xml:space="preserve">  ty_sorgente_data_decorrenza  VARCHAR2(30 CHAR),</w:t>
      </w:r>
    </w:p>
    <w:p w14:paraId="5580D78B" w14:textId="77777777" w:rsidR="00C86361" w:rsidRDefault="00000000">
      <w:pPr>
        <w:jc w:val="both"/>
      </w:pPr>
      <w:r>
        <w:rPr>
          <w:rFonts w:ascii="Courier New" w:hAnsi="Courier New"/>
          <w:sz w:val="16"/>
        </w:rPr>
        <w:t xml:space="preserve">  fg_operante                  CHAR(1 CHAR)       NOT NULL,</w:t>
      </w:r>
    </w:p>
    <w:p w14:paraId="1A4DFE40" w14:textId="77777777" w:rsidR="00C86361" w:rsidRDefault="00000000">
      <w:pPr>
        <w:jc w:val="both"/>
      </w:pPr>
      <w:r>
        <w:rPr>
          <w:rFonts w:ascii="Courier New" w:hAnsi="Courier New"/>
          <w:sz w:val="16"/>
        </w:rPr>
        <w:t xml:space="preserve">  tx_note                      CLOB,</w:t>
      </w:r>
    </w:p>
    <w:p w14:paraId="682D01EF" w14:textId="77777777" w:rsidR="00C86361" w:rsidRDefault="00000000">
      <w:pPr>
        <w:jc w:val="both"/>
      </w:pPr>
      <w:r>
        <w:rPr>
          <w:rFonts w:ascii="Courier New" w:hAnsi="Courier New"/>
          <w:sz w:val="16"/>
        </w:rPr>
        <w:t xml:space="preserve">  cd_ope_ins_dt                CHAR(6 CHAR)       NOT NULL,</w:t>
      </w:r>
    </w:p>
    <w:p w14:paraId="33D103FD" w14:textId="77777777" w:rsidR="00C86361" w:rsidRDefault="00000000">
      <w:pPr>
        <w:jc w:val="both"/>
      </w:pPr>
      <w:r>
        <w:rPr>
          <w:rFonts w:ascii="Courier New" w:hAnsi="Courier New"/>
          <w:sz w:val="16"/>
        </w:rPr>
        <w:t xml:space="preserve">  ts_ins_dt                    TIMESTAMP,</w:t>
      </w:r>
    </w:p>
    <w:p w14:paraId="55503612" w14:textId="77777777" w:rsidR="00C86361" w:rsidRDefault="00000000">
      <w:pPr>
        <w:jc w:val="both"/>
      </w:pPr>
      <w:r>
        <w:rPr>
          <w:rFonts w:ascii="Courier New" w:hAnsi="Courier New"/>
          <w:sz w:val="16"/>
        </w:rPr>
        <w:t xml:space="preserve">  cd_ope_ult_agg_dt            CHAR(6 CHAR),</w:t>
      </w:r>
    </w:p>
    <w:p w14:paraId="2CBDB06F" w14:textId="77777777" w:rsidR="00C86361" w:rsidRDefault="00000000">
      <w:pPr>
        <w:jc w:val="both"/>
      </w:pPr>
      <w:r>
        <w:rPr>
          <w:rFonts w:ascii="Courier New" w:hAnsi="Courier New"/>
          <w:sz w:val="16"/>
        </w:rPr>
        <w:t xml:space="preserve">  ts_ult_agg_dt                TIMESTAMP,</w:t>
      </w:r>
    </w:p>
    <w:p w14:paraId="04CB29BA" w14:textId="77777777" w:rsidR="00C86361" w:rsidRDefault="00000000">
      <w:pPr>
        <w:jc w:val="both"/>
      </w:pPr>
      <w:r>
        <w:rPr>
          <w:rFonts w:ascii="Courier New" w:hAnsi="Courier New"/>
          <w:sz w:val="16"/>
        </w:rPr>
        <w:t xml:space="preserve">  ds_note_dt                   VARCHAR2(50 CHAR),</w:t>
      </w:r>
    </w:p>
    <w:p w14:paraId="23A10EB0" w14:textId="77777777" w:rsidR="00C86361" w:rsidRDefault="00000000">
      <w:pPr>
        <w:jc w:val="both"/>
      </w:pPr>
      <w:r>
        <w:rPr>
          <w:rFonts w:ascii="Courier New" w:hAnsi="Courier New"/>
          <w:sz w:val="16"/>
        </w:rPr>
        <w:t xml:space="preserve">  CONSTRAINT comunicaz_anagraf_usecase_pk PRIMARY KEY (cd_usecase),</w:t>
      </w:r>
    </w:p>
    <w:p w14:paraId="1EDAB307" w14:textId="77777777" w:rsidR="00C86361" w:rsidRDefault="00000000">
      <w:pPr>
        <w:jc w:val="both"/>
      </w:pPr>
      <w:r>
        <w:rPr>
          <w:rFonts w:ascii="Courier New" w:hAnsi="Courier New"/>
          <w:sz w:val="16"/>
        </w:rPr>
        <w:t xml:space="preserve">  CONSTRAINT comunicaz_anagraf_operante_ck CHECK (fg_operante IN ('0','1'))</w:t>
      </w:r>
    </w:p>
    <w:p w14:paraId="1D56DDC8" w14:textId="77777777" w:rsidR="00C86361" w:rsidRDefault="00000000">
      <w:pPr>
        <w:jc w:val="both"/>
      </w:pPr>
      <w:r>
        <w:rPr>
          <w:rFonts w:ascii="Courier New" w:hAnsi="Courier New"/>
          <w:sz w:val="16"/>
        </w:rPr>
        <w:t>) TABLESPACE ANSC_USR;</w:t>
      </w:r>
    </w:p>
    <w:p w14:paraId="05D05764" w14:textId="77777777" w:rsidR="00C86361" w:rsidRDefault="00000000">
      <w:pPr>
        <w:jc w:val="both"/>
      </w:pPr>
      <w:r>
        <w:rPr>
          <w:rFonts w:ascii="Courier New" w:hAnsi="Courier New"/>
          <w:sz w:val="16"/>
        </w:rPr>
        <w:t>COMMENT ON TABLE ANSC_USR.comunicaz_anagrafica_usecase IS</w:t>
      </w:r>
    </w:p>
    <w:p w14:paraId="3EA536A1" w14:textId="77777777" w:rsidR="00C86361" w:rsidRDefault="00000000">
      <w:pPr>
        <w:jc w:val="both"/>
      </w:pPr>
      <w:r>
        <w:rPr>
          <w:rFonts w:ascii="Courier New" w:hAnsi="Courier New"/>
          <w:sz w:val="16"/>
        </w:rPr>
        <w:t xml:space="preserve">  'Per ciascun UC di stato civile, il tipo di comunicazione anagrafica alla firma da</w:t>
      </w:r>
    </w:p>
    <w:p w14:paraId="0030E75D" w14:textId="77777777" w:rsidR="00C86361" w:rsidRDefault="00000000">
      <w:pPr>
        <w:jc w:val="both"/>
      </w:pPr>
      <w:r>
        <w:rPr>
          <w:rFonts w:ascii="Courier New" w:hAnsi="Courier New"/>
          <w:sz w:val="16"/>
        </w:rPr>
        <w:t xml:space="preserve">   utilizzare. Struttura ereditata dal sistema Side con i nomi di origine.';</w:t>
      </w:r>
    </w:p>
    <w:p w14:paraId="2FD7D3EF" w14:textId="77777777" w:rsidR="00C86361" w:rsidRDefault="00000000">
      <w:pPr>
        <w:jc w:val="both"/>
      </w:pPr>
      <w:r>
        <w:rPr>
          <w:rFonts w:ascii="Courier New" w:hAnsi="Courier New"/>
          <w:sz w:val="16"/>
        </w:rPr>
        <w:t>COMMENT ON COLUMN ANSC_USR.comunicaz_anagrafica_usecase.cd_usecase IS</w:t>
      </w:r>
    </w:p>
    <w:p w14:paraId="442A6EC5" w14:textId="77777777" w:rsidR="00C86361" w:rsidRDefault="00000000">
      <w:pPr>
        <w:jc w:val="both"/>
      </w:pPr>
      <w:r>
        <w:rPr>
          <w:rFonts w:ascii="Courier New" w:hAnsi="Courier New"/>
          <w:sz w:val="16"/>
        </w:rPr>
        <w:t xml:space="preserve">  'Codice del caso d''uso di stato civile (codifica ANSC_3)';</w:t>
      </w:r>
    </w:p>
    <w:p w14:paraId="39832C89" w14:textId="77777777" w:rsidR="00C86361" w:rsidRDefault="00000000">
      <w:pPr>
        <w:jc w:val="both"/>
      </w:pPr>
      <w:r>
        <w:rPr>
          <w:rFonts w:ascii="Courier New" w:hAnsi="Courier New"/>
          <w:sz w:val="16"/>
        </w:rPr>
        <w:t>COMMENT ON COLUMN ANSC_USR.comunicaz_anagrafica_usecase.ty_comunicazione_anagrafica IS</w:t>
      </w:r>
    </w:p>
    <w:p w14:paraId="6642EE89" w14:textId="77777777" w:rsidR="00C86361" w:rsidRDefault="00000000">
      <w:pPr>
        <w:jc w:val="both"/>
      </w:pPr>
      <w:r>
        <w:rPr>
          <w:rFonts w:ascii="Courier New" w:hAnsi="Courier New"/>
          <w:sz w:val="16"/>
        </w:rPr>
        <w:t xml:space="preserve">  'Tipo di comunicazione anagrafica di default (codifica SIDe 107)';</w:t>
      </w:r>
    </w:p>
    <w:p w14:paraId="4A61F82C" w14:textId="77777777" w:rsidR="00C86361" w:rsidRDefault="00000000">
      <w:pPr>
        <w:jc w:val="both"/>
      </w:pPr>
      <w:r>
        <w:rPr>
          <w:rFonts w:ascii="Courier New" w:hAnsi="Courier New"/>
          <w:sz w:val="16"/>
        </w:rPr>
        <w:t>COMMENT ON COLUMN ANSC_USR.comunicaz_anagrafica_usecase.ty_sorgente_data_decorrenza IS</w:t>
      </w:r>
    </w:p>
    <w:p w14:paraId="2091259B" w14:textId="77777777" w:rsidR="00C86361" w:rsidRDefault="00000000">
      <w:pPr>
        <w:jc w:val="both"/>
      </w:pPr>
      <w:r>
        <w:rPr>
          <w:rFonts w:ascii="Courier New" w:hAnsi="Courier New"/>
          <w:sz w:val="16"/>
        </w:rPr>
        <w:t xml:space="preserve">  'Tipo di campo sorgente da utilizzare come valore da impostare per la data decorrenza</w:t>
      </w:r>
    </w:p>
    <w:p w14:paraId="6195CC5B" w14:textId="77777777" w:rsidR="00C86361" w:rsidRDefault="00000000">
      <w:pPr>
        <w:jc w:val="both"/>
      </w:pPr>
      <w:r>
        <w:rPr>
          <w:rFonts w:ascii="Courier New" w:hAnsi="Courier New"/>
          <w:sz w:val="16"/>
        </w:rPr>
        <w:t xml:space="preserve">   (codifica SIDe 108). Facoltativa: in Oracle la stringa vuota del carico di Side e NULL.';</w:t>
      </w:r>
    </w:p>
    <w:p w14:paraId="546511E0" w14:textId="77777777" w:rsidR="00C86361" w:rsidRDefault="00000000">
      <w:pPr>
        <w:jc w:val="both"/>
      </w:pPr>
      <w:r>
        <w:rPr>
          <w:rFonts w:ascii="Courier New" w:hAnsi="Courier New"/>
          <w:sz w:val="16"/>
        </w:rPr>
        <w:t>COMMENT ON COLUMN ANSC_USR.comunicaz_anagrafica_usecase.fg_operante IS</w:t>
      </w:r>
    </w:p>
    <w:p w14:paraId="7AB3B438" w14:textId="77777777" w:rsidR="00C86361" w:rsidRDefault="00000000">
      <w:pPr>
        <w:jc w:val="both"/>
      </w:pPr>
      <w:r>
        <w:rPr>
          <w:rFonts w:ascii="Courier New" w:hAnsi="Courier New"/>
          <w:sz w:val="16"/>
        </w:rPr>
        <w:t xml:space="preserve">  'Flag che indica se i tipi di impostazioni previsti per la comunicazione anagrafica dello</w:t>
      </w:r>
    </w:p>
    <w:p w14:paraId="59F70B5D" w14:textId="77777777" w:rsidR="00C86361" w:rsidRDefault="00000000">
      <w:pPr>
        <w:jc w:val="both"/>
      </w:pPr>
      <w:r>
        <w:rPr>
          <w:rFonts w:ascii="Courier New" w:hAnsi="Courier New"/>
          <w:sz w:val="16"/>
        </w:rPr>
        <w:t xml:space="preserve">   usecase sono attivi e quindi da applicare (1=Vero; 0=Falso)';</w:t>
      </w:r>
    </w:p>
    <w:p w14:paraId="272F942D" w14:textId="77777777" w:rsidR="00C86361" w:rsidRDefault="00000000">
      <w:pPr>
        <w:jc w:val="both"/>
      </w:pPr>
      <w:r>
        <w:rPr>
          <w:rFonts w:ascii="Courier New" w:hAnsi="Courier New"/>
          <w:sz w:val="16"/>
        </w:rPr>
        <w:t>COMMENT ON COLUMN ANSC_USR.comunicaz_anagrafica_usecase.tx_note IS 'Note eventuali';</w:t>
      </w:r>
    </w:p>
    <w:p w14:paraId="13F04CEE" w14:textId="77777777" w:rsidR="00C86361" w:rsidRDefault="00000000">
      <w:pPr>
        <w:jc w:val="both"/>
      </w:pPr>
      <w:r>
        <w:rPr>
          <w:rFonts w:ascii="Courier New" w:hAnsi="Courier New"/>
          <w:sz w:val="16"/>
        </w:rPr>
        <w:t>COMMENT ON COLUMN ANSC_USR.comunicaz_anagrafica_usecase.cd_ope_ins_dt IS</w:t>
      </w:r>
    </w:p>
    <w:p w14:paraId="2CDF2F8B" w14:textId="77777777" w:rsidR="00C86361" w:rsidRDefault="00000000">
      <w:pPr>
        <w:jc w:val="both"/>
      </w:pPr>
      <w:r>
        <w:rPr>
          <w:rFonts w:ascii="Courier New" w:hAnsi="Courier New"/>
          <w:sz w:val="16"/>
        </w:rPr>
        <w:t xml:space="preserve">  'Utente che ha inserito il record';</w:t>
      </w:r>
    </w:p>
    <w:p w14:paraId="5C1015E4" w14:textId="77777777" w:rsidR="00C86361" w:rsidRDefault="00000000">
      <w:pPr>
        <w:jc w:val="both"/>
      </w:pPr>
      <w:r>
        <w:rPr>
          <w:rFonts w:ascii="Courier New" w:hAnsi="Courier New"/>
          <w:sz w:val="16"/>
        </w:rPr>
        <w:t>COMMENT ON COLUMN ANSC_USR.comunicaz_anagrafica_usecase.ts_ins_dt IS</w:t>
      </w:r>
    </w:p>
    <w:p w14:paraId="1AEBA437" w14:textId="77777777" w:rsidR="00C86361" w:rsidRDefault="00000000">
      <w:pPr>
        <w:jc w:val="both"/>
      </w:pPr>
      <w:r>
        <w:rPr>
          <w:rFonts w:ascii="Courier New" w:hAnsi="Courier New"/>
          <w:sz w:val="16"/>
        </w:rPr>
        <w:t xml:space="preserve">  'Timestamp inserimento del record';</w:t>
      </w:r>
    </w:p>
    <w:p w14:paraId="33D58884" w14:textId="77777777" w:rsidR="00C86361" w:rsidRDefault="00000000">
      <w:pPr>
        <w:jc w:val="both"/>
      </w:pPr>
      <w:r>
        <w:rPr>
          <w:rFonts w:ascii="Courier New" w:hAnsi="Courier New"/>
          <w:sz w:val="16"/>
        </w:rPr>
        <w:t>COMMENT ON COLUMN ANSC_USR.comunicaz_anagrafica_usecase.cd_ope_ult_agg_dt IS</w:t>
      </w:r>
    </w:p>
    <w:p w14:paraId="19E198A0" w14:textId="77777777" w:rsidR="00C86361" w:rsidRDefault="00000000">
      <w:pPr>
        <w:jc w:val="both"/>
      </w:pPr>
      <w:r>
        <w:rPr>
          <w:rFonts w:ascii="Courier New" w:hAnsi="Courier New"/>
          <w:sz w:val="16"/>
        </w:rPr>
        <w:t xml:space="preserve">  'Utente che per ultimo ha aggiornato il record';</w:t>
      </w:r>
    </w:p>
    <w:p w14:paraId="473521D6" w14:textId="77777777" w:rsidR="00C86361" w:rsidRDefault="00000000">
      <w:pPr>
        <w:jc w:val="both"/>
      </w:pPr>
      <w:r>
        <w:rPr>
          <w:rFonts w:ascii="Courier New" w:hAnsi="Courier New"/>
          <w:sz w:val="16"/>
        </w:rPr>
        <w:t>COMMENT ON COLUMN ANSC_USR.comunicaz_anagrafica_usecase.ts_ult_agg_dt IS</w:t>
      </w:r>
    </w:p>
    <w:p w14:paraId="2A4A9D4B" w14:textId="77777777" w:rsidR="00C86361" w:rsidRDefault="00000000">
      <w:pPr>
        <w:jc w:val="both"/>
      </w:pPr>
      <w:r>
        <w:rPr>
          <w:rFonts w:ascii="Courier New" w:hAnsi="Courier New"/>
          <w:sz w:val="16"/>
        </w:rPr>
        <w:t xml:space="preserve">  'Timestamp ultimo aggiornamento del record';</w:t>
      </w:r>
    </w:p>
    <w:p w14:paraId="0C21A88F" w14:textId="77777777" w:rsidR="00C86361" w:rsidRDefault="00000000">
      <w:pPr>
        <w:jc w:val="both"/>
      </w:pPr>
      <w:r>
        <w:rPr>
          <w:rFonts w:ascii="Courier New" w:hAnsi="Courier New"/>
          <w:sz w:val="16"/>
        </w:rPr>
        <w:t>COMMENT ON COLUMN ANSC_USR.comunicaz_anagrafica_usecase.ds_note_dt IS</w:t>
      </w:r>
    </w:p>
    <w:p w14:paraId="1A800998" w14:textId="77777777" w:rsidR="00C86361" w:rsidRDefault="00000000">
      <w:pPr>
        <w:jc w:val="both"/>
      </w:pPr>
      <w:r>
        <w:rPr>
          <w:rFonts w:ascii="Courier New" w:hAnsi="Courier New"/>
          <w:sz w:val="16"/>
        </w:rPr>
        <w:t xml:space="preserve">  'Descrizione contesto ultimo aggiornamento del record';</w:t>
      </w:r>
    </w:p>
    <w:p w14:paraId="5DAB6C7B" w14:textId="77777777" w:rsidR="00C86361" w:rsidRDefault="00C86361">
      <w:pPr>
        <w:jc w:val="both"/>
      </w:pPr>
    </w:p>
    <w:p w14:paraId="36459E45" w14:textId="77777777" w:rsidR="00C86361" w:rsidRDefault="00000000">
      <w:pPr>
        <w:jc w:val="both"/>
      </w:pPr>
      <w:r>
        <w:rPr>
          <w:rFonts w:ascii="Courier New" w:hAnsi="Courier New"/>
          <w:sz w:val="16"/>
        </w:rPr>
        <w:t>-- Dati di caricamento: Oracle 12.2 non ammette più righe in una VALUES; la stringa vuota</w:t>
      </w:r>
    </w:p>
    <w:p w14:paraId="693EA51E" w14:textId="77777777" w:rsidR="00C86361" w:rsidRDefault="00000000">
      <w:pPr>
        <w:jc w:val="both"/>
      </w:pPr>
      <w:r>
        <w:rPr>
          <w:rFonts w:ascii="Courier New" w:hAnsi="Courier New"/>
          <w:sz w:val="16"/>
        </w:rPr>
        <w:t>-- di Side diventa NULL, le date diventano letterali TIMESTAMP.</w:t>
      </w:r>
    </w:p>
    <w:p w14:paraId="5414A683"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07D030ED" w14:textId="77777777" w:rsidR="00C86361" w:rsidRDefault="00000000">
      <w:pPr>
        <w:jc w:val="both"/>
      </w:pPr>
      <w:r>
        <w:rPr>
          <w:rFonts w:ascii="Courier New" w:hAnsi="Courier New"/>
          <w:sz w:val="16"/>
        </w:rPr>
        <w:t xml:space="preserve">  SELECT '11111100', 'ANAGSI', 'DATA_FORMAZIONE', '1', NULL, 'CORSA ', TIMESTAMP '2026-05-17 20:36:53.797', 'CORSA ', TIMESTAMP '2026-05-17 20:36:53.797', NULL FROM DUAL UNION ALL</w:t>
      </w:r>
    </w:p>
    <w:p w14:paraId="6019FD3D" w14:textId="77777777" w:rsidR="00C86361" w:rsidRDefault="00000000">
      <w:pPr>
        <w:jc w:val="both"/>
      </w:pPr>
      <w:r>
        <w:rPr>
          <w:rFonts w:ascii="Courier New" w:hAnsi="Courier New"/>
          <w:sz w:val="16"/>
        </w:rPr>
        <w:t xml:space="preserve">  SELECT '11214200', 'ANAGSI', 'DATA_FORMAZIONE', '1', NULL, 'CORSA ', TIMESTAMP '2026-05-17 20:36:53.797', 'CORSA ', TIMESTAMP '2026-05-17 20:36:53.797', NULL FROM DUAL UNION ALL</w:t>
      </w:r>
    </w:p>
    <w:p w14:paraId="1443C945" w14:textId="77777777" w:rsidR="00C86361" w:rsidRDefault="00000000">
      <w:pPr>
        <w:jc w:val="both"/>
      </w:pPr>
      <w:r>
        <w:rPr>
          <w:rFonts w:ascii="Courier New" w:hAnsi="Courier New"/>
          <w:sz w:val="16"/>
        </w:rPr>
        <w:t xml:space="preserve">  SELECT '11216000', 'ANAGSI', 'DATA_FORMAZIONE', '1', NULL, 'CORSA ', TIMESTAMP '2026-05-17 20:36:53.797', 'CORSA ', TIMESTAMP '2026-05-17 20:36:53.797', NULL FROM DUAL UNION ALL</w:t>
      </w:r>
    </w:p>
    <w:p w14:paraId="7EF86CF6" w14:textId="77777777" w:rsidR="00C86361" w:rsidRDefault="00000000">
      <w:pPr>
        <w:jc w:val="both"/>
      </w:pPr>
      <w:r>
        <w:rPr>
          <w:rFonts w:ascii="Courier New" w:hAnsi="Courier New"/>
          <w:sz w:val="16"/>
        </w:rPr>
        <w:t xml:space="preserve">  SELECT '11216100', 'ANAGSI', 'DATA_FORMAZIONE', '1', NULL, 'CORSA ', TIMESTAMP '2026-05-17 20:36:53.797', 'CORSA ', TIMESTAMP '2026-05-17 20:36:53.797', NULL FROM DUAL UNION ALL</w:t>
      </w:r>
    </w:p>
    <w:p w14:paraId="4152F732" w14:textId="77777777" w:rsidR="00C86361" w:rsidRDefault="00000000">
      <w:pPr>
        <w:jc w:val="both"/>
      </w:pPr>
      <w:r>
        <w:rPr>
          <w:rFonts w:ascii="Courier New" w:hAnsi="Courier New"/>
          <w:sz w:val="16"/>
        </w:rPr>
        <w:t xml:space="preserve">  SELECT '11216200', 'ANAGSI', 'DATA_FORMAZIONE', '1', NULL, 'CORSA ', TIMESTAMP '2026-05-17 20:36:53.797', 'CORSA ', TIMESTAMP '2026-05-17 20:36:53.797', NULL FROM DUAL UNION ALL</w:t>
      </w:r>
    </w:p>
    <w:p w14:paraId="4601D62A" w14:textId="77777777" w:rsidR="00C86361" w:rsidRDefault="00000000">
      <w:pPr>
        <w:jc w:val="both"/>
      </w:pPr>
      <w:r>
        <w:rPr>
          <w:rFonts w:ascii="Courier New" w:hAnsi="Courier New"/>
          <w:sz w:val="16"/>
        </w:rPr>
        <w:t xml:space="preserve">  SELECT '11217000', 'ANAGSI', 'DATA_FORMAZIONE', '1', NULL, 'CORSA ', TIMESTAMP '2026-05-17 20:36:53.797', 'CORSA ', TIMESTAMP '2026-05-17 20:36:53.797', NULL FROM DUAL UNION ALL</w:t>
      </w:r>
    </w:p>
    <w:p w14:paraId="538AA47D" w14:textId="77777777" w:rsidR="00C86361" w:rsidRDefault="00000000">
      <w:pPr>
        <w:jc w:val="both"/>
      </w:pPr>
      <w:r>
        <w:rPr>
          <w:rFonts w:ascii="Courier New" w:hAnsi="Courier New"/>
          <w:sz w:val="16"/>
        </w:rPr>
        <w:t xml:space="preserve">  SELECT '11217100', 'ANAGSI', 'DATA_FORMAZIONE', '1', NULL, 'CORSA ', TIMESTAMP '2026-05-17 20:36:53.797', 'CORSA ', TIMESTAMP '2026-05-17 20:36:53.797', NULL FROM DUAL UNION ALL</w:t>
      </w:r>
    </w:p>
    <w:p w14:paraId="50F53473" w14:textId="77777777" w:rsidR="00C86361" w:rsidRDefault="00000000">
      <w:pPr>
        <w:jc w:val="both"/>
      </w:pPr>
      <w:r>
        <w:rPr>
          <w:rFonts w:ascii="Courier New" w:hAnsi="Courier New"/>
          <w:sz w:val="16"/>
        </w:rPr>
        <w:t xml:space="preserve">  SELECT '11217200', 'ANAGSI', 'DATA_FORMAZIONE', '1', NULL, 'CORSA ', TIMESTAMP '2026-05-17 20:36:53.797', 'CORSA ', TIMESTAMP '2026-05-17 20:36:53.797', NULL FROM DUAL UNION ALL</w:t>
      </w:r>
    </w:p>
    <w:p w14:paraId="4CCD0B4D" w14:textId="77777777" w:rsidR="00C86361" w:rsidRDefault="00000000">
      <w:pPr>
        <w:jc w:val="both"/>
      </w:pPr>
      <w:r>
        <w:rPr>
          <w:rFonts w:ascii="Courier New" w:hAnsi="Courier New"/>
          <w:sz w:val="16"/>
        </w:rPr>
        <w:t xml:space="preserve">  SELECT '11218000', 'ANAGSI', 'DATA_FORMAZIONE', '1', NULL, 'CORSA ', TIMESTAMP '2026-05-17 20:36:53.797', 'CORSA ', TIMESTAMP '2026-05-17 20:36:53.797', NULL FROM DUAL UNION ALL</w:t>
      </w:r>
    </w:p>
    <w:p w14:paraId="642F288A" w14:textId="77777777" w:rsidR="00C86361" w:rsidRDefault="00000000">
      <w:pPr>
        <w:jc w:val="both"/>
      </w:pPr>
      <w:r>
        <w:rPr>
          <w:rFonts w:ascii="Courier New" w:hAnsi="Courier New"/>
          <w:sz w:val="16"/>
        </w:rPr>
        <w:lastRenderedPageBreak/>
        <w:t xml:space="preserve">  SELECT '11218100', 'ANAGSI', 'DATA_FORMAZIONE', '1', NULL, 'CORSA ', TIMESTAMP '2026-05-17 20:36:53.797', 'CORSA ', TIMESTAMP '2026-05-17 20:36:53.797', NULL FROM DUAL;</w:t>
      </w:r>
    </w:p>
    <w:p w14:paraId="5EF4F79A"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7C716C74" w14:textId="77777777" w:rsidR="00C86361" w:rsidRDefault="00000000">
      <w:pPr>
        <w:jc w:val="both"/>
      </w:pPr>
      <w:r>
        <w:rPr>
          <w:rFonts w:ascii="Courier New" w:hAnsi="Courier New"/>
          <w:sz w:val="16"/>
        </w:rPr>
        <w:t xml:space="preserve">  SELECT '11218200', 'ANAGSI', 'DATA_FORMAZIONE', '1', NULL, 'CORSA ', TIMESTAMP '2026-05-17 20:36:53.797', 'CORSA ', TIMESTAMP '2026-05-17 20:36:53.797', NULL FROM DUAL UNION ALL</w:t>
      </w:r>
    </w:p>
    <w:p w14:paraId="7674B831" w14:textId="77777777" w:rsidR="00C86361" w:rsidRDefault="00000000">
      <w:pPr>
        <w:jc w:val="both"/>
      </w:pPr>
      <w:r>
        <w:rPr>
          <w:rFonts w:ascii="Courier New" w:hAnsi="Courier New"/>
          <w:sz w:val="16"/>
        </w:rPr>
        <w:t xml:space="preserve">  SELECT '11219000', 'ANAGSI', 'DATA_FORMAZIONE', '1', NULL, 'CORSA ', TIMESTAMP '2026-05-17 20:36:53.797', 'CORSA ', TIMESTAMP '2026-05-17 20:36:53.797', NULL FROM DUAL UNION ALL</w:t>
      </w:r>
    </w:p>
    <w:p w14:paraId="4B70DBF5" w14:textId="77777777" w:rsidR="00C86361" w:rsidRDefault="00000000">
      <w:pPr>
        <w:jc w:val="both"/>
      </w:pPr>
      <w:r>
        <w:rPr>
          <w:rFonts w:ascii="Courier New" w:hAnsi="Courier New"/>
          <w:sz w:val="16"/>
        </w:rPr>
        <w:t xml:space="preserve">  SELECT '11219100', 'ANAGSI', 'DATA_FORMAZIONE', '1', NULL, 'CORSA ', TIMESTAMP '2026-05-17 20:36:53.797', 'CORSA ', TIMESTAMP '2026-05-17 20:36:53.797', NULL FROM DUAL UNION ALL</w:t>
      </w:r>
    </w:p>
    <w:p w14:paraId="716D6A4A" w14:textId="77777777" w:rsidR="00C86361" w:rsidRDefault="00000000">
      <w:pPr>
        <w:jc w:val="both"/>
      </w:pPr>
      <w:r>
        <w:rPr>
          <w:rFonts w:ascii="Courier New" w:hAnsi="Courier New"/>
          <w:sz w:val="16"/>
        </w:rPr>
        <w:t xml:space="preserve">  SELECT '11219200', 'ANAGSI', 'DATA_FORMAZIONE', '1', NULL, 'CORSA ', TIMESTAMP '2026-05-17 20:36:53.797', 'CORSA ', TIMESTAMP '2026-05-17 20:36:53.797', NULL FROM DUAL UNION ALL</w:t>
      </w:r>
    </w:p>
    <w:p w14:paraId="78E8F08F" w14:textId="77777777" w:rsidR="00C86361" w:rsidRDefault="00000000">
      <w:pPr>
        <w:jc w:val="both"/>
      </w:pPr>
      <w:r>
        <w:rPr>
          <w:rFonts w:ascii="Courier New" w:hAnsi="Courier New"/>
          <w:sz w:val="16"/>
        </w:rPr>
        <w:t xml:space="preserve">  SELECT '343000', 'ANAGDIV1', 'DATA_FORMAZIONE', '1', NULL, 'SIMONA', TIMESTAMP '2026-04-05 00:00:00.000', 'SIMONA', TIMESTAMP '2026-04-05 00:00:00.000', NULL FROM DUAL UNION ALL</w:t>
      </w:r>
    </w:p>
    <w:p w14:paraId="440AD52E" w14:textId="77777777" w:rsidR="00C86361" w:rsidRDefault="00000000">
      <w:pPr>
        <w:jc w:val="both"/>
      </w:pPr>
      <w:r>
        <w:rPr>
          <w:rFonts w:ascii="Courier New" w:hAnsi="Courier New"/>
          <w:sz w:val="16"/>
        </w:rPr>
        <w:t xml:space="preserve">  SELECT '347000', 'ANAGDIV2', 'DATA_FORMAZIONE', '1', NULL, 'SIMONA', TIMESTAMP '2026-04-05 00:00:00.000', 'SIMONA', TIMESTAMP '2026-04-05 00:00:00.000', NULL FROM DUAL UNION ALL</w:t>
      </w:r>
    </w:p>
    <w:p w14:paraId="1C1170BD" w14:textId="77777777" w:rsidR="00C86361" w:rsidRDefault="00000000">
      <w:pPr>
        <w:jc w:val="both"/>
      </w:pPr>
      <w:r>
        <w:rPr>
          <w:rFonts w:ascii="Courier New" w:hAnsi="Courier New"/>
          <w:sz w:val="16"/>
        </w:rPr>
        <w:t xml:space="preserve">  SELECT '11221004', 'ANAGSI', 'DATA_FORMAZIONE', '1', NULL, 'CORSA ', TIMESTAMP '2026-05-17 20:36:53.797', 'CORSA ', TIMESTAMP '2026-05-17 20:36:53.797', NULL FROM DUAL UNION ALL</w:t>
      </w:r>
    </w:p>
    <w:p w14:paraId="05EFB72C" w14:textId="77777777" w:rsidR="00C86361" w:rsidRDefault="00000000">
      <w:pPr>
        <w:jc w:val="both"/>
      </w:pPr>
      <w:r>
        <w:rPr>
          <w:rFonts w:ascii="Courier New" w:hAnsi="Courier New"/>
          <w:sz w:val="16"/>
        </w:rPr>
        <w:t xml:space="preserve">  SELECT '11221101', 'ANAGSI', 'DATA_FORMAZIONE', '1', NULL, 'CORSA ', TIMESTAMP '2026-05-17 20:36:53.797', 'CORSA ', TIMESTAMP '2026-05-17 20:36:53.797', NULL FROM DUAL UNION ALL</w:t>
      </w:r>
    </w:p>
    <w:p w14:paraId="22DE5CF0" w14:textId="77777777" w:rsidR="00C86361" w:rsidRDefault="00000000">
      <w:pPr>
        <w:jc w:val="both"/>
      </w:pPr>
      <w:r>
        <w:rPr>
          <w:rFonts w:ascii="Courier New" w:hAnsi="Courier New"/>
          <w:sz w:val="16"/>
        </w:rPr>
        <w:t xml:space="preserve">  SELECT '11221104', 'ANAGSI', 'DATA_FORMAZIONE', '1', NULL, 'CORSA ', TIMESTAMP '2026-05-17 20:36:53.797', 'CORSA ', TIMESTAMP '2026-05-17 20:36:53.797', NULL FROM DUAL UNION ALL</w:t>
      </w:r>
    </w:p>
    <w:p w14:paraId="06A8040C" w14:textId="77777777" w:rsidR="00C86361" w:rsidRDefault="00000000">
      <w:pPr>
        <w:jc w:val="both"/>
      </w:pPr>
      <w:r>
        <w:rPr>
          <w:rFonts w:ascii="Courier New" w:hAnsi="Courier New"/>
          <w:sz w:val="16"/>
        </w:rPr>
        <w:t xml:space="preserve">  SELECT '11221201', 'ANAGSI', 'DATA_FORMAZIONE', '1', NULL, 'CORSA ', TIMESTAMP '2026-05-17 20:36:53.797', 'CORSA ', TIMESTAMP '2026-05-17 20:36:53.797', NULL FROM DUAL;</w:t>
      </w:r>
    </w:p>
    <w:p w14:paraId="657C98A7"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7FC1DB59" w14:textId="77777777" w:rsidR="00C86361" w:rsidRDefault="00000000">
      <w:pPr>
        <w:jc w:val="both"/>
      </w:pPr>
      <w:r>
        <w:rPr>
          <w:rFonts w:ascii="Courier New" w:hAnsi="Courier New"/>
          <w:sz w:val="16"/>
        </w:rPr>
        <w:t xml:space="preserve">  SELECT '11221204', 'ANAGSI', 'DATA_FORMAZIONE', '1', NULL, 'CORSA ', TIMESTAMP '2026-05-17 20:36:53.797', 'CORSA ', TIMESTAMP '2026-05-17 20:36:53.797', NULL FROM DUAL UNION ALL</w:t>
      </w:r>
    </w:p>
    <w:p w14:paraId="61D438D3" w14:textId="77777777" w:rsidR="00C86361" w:rsidRDefault="00000000">
      <w:pPr>
        <w:jc w:val="both"/>
      </w:pPr>
      <w:r>
        <w:rPr>
          <w:rFonts w:ascii="Courier New" w:hAnsi="Courier New"/>
          <w:sz w:val="16"/>
        </w:rPr>
        <w:t xml:space="preserve">  SELECT '11222002', 'ANAGSI', 'DATA_FORMAZIONE', '1', NULL, 'CORSA ', TIMESTAMP '2026-05-17 20:36:53.797', 'CORSA ', TIMESTAMP '2026-05-17 20:36:53.797', NULL FROM DUAL UNION ALL</w:t>
      </w:r>
    </w:p>
    <w:p w14:paraId="78C252DD" w14:textId="77777777" w:rsidR="00C86361" w:rsidRDefault="00000000">
      <w:pPr>
        <w:jc w:val="both"/>
      </w:pPr>
      <w:r>
        <w:rPr>
          <w:rFonts w:ascii="Courier New" w:hAnsi="Courier New"/>
          <w:sz w:val="16"/>
        </w:rPr>
        <w:t xml:space="preserve">  SELECT '11222003', 'ANAGSI', 'DATA_FORMAZIONE', '1', NULL, 'CORSA ', TIMESTAMP '2026-05-17 20:36:53.797', 'CORSA ', TIMESTAMP '2026-05-17 20:36:53.797', NULL FROM DUAL UNION ALL</w:t>
      </w:r>
    </w:p>
    <w:p w14:paraId="586AEBFE" w14:textId="77777777" w:rsidR="00C86361" w:rsidRDefault="00000000">
      <w:pPr>
        <w:jc w:val="both"/>
      </w:pPr>
      <w:r>
        <w:rPr>
          <w:rFonts w:ascii="Courier New" w:hAnsi="Courier New"/>
          <w:sz w:val="16"/>
        </w:rPr>
        <w:t xml:space="preserve">  SELECT '11222102', 'ANAGSI', 'DATA_FORMAZIONE', '1', NULL, 'CORSA ', TIMESTAMP '2026-05-17 20:36:53.797', 'CORSA ', TIMESTAMP '2026-05-17 20:36:53.797', NULL FROM DUAL UNION ALL</w:t>
      </w:r>
    </w:p>
    <w:p w14:paraId="2AA082BC" w14:textId="77777777" w:rsidR="00C86361" w:rsidRDefault="00000000">
      <w:pPr>
        <w:jc w:val="both"/>
      </w:pPr>
      <w:r>
        <w:rPr>
          <w:rFonts w:ascii="Courier New" w:hAnsi="Courier New"/>
          <w:sz w:val="16"/>
        </w:rPr>
        <w:t xml:space="preserve">  SELECT '11222103', 'ANAGSI', 'DATA_FORMAZIONE', '1', NULL, 'CORSA ', TIMESTAMP '2026-05-17 20:36:53.797', 'CORSA ', TIMESTAMP '2026-05-17 20:36:53.797', NULL FROM DUAL UNION ALL</w:t>
      </w:r>
    </w:p>
    <w:p w14:paraId="4CDAA9F6" w14:textId="77777777" w:rsidR="00C86361" w:rsidRDefault="00000000">
      <w:pPr>
        <w:jc w:val="both"/>
      </w:pPr>
      <w:r>
        <w:rPr>
          <w:rFonts w:ascii="Courier New" w:hAnsi="Courier New"/>
          <w:sz w:val="16"/>
        </w:rPr>
        <w:t xml:space="preserve">  SELECT '11222202', 'ANAGSI', 'DATA_FORMAZIONE', '1', NULL, 'CORSA ', TIMESTAMP '2026-05-17 20:36:53.797', 'CORSA ', TIMESTAMP '2026-05-17 20:36:53.797', NULL FROM DUAL UNION ALL</w:t>
      </w:r>
    </w:p>
    <w:p w14:paraId="2C8D1526" w14:textId="77777777" w:rsidR="00C86361" w:rsidRDefault="00000000">
      <w:pPr>
        <w:jc w:val="both"/>
      </w:pPr>
      <w:r>
        <w:rPr>
          <w:rFonts w:ascii="Courier New" w:hAnsi="Courier New"/>
          <w:sz w:val="16"/>
        </w:rPr>
        <w:t xml:space="preserve">  SELECT '11222203', 'ANAGSI', 'DATA_FORMAZIONE', '1', NULL, 'CORSA ', TIMESTAMP '2026-05-17 20:36:53.797', 'CORSA ', TIMESTAMP '2026-05-17 20:36:53.797', NULL FROM DUAL UNION ALL</w:t>
      </w:r>
    </w:p>
    <w:p w14:paraId="2E77EBEA" w14:textId="77777777" w:rsidR="00C86361" w:rsidRDefault="00000000">
      <w:pPr>
        <w:jc w:val="both"/>
      </w:pPr>
      <w:r>
        <w:rPr>
          <w:rFonts w:ascii="Courier New" w:hAnsi="Courier New"/>
          <w:sz w:val="16"/>
        </w:rPr>
        <w:t xml:space="preserve">  SELECT '11223000', 'ANAGSI', 'DATA_FORMAZIONE', '1', NULL, 'CORSA ', TIMESTAMP '2026-05-17 20:36:53.797', 'CORSA ', TIMESTAMP '2026-05-17 20:36:53.797', NULL FROM DUAL UNION ALL</w:t>
      </w:r>
    </w:p>
    <w:p w14:paraId="5595FC8B" w14:textId="77777777" w:rsidR="00C86361" w:rsidRDefault="00000000">
      <w:pPr>
        <w:jc w:val="both"/>
      </w:pPr>
      <w:r>
        <w:rPr>
          <w:rFonts w:ascii="Courier New" w:hAnsi="Courier New"/>
          <w:sz w:val="16"/>
        </w:rPr>
        <w:t xml:space="preserve">  SELECT '11223100', 'ANAGSI', 'DATA_FORMAZIONE', '1', NULL, 'CORSA ', TIMESTAMP '2026-05-17 20:36:53.797', 'CORSA ', TIMESTAMP '2026-05-17 20:36:53.797', NULL FROM DUAL UNION ALL</w:t>
      </w:r>
    </w:p>
    <w:p w14:paraId="0DBE809D" w14:textId="77777777" w:rsidR="00C86361" w:rsidRDefault="00000000">
      <w:pPr>
        <w:jc w:val="both"/>
      </w:pPr>
      <w:r>
        <w:rPr>
          <w:rFonts w:ascii="Courier New" w:hAnsi="Courier New"/>
          <w:sz w:val="16"/>
        </w:rPr>
        <w:t xml:space="preserve">  SELECT '11223200', 'ANAGSI', 'DATA_FORMAZIONE', '1', NULL, 'CORSA ', TIMESTAMP '2026-05-17 20:36:53.797', 'CORSA ', TIMESTAMP '2026-05-17 20:36:53.797', NULL FROM DUAL;</w:t>
      </w:r>
    </w:p>
    <w:p w14:paraId="7BDD6D8B"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10254586" w14:textId="77777777" w:rsidR="00C86361" w:rsidRDefault="00000000">
      <w:pPr>
        <w:jc w:val="both"/>
      </w:pPr>
      <w:r>
        <w:rPr>
          <w:rFonts w:ascii="Courier New" w:hAnsi="Courier New"/>
          <w:sz w:val="16"/>
        </w:rPr>
        <w:t xml:space="preserve">  SELECT '11224000', 'ANAGSI', 'DATA_FORMAZIONE', '1', NULL, 'CORSA ', TIMESTAMP '2026-05-17 20:36:53.797', 'CORSA ', TIMESTAMP '2026-05-17 20:36:53.797', NULL FROM DUAL UNION ALL</w:t>
      </w:r>
    </w:p>
    <w:p w14:paraId="79D74F73" w14:textId="77777777" w:rsidR="00C86361" w:rsidRDefault="00000000">
      <w:pPr>
        <w:jc w:val="both"/>
      </w:pPr>
      <w:r>
        <w:rPr>
          <w:rFonts w:ascii="Courier New" w:hAnsi="Courier New"/>
          <w:sz w:val="16"/>
        </w:rPr>
        <w:t xml:space="preserve">  SELECT '11224100', 'ANAGSI', 'DATA_FORMAZIONE', '1', NULL, 'CORSA ', TIMESTAMP '2026-05-17 20:36:53.797', 'CORSA ', TIMESTAMP '2026-05-17 20:36:53.797', NULL FROM DUAL UNION ALL</w:t>
      </w:r>
    </w:p>
    <w:p w14:paraId="30EE17C4" w14:textId="77777777" w:rsidR="00C86361" w:rsidRDefault="00000000">
      <w:pPr>
        <w:jc w:val="both"/>
      </w:pPr>
      <w:r>
        <w:rPr>
          <w:rFonts w:ascii="Courier New" w:hAnsi="Courier New"/>
          <w:sz w:val="16"/>
        </w:rPr>
        <w:t xml:space="preserve">  SELECT '11224200', 'ANAGSI', 'DATA_FORMAZIONE', '1', NULL, 'CORSA ', TIMESTAMP '2026-05-17 20:36:53.797', 'CORSA ', TIMESTAMP '2026-05-17 20:36:53.797', NULL FROM DUAL UNION ALL</w:t>
      </w:r>
    </w:p>
    <w:p w14:paraId="56F8DC63" w14:textId="77777777" w:rsidR="00C86361" w:rsidRDefault="00000000">
      <w:pPr>
        <w:jc w:val="both"/>
      </w:pPr>
      <w:r>
        <w:rPr>
          <w:rFonts w:ascii="Courier New" w:hAnsi="Courier New"/>
          <w:sz w:val="16"/>
        </w:rPr>
        <w:t xml:space="preserve">  SELECT '11226100', 'ANAGSI', 'DATA_FORMAZIONE', '1', NULL, 'CORSA ', TIMESTAMP '2026-05-17 20:36:53.797', 'CORSA ', TIMESTAMP '2026-05-17 20:36:53.797', NULL FROM DUAL UNION ALL</w:t>
      </w:r>
    </w:p>
    <w:p w14:paraId="5A34CAD3" w14:textId="77777777" w:rsidR="00C86361" w:rsidRDefault="00000000">
      <w:pPr>
        <w:jc w:val="both"/>
      </w:pPr>
      <w:r>
        <w:rPr>
          <w:rFonts w:ascii="Courier New" w:hAnsi="Courier New"/>
          <w:sz w:val="16"/>
        </w:rPr>
        <w:t xml:space="preserve">  SELECT '11226200', 'ANAGSI', 'DATA_FORMAZIONE', '1', NULL, 'CORSA ', TIMESTAMP '2026-05-17 20:36:53.797', 'CORSA ', TIMESTAMP '2026-05-17 20:36:53.797', NULL FROM DUAL UNION ALL</w:t>
      </w:r>
    </w:p>
    <w:p w14:paraId="30B06F9F" w14:textId="77777777" w:rsidR="00C86361" w:rsidRDefault="00000000">
      <w:pPr>
        <w:jc w:val="both"/>
      </w:pPr>
      <w:r>
        <w:rPr>
          <w:rFonts w:ascii="Courier New" w:hAnsi="Courier New"/>
          <w:sz w:val="16"/>
        </w:rPr>
        <w:t xml:space="preserve">  SELECT '11227000', 'ANAGSI', 'DATA_FORMAZIONE', '1', NULL, 'CORSA ', TIMESTAMP '2026-05-17 20:36:53.797', 'CORSA ', TIMESTAMP '2026-05-17 20:36:53.797', NULL FROM DUAL UNION ALL</w:t>
      </w:r>
    </w:p>
    <w:p w14:paraId="4FBA085E" w14:textId="77777777" w:rsidR="00C86361" w:rsidRDefault="00000000">
      <w:pPr>
        <w:jc w:val="both"/>
      </w:pPr>
      <w:r>
        <w:rPr>
          <w:rFonts w:ascii="Courier New" w:hAnsi="Courier New"/>
          <w:sz w:val="16"/>
        </w:rPr>
        <w:t xml:space="preserve">  SELECT '11227100', 'ANAGSI', 'DATA_FORMAZIONE', '1', NULL, 'CORSA ', TIMESTAMP '2026-05-17 20:36:53.797', 'CORSA ', TIMESTAMP '2026-05-17 20:36:53.797', NULL FROM DUAL UNION ALL</w:t>
      </w:r>
    </w:p>
    <w:p w14:paraId="13019AA7" w14:textId="77777777" w:rsidR="00C86361" w:rsidRDefault="00000000">
      <w:pPr>
        <w:jc w:val="both"/>
      </w:pPr>
      <w:r>
        <w:rPr>
          <w:rFonts w:ascii="Courier New" w:hAnsi="Courier New"/>
          <w:sz w:val="16"/>
        </w:rPr>
        <w:t xml:space="preserve">  SELECT '11227200', 'ANAGSI', 'DATA_FORMAZIONE', '1', NULL, 'CORSA ', TIMESTAMP '2026-05-17 20:36:53.797', 'CORSA ', TIMESTAMP '2026-05-17 20:36:53.797', NULL FROM DUAL UNION ALL</w:t>
      </w:r>
    </w:p>
    <w:p w14:paraId="5C7A65D3" w14:textId="77777777" w:rsidR="00C86361" w:rsidRDefault="00000000">
      <w:pPr>
        <w:jc w:val="both"/>
      </w:pPr>
      <w:r>
        <w:rPr>
          <w:rFonts w:ascii="Courier New" w:hAnsi="Courier New"/>
          <w:sz w:val="16"/>
        </w:rPr>
        <w:t xml:space="preserve">  SELECT '11228000', 'ANAGSI', 'DATA_FORMAZIONE', '1', NULL, 'CORSA ', TIMESTAMP '2026-05-17 20:36:53.797', 'CORSA ', TIMESTAMP '2026-05-17 20:36:53.797', NULL FROM DUAL UNION ALL</w:t>
      </w:r>
    </w:p>
    <w:p w14:paraId="04C71DFE" w14:textId="77777777" w:rsidR="00C86361" w:rsidRDefault="00000000">
      <w:pPr>
        <w:jc w:val="both"/>
      </w:pPr>
      <w:r>
        <w:rPr>
          <w:rFonts w:ascii="Courier New" w:hAnsi="Courier New"/>
          <w:sz w:val="16"/>
        </w:rPr>
        <w:lastRenderedPageBreak/>
        <w:t xml:space="preserve">  SELECT '11228100', 'ANAGSI', 'DATA_FORMAZIONE', '1', NULL, 'CORSA ', TIMESTAMP '2026-05-17 20:36:53.797', 'CORSA ', TIMESTAMP '2026-05-17 20:36:53.797', NULL FROM DUAL;</w:t>
      </w:r>
    </w:p>
    <w:p w14:paraId="5822EEDE"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72407490" w14:textId="77777777" w:rsidR="00C86361" w:rsidRDefault="00000000">
      <w:pPr>
        <w:jc w:val="both"/>
      </w:pPr>
      <w:r>
        <w:rPr>
          <w:rFonts w:ascii="Courier New" w:hAnsi="Courier New"/>
          <w:sz w:val="16"/>
        </w:rPr>
        <w:t xml:space="preserve">  SELECT '11228200', 'ANAGSI', 'DATA_FORMAZIONE', '1', NULL, 'CORSA ', TIMESTAMP '2026-05-17 20:36:53.797', 'CORSA ', TIMESTAMP '2026-05-17 20:36:53.797', NULL FROM DUAL UNION ALL</w:t>
      </w:r>
    </w:p>
    <w:p w14:paraId="1EAEF640" w14:textId="77777777" w:rsidR="00C86361" w:rsidRDefault="00000000">
      <w:pPr>
        <w:jc w:val="both"/>
      </w:pPr>
      <w:r>
        <w:rPr>
          <w:rFonts w:ascii="Courier New" w:hAnsi="Courier New"/>
          <w:sz w:val="16"/>
        </w:rPr>
        <w:t xml:space="preserve">  SELECT '11229000', 'ANAGSI', 'DATA_FORMAZIONE', '1', NULL, 'CORSA ', TIMESTAMP '2026-05-17 20:36:53.797', 'CORSA ', TIMESTAMP '2026-05-17 20:36:53.797', NULL FROM DUAL UNION ALL</w:t>
      </w:r>
    </w:p>
    <w:p w14:paraId="4585FD92" w14:textId="77777777" w:rsidR="00C86361" w:rsidRDefault="00000000">
      <w:pPr>
        <w:jc w:val="both"/>
      </w:pPr>
      <w:r>
        <w:rPr>
          <w:rFonts w:ascii="Courier New" w:hAnsi="Courier New"/>
          <w:sz w:val="16"/>
        </w:rPr>
        <w:t xml:space="preserve">  SELECT '11229100', 'ANAGSI', 'DATA_FORMAZIONE', '1', NULL, 'CORSA ', TIMESTAMP '2026-05-17 20:36:53.797', 'CORSA ', TIMESTAMP '2026-05-17 20:36:53.797', NULL FROM DUAL UNION ALL</w:t>
      </w:r>
    </w:p>
    <w:p w14:paraId="6B3F24C8" w14:textId="77777777" w:rsidR="00C86361" w:rsidRDefault="00000000">
      <w:pPr>
        <w:jc w:val="both"/>
      </w:pPr>
      <w:r>
        <w:rPr>
          <w:rFonts w:ascii="Courier New" w:hAnsi="Courier New"/>
          <w:sz w:val="16"/>
        </w:rPr>
        <w:t xml:space="preserve">  SELECT '11229200', 'ANAGSI', 'DATA_FORMAZIONE', '1', NULL, 'CORSA ', TIMESTAMP '2026-05-17 20:36:53.797', 'CORSA ', TIMESTAMP '2026-05-17 20:36:53.797', NULL FROM DUAL UNION ALL</w:t>
      </w:r>
    </w:p>
    <w:p w14:paraId="14E72765" w14:textId="77777777" w:rsidR="00C86361" w:rsidRDefault="00000000">
      <w:pPr>
        <w:jc w:val="both"/>
      </w:pPr>
      <w:r>
        <w:rPr>
          <w:rFonts w:ascii="Courier New" w:hAnsi="Courier New"/>
          <w:sz w:val="16"/>
        </w:rPr>
        <w:t xml:space="preserve">  SELECT '11315000', 'ANAGSI', 'DATA_FORMAZIONE', '1', NULL, 'CORSA ', TIMESTAMP '2026-05-17 20:36:53.797', 'CORSA ', TIMESTAMP '2026-05-17 20:36:53.797', NULL FROM DUAL UNION ALL</w:t>
      </w:r>
    </w:p>
    <w:p w14:paraId="6311EF63" w14:textId="77777777" w:rsidR="00C86361" w:rsidRDefault="00000000">
      <w:pPr>
        <w:jc w:val="both"/>
      </w:pPr>
      <w:r>
        <w:rPr>
          <w:rFonts w:ascii="Courier New" w:hAnsi="Courier New"/>
          <w:sz w:val="16"/>
        </w:rPr>
        <w:t xml:space="preserve">  SELECT '11315100', 'ANAGSI', 'DATA_FORMAZIONE', '1', NULL, 'CORSA ', TIMESTAMP '2026-05-17 20:36:53.797', 'CORSA ', TIMESTAMP '2026-05-17 20:36:53.797', NULL FROM DUAL UNION ALL</w:t>
      </w:r>
    </w:p>
    <w:p w14:paraId="2D70812F" w14:textId="77777777" w:rsidR="00C86361" w:rsidRDefault="00000000">
      <w:pPr>
        <w:jc w:val="both"/>
      </w:pPr>
      <w:r>
        <w:rPr>
          <w:rFonts w:ascii="Courier New" w:hAnsi="Courier New"/>
          <w:sz w:val="16"/>
        </w:rPr>
        <w:t xml:space="preserve">  SELECT '11315200', 'ANAGSI', 'DATA_FORMAZIONE', '1', NULL, 'CORSA ', TIMESTAMP '2026-05-17 20:36:53.797', 'CORSA ', TIMESTAMP '2026-05-17 20:36:53.797', NULL FROM DUAL UNION ALL</w:t>
      </w:r>
    </w:p>
    <w:p w14:paraId="244082FC" w14:textId="77777777" w:rsidR="00C86361" w:rsidRDefault="00000000">
      <w:pPr>
        <w:jc w:val="both"/>
      </w:pPr>
      <w:r>
        <w:rPr>
          <w:rFonts w:ascii="Courier New" w:hAnsi="Courier New"/>
          <w:sz w:val="16"/>
        </w:rPr>
        <w:t xml:space="preserve">  SELECT '11325000', 'ANAGSI', 'DATA_FORMAZIONE', '1', NULL, 'CORSA ', TIMESTAMP '2026-05-17 20:36:53.797', 'CORSA ', TIMESTAMP '2026-05-17 20:36:53.797', NULL FROM DUAL UNION ALL</w:t>
      </w:r>
    </w:p>
    <w:p w14:paraId="4A80DB74" w14:textId="77777777" w:rsidR="00C86361" w:rsidRDefault="00000000">
      <w:pPr>
        <w:jc w:val="both"/>
      </w:pPr>
      <w:r>
        <w:rPr>
          <w:rFonts w:ascii="Courier New" w:hAnsi="Courier New"/>
          <w:sz w:val="16"/>
        </w:rPr>
        <w:t xml:space="preserve">  SELECT '11325100', 'ANAGSI', 'DATA_FORMAZIONE', '1', NULL, 'CORSA ', TIMESTAMP '2026-05-17 20:36:53.797', 'CORSA ', TIMESTAMP '2026-05-17 20:36:53.797', NULL FROM DUAL UNION ALL</w:t>
      </w:r>
    </w:p>
    <w:p w14:paraId="169CE2DC" w14:textId="77777777" w:rsidR="00C86361" w:rsidRDefault="00000000">
      <w:pPr>
        <w:jc w:val="both"/>
      </w:pPr>
      <w:r>
        <w:rPr>
          <w:rFonts w:ascii="Courier New" w:hAnsi="Courier New"/>
          <w:sz w:val="16"/>
        </w:rPr>
        <w:t xml:space="preserve">  SELECT '11325200', 'ANAGSI', 'DATA_FORMAZIONE', '1', NULL, 'CORSA ', TIMESTAMP '2026-05-17 20:36:53.797', 'CORSA ', TIMESTAMP '2026-05-17 20:36:53.797', NULL FROM DUAL;</w:t>
      </w:r>
    </w:p>
    <w:p w14:paraId="2E8FCDFC"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10314F47" w14:textId="77777777" w:rsidR="00C86361" w:rsidRDefault="00000000">
      <w:pPr>
        <w:jc w:val="both"/>
      </w:pPr>
      <w:r>
        <w:rPr>
          <w:rFonts w:ascii="Courier New" w:hAnsi="Courier New"/>
          <w:sz w:val="16"/>
        </w:rPr>
        <w:t xml:space="preserve">  SELECT '11411010', 'ANAGSI', 'DATA_FORMAZIONE', '1', NULL, 'CORSA ', TIMESTAMP '2026-05-17 20:36:53.797', 'CORSA ', TIMESTAMP '2026-05-17 20:36:53.797', NULL FROM DUAL UNION ALL</w:t>
      </w:r>
    </w:p>
    <w:p w14:paraId="35E91DC4" w14:textId="77777777" w:rsidR="00C86361" w:rsidRDefault="00000000">
      <w:pPr>
        <w:jc w:val="both"/>
      </w:pPr>
      <w:r>
        <w:rPr>
          <w:rFonts w:ascii="Courier New" w:hAnsi="Courier New"/>
          <w:sz w:val="16"/>
        </w:rPr>
        <w:t xml:space="preserve">  SELECT '11411024', 'ANAGSI', 'DATA_FORMAZIONE', '1', NULL, 'CORSA ', TIMESTAMP '2026-05-17 20:36:53.797', 'CORSA ', TIMESTAMP '2026-05-17 20:36:53.797', NULL FROM DUAL UNION ALL</w:t>
      </w:r>
    </w:p>
    <w:p w14:paraId="20610E1D" w14:textId="77777777" w:rsidR="00C86361" w:rsidRDefault="00000000">
      <w:pPr>
        <w:jc w:val="both"/>
      </w:pPr>
      <w:r>
        <w:rPr>
          <w:rFonts w:ascii="Courier New" w:hAnsi="Courier New"/>
          <w:sz w:val="16"/>
        </w:rPr>
        <w:t xml:space="preserve">  SELECT '11412010', 'ANAGSI', 'DATA_FORMAZIONE', '1', NULL, 'CORSA ', TIMESTAMP '2026-05-17 20:36:53.797', 'CORSA ', TIMESTAMP '2026-05-17 20:36:53.797', NULL FROM DUAL UNION ALL</w:t>
      </w:r>
    </w:p>
    <w:p w14:paraId="47BE697F" w14:textId="77777777" w:rsidR="00C86361" w:rsidRDefault="00000000">
      <w:pPr>
        <w:jc w:val="both"/>
      </w:pPr>
      <w:r>
        <w:rPr>
          <w:rFonts w:ascii="Courier New" w:hAnsi="Courier New"/>
          <w:sz w:val="16"/>
        </w:rPr>
        <w:t xml:space="preserve">  SELECT '11412020', 'ANAGSI', 'DATA_FORMAZIONE', '1', NULL, 'CORSA ', TIMESTAMP '2026-05-17 20:36:53.797', 'CORSA ', TIMESTAMP '2026-05-17 20:36:53.797', NULL FROM DUAL UNION ALL</w:t>
      </w:r>
    </w:p>
    <w:p w14:paraId="3C653A11" w14:textId="77777777" w:rsidR="00C86361" w:rsidRDefault="00000000">
      <w:pPr>
        <w:jc w:val="both"/>
      </w:pPr>
      <w:r>
        <w:rPr>
          <w:rFonts w:ascii="Courier New" w:hAnsi="Courier New"/>
          <w:sz w:val="16"/>
        </w:rPr>
        <w:t xml:space="preserve">  SELECT '11413020', 'ANAGSI', 'DATA_FORMAZIONE', '1', NULL, 'CORSA ', TIMESTAMP '2026-05-17 20:36:53.797', 'CORSA ', TIMESTAMP '2026-05-17 20:36:53.797', NULL FROM DUAL UNION ALL</w:t>
      </w:r>
    </w:p>
    <w:p w14:paraId="11285306" w14:textId="77777777" w:rsidR="00C86361" w:rsidRDefault="00000000">
      <w:pPr>
        <w:jc w:val="both"/>
      </w:pPr>
      <w:r>
        <w:rPr>
          <w:rFonts w:ascii="Courier New" w:hAnsi="Courier New"/>
          <w:sz w:val="16"/>
        </w:rPr>
        <w:t xml:space="preserve">  SELECT '11414010', 'ANAGSI', 'DATA_FORMAZIONE', '1', NULL, 'CORSA ', TIMESTAMP '2026-05-17 20:36:53.797', 'CORSA ', TIMESTAMP '2026-05-17 20:36:53.797', NULL FROM DUAL UNION ALL</w:t>
      </w:r>
    </w:p>
    <w:p w14:paraId="148B5903" w14:textId="77777777" w:rsidR="00C86361" w:rsidRDefault="00000000">
      <w:pPr>
        <w:jc w:val="both"/>
      </w:pPr>
      <w:r>
        <w:rPr>
          <w:rFonts w:ascii="Courier New" w:hAnsi="Courier New"/>
          <w:sz w:val="16"/>
        </w:rPr>
        <w:t xml:space="preserve">  SELECT '11414020', 'ANAGSI', 'DATA_FORMAZIONE', '1', NULL, 'CORSA ', TIMESTAMP '2026-05-17 20:36:53.797', 'CORSA ', TIMESTAMP '2026-05-17 20:36:53.797', NULL FROM DUAL UNION ALL</w:t>
      </w:r>
    </w:p>
    <w:p w14:paraId="3E58E9A2" w14:textId="77777777" w:rsidR="00C86361" w:rsidRDefault="00000000">
      <w:pPr>
        <w:jc w:val="both"/>
      </w:pPr>
      <w:r>
        <w:rPr>
          <w:rFonts w:ascii="Courier New" w:hAnsi="Courier New"/>
          <w:sz w:val="16"/>
        </w:rPr>
        <w:t xml:space="preserve">  SELECT '11415010', 'ANAGSI', 'DATA_FORMAZIONE', '1', NULL, 'CORSA ', TIMESTAMP '2026-05-17 20:36:53.797', 'CORSA ', TIMESTAMP '2026-05-17 20:36:53.797', NULL FROM DUAL UNION ALL</w:t>
      </w:r>
    </w:p>
    <w:p w14:paraId="00F62B39" w14:textId="77777777" w:rsidR="00C86361" w:rsidRDefault="00000000">
      <w:pPr>
        <w:jc w:val="both"/>
      </w:pPr>
      <w:r>
        <w:rPr>
          <w:rFonts w:ascii="Courier New" w:hAnsi="Courier New"/>
          <w:sz w:val="16"/>
        </w:rPr>
        <w:t xml:space="preserve">  SELECT '11415020', 'ANAGSI', 'DATA_FORMAZIONE', '1', NULL, 'CORSA ', TIMESTAMP '2026-05-17 20:36:53.797', 'CORSA ', TIMESTAMP '2026-05-17 20:36:53.797', NULL FROM DUAL UNION ALL</w:t>
      </w:r>
    </w:p>
    <w:p w14:paraId="6763267A" w14:textId="77777777" w:rsidR="00C86361" w:rsidRDefault="00000000">
      <w:pPr>
        <w:jc w:val="both"/>
      </w:pPr>
      <w:r>
        <w:rPr>
          <w:rFonts w:ascii="Courier New" w:hAnsi="Courier New"/>
          <w:sz w:val="16"/>
        </w:rPr>
        <w:t xml:space="preserve">  SELECT '11417010', 'ANAGSI', 'DATA_FORMAZIONE', '1', NULL, 'CORSA ', TIMESTAMP '2026-05-17 20:36:53.797', 'CORSA ', TIMESTAMP '2026-05-17 20:36:53.797', NULL FROM DUAL;</w:t>
      </w:r>
    </w:p>
    <w:p w14:paraId="11156A00"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2FC17394" w14:textId="77777777" w:rsidR="00C86361" w:rsidRDefault="00000000">
      <w:pPr>
        <w:jc w:val="both"/>
      </w:pPr>
      <w:r>
        <w:rPr>
          <w:rFonts w:ascii="Courier New" w:hAnsi="Courier New"/>
          <w:sz w:val="16"/>
        </w:rPr>
        <w:t xml:space="preserve">  SELECT '11417020', 'ANAGSI', 'DATA_FORMAZIONE', '1', NULL, 'CORSA ', TIMESTAMP '2026-05-17 20:36:53.797', 'CORSA ', TIMESTAMP '2026-05-17 20:36:53.797', NULL FROM DUAL UNION ALL</w:t>
      </w:r>
    </w:p>
    <w:p w14:paraId="1DEEE028" w14:textId="77777777" w:rsidR="00C86361" w:rsidRDefault="00000000">
      <w:pPr>
        <w:jc w:val="both"/>
      </w:pPr>
      <w:r>
        <w:rPr>
          <w:rFonts w:ascii="Courier New" w:hAnsi="Courier New"/>
          <w:sz w:val="16"/>
        </w:rPr>
        <w:t xml:space="preserve">  SELECT '11421010', 'ANAGSI', 'DATA_FORMAZIONE', '1', NULL, 'CORSA ', TIMESTAMP '2026-05-17 20:36:53.797', 'CORSA ', TIMESTAMP '2026-05-17 20:36:53.797', NULL FROM DUAL UNION ALL</w:t>
      </w:r>
    </w:p>
    <w:p w14:paraId="65DCF325" w14:textId="77777777" w:rsidR="00C86361" w:rsidRDefault="00000000">
      <w:pPr>
        <w:jc w:val="both"/>
      </w:pPr>
      <w:r>
        <w:rPr>
          <w:rFonts w:ascii="Courier New" w:hAnsi="Courier New"/>
          <w:sz w:val="16"/>
        </w:rPr>
        <w:t xml:space="preserve">  SELECT '11421024', 'ANAGSI', 'DATA_FORMAZIONE', '1', NULL, 'CORSA ', TIMESTAMP '2026-05-17 20:36:53.797', 'CORSA ', TIMESTAMP '2026-05-17 20:36:53.797', NULL FROM DUAL UNION ALL</w:t>
      </w:r>
    </w:p>
    <w:p w14:paraId="4BF01203" w14:textId="77777777" w:rsidR="00C86361" w:rsidRDefault="00000000">
      <w:pPr>
        <w:jc w:val="both"/>
      </w:pPr>
      <w:r>
        <w:rPr>
          <w:rFonts w:ascii="Courier New" w:hAnsi="Courier New"/>
          <w:sz w:val="16"/>
        </w:rPr>
        <w:t xml:space="preserve">  SELECT '11422010', 'ANAGSI', 'DATA_FORMAZIONE', '1', NULL, 'CORSA ', TIMESTAMP '2026-05-17 20:36:53.797', 'CORSA ', TIMESTAMP '2026-05-17 20:36:53.797', NULL FROM DUAL UNION ALL</w:t>
      </w:r>
    </w:p>
    <w:p w14:paraId="6D276353" w14:textId="77777777" w:rsidR="00C86361" w:rsidRDefault="00000000">
      <w:pPr>
        <w:jc w:val="both"/>
      </w:pPr>
      <w:r>
        <w:rPr>
          <w:rFonts w:ascii="Courier New" w:hAnsi="Courier New"/>
          <w:sz w:val="16"/>
        </w:rPr>
        <w:t xml:space="preserve">  SELECT '11422020', 'ANAGSI', 'DATA_FORMAZIONE', '1', NULL, 'CORSA ', TIMESTAMP '2026-05-17 20:36:53.797', 'CORSA ', TIMESTAMP '2026-05-17 20:36:53.797', NULL FROM DUAL UNION ALL</w:t>
      </w:r>
    </w:p>
    <w:p w14:paraId="0B4A31D9" w14:textId="77777777" w:rsidR="00C86361" w:rsidRDefault="00000000">
      <w:pPr>
        <w:jc w:val="both"/>
      </w:pPr>
      <w:r>
        <w:rPr>
          <w:rFonts w:ascii="Courier New" w:hAnsi="Courier New"/>
          <w:sz w:val="16"/>
        </w:rPr>
        <w:t xml:space="preserve">  SELECT '11423020', 'ANAGSI', 'DATA_FORMAZIONE', '1', NULL, 'CORSA ', TIMESTAMP '2026-05-17 20:36:53.797', 'CORSA ', TIMESTAMP '2026-05-17 20:36:53.797', NULL FROM DUAL UNION ALL</w:t>
      </w:r>
    </w:p>
    <w:p w14:paraId="6605124A" w14:textId="77777777" w:rsidR="00C86361" w:rsidRDefault="00000000">
      <w:pPr>
        <w:jc w:val="both"/>
      </w:pPr>
      <w:r>
        <w:rPr>
          <w:rFonts w:ascii="Courier New" w:hAnsi="Courier New"/>
          <w:sz w:val="16"/>
        </w:rPr>
        <w:t xml:space="preserve">  SELECT '11424020', 'ANAGSI', 'DATA_FORMAZIONE', '1', NULL, 'CORSA ', TIMESTAMP '2026-05-17 20:36:53.797', 'CORSA ', TIMESTAMP '2026-05-17 20:36:53.797', NULL FROM DUAL UNION ALL</w:t>
      </w:r>
    </w:p>
    <w:p w14:paraId="565AA3AA" w14:textId="77777777" w:rsidR="00C86361" w:rsidRDefault="00000000">
      <w:pPr>
        <w:jc w:val="both"/>
      </w:pPr>
      <w:r>
        <w:rPr>
          <w:rFonts w:ascii="Courier New" w:hAnsi="Courier New"/>
          <w:sz w:val="16"/>
        </w:rPr>
        <w:t xml:space="preserve">  SELECT '11425010', 'ANAGSI', 'DATA_FORMAZIONE', '1', NULL, 'CORSA ', TIMESTAMP '2026-05-17 20:36:53.797', 'CORSA ', TIMESTAMP '2026-05-17 20:36:53.797', NULL FROM DUAL UNION ALL</w:t>
      </w:r>
    </w:p>
    <w:p w14:paraId="7FAEA0FD" w14:textId="77777777" w:rsidR="00C86361" w:rsidRDefault="00000000">
      <w:pPr>
        <w:jc w:val="both"/>
      </w:pPr>
      <w:r>
        <w:rPr>
          <w:rFonts w:ascii="Courier New" w:hAnsi="Courier New"/>
          <w:sz w:val="16"/>
        </w:rPr>
        <w:t xml:space="preserve">  SELECT '11425020', 'ANAGSI', 'DATA_FORMAZIONE', '1', NULL, 'CORSA ', TIMESTAMP '2026-05-17 20:36:53.797', 'CORSA ', TIMESTAMP '2026-05-17 20:36:53.797', NULL FROM DUAL UNION ALL</w:t>
      </w:r>
    </w:p>
    <w:p w14:paraId="0065F6B9" w14:textId="77777777" w:rsidR="00C86361" w:rsidRDefault="00000000">
      <w:pPr>
        <w:jc w:val="both"/>
      </w:pPr>
      <w:r>
        <w:rPr>
          <w:rFonts w:ascii="Courier New" w:hAnsi="Courier New"/>
          <w:sz w:val="16"/>
        </w:rPr>
        <w:lastRenderedPageBreak/>
        <w:t xml:space="preserve">  SELECT '11426020', 'ANAGSI', 'DATA_FORMAZIONE', '1', NULL, 'CORSA ', TIMESTAMP '2026-05-17 20:36:53.797', 'CORSA ', TIMESTAMP '2026-05-17 20:36:53.797', NULL FROM DUAL;</w:t>
      </w:r>
    </w:p>
    <w:p w14:paraId="63125D71"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7AB50075" w14:textId="77777777" w:rsidR="00C86361" w:rsidRDefault="00000000">
      <w:pPr>
        <w:jc w:val="both"/>
      </w:pPr>
      <w:r>
        <w:rPr>
          <w:rFonts w:ascii="Courier New" w:hAnsi="Courier New"/>
          <w:sz w:val="16"/>
        </w:rPr>
        <w:t xml:space="preserve">  SELECT '11427020', 'ANAGSI', 'DATA_FORMAZIONE', '1', NULL, 'CORSA ', TIMESTAMP '2026-05-17 20:36:53.797', 'CORSA ', TIMESTAMP '2026-05-17 20:36:53.797', NULL FROM DUAL UNION ALL</w:t>
      </w:r>
    </w:p>
    <w:p w14:paraId="132EB104" w14:textId="77777777" w:rsidR="00C86361" w:rsidRDefault="00000000">
      <w:pPr>
        <w:jc w:val="both"/>
      </w:pPr>
      <w:r>
        <w:rPr>
          <w:rFonts w:ascii="Courier New" w:hAnsi="Courier New"/>
          <w:sz w:val="16"/>
        </w:rPr>
        <w:t xml:space="preserve">  SELECT '11999999', 'ANAGSI', 'DATA_FORMAZIONE', '1', NULL, 'CORSA ', TIMESTAMP '2026-05-17 20:36:53.797', 'CORSA ', TIMESTAMP '2026-05-17 20:36:53.797', NULL FROM DUAL UNION ALL</w:t>
      </w:r>
    </w:p>
    <w:p w14:paraId="6780BFA2" w14:textId="77777777" w:rsidR="00C86361" w:rsidRDefault="00000000">
      <w:pPr>
        <w:jc w:val="both"/>
      </w:pPr>
      <w:r>
        <w:rPr>
          <w:rFonts w:ascii="Courier New" w:hAnsi="Courier New"/>
          <w:sz w:val="16"/>
        </w:rPr>
        <w:t xml:space="preserve">  SELECT '12211312', 'ANAGSI', 'DATA_FORMAZIONE', '1', NULL, 'CORSA ', TIMESTAMP '2026-05-17 20:36:53.797', 'CORSA ', TIMESTAMP '2026-05-17 20:36:53.797', NULL FROM DUAL UNION ALL</w:t>
      </w:r>
    </w:p>
    <w:p w14:paraId="1247C414" w14:textId="77777777" w:rsidR="00C86361" w:rsidRDefault="00000000">
      <w:pPr>
        <w:jc w:val="both"/>
      </w:pPr>
      <w:r>
        <w:rPr>
          <w:rFonts w:ascii="Courier New" w:hAnsi="Courier New"/>
          <w:sz w:val="16"/>
        </w:rPr>
        <w:t xml:space="preserve">  SELECT '12212300', 'ANAGSI', 'DATA_FORMAZIONE', '1', NULL, 'CORSA ', TIMESTAMP '2026-05-17 20:36:53.797', 'CORSA ', TIMESTAMP '2026-05-17 20:36:53.797', NULL FROM DUAL UNION ALL</w:t>
      </w:r>
    </w:p>
    <w:p w14:paraId="13F9CD4D" w14:textId="77777777" w:rsidR="00C86361" w:rsidRDefault="00000000">
      <w:pPr>
        <w:jc w:val="both"/>
      </w:pPr>
      <w:r>
        <w:rPr>
          <w:rFonts w:ascii="Courier New" w:hAnsi="Courier New"/>
          <w:sz w:val="16"/>
        </w:rPr>
        <w:t xml:space="preserve">  SELECT '12214300', 'ANAGSI', 'DATA_FORMAZIONE', '1', NULL, 'CORSA ', TIMESTAMP '2026-05-17 20:36:53.797', 'CORSA ', TIMESTAMP '2026-05-17 20:36:53.797', NULL FROM DUAL UNION ALL</w:t>
      </w:r>
    </w:p>
    <w:p w14:paraId="7B4FE3A4" w14:textId="77777777" w:rsidR="00C86361" w:rsidRDefault="00000000">
      <w:pPr>
        <w:jc w:val="both"/>
      </w:pPr>
      <w:r>
        <w:rPr>
          <w:rFonts w:ascii="Courier New" w:hAnsi="Courier New"/>
          <w:sz w:val="16"/>
        </w:rPr>
        <w:t xml:space="preserve">  SELECT '12216300', 'ANAGSI', 'DATA_FORMAZIONE', '1', NULL, 'CORSA ', TIMESTAMP '2026-05-17 20:36:53.797', 'CORSA ', TIMESTAMP '2026-05-17 20:36:53.797', NULL FROM DUAL UNION ALL</w:t>
      </w:r>
    </w:p>
    <w:p w14:paraId="177524AA" w14:textId="77777777" w:rsidR="00C86361" w:rsidRDefault="00000000">
      <w:pPr>
        <w:jc w:val="both"/>
      </w:pPr>
      <w:r>
        <w:rPr>
          <w:rFonts w:ascii="Courier New" w:hAnsi="Courier New"/>
          <w:sz w:val="16"/>
        </w:rPr>
        <w:t xml:space="preserve">  SELECT '12221122', 'ANAGSI', 'DATA_FORMAZIONE', '1', NULL, 'CORSA ', TIMESTAMP '2026-05-17 20:36:53.797', 'CORSA ', TIMESTAMP '2026-05-17 20:36:53.797', NULL FROM DUAL UNION ALL</w:t>
      </w:r>
    </w:p>
    <w:p w14:paraId="247C4A27" w14:textId="77777777" w:rsidR="00C86361" w:rsidRDefault="00000000">
      <w:pPr>
        <w:jc w:val="both"/>
      </w:pPr>
      <w:r>
        <w:rPr>
          <w:rFonts w:ascii="Courier New" w:hAnsi="Courier New"/>
          <w:sz w:val="16"/>
        </w:rPr>
        <w:t xml:space="preserve">  SELECT '12221123', 'ANAGSI', 'DATA_FORMAZIONE', '1', NULL, 'CORSA ', TIMESTAMP '2026-05-17 20:36:53.797', 'CORSA ', TIMESTAMP '2026-05-17 20:36:53.797', NULL FROM DUAL UNION ALL</w:t>
      </w:r>
    </w:p>
    <w:p w14:paraId="32733D64" w14:textId="77777777" w:rsidR="00C86361" w:rsidRDefault="00000000">
      <w:pPr>
        <w:jc w:val="both"/>
      </w:pPr>
      <w:r>
        <w:rPr>
          <w:rFonts w:ascii="Courier New" w:hAnsi="Courier New"/>
          <w:sz w:val="16"/>
        </w:rPr>
        <w:t xml:space="preserve">  SELECT '12221203', 'ANAGSI', 'DATA_FORMAZIONE', '1', NULL, 'CORSA ', TIMESTAMP '2026-05-17 20:36:53.797', 'CORSA ', TIMESTAMP '2026-05-17 20:36:53.797', NULL FROM DUAL UNION ALL</w:t>
      </w:r>
    </w:p>
    <w:p w14:paraId="4C45FE9F" w14:textId="77777777" w:rsidR="00C86361" w:rsidRDefault="00000000">
      <w:pPr>
        <w:jc w:val="both"/>
      </w:pPr>
      <w:r>
        <w:rPr>
          <w:rFonts w:ascii="Courier New" w:hAnsi="Courier New"/>
          <w:sz w:val="16"/>
        </w:rPr>
        <w:t xml:space="preserve">  SELECT '12221212', 'ANAGSI', 'DATA_FORMAZIONE', '1', NULL, 'CORSA ', TIMESTAMP '2026-05-17 20:36:53.797', 'CORSA ', TIMESTAMP '2026-05-17 20:36:53.797', NULL FROM DUAL;</w:t>
      </w:r>
    </w:p>
    <w:p w14:paraId="0C01EFB7"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3C588696" w14:textId="77777777" w:rsidR="00C86361" w:rsidRDefault="00000000">
      <w:pPr>
        <w:jc w:val="both"/>
      </w:pPr>
      <w:r>
        <w:rPr>
          <w:rFonts w:ascii="Courier New" w:hAnsi="Courier New"/>
          <w:sz w:val="16"/>
        </w:rPr>
        <w:t xml:space="preserve">  SELECT '12221422', 'ANAGSI', 'DATA_FORMAZIONE', '1', NULL, 'CORSA ', TIMESTAMP '2026-05-17 20:36:53.797', 'CORSA ', TIMESTAMP '2026-05-17 20:36:53.797', NULL FROM DUAL UNION ALL</w:t>
      </w:r>
    </w:p>
    <w:p w14:paraId="1F17D7D2" w14:textId="77777777" w:rsidR="00C86361" w:rsidRDefault="00000000">
      <w:pPr>
        <w:jc w:val="both"/>
      </w:pPr>
      <w:r>
        <w:rPr>
          <w:rFonts w:ascii="Courier New" w:hAnsi="Courier New"/>
          <w:sz w:val="16"/>
        </w:rPr>
        <w:t xml:space="preserve">  SELECT '12222121', 'ANAGSI', 'DATA_FORMAZIONE', '1', NULL, 'CORSA ', TIMESTAMP '2026-05-17 20:36:53.797', 'CORSA ', TIMESTAMP '2026-05-17 20:36:53.797', NULL FROM DUAL UNION ALL</w:t>
      </w:r>
    </w:p>
    <w:p w14:paraId="1386D477" w14:textId="77777777" w:rsidR="00C86361" w:rsidRDefault="00000000">
      <w:pPr>
        <w:jc w:val="both"/>
      </w:pPr>
      <w:r>
        <w:rPr>
          <w:rFonts w:ascii="Courier New" w:hAnsi="Courier New"/>
          <w:sz w:val="16"/>
        </w:rPr>
        <w:t xml:space="preserve">  SELECT '12222123', 'ANAGSI', 'DATA_FORMAZIONE', '1', NULL, 'CORSA ', TIMESTAMP '2026-05-17 20:36:53.797', 'CORSA ', TIMESTAMP '2026-05-17 20:36:53.797', NULL FROM DUAL UNION ALL</w:t>
      </w:r>
    </w:p>
    <w:p w14:paraId="06842F48" w14:textId="77777777" w:rsidR="00C86361" w:rsidRDefault="00000000">
      <w:pPr>
        <w:jc w:val="both"/>
      </w:pPr>
      <w:r>
        <w:rPr>
          <w:rFonts w:ascii="Courier New" w:hAnsi="Courier New"/>
          <w:sz w:val="16"/>
        </w:rPr>
        <w:t xml:space="preserve">  SELECT '12222203', 'ANAGSI', 'DATA_FORMAZIONE', '1', NULL, 'CORSA ', TIMESTAMP '2026-05-17 20:36:53.797', 'CORSA ', TIMESTAMP '2026-05-17 20:36:53.797', NULL FROM DUAL UNION ALL</w:t>
      </w:r>
    </w:p>
    <w:p w14:paraId="6AA1F07A" w14:textId="77777777" w:rsidR="00C86361" w:rsidRDefault="00000000">
      <w:pPr>
        <w:jc w:val="both"/>
      </w:pPr>
      <w:r>
        <w:rPr>
          <w:rFonts w:ascii="Courier New" w:hAnsi="Courier New"/>
          <w:sz w:val="16"/>
        </w:rPr>
        <w:t xml:space="preserve">  SELECT '12222231', 'ANAGSI', 'DATA_FORMAZIONE', '1', NULL, 'CORSA ', TIMESTAMP '2026-05-17 20:36:53.797', 'CORSA ', TIMESTAMP '2026-05-17 20:36:53.797', NULL FROM DUAL UNION ALL</w:t>
      </w:r>
    </w:p>
    <w:p w14:paraId="1A95E0C6" w14:textId="77777777" w:rsidR="00C86361" w:rsidRDefault="00000000">
      <w:pPr>
        <w:jc w:val="both"/>
      </w:pPr>
      <w:r>
        <w:rPr>
          <w:rFonts w:ascii="Courier New" w:hAnsi="Courier New"/>
          <w:sz w:val="16"/>
        </w:rPr>
        <w:t xml:space="preserve">  SELECT '12224123', 'ANAGSI', 'DATA_FORMAZIONE', '1', NULL, 'CORSA ', TIMESTAMP '2026-05-17 20:36:53.797', 'CORSA ', TIMESTAMP '2026-05-17 20:36:53.797', NULL FROM DUAL UNION ALL</w:t>
      </w:r>
    </w:p>
    <w:p w14:paraId="20254C04" w14:textId="77777777" w:rsidR="00C86361" w:rsidRDefault="00000000">
      <w:pPr>
        <w:jc w:val="both"/>
      </w:pPr>
      <w:r>
        <w:rPr>
          <w:rFonts w:ascii="Courier New" w:hAnsi="Courier New"/>
          <w:sz w:val="16"/>
        </w:rPr>
        <w:t xml:space="preserve">  SELECT '12224203', 'ANAGSI', 'DATA_FORMAZIONE', '1', NULL, 'CORSA ', TIMESTAMP '2026-05-17 20:36:53.797', 'CORSA ', TIMESTAMP '2026-05-17 20:36:53.797', NULL FROM DUAL UNION ALL</w:t>
      </w:r>
    </w:p>
    <w:p w14:paraId="7E378487" w14:textId="77777777" w:rsidR="00C86361" w:rsidRDefault="00000000">
      <w:pPr>
        <w:jc w:val="both"/>
      </w:pPr>
      <w:r>
        <w:rPr>
          <w:rFonts w:ascii="Courier New" w:hAnsi="Courier New"/>
          <w:sz w:val="16"/>
        </w:rPr>
        <w:t xml:space="preserve">  SELECT '12226203', 'ANAGSI', 'DATA_FORMAZIONE', '1', NULL, 'CORSA ', TIMESTAMP '2026-05-17 20:36:53.797', 'CORSA ', TIMESTAMP '2026-05-17 20:36:53.797', NULL FROM DUAL UNION ALL</w:t>
      </w:r>
    </w:p>
    <w:p w14:paraId="7E20D8B3" w14:textId="77777777" w:rsidR="00C86361" w:rsidRDefault="00000000">
      <w:pPr>
        <w:jc w:val="both"/>
      </w:pPr>
      <w:r>
        <w:rPr>
          <w:rFonts w:ascii="Courier New" w:hAnsi="Courier New"/>
          <w:sz w:val="16"/>
        </w:rPr>
        <w:t xml:space="preserve">  SELECT '12421200', 'ANAGNO', NULL, '1', NULL, 'CORSA ', TIMESTAMP '2026-05-17 20:36:53.797', 'CORSA ', TIMESTAMP '2026-05-17 20:36:53.797', NULL FROM DUAL UNION ALL</w:t>
      </w:r>
    </w:p>
    <w:p w14:paraId="1BE42B5F" w14:textId="77777777" w:rsidR="00C86361" w:rsidRDefault="00000000">
      <w:pPr>
        <w:jc w:val="both"/>
      </w:pPr>
      <w:r>
        <w:rPr>
          <w:rFonts w:ascii="Courier New" w:hAnsi="Courier New"/>
          <w:sz w:val="16"/>
        </w:rPr>
        <w:t xml:space="preserve">  SELECT '12422200', 'ANAGNO', NULL, '1', NULL, 'CORSA ', TIMESTAMP '2026-05-17 20:36:53.797', 'CORSA ', TIMESTAMP '2026-05-17 20:36:53.797', NULL FROM DUAL;</w:t>
      </w:r>
    </w:p>
    <w:p w14:paraId="4C71FE74"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669C0645" w14:textId="77777777" w:rsidR="00C86361" w:rsidRDefault="00000000">
      <w:pPr>
        <w:jc w:val="both"/>
      </w:pPr>
      <w:r>
        <w:rPr>
          <w:rFonts w:ascii="Courier New" w:hAnsi="Courier New"/>
          <w:sz w:val="16"/>
        </w:rPr>
        <w:t xml:space="preserve">  SELECT '12422300', 'ANAGNO', NULL, '1', NULL, 'CORSA ', TIMESTAMP '2026-05-17 20:36:53.797', 'CORSA ', TIMESTAMP '2026-05-17 20:36:53.797', NULL FROM DUAL UNION ALL</w:t>
      </w:r>
    </w:p>
    <w:p w14:paraId="71538D58" w14:textId="77777777" w:rsidR="00C86361" w:rsidRDefault="00000000">
      <w:pPr>
        <w:jc w:val="both"/>
      </w:pPr>
      <w:r>
        <w:rPr>
          <w:rFonts w:ascii="Courier New" w:hAnsi="Courier New"/>
          <w:sz w:val="16"/>
        </w:rPr>
        <w:t xml:space="preserve">  SELECT '12999999', 'ANAGNO', NULL, '1', NULL, 'CORSA ', TIMESTAMP '2026-05-17 20:36:53.797', 'CORSA ', TIMESTAMP '2026-05-17 20:36:53.797', NULL FROM DUAL UNION ALL</w:t>
      </w:r>
    </w:p>
    <w:p w14:paraId="1A5C59E8" w14:textId="77777777" w:rsidR="00C86361" w:rsidRDefault="00000000">
      <w:pPr>
        <w:jc w:val="both"/>
      </w:pPr>
      <w:r>
        <w:rPr>
          <w:rFonts w:ascii="Courier New" w:hAnsi="Courier New"/>
          <w:sz w:val="16"/>
        </w:rPr>
        <w:t xml:space="preserve">  SELECT '14400000', 'ANAGNO', NULL, '1', NULL, 'CORSA ', TIMESTAMP '2026-05-17 20:36:53.797', 'CORSA ', TIMESTAMP '2026-05-17 20:36:53.797', NULL FROM DUAL UNION ALL</w:t>
      </w:r>
    </w:p>
    <w:p w14:paraId="17EFBDA8" w14:textId="77777777" w:rsidR="00C86361" w:rsidRDefault="00000000">
      <w:pPr>
        <w:jc w:val="both"/>
      </w:pPr>
      <w:r>
        <w:rPr>
          <w:rFonts w:ascii="Courier New" w:hAnsi="Courier New"/>
          <w:sz w:val="16"/>
        </w:rPr>
        <w:t xml:space="preserve">  SELECT '1311', 'ANAGSI', 'DATA_FORMAZIONE', '1', NULL, 'CORSA ', TIMESTAMP '2026-05-17 20:36:53.797', 'CORSA ', TIMESTAMP '2026-05-17 20:36:53.797', NULL FROM DUAL UNION ALL</w:t>
      </w:r>
    </w:p>
    <w:p w14:paraId="3607C6DA" w14:textId="77777777" w:rsidR="00C86361" w:rsidRDefault="00000000">
      <w:pPr>
        <w:jc w:val="both"/>
      </w:pPr>
      <w:r>
        <w:rPr>
          <w:rFonts w:ascii="Courier New" w:hAnsi="Courier New"/>
          <w:sz w:val="16"/>
        </w:rPr>
        <w:t xml:space="preserve">  SELECT '1312', 'ANAGSI', 'DATA_FORMAZIONE', '1', NULL, 'CORSA ', TIMESTAMP '2026-05-17 20:36:53.797', 'CORSA ', TIMESTAMP '2026-05-17 20:36:53.797', NULL FROM DUAL UNION ALL</w:t>
      </w:r>
    </w:p>
    <w:p w14:paraId="4C92B9CC" w14:textId="77777777" w:rsidR="00C86361" w:rsidRDefault="00000000">
      <w:pPr>
        <w:jc w:val="both"/>
      </w:pPr>
      <w:r>
        <w:rPr>
          <w:rFonts w:ascii="Courier New" w:hAnsi="Courier New"/>
          <w:sz w:val="16"/>
        </w:rPr>
        <w:t xml:space="preserve">  SELECT '1313', 'ANAGSI', 'DATA_FORMAZIONE', '1', NULL, 'CORSA ', TIMESTAMP '2026-05-17 20:36:53.797', 'CORSA ', TIMESTAMP '2026-05-17 20:36:53.797', NULL FROM DUAL UNION ALL</w:t>
      </w:r>
    </w:p>
    <w:p w14:paraId="66F70BB0" w14:textId="77777777" w:rsidR="00C86361" w:rsidRDefault="00000000">
      <w:pPr>
        <w:jc w:val="both"/>
      </w:pPr>
      <w:r>
        <w:rPr>
          <w:rFonts w:ascii="Courier New" w:hAnsi="Courier New"/>
          <w:sz w:val="16"/>
        </w:rPr>
        <w:t xml:space="preserve">  SELECT '1314', 'ANAGSI', 'DATA_FORMAZIONE', '1', NULL, 'CORSA ', TIMESTAMP '2026-05-17 20:36:53.797', 'CORSA ', TIMESTAMP '2026-05-17 20:36:53.797', NULL FROM DUAL UNION ALL</w:t>
      </w:r>
    </w:p>
    <w:p w14:paraId="3B8E095E" w14:textId="77777777" w:rsidR="00C86361" w:rsidRDefault="00000000">
      <w:pPr>
        <w:jc w:val="both"/>
      </w:pPr>
      <w:r>
        <w:rPr>
          <w:rFonts w:ascii="Courier New" w:hAnsi="Courier New"/>
          <w:sz w:val="16"/>
        </w:rPr>
        <w:t xml:space="preserve">  SELECT '1315', 'ANAGSI', 'DATA_FORMAZIONE', '1', NULL, 'CORSA ', TIMESTAMP '2026-05-17 20:36:53.797', 'CORSA ', TIMESTAMP '2026-05-17 20:36:53.797', NULL FROM DUAL UNION ALL</w:t>
      </w:r>
    </w:p>
    <w:p w14:paraId="4A02D939" w14:textId="77777777" w:rsidR="00C86361" w:rsidRDefault="00000000">
      <w:pPr>
        <w:jc w:val="both"/>
      </w:pPr>
      <w:r>
        <w:rPr>
          <w:rFonts w:ascii="Courier New" w:hAnsi="Courier New"/>
          <w:sz w:val="16"/>
        </w:rPr>
        <w:t xml:space="preserve">  SELECT '1317', 'ANAGSI', 'DATA_FORMAZIONE', '1', NULL, 'CORSA ', TIMESTAMP '2026-05-17 20:36:53.797', 'CORSA ', TIMESTAMP '2026-05-17 20:36:53.797', NULL FROM DUAL UNION ALL</w:t>
      </w:r>
    </w:p>
    <w:p w14:paraId="64F5A2F0" w14:textId="77777777" w:rsidR="00C86361" w:rsidRDefault="00000000">
      <w:pPr>
        <w:jc w:val="both"/>
      </w:pPr>
      <w:r>
        <w:rPr>
          <w:rFonts w:ascii="Courier New" w:hAnsi="Courier New"/>
          <w:sz w:val="16"/>
        </w:rPr>
        <w:lastRenderedPageBreak/>
        <w:t xml:space="preserve">  SELECT '1318', 'ANAGSI', 'DATA_FORMAZIONE', '1', NULL, 'CORSA ', TIMESTAMP '2026-05-17 20:36:53.797', 'CORSA ', TIMESTAMP '2026-05-17 20:36:53.797', NULL FROM DUAL;</w:t>
      </w:r>
    </w:p>
    <w:p w14:paraId="28EC7888"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69DFF78F" w14:textId="77777777" w:rsidR="00C86361" w:rsidRDefault="00000000">
      <w:pPr>
        <w:jc w:val="both"/>
      </w:pPr>
      <w:r>
        <w:rPr>
          <w:rFonts w:ascii="Courier New" w:hAnsi="Courier New"/>
          <w:sz w:val="16"/>
        </w:rPr>
        <w:t xml:space="preserve">  SELECT '1321', 'ANAGSI', 'DATA_FORMAZIONE', '1', NULL, 'CORSA ', TIMESTAMP '2026-05-17 20:36:53.797', 'CORSA ', TIMESTAMP '2026-05-17 20:36:53.797', NULL FROM DUAL UNION ALL</w:t>
      </w:r>
    </w:p>
    <w:p w14:paraId="5E630C37" w14:textId="77777777" w:rsidR="00C86361" w:rsidRDefault="00000000">
      <w:pPr>
        <w:jc w:val="both"/>
      </w:pPr>
      <w:r>
        <w:rPr>
          <w:rFonts w:ascii="Courier New" w:hAnsi="Courier New"/>
          <w:sz w:val="16"/>
        </w:rPr>
        <w:t xml:space="preserve">  SELECT '1322', 'ANAGSI', 'DATA_FORMAZIONE', '1', NULL, 'CORSA ', TIMESTAMP '2026-05-17 20:36:53.797', 'CORSA ', TIMESTAMP '2026-05-17 20:36:53.797', NULL FROM DUAL UNION ALL</w:t>
      </w:r>
    </w:p>
    <w:p w14:paraId="09CD0B48" w14:textId="77777777" w:rsidR="00C86361" w:rsidRDefault="00000000">
      <w:pPr>
        <w:jc w:val="both"/>
      </w:pPr>
      <w:r>
        <w:rPr>
          <w:rFonts w:ascii="Courier New" w:hAnsi="Courier New"/>
          <w:sz w:val="16"/>
        </w:rPr>
        <w:t xml:space="preserve">  SELECT '1323', 'ANAGSI', 'DATA_FORMAZIONE', '1', NULL, 'CORSA ', TIMESTAMP '2026-05-17 20:36:53.797', 'CORSA ', TIMESTAMP '2026-05-17 20:36:53.797', NULL FROM DUAL UNION ALL</w:t>
      </w:r>
    </w:p>
    <w:p w14:paraId="6E0038FB" w14:textId="77777777" w:rsidR="00C86361" w:rsidRDefault="00000000">
      <w:pPr>
        <w:jc w:val="both"/>
      </w:pPr>
      <w:r>
        <w:rPr>
          <w:rFonts w:ascii="Courier New" w:hAnsi="Courier New"/>
          <w:sz w:val="16"/>
        </w:rPr>
        <w:t xml:space="preserve">  SELECT '1324', 'ANAGSI', 'DATA_FORMAZIONE', '1', NULL, 'CORSA ', TIMESTAMP '2026-05-17 20:36:53.797', 'CORSA ', TIMESTAMP '2026-05-17 20:36:53.797', NULL FROM DUAL UNION ALL</w:t>
      </w:r>
    </w:p>
    <w:p w14:paraId="130672DD" w14:textId="77777777" w:rsidR="00C86361" w:rsidRDefault="00000000">
      <w:pPr>
        <w:jc w:val="both"/>
      </w:pPr>
      <w:r>
        <w:rPr>
          <w:rFonts w:ascii="Courier New" w:hAnsi="Courier New"/>
          <w:sz w:val="16"/>
        </w:rPr>
        <w:t xml:space="preserve">  SELECT '1325', 'ANAGSI', 'DATA_FORMAZIONE', '1', NULL, 'CORSA ', TIMESTAMP '2026-05-17 20:36:53.797', 'CORSA ', TIMESTAMP '2026-05-17 20:36:53.797', NULL FROM DUAL UNION ALL</w:t>
      </w:r>
    </w:p>
    <w:p w14:paraId="3E0C0E62" w14:textId="77777777" w:rsidR="00C86361" w:rsidRDefault="00000000">
      <w:pPr>
        <w:jc w:val="both"/>
      </w:pPr>
      <w:r>
        <w:rPr>
          <w:rFonts w:ascii="Courier New" w:hAnsi="Courier New"/>
          <w:sz w:val="16"/>
        </w:rPr>
        <w:t xml:space="preserve">  SELECT '1331', 'ANAGSI', 'DATA_FORMAZIONE', '1', NULL, 'CORSA ', TIMESTAMP '2026-05-17 20:36:53.797', 'CORSA ', TIMESTAMP '2026-05-17 20:36:53.797', NULL FROM DUAL UNION ALL</w:t>
      </w:r>
    </w:p>
    <w:p w14:paraId="4C642665" w14:textId="77777777" w:rsidR="00C86361" w:rsidRDefault="00000000">
      <w:pPr>
        <w:jc w:val="both"/>
      </w:pPr>
      <w:r>
        <w:rPr>
          <w:rFonts w:ascii="Courier New" w:hAnsi="Courier New"/>
          <w:sz w:val="16"/>
        </w:rPr>
        <w:t xml:space="preserve">  SELECT '1332', 'ANAGSI', 'DATA_FORMAZIONE', '1', NULL, 'CORSA ', TIMESTAMP '2026-05-17 20:36:53.797', 'CORSA ', TIMESTAMP '2026-05-17 20:36:53.797', NULL FROM DUAL UNION ALL</w:t>
      </w:r>
    </w:p>
    <w:p w14:paraId="66F8340D" w14:textId="77777777" w:rsidR="00C86361" w:rsidRDefault="00000000">
      <w:pPr>
        <w:jc w:val="both"/>
      </w:pPr>
      <w:r>
        <w:rPr>
          <w:rFonts w:ascii="Courier New" w:hAnsi="Courier New"/>
          <w:sz w:val="16"/>
        </w:rPr>
        <w:t xml:space="preserve">  SELECT '1333', 'ANAGSI', 'DATA_FORMAZIONE', '1', NULL, 'CORSA ', TIMESTAMP '2026-05-17 20:36:53.797', 'CORSA ', TIMESTAMP '2026-05-17 20:36:53.797', NULL FROM DUAL UNION ALL</w:t>
      </w:r>
    </w:p>
    <w:p w14:paraId="6A3D01B6" w14:textId="77777777" w:rsidR="00C86361" w:rsidRDefault="00000000">
      <w:pPr>
        <w:jc w:val="both"/>
      </w:pPr>
      <w:r>
        <w:rPr>
          <w:rFonts w:ascii="Courier New" w:hAnsi="Courier New"/>
          <w:sz w:val="16"/>
        </w:rPr>
        <w:t xml:space="preserve">  SELECT '1334', 'ANAGSI', 'DATA_FORMAZIONE', '1', NULL, 'CORSA ', TIMESTAMP '2026-05-17 20:36:53.797', 'CORSA ', TIMESTAMP '2026-05-17 20:36:53.797', NULL FROM DUAL UNION ALL</w:t>
      </w:r>
    </w:p>
    <w:p w14:paraId="17C32FA7" w14:textId="77777777" w:rsidR="00C86361" w:rsidRDefault="00000000">
      <w:pPr>
        <w:jc w:val="both"/>
      </w:pPr>
      <w:r>
        <w:rPr>
          <w:rFonts w:ascii="Courier New" w:hAnsi="Courier New"/>
          <w:sz w:val="16"/>
        </w:rPr>
        <w:t xml:space="preserve">  SELECT '1335', 'ANAGSI', 'DATA_FORMAZIONE', '1', NULL, 'CORSA ', TIMESTAMP '2026-05-17 20:36:53.797', 'CORSA ', TIMESTAMP '2026-05-17 20:36:53.797', NULL FROM DUAL;</w:t>
      </w:r>
    </w:p>
    <w:p w14:paraId="7B6E0DDB"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64152851" w14:textId="77777777" w:rsidR="00C86361" w:rsidRDefault="00000000">
      <w:pPr>
        <w:jc w:val="both"/>
      </w:pPr>
      <w:r>
        <w:rPr>
          <w:rFonts w:ascii="Courier New" w:hAnsi="Courier New"/>
          <w:sz w:val="16"/>
        </w:rPr>
        <w:t xml:space="preserve">  SELECT '1341', 'ANAGSI', 'DATA_FORMAZIONE', '1', NULL, 'CORSA ', TIMESTAMP '2026-05-17 20:36:53.797', 'CORSA ', TIMESTAMP '2026-05-17 20:36:53.797', NULL FROM DUAL UNION ALL</w:t>
      </w:r>
    </w:p>
    <w:p w14:paraId="412EDCC5" w14:textId="77777777" w:rsidR="00C86361" w:rsidRDefault="00000000">
      <w:pPr>
        <w:jc w:val="both"/>
      </w:pPr>
      <w:r>
        <w:rPr>
          <w:rFonts w:ascii="Courier New" w:hAnsi="Courier New"/>
          <w:sz w:val="16"/>
        </w:rPr>
        <w:t xml:space="preserve">  SELECT '1342', 'ANAGSI', 'DATA_FORMAZIONE', '1', NULL, 'CORSA ', TIMESTAMP '2026-05-17 20:36:53.797', 'CORSA ', TIMESTAMP '2026-05-17 20:36:53.797', NULL FROM DUAL UNION ALL</w:t>
      </w:r>
    </w:p>
    <w:p w14:paraId="386D0C5F" w14:textId="77777777" w:rsidR="00C86361" w:rsidRDefault="00000000">
      <w:pPr>
        <w:jc w:val="both"/>
      </w:pPr>
      <w:r>
        <w:rPr>
          <w:rFonts w:ascii="Courier New" w:hAnsi="Courier New"/>
          <w:sz w:val="16"/>
        </w:rPr>
        <w:t xml:space="preserve">  SELECT '1343', 'ANAGSI', 'DATA_FORMAZIONE', '1', NULL, 'CORSA ', TIMESTAMP '2026-05-17 20:36:53.797', 'CORSA ', TIMESTAMP '2026-05-17 20:36:53.797', NULL FROM DUAL UNION ALL</w:t>
      </w:r>
    </w:p>
    <w:p w14:paraId="4A14A0FE" w14:textId="77777777" w:rsidR="00C86361" w:rsidRDefault="00000000">
      <w:pPr>
        <w:jc w:val="both"/>
      </w:pPr>
      <w:r>
        <w:rPr>
          <w:rFonts w:ascii="Courier New" w:hAnsi="Courier New"/>
          <w:sz w:val="16"/>
        </w:rPr>
        <w:t xml:space="preserve">  SELECT '1344', 'ANAGSI', 'DATA_FORMAZIONE', '1', NULL, 'CORSA ', TIMESTAMP '2026-05-17 20:36:53.797', 'CORSA ', TIMESTAMP '2026-05-17 20:36:53.797', NULL FROM DUAL UNION ALL</w:t>
      </w:r>
    </w:p>
    <w:p w14:paraId="003F271D" w14:textId="77777777" w:rsidR="00C86361" w:rsidRDefault="00000000">
      <w:pPr>
        <w:jc w:val="both"/>
      </w:pPr>
      <w:r>
        <w:rPr>
          <w:rFonts w:ascii="Courier New" w:hAnsi="Courier New"/>
          <w:sz w:val="16"/>
        </w:rPr>
        <w:t xml:space="preserve">  SELECT '1345', 'ANAGSI', 'DATA_FORMAZIONE', '1', NULL, 'CORSA ', TIMESTAMP '2026-05-17 20:36:53.797', 'CORSA ', TIMESTAMP '2026-05-17 20:36:53.797', NULL FROM DUAL UNION ALL</w:t>
      </w:r>
    </w:p>
    <w:p w14:paraId="7D18F903" w14:textId="77777777" w:rsidR="00C86361" w:rsidRDefault="00000000">
      <w:pPr>
        <w:jc w:val="both"/>
      </w:pPr>
      <w:r>
        <w:rPr>
          <w:rFonts w:ascii="Courier New" w:hAnsi="Courier New"/>
          <w:sz w:val="16"/>
        </w:rPr>
        <w:t xml:space="preserve">  SELECT '1351', 'ANAGSI', 'DATA_FORMAZIONE', '1', NULL, 'CORSA ', TIMESTAMP '2026-05-17 20:36:53.797', 'CORSA ', TIMESTAMP '2026-05-17 20:36:53.797', NULL FROM DUAL UNION ALL</w:t>
      </w:r>
    </w:p>
    <w:p w14:paraId="4A6BEF11" w14:textId="77777777" w:rsidR="00C86361" w:rsidRDefault="00000000">
      <w:pPr>
        <w:jc w:val="both"/>
      </w:pPr>
      <w:r>
        <w:rPr>
          <w:rFonts w:ascii="Courier New" w:hAnsi="Courier New"/>
          <w:sz w:val="16"/>
        </w:rPr>
        <w:t xml:space="preserve">  SELECT '1352', 'ANAGSI', 'DATA_FORMAZIONE', '1', NULL, 'CORSA ', TIMESTAMP '2026-05-17 20:36:53.797', 'CORSA ', TIMESTAMP '2026-05-17 20:36:53.797', NULL FROM DUAL UNION ALL</w:t>
      </w:r>
    </w:p>
    <w:p w14:paraId="2D163BA0" w14:textId="77777777" w:rsidR="00C86361" w:rsidRDefault="00000000">
      <w:pPr>
        <w:jc w:val="both"/>
      </w:pPr>
      <w:r>
        <w:rPr>
          <w:rFonts w:ascii="Courier New" w:hAnsi="Courier New"/>
          <w:sz w:val="16"/>
        </w:rPr>
        <w:t xml:space="preserve">  SELECT '1353', 'ANAGSI', 'DATA_FORMAZIONE', '1', NULL, 'CORSA ', TIMESTAMP '2026-05-17 20:36:53.797', 'CORSA ', TIMESTAMP '2026-05-17 20:36:53.797', NULL FROM DUAL UNION ALL</w:t>
      </w:r>
    </w:p>
    <w:p w14:paraId="39A081AB" w14:textId="77777777" w:rsidR="00C86361" w:rsidRDefault="00000000">
      <w:pPr>
        <w:jc w:val="both"/>
      </w:pPr>
      <w:r>
        <w:rPr>
          <w:rFonts w:ascii="Courier New" w:hAnsi="Courier New"/>
          <w:sz w:val="16"/>
        </w:rPr>
        <w:t xml:space="preserve">  SELECT '1354', 'ANAGSI', 'DATA_FORMAZIONE', '1', NULL, 'CORSA ', TIMESTAMP '2026-05-17 20:36:53.797', 'CORSA ', TIMESTAMP '2026-05-17 20:36:53.797', NULL FROM DUAL UNION ALL</w:t>
      </w:r>
    </w:p>
    <w:p w14:paraId="190114D3" w14:textId="77777777" w:rsidR="00C86361" w:rsidRDefault="00000000">
      <w:pPr>
        <w:jc w:val="both"/>
      </w:pPr>
      <w:r>
        <w:rPr>
          <w:rFonts w:ascii="Courier New" w:hAnsi="Courier New"/>
          <w:sz w:val="16"/>
        </w:rPr>
        <w:t xml:space="preserve">  SELECT '1355', 'ANAGSI', 'DATA_FORMAZIONE', '1', NULL, 'CORSA ', TIMESTAMP '2026-05-17 20:36:53.797', 'CORSA ', TIMESTAMP '2026-05-17 20:36:53.797', NULL FROM DUAL;</w:t>
      </w:r>
    </w:p>
    <w:p w14:paraId="27D87E41"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32E513C9" w14:textId="77777777" w:rsidR="00C86361" w:rsidRDefault="00000000">
      <w:pPr>
        <w:jc w:val="both"/>
      </w:pPr>
      <w:r>
        <w:rPr>
          <w:rFonts w:ascii="Courier New" w:hAnsi="Courier New"/>
          <w:sz w:val="16"/>
        </w:rPr>
        <w:t xml:space="preserve">  SELECT '1356', 'ANAGSI', 'DATA_FORMAZIONE', '1', NULL, 'CORSA ', TIMESTAMP '2026-05-17 20:36:53.797', 'CORSA ', TIMESTAMP '2026-05-17 20:36:53.797', NULL FROM DUAL UNION ALL</w:t>
      </w:r>
    </w:p>
    <w:p w14:paraId="31000BF4" w14:textId="77777777" w:rsidR="00C86361" w:rsidRDefault="00000000">
      <w:pPr>
        <w:jc w:val="both"/>
      </w:pPr>
      <w:r>
        <w:rPr>
          <w:rFonts w:ascii="Courier New" w:hAnsi="Courier New"/>
          <w:sz w:val="16"/>
        </w:rPr>
        <w:t xml:space="preserve">  SELECT '1361', 'ANAGSI', 'DATA_FORMAZIONE', '1', NULL, 'CORSA ', TIMESTAMP '2026-05-17 20:36:53.797', 'CORSA ', TIMESTAMP '2026-05-17 20:36:53.797', NULL FROM DUAL UNION ALL</w:t>
      </w:r>
    </w:p>
    <w:p w14:paraId="1FAF636A" w14:textId="77777777" w:rsidR="00C86361" w:rsidRDefault="00000000">
      <w:pPr>
        <w:jc w:val="both"/>
      </w:pPr>
      <w:r>
        <w:rPr>
          <w:rFonts w:ascii="Courier New" w:hAnsi="Courier New"/>
          <w:sz w:val="16"/>
        </w:rPr>
        <w:t xml:space="preserve">  SELECT '1362', 'ANAGSI', 'DATA_FORMAZIONE', '1', NULL, 'CORSA ', TIMESTAMP '2026-05-17 20:36:53.797', 'CORSA ', TIMESTAMP '2026-05-17 20:36:53.797', NULL FROM DUAL UNION ALL</w:t>
      </w:r>
    </w:p>
    <w:p w14:paraId="3B0EDE2D" w14:textId="77777777" w:rsidR="00C86361" w:rsidRDefault="00000000">
      <w:pPr>
        <w:jc w:val="both"/>
      </w:pPr>
      <w:r>
        <w:rPr>
          <w:rFonts w:ascii="Courier New" w:hAnsi="Courier New"/>
          <w:sz w:val="16"/>
        </w:rPr>
        <w:t xml:space="preserve">  SELECT '1363', 'ANAGSI', 'DATA_FORMAZIONE', '1', NULL, 'CORSA ', TIMESTAMP '2026-05-17 20:36:53.797', 'CORSA ', TIMESTAMP '2026-05-17 20:36:53.797', NULL FROM DUAL UNION ALL</w:t>
      </w:r>
    </w:p>
    <w:p w14:paraId="06D7C94E" w14:textId="77777777" w:rsidR="00C86361" w:rsidRDefault="00000000">
      <w:pPr>
        <w:jc w:val="both"/>
      </w:pPr>
      <w:r>
        <w:rPr>
          <w:rFonts w:ascii="Courier New" w:hAnsi="Courier New"/>
          <w:sz w:val="16"/>
        </w:rPr>
        <w:t xml:space="preserve">  SELECT '1364', 'ANAGSI', 'DATA_FORMAZIONE', '1', NULL, 'CORSA ', TIMESTAMP '2026-05-17 20:36:53.797', 'CORSA ', TIMESTAMP '2026-05-17 20:36:53.797', NULL FROM DUAL UNION ALL</w:t>
      </w:r>
    </w:p>
    <w:p w14:paraId="6C4D50E7" w14:textId="77777777" w:rsidR="00C86361" w:rsidRDefault="00000000">
      <w:pPr>
        <w:jc w:val="both"/>
      </w:pPr>
      <w:r>
        <w:rPr>
          <w:rFonts w:ascii="Courier New" w:hAnsi="Courier New"/>
          <w:sz w:val="16"/>
        </w:rPr>
        <w:t xml:space="preserve">  SELECT '1365', 'ANAGSI', 'DATA_FORMAZIONE', '1', NULL, 'CORSA ', TIMESTAMP '2026-05-17 20:36:53.797', 'CORSA ', TIMESTAMP '2026-05-17 20:36:53.797', NULL FROM DUAL UNION ALL</w:t>
      </w:r>
    </w:p>
    <w:p w14:paraId="3D6068B9" w14:textId="77777777" w:rsidR="00C86361" w:rsidRDefault="00000000">
      <w:pPr>
        <w:jc w:val="both"/>
      </w:pPr>
      <w:r>
        <w:rPr>
          <w:rFonts w:ascii="Courier New" w:hAnsi="Courier New"/>
          <w:sz w:val="16"/>
        </w:rPr>
        <w:t xml:space="preserve">  SELECT '1366', 'ANAGSI', 'DATA_FORMAZIONE', '1', NULL, 'CORSA ', TIMESTAMP '2026-05-17 20:36:53.797', 'CORSA ', TIMESTAMP '2026-05-17 20:36:53.797', NULL FROM DUAL UNION ALL</w:t>
      </w:r>
    </w:p>
    <w:p w14:paraId="560ADA57" w14:textId="77777777" w:rsidR="00C86361" w:rsidRDefault="00000000">
      <w:pPr>
        <w:jc w:val="both"/>
      </w:pPr>
      <w:r>
        <w:rPr>
          <w:rFonts w:ascii="Courier New" w:hAnsi="Courier New"/>
          <w:sz w:val="16"/>
        </w:rPr>
        <w:t xml:space="preserve">  SELECT '1367', 'ANAGSI', 'DATA_FORMAZIONE', '1', NULL, 'CORSA ', TIMESTAMP '2026-05-17 20:36:53.797', 'CORSA ', TIMESTAMP '2026-05-17 20:36:53.797', NULL FROM DUAL UNION ALL</w:t>
      </w:r>
    </w:p>
    <w:p w14:paraId="42474951" w14:textId="77777777" w:rsidR="00C86361" w:rsidRDefault="00000000">
      <w:pPr>
        <w:jc w:val="both"/>
      </w:pPr>
      <w:r>
        <w:rPr>
          <w:rFonts w:ascii="Courier New" w:hAnsi="Courier New"/>
          <w:sz w:val="16"/>
        </w:rPr>
        <w:t xml:space="preserve">  SELECT '1368', 'ANAGSI', 'DATA_FORMAZIONE', '1', NULL, 'CORSA ', TIMESTAMP '2026-05-17 20:36:53.797', 'CORSA ', TIMESTAMP '2026-05-17 20:36:53.797', NULL FROM DUAL UNION ALL</w:t>
      </w:r>
    </w:p>
    <w:p w14:paraId="7F0FF9C6" w14:textId="77777777" w:rsidR="00C86361" w:rsidRDefault="00000000">
      <w:pPr>
        <w:jc w:val="both"/>
      </w:pPr>
      <w:r>
        <w:rPr>
          <w:rFonts w:ascii="Courier New" w:hAnsi="Courier New"/>
          <w:sz w:val="16"/>
        </w:rPr>
        <w:lastRenderedPageBreak/>
        <w:t xml:space="preserve">  SELECT '1381', 'ANAGSI', 'DATA_FORMAZIONE', '1', NULL, 'CORSA ', TIMESTAMP '2026-05-17 20:36:53.797', 'CORSA ', TIMESTAMP '2026-05-17 20:36:53.797', NULL FROM DUAL;</w:t>
      </w:r>
    </w:p>
    <w:p w14:paraId="439001A2"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0C7D7922" w14:textId="77777777" w:rsidR="00C86361" w:rsidRDefault="00000000">
      <w:pPr>
        <w:jc w:val="both"/>
      </w:pPr>
      <w:r>
        <w:rPr>
          <w:rFonts w:ascii="Courier New" w:hAnsi="Courier New"/>
          <w:sz w:val="16"/>
        </w:rPr>
        <w:t xml:space="preserve">  SELECT '1382', 'ANAGSI', 'DATA_FORMAZIONE', '1', NULL, 'CORSA ', TIMESTAMP '2026-05-17 20:36:53.797', 'CORSA ', TIMESTAMP '2026-05-17 20:36:53.797', NULL FROM DUAL UNION ALL</w:t>
      </w:r>
    </w:p>
    <w:p w14:paraId="536C24CB" w14:textId="77777777" w:rsidR="00C86361" w:rsidRDefault="00000000">
      <w:pPr>
        <w:jc w:val="both"/>
      </w:pPr>
      <w:r>
        <w:rPr>
          <w:rFonts w:ascii="Courier New" w:hAnsi="Courier New"/>
          <w:sz w:val="16"/>
        </w:rPr>
        <w:t xml:space="preserve">  SELECT '1399', 'ANAGSI', 'DATA_FORMAZIONE', '1', NULL, 'CORSA ', TIMESTAMP '2026-05-17 20:36:53.797', 'CORSA ', TIMESTAMP '2026-05-17 20:36:53.797', NULL FROM DUAL UNION ALL</w:t>
      </w:r>
    </w:p>
    <w:p w14:paraId="6177B2E8" w14:textId="77777777" w:rsidR="00C86361" w:rsidRDefault="00000000">
      <w:pPr>
        <w:jc w:val="both"/>
      </w:pPr>
      <w:r>
        <w:rPr>
          <w:rFonts w:ascii="Courier New" w:hAnsi="Courier New"/>
          <w:sz w:val="16"/>
        </w:rPr>
        <w:t xml:space="preserve">  SELECT '14500000', 'ANAGNO', NULL, '1', NULL, 'CORSA ', TIMESTAMP '2026-05-17 20:36:53.797', 'CORSA ', TIMESTAMP '2026-05-17 20:36:53.797', NULL FROM DUAL UNION ALL</w:t>
      </w:r>
    </w:p>
    <w:p w14:paraId="1DE6BE87" w14:textId="77777777" w:rsidR="00C86361" w:rsidRDefault="00000000">
      <w:pPr>
        <w:jc w:val="both"/>
      </w:pPr>
      <w:r>
        <w:rPr>
          <w:rFonts w:ascii="Courier New" w:hAnsi="Courier New"/>
          <w:sz w:val="16"/>
        </w:rPr>
        <w:t xml:space="preserve">  SELECT '14630000', 'ANAGSI', 'DATA_FORMAZIONE', '1', NULL, 'CORSA ', TIMESTAMP '2026-05-17 20:36:53.797', 'CORSA ', TIMESTAMP '2026-05-17 20:36:53.797', NULL FROM DUAL UNION ALL</w:t>
      </w:r>
    </w:p>
    <w:p w14:paraId="5B33920F" w14:textId="77777777" w:rsidR="00C86361" w:rsidRDefault="00000000">
      <w:pPr>
        <w:jc w:val="both"/>
      </w:pPr>
      <w:r>
        <w:rPr>
          <w:rFonts w:ascii="Courier New" w:hAnsi="Courier New"/>
          <w:sz w:val="16"/>
        </w:rPr>
        <w:t xml:space="preserve">  SELECT '14640000', 'ANAGSI', 'DATA_FORMAZIONE', '1', NULL, 'CORSA ', TIMESTAMP '2026-05-17 20:36:53.797', 'CORSA ', TIMESTAMP '2026-05-17 20:36:53.797', NULL FROM DUAL UNION ALL</w:t>
      </w:r>
    </w:p>
    <w:p w14:paraId="4AFD9007" w14:textId="77777777" w:rsidR="00C86361" w:rsidRDefault="00000000">
      <w:pPr>
        <w:jc w:val="both"/>
      </w:pPr>
      <w:r>
        <w:rPr>
          <w:rFonts w:ascii="Courier New" w:hAnsi="Courier New"/>
          <w:sz w:val="16"/>
        </w:rPr>
        <w:t xml:space="preserve">  SELECT '14750000', 'ANAGSI', 'DATA_FORMAZIONE', '1', NULL, 'CORSA ', TIMESTAMP '2026-05-17 20:36:53.797', 'CORSA ', TIMESTAMP '2026-05-17 20:36:53.797', NULL FROM DUAL UNION ALL</w:t>
      </w:r>
    </w:p>
    <w:p w14:paraId="6EBD8F32" w14:textId="77777777" w:rsidR="00C86361" w:rsidRDefault="00000000">
      <w:pPr>
        <w:jc w:val="both"/>
      </w:pPr>
      <w:r>
        <w:rPr>
          <w:rFonts w:ascii="Courier New" w:hAnsi="Courier New"/>
          <w:sz w:val="16"/>
        </w:rPr>
        <w:t xml:space="preserve">  SELECT '14850000', 'ANAGSI', 'DATA_FORMAZIONE', '1', NULL, 'CORSA ', TIMESTAMP '2026-05-17 20:36:53.797', 'CORSA ', TIMESTAMP '2026-05-17 20:36:53.797', NULL FROM DUAL UNION ALL</w:t>
      </w:r>
    </w:p>
    <w:p w14:paraId="11D26728" w14:textId="77777777" w:rsidR="00C86361" w:rsidRDefault="00000000">
      <w:pPr>
        <w:jc w:val="both"/>
      </w:pPr>
      <w:r>
        <w:rPr>
          <w:rFonts w:ascii="Courier New" w:hAnsi="Courier New"/>
          <w:sz w:val="16"/>
        </w:rPr>
        <w:t xml:space="preserve">  SELECT '14860000', 'ANAGSI', 'DATA_FORMAZIONE', '1', NULL, 'CORSA ', TIMESTAMP '2026-05-17 20:36:53.797', 'CORSA ', TIMESTAMP '2026-05-17 20:36:53.797', NULL FROM DUAL UNION ALL</w:t>
      </w:r>
    </w:p>
    <w:p w14:paraId="65F0F14A" w14:textId="77777777" w:rsidR="00C86361" w:rsidRDefault="00000000">
      <w:pPr>
        <w:jc w:val="both"/>
      </w:pPr>
      <w:r>
        <w:rPr>
          <w:rFonts w:ascii="Courier New" w:hAnsi="Courier New"/>
          <w:sz w:val="16"/>
        </w:rPr>
        <w:t xml:space="preserve">  SELECT '14870000', 'ANAGSI', 'DATA_FORMAZIONE', '1', NULL, 'CORSA ', TIMESTAMP '2026-05-17 20:36:53.797', 'CORSA ', TIMESTAMP '2026-05-17 20:36:53.797', NULL FROM DUAL UNION ALL</w:t>
      </w:r>
    </w:p>
    <w:p w14:paraId="3CA6D7D2" w14:textId="77777777" w:rsidR="00C86361" w:rsidRDefault="00000000">
      <w:pPr>
        <w:jc w:val="both"/>
      </w:pPr>
      <w:r>
        <w:rPr>
          <w:rFonts w:ascii="Courier New" w:hAnsi="Courier New"/>
          <w:sz w:val="16"/>
        </w:rPr>
        <w:t xml:space="preserve">  SELECT '14950000', 'ANAGSI', 'DATA_FORMAZIONE', '1', NULL, 'CORSA ', TIMESTAMP '2026-05-17 20:36:53.797', 'CORSA ', TIMESTAMP '2026-05-17 20:36:53.797', NULL FROM DUAL;</w:t>
      </w:r>
    </w:p>
    <w:p w14:paraId="29646F5C"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47F50A7B" w14:textId="77777777" w:rsidR="00C86361" w:rsidRDefault="00000000">
      <w:pPr>
        <w:jc w:val="both"/>
      </w:pPr>
      <w:r>
        <w:rPr>
          <w:rFonts w:ascii="Courier New" w:hAnsi="Courier New"/>
          <w:sz w:val="16"/>
        </w:rPr>
        <w:t xml:space="preserve">  SELECT '14960000', 'ANAGSI', 'DATA_FORMAZIONE', '1', NULL, 'CORSA ', TIMESTAMP '2026-05-17 20:36:53.797', 'CORSA ', TIMESTAMP '2026-05-17 20:36:53.797', NULL FROM DUAL UNION ALL</w:t>
      </w:r>
    </w:p>
    <w:p w14:paraId="7DCBA447" w14:textId="77777777" w:rsidR="00C86361" w:rsidRDefault="00000000">
      <w:pPr>
        <w:jc w:val="both"/>
      </w:pPr>
      <w:r>
        <w:rPr>
          <w:rFonts w:ascii="Courier New" w:hAnsi="Courier New"/>
          <w:sz w:val="16"/>
        </w:rPr>
        <w:t xml:space="preserve">  SELECT '14970000', 'ANAGSI', 'DATA_FORMAZIONE', '1', NULL, 'CORSA ', TIMESTAMP '2026-05-17 20:36:53.797', 'CORSA ', TIMESTAMP '2026-05-17 20:36:53.797', NULL FROM DUAL UNION ALL</w:t>
      </w:r>
    </w:p>
    <w:p w14:paraId="33DB77CB" w14:textId="77777777" w:rsidR="00C86361" w:rsidRDefault="00000000">
      <w:pPr>
        <w:jc w:val="both"/>
      </w:pPr>
      <w:r>
        <w:rPr>
          <w:rFonts w:ascii="Courier New" w:hAnsi="Courier New"/>
          <w:sz w:val="16"/>
        </w:rPr>
        <w:t xml:space="preserve">  SELECT '2101', 'ANAGSI', 'DATA_FORMAZIONE', '1', NULL, 'CORSA ', TIMESTAMP '2026-05-17 20:36:53.797', 'CORSA ', TIMESTAMP '2026-05-17 20:36:53.797', NULL FROM DUAL UNION ALL</w:t>
      </w:r>
    </w:p>
    <w:p w14:paraId="26E104EA" w14:textId="77777777" w:rsidR="00C86361" w:rsidRDefault="00000000">
      <w:pPr>
        <w:jc w:val="both"/>
      </w:pPr>
      <w:r>
        <w:rPr>
          <w:rFonts w:ascii="Courier New" w:hAnsi="Courier New"/>
          <w:sz w:val="16"/>
        </w:rPr>
        <w:t xml:space="preserve">  SELECT '2102', 'ANAGSI', 'DATA_FORMAZIONE', '1', NULL, 'CORSA ', TIMESTAMP '2026-05-17 20:36:53.797', 'CORSA ', TIMESTAMP '2026-05-17 20:36:53.797', NULL FROM DUAL UNION ALL</w:t>
      </w:r>
    </w:p>
    <w:p w14:paraId="07C242D1" w14:textId="77777777" w:rsidR="00C86361" w:rsidRDefault="00000000">
      <w:pPr>
        <w:jc w:val="both"/>
      </w:pPr>
      <w:r>
        <w:rPr>
          <w:rFonts w:ascii="Courier New" w:hAnsi="Courier New"/>
          <w:sz w:val="16"/>
        </w:rPr>
        <w:t xml:space="preserve">  SELECT '2103', 'ANAGSI', 'DATA_FORMAZIONE', '1', NULL, 'CORSA ', TIMESTAMP '2026-05-17 20:36:53.797', 'CORSA ', TIMESTAMP '2026-05-17 20:36:53.797', NULL FROM DUAL UNION ALL</w:t>
      </w:r>
    </w:p>
    <w:p w14:paraId="3EEB5B7D" w14:textId="77777777" w:rsidR="00C86361" w:rsidRDefault="00000000">
      <w:pPr>
        <w:jc w:val="both"/>
      </w:pPr>
      <w:r>
        <w:rPr>
          <w:rFonts w:ascii="Courier New" w:hAnsi="Courier New"/>
          <w:sz w:val="16"/>
        </w:rPr>
        <w:t xml:space="preserve">  SELECT '2104', 'ANAGSI', 'DATA_FORMAZIONE', '1', NULL, 'CORSA ', TIMESTAMP '2026-05-17 20:36:53.797', 'CORSA ', TIMESTAMP '2026-05-17 20:36:53.797', NULL FROM DUAL UNION ALL</w:t>
      </w:r>
    </w:p>
    <w:p w14:paraId="55234C02" w14:textId="77777777" w:rsidR="00C86361" w:rsidRDefault="00000000">
      <w:pPr>
        <w:jc w:val="both"/>
      </w:pPr>
      <w:r>
        <w:rPr>
          <w:rFonts w:ascii="Courier New" w:hAnsi="Courier New"/>
          <w:sz w:val="16"/>
        </w:rPr>
        <w:t xml:space="preserve">  SELECT '2105', 'ANAGSI', 'DATA_FORMAZIONE', '1', NULL, 'CORSA ', TIMESTAMP '2026-05-17 20:36:53.797', 'CORSA ', TIMESTAMP '2026-05-17 20:36:53.797', NULL FROM DUAL UNION ALL</w:t>
      </w:r>
    </w:p>
    <w:p w14:paraId="292DCADD" w14:textId="77777777" w:rsidR="00C86361" w:rsidRDefault="00000000">
      <w:pPr>
        <w:jc w:val="both"/>
      </w:pPr>
      <w:r>
        <w:rPr>
          <w:rFonts w:ascii="Courier New" w:hAnsi="Courier New"/>
          <w:sz w:val="16"/>
        </w:rPr>
        <w:t xml:space="preserve">  SELECT '2106', 'ANAGSI', 'DATA_FORMAZIONE', '1', NULL, 'CORSA ', TIMESTAMP '2026-05-17 20:36:53.797', 'CORSA ', TIMESTAMP '2026-05-17 20:36:53.797', NULL FROM DUAL UNION ALL</w:t>
      </w:r>
    </w:p>
    <w:p w14:paraId="1346934C" w14:textId="77777777" w:rsidR="00C86361" w:rsidRDefault="00000000">
      <w:pPr>
        <w:jc w:val="both"/>
      </w:pPr>
      <w:r>
        <w:rPr>
          <w:rFonts w:ascii="Courier New" w:hAnsi="Courier New"/>
          <w:sz w:val="16"/>
        </w:rPr>
        <w:t xml:space="preserve">  SELECT '2107', 'ANAGSI', 'DATA_FORMAZIONE', '1', NULL, 'CORSA ', TIMESTAMP '2026-05-17 20:36:53.797', 'CORSA ', TIMESTAMP '2026-05-17 20:36:53.797', NULL FROM DUAL UNION ALL</w:t>
      </w:r>
    </w:p>
    <w:p w14:paraId="14FB81C3" w14:textId="77777777" w:rsidR="00C86361" w:rsidRDefault="00000000">
      <w:pPr>
        <w:jc w:val="both"/>
      </w:pPr>
      <w:r>
        <w:rPr>
          <w:rFonts w:ascii="Courier New" w:hAnsi="Courier New"/>
          <w:sz w:val="16"/>
        </w:rPr>
        <w:t xml:space="preserve">  SELECT '2199', 'ANAGSI', 'DATA_FORMAZIONE', '1', NULL, 'CORSA ', TIMESTAMP '2026-05-17 20:36:53.797', 'CORSA ', TIMESTAMP '2026-05-17 20:36:53.797', NULL FROM DUAL;</w:t>
      </w:r>
    </w:p>
    <w:p w14:paraId="549239B8"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35323F7C" w14:textId="77777777" w:rsidR="00C86361" w:rsidRDefault="00000000">
      <w:pPr>
        <w:jc w:val="both"/>
      </w:pPr>
      <w:r>
        <w:rPr>
          <w:rFonts w:ascii="Courier New" w:hAnsi="Courier New"/>
          <w:sz w:val="16"/>
        </w:rPr>
        <w:t xml:space="preserve">  SELECT '2211', 'ANAGSI', 'DATA_FORMAZIONE', '1', NULL, 'CORSA ', TIMESTAMP '2026-05-17 20:36:53.797', 'CORSA ', TIMESTAMP '2026-05-17 20:36:53.797', NULL FROM DUAL UNION ALL</w:t>
      </w:r>
    </w:p>
    <w:p w14:paraId="75745B09" w14:textId="77777777" w:rsidR="00C86361" w:rsidRDefault="00000000">
      <w:pPr>
        <w:jc w:val="both"/>
      </w:pPr>
      <w:r>
        <w:rPr>
          <w:rFonts w:ascii="Courier New" w:hAnsi="Courier New"/>
          <w:sz w:val="16"/>
        </w:rPr>
        <w:t xml:space="preserve">  SELECT '2212', 'ANAGSI', 'DATA_FORMAZIONE', '1', NULL, 'CORSA ', TIMESTAMP '2026-05-17 20:36:53.797', 'CORSA ', TIMESTAMP '2026-05-17 20:36:53.797', NULL FROM DUAL UNION ALL</w:t>
      </w:r>
    </w:p>
    <w:p w14:paraId="5485FA6F" w14:textId="77777777" w:rsidR="00C86361" w:rsidRDefault="00000000">
      <w:pPr>
        <w:jc w:val="both"/>
      </w:pPr>
      <w:r>
        <w:rPr>
          <w:rFonts w:ascii="Courier New" w:hAnsi="Courier New"/>
          <w:sz w:val="16"/>
        </w:rPr>
        <w:t xml:space="preserve">  SELECT '2213', 'ANAGSI', 'DATA_FORMAZIONE', '1', NULL, 'CORSA ', TIMESTAMP '2026-05-17 20:36:53.797', 'CORSA ', TIMESTAMP '2026-05-17 20:36:53.797', NULL FROM DUAL UNION ALL</w:t>
      </w:r>
    </w:p>
    <w:p w14:paraId="6330F537" w14:textId="77777777" w:rsidR="00C86361" w:rsidRDefault="00000000">
      <w:pPr>
        <w:jc w:val="both"/>
      </w:pPr>
      <w:r>
        <w:rPr>
          <w:rFonts w:ascii="Courier New" w:hAnsi="Courier New"/>
          <w:sz w:val="16"/>
        </w:rPr>
        <w:t xml:space="preserve">  SELECT '2214', 'ANAGSI', 'DATA_FORMAZIONE', '1', NULL, 'CORSA ', TIMESTAMP '2026-05-17 20:36:53.797', 'CORSA ', TIMESTAMP '2026-05-17 20:36:53.797', NULL FROM DUAL UNION ALL</w:t>
      </w:r>
    </w:p>
    <w:p w14:paraId="288C67C3" w14:textId="77777777" w:rsidR="00C86361" w:rsidRDefault="00000000">
      <w:pPr>
        <w:jc w:val="both"/>
      </w:pPr>
      <w:r>
        <w:rPr>
          <w:rFonts w:ascii="Courier New" w:hAnsi="Courier New"/>
          <w:sz w:val="16"/>
        </w:rPr>
        <w:t xml:space="preserve">  SELECT '2215', 'ANAGSI', 'DATA_FORMAZIONE', '1', NULL, 'CORSA ', TIMESTAMP '2026-05-17 20:36:53.797', 'CORSA ', TIMESTAMP '2026-05-17 20:36:53.797', NULL FROM DUAL UNION ALL</w:t>
      </w:r>
    </w:p>
    <w:p w14:paraId="581022CD" w14:textId="77777777" w:rsidR="00C86361" w:rsidRDefault="00000000">
      <w:pPr>
        <w:jc w:val="both"/>
      </w:pPr>
      <w:r>
        <w:rPr>
          <w:rFonts w:ascii="Courier New" w:hAnsi="Courier New"/>
          <w:sz w:val="16"/>
        </w:rPr>
        <w:t xml:space="preserve">  SELECT '2221', 'ANAGSI', 'DATA_FORMAZIONE', '1', NULL, 'CORSA ', TIMESTAMP '2026-05-17 20:36:53.797', 'CORSA ', TIMESTAMP '2026-05-17 20:36:53.797', NULL FROM DUAL UNION ALL</w:t>
      </w:r>
    </w:p>
    <w:p w14:paraId="1F859FAC" w14:textId="77777777" w:rsidR="00C86361" w:rsidRDefault="00000000">
      <w:pPr>
        <w:jc w:val="both"/>
      </w:pPr>
      <w:r>
        <w:rPr>
          <w:rFonts w:ascii="Courier New" w:hAnsi="Courier New"/>
          <w:sz w:val="16"/>
        </w:rPr>
        <w:t xml:space="preserve">  SELECT '2222', 'ANAGSI', 'DATA_FORMAZIONE', '1', NULL, 'CORSA ', TIMESTAMP '2026-05-17 20:36:53.797', 'CORSA ', TIMESTAMP '2026-05-17 20:36:53.797', NULL FROM DUAL UNION ALL</w:t>
      </w:r>
    </w:p>
    <w:p w14:paraId="170ACC3F" w14:textId="77777777" w:rsidR="00C86361" w:rsidRDefault="00000000">
      <w:pPr>
        <w:jc w:val="both"/>
      </w:pPr>
      <w:r>
        <w:rPr>
          <w:rFonts w:ascii="Courier New" w:hAnsi="Courier New"/>
          <w:sz w:val="16"/>
        </w:rPr>
        <w:t xml:space="preserve">  SELECT '2223', 'ANAGSI', 'DATA_FORMAZIONE', '1', NULL, 'CORSA ', TIMESTAMP '2026-05-17 20:36:53.797', 'CORSA ', TIMESTAMP '2026-05-17 20:36:53.797', NULL FROM DUAL UNION ALL</w:t>
      </w:r>
    </w:p>
    <w:p w14:paraId="18979AA5" w14:textId="77777777" w:rsidR="00C86361" w:rsidRDefault="00000000">
      <w:pPr>
        <w:jc w:val="both"/>
      </w:pPr>
      <w:r>
        <w:rPr>
          <w:rFonts w:ascii="Courier New" w:hAnsi="Courier New"/>
          <w:sz w:val="16"/>
        </w:rPr>
        <w:t xml:space="preserve">  SELECT '2224', 'ANAGSI', 'DATA_FORMAZIONE', '1', NULL, 'CORSA ', TIMESTAMP '2026-05-17 20:36:53.797', 'CORSA ', TIMESTAMP '2026-05-17 20:36:53.797', NULL FROM DUAL UNION ALL</w:t>
      </w:r>
    </w:p>
    <w:p w14:paraId="5793B293" w14:textId="77777777" w:rsidR="00C86361" w:rsidRDefault="00000000">
      <w:pPr>
        <w:jc w:val="both"/>
      </w:pPr>
      <w:r>
        <w:rPr>
          <w:rFonts w:ascii="Courier New" w:hAnsi="Courier New"/>
          <w:sz w:val="16"/>
        </w:rPr>
        <w:lastRenderedPageBreak/>
        <w:t xml:space="preserve">  SELECT '2225', 'ANAGSI', 'DATA_FORMAZIONE', '1', NULL, 'CORSA ', TIMESTAMP '2026-05-17 20:36:53.797', 'CORSA ', TIMESTAMP '2026-05-17 20:36:53.797', NULL FROM DUAL;</w:t>
      </w:r>
    </w:p>
    <w:p w14:paraId="0102C9CA"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53FB27E7" w14:textId="77777777" w:rsidR="00C86361" w:rsidRDefault="00000000">
      <w:pPr>
        <w:jc w:val="both"/>
      </w:pPr>
      <w:r>
        <w:rPr>
          <w:rFonts w:ascii="Courier New" w:hAnsi="Courier New"/>
          <w:sz w:val="16"/>
        </w:rPr>
        <w:t xml:space="preserve">  SELECT '12323100', 'ANAGNO', NULL, '1', NULL, 'CORSA ', TIMESTAMP '2026-05-17 20:36:53.797', 'CORSA ', TIMESTAMP '2026-05-17 20:36:53.797', NULL FROM DUAL UNION ALL</w:t>
      </w:r>
    </w:p>
    <w:p w14:paraId="34DC602D" w14:textId="77777777" w:rsidR="00C86361" w:rsidRDefault="00000000">
      <w:pPr>
        <w:jc w:val="both"/>
      </w:pPr>
      <w:r>
        <w:rPr>
          <w:rFonts w:ascii="Courier New" w:hAnsi="Courier New"/>
          <w:sz w:val="16"/>
        </w:rPr>
        <w:t xml:space="preserve">  SELECT '2320', 'ANAGNO', NULL, '1', NULL, 'CORSA ', TIMESTAMP '2026-05-17 20:36:53.797', 'CORSA ', TIMESTAMP '2026-05-17 20:36:53.797', NULL FROM DUAL UNION ALL</w:t>
      </w:r>
    </w:p>
    <w:p w14:paraId="543E8738" w14:textId="77777777" w:rsidR="00C86361" w:rsidRDefault="00000000">
      <w:pPr>
        <w:jc w:val="both"/>
      </w:pPr>
      <w:r>
        <w:rPr>
          <w:rFonts w:ascii="Courier New" w:hAnsi="Courier New"/>
          <w:sz w:val="16"/>
        </w:rPr>
        <w:t xml:space="preserve">  SELECT '341000', 'ANAGNO', NULL, '1', NULL, 'CORSA ', TIMESTAMP '2026-05-17 20:36:53.797', 'CORSA ', TIMESTAMP '2026-05-17 20:36:53.797', NULL FROM DUAL UNION ALL</w:t>
      </w:r>
    </w:p>
    <w:p w14:paraId="00911D8B" w14:textId="77777777" w:rsidR="00C86361" w:rsidRDefault="00000000">
      <w:pPr>
        <w:jc w:val="both"/>
      </w:pPr>
      <w:r>
        <w:rPr>
          <w:rFonts w:ascii="Courier New" w:hAnsi="Courier New"/>
          <w:sz w:val="16"/>
        </w:rPr>
        <w:t xml:space="preserve">  SELECT '2341', 'ANAGSI', 'DATA_FORMAZIONE', '1', NULL, 'CORSA ', TIMESTAMP '2026-05-17 20:36:53.797', 'CORSA ', TIMESTAMP '2026-05-17 20:36:53.797', NULL FROM DUAL UNION ALL</w:t>
      </w:r>
    </w:p>
    <w:p w14:paraId="404D849C" w14:textId="77777777" w:rsidR="00C86361" w:rsidRDefault="00000000">
      <w:pPr>
        <w:jc w:val="both"/>
      </w:pPr>
      <w:r>
        <w:rPr>
          <w:rFonts w:ascii="Courier New" w:hAnsi="Courier New"/>
          <w:sz w:val="16"/>
        </w:rPr>
        <w:t xml:space="preserve">  SELECT '2342', 'ANAGSI', 'DATA_FORMAZIONE', '1', NULL, 'CORSA ', TIMESTAMP '2026-05-17 20:36:53.797', 'CORSA ', TIMESTAMP '2026-05-17 20:36:53.797', NULL FROM DUAL UNION ALL</w:t>
      </w:r>
    </w:p>
    <w:p w14:paraId="6B2EACDF" w14:textId="77777777" w:rsidR="00C86361" w:rsidRDefault="00000000">
      <w:pPr>
        <w:jc w:val="both"/>
      </w:pPr>
      <w:r>
        <w:rPr>
          <w:rFonts w:ascii="Courier New" w:hAnsi="Courier New"/>
          <w:sz w:val="16"/>
        </w:rPr>
        <w:t xml:space="preserve">  SELECT '2350', 'ANAGSI', 'DATA_FORMAZIONE', '1', NULL, 'CORSA ', TIMESTAMP '2026-05-17 20:36:53.797', 'CORSA ', TIMESTAMP '2026-05-17 20:36:53.797', NULL FROM DUAL UNION ALL</w:t>
      </w:r>
    </w:p>
    <w:p w14:paraId="1B33E01D" w14:textId="77777777" w:rsidR="00C86361" w:rsidRDefault="00000000">
      <w:pPr>
        <w:jc w:val="both"/>
      </w:pPr>
      <w:r>
        <w:rPr>
          <w:rFonts w:ascii="Courier New" w:hAnsi="Courier New"/>
          <w:sz w:val="16"/>
        </w:rPr>
        <w:t xml:space="preserve">  SELECT '2351', 'ANAGSI', 'DATA_FORMAZIONE', '1', NULL, 'CORSA ', TIMESTAMP '2026-05-17 20:36:53.797', 'CORSA ', TIMESTAMP '2026-05-17 20:36:53.797', NULL FROM DUAL UNION ALL</w:t>
      </w:r>
    </w:p>
    <w:p w14:paraId="08CCD1E2" w14:textId="77777777" w:rsidR="00C86361" w:rsidRDefault="00000000">
      <w:pPr>
        <w:jc w:val="both"/>
      </w:pPr>
      <w:r>
        <w:rPr>
          <w:rFonts w:ascii="Courier New" w:hAnsi="Courier New"/>
          <w:sz w:val="16"/>
        </w:rPr>
        <w:t xml:space="preserve">  SELECT '311111', 'ANAGSI', 'DATA_FORMAZIONE', '1', NULL, 'CORSA ', TIMESTAMP '2026-05-17 20:36:53.797', 'CORSA ', TIMESTAMP '2026-05-17 20:36:53.797', NULL FROM DUAL UNION ALL</w:t>
      </w:r>
    </w:p>
    <w:p w14:paraId="1DF32F7B" w14:textId="77777777" w:rsidR="00C86361" w:rsidRDefault="00000000">
      <w:pPr>
        <w:jc w:val="both"/>
      </w:pPr>
      <w:r>
        <w:rPr>
          <w:rFonts w:ascii="Courier New" w:hAnsi="Courier New"/>
          <w:sz w:val="16"/>
        </w:rPr>
        <w:t xml:space="preserve">  SELECT '311112', 'ANAGSI', 'DATA_FORMAZIONE', '1', NULL, 'CORSA ', TIMESTAMP '2026-05-17 20:36:53.797', 'CORSA ', TIMESTAMP '2026-05-17 20:36:53.797', NULL FROM DUAL UNION ALL</w:t>
      </w:r>
    </w:p>
    <w:p w14:paraId="2D78C0A4" w14:textId="77777777" w:rsidR="00C86361" w:rsidRDefault="00000000">
      <w:pPr>
        <w:jc w:val="both"/>
      </w:pPr>
      <w:r>
        <w:rPr>
          <w:rFonts w:ascii="Courier New" w:hAnsi="Courier New"/>
          <w:sz w:val="16"/>
        </w:rPr>
        <w:t xml:space="preserve">  SELECT '311121', 'ANAGSI', 'DATA_FORMAZIONE', '1', NULL, 'CORSA ', TIMESTAMP '2026-05-17 20:36:53.797', 'CORSA ', TIMESTAMP '2026-05-17 20:36:53.797', NULL FROM DUAL;</w:t>
      </w:r>
    </w:p>
    <w:p w14:paraId="49CFF186"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512E2128" w14:textId="77777777" w:rsidR="00C86361" w:rsidRDefault="00000000">
      <w:pPr>
        <w:jc w:val="both"/>
      </w:pPr>
      <w:r>
        <w:rPr>
          <w:rFonts w:ascii="Courier New" w:hAnsi="Courier New"/>
          <w:sz w:val="16"/>
        </w:rPr>
        <w:t xml:space="preserve">  SELECT '311122', 'ANAGSI', 'DATA_FORMAZIONE', '1', NULL, 'CORSA ', TIMESTAMP '2026-05-17 20:36:53.797', 'CORSA ', TIMESTAMP '2026-05-17 20:36:53.797', NULL FROM DUAL UNION ALL</w:t>
      </w:r>
    </w:p>
    <w:p w14:paraId="5DC54222" w14:textId="77777777" w:rsidR="00C86361" w:rsidRDefault="00000000">
      <w:pPr>
        <w:jc w:val="both"/>
      </w:pPr>
      <w:r>
        <w:rPr>
          <w:rFonts w:ascii="Courier New" w:hAnsi="Courier New"/>
          <w:sz w:val="16"/>
        </w:rPr>
        <w:t xml:space="preserve">  SELECT '311211', 'ANAGSI', 'DATA_FORMAZIONE', '1', NULL, 'CORSA ', TIMESTAMP '2026-05-17 20:36:53.797', 'CORSA ', TIMESTAMP '2026-05-17 20:36:53.797', NULL FROM DUAL UNION ALL</w:t>
      </w:r>
    </w:p>
    <w:p w14:paraId="48FF3155" w14:textId="77777777" w:rsidR="00C86361" w:rsidRDefault="00000000">
      <w:pPr>
        <w:jc w:val="both"/>
      </w:pPr>
      <w:r>
        <w:rPr>
          <w:rFonts w:ascii="Courier New" w:hAnsi="Courier New"/>
          <w:sz w:val="16"/>
        </w:rPr>
        <w:t xml:space="preserve">  SELECT '311212', 'ANAGSI', 'DATA_FORMAZIONE', '1', NULL, 'CORSA ', TIMESTAMP '2026-05-17 20:36:53.797', 'CORSA ', TIMESTAMP '2026-05-17 20:36:53.797', NULL FROM DUAL UNION ALL</w:t>
      </w:r>
    </w:p>
    <w:p w14:paraId="36B9940A" w14:textId="77777777" w:rsidR="00C86361" w:rsidRDefault="00000000">
      <w:pPr>
        <w:jc w:val="both"/>
      </w:pPr>
      <w:r>
        <w:rPr>
          <w:rFonts w:ascii="Courier New" w:hAnsi="Courier New"/>
          <w:sz w:val="16"/>
        </w:rPr>
        <w:t xml:space="preserve">  SELECT '311221', 'ANAGSI', 'DATA_FORMAZIONE', '1', NULL, 'CORSA ', TIMESTAMP '2026-05-17 20:36:53.797', 'CORSA ', TIMESTAMP '2026-05-17 20:36:53.797', NULL FROM DUAL UNION ALL</w:t>
      </w:r>
    </w:p>
    <w:p w14:paraId="33725A0F" w14:textId="77777777" w:rsidR="00C86361" w:rsidRDefault="00000000">
      <w:pPr>
        <w:jc w:val="both"/>
      </w:pPr>
      <w:r>
        <w:rPr>
          <w:rFonts w:ascii="Courier New" w:hAnsi="Courier New"/>
          <w:sz w:val="16"/>
        </w:rPr>
        <w:t xml:space="preserve">  SELECT '311222', 'ANAGSI', 'DATA_FORMAZIONE', '1', NULL, 'CORSA ', TIMESTAMP '2026-05-17 20:36:53.797', 'CORSA ', TIMESTAMP '2026-05-17 20:36:53.797', NULL FROM DUAL UNION ALL</w:t>
      </w:r>
    </w:p>
    <w:p w14:paraId="13357D2F" w14:textId="77777777" w:rsidR="00C86361" w:rsidRDefault="00000000">
      <w:pPr>
        <w:jc w:val="both"/>
      </w:pPr>
      <w:r>
        <w:rPr>
          <w:rFonts w:ascii="Courier New" w:hAnsi="Courier New"/>
          <w:sz w:val="16"/>
        </w:rPr>
        <w:t xml:space="preserve">  SELECT '312111', 'ANAGSI', 'DATA_FORMAZIONE', '1', NULL, 'CORSA ', TIMESTAMP '2026-05-17 20:36:53.797', 'CORSA ', TIMESTAMP '2026-05-17 20:36:53.797', NULL FROM DUAL UNION ALL</w:t>
      </w:r>
    </w:p>
    <w:p w14:paraId="59B622C0" w14:textId="77777777" w:rsidR="00C86361" w:rsidRDefault="00000000">
      <w:pPr>
        <w:jc w:val="both"/>
      </w:pPr>
      <w:r>
        <w:rPr>
          <w:rFonts w:ascii="Courier New" w:hAnsi="Courier New"/>
          <w:sz w:val="16"/>
        </w:rPr>
        <w:t xml:space="preserve">  SELECT '312121', 'ANAGSI', 'DATA_FORMAZIONE', '1', NULL, 'CORSA ', TIMESTAMP '2026-05-17 20:36:53.797', 'CORSA ', TIMESTAMP '2026-05-17 20:36:53.797', NULL FROM DUAL UNION ALL</w:t>
      </w:r>
    </w:p>
    <w:p w14:paraId="01042756" w14:textId="77777777" w:rsidR="00C86361" w:rsidRDefault="00000000">
      <w:pPr>
        <w:jc w:val="both"/>
      </w:pPr>
      <w:r>
        <w:rPr>
          <w:rFonts w:ascii="Courier New" w:hAnsi="Courier New"/>
          <w:sz w:val="16"/>
        </w:rPr>
        <w:t xml:space="preserve">  SELECT '312211', 'ANAGSI', 'DATA_FORMAZIONE', '1', NULL, 'CORSA ', TIMESTAMP '2026-05-17 20:36:53.797', 'CORSA ', TIMESTAMP '2026-05-17 20:36:53.797', NULL FROM DUAL UNION ALL</w:t>
      </w:r>
    </w:p>
    <w:p w14:paraId="37F9EE49" w14:textId="77777777" w:rsidR="00C86361" w:rsidRDefault="00000000">
      <w:pPr>
        <w:jc w:val="both"/>
      </w:pPr>
      <w:r>
        <w:rPr>
          <w:rFonts w:ascii="Courier New" w:hAnsi="Courier New"/>
          <w:sz w:val="16"/>
        </w:rPr>
        <w:t xml:space="preserve">  SELECT '312221', 'ANAGSI', 'DATA_FORMAZIONE', '1', NULL, 'CORSA ', TIMESTAMP '2026-05-17 20:36:53.797', 'CORSA ', TIMESTAMP '2026-05-17 20:36:53.797', NULL FROM DUAL UNION ALL</w:t>
      </w:r>
    </w:p>
    <w:p w14:paraId="6C0057E4" w14:textId="77777777" w:rsidR="00C86361" w:rsidRDefault="00000000">
      <w:pPr>
        <w:jc w:val="both"/>
      </w:pPr>
      <w:r>
        <w:rPr>
          <w:rFonts w:ascii="Courier New" w:hAnsi="Courier New"/>
          <w:sz w:val="16"/>
        </w:rPr>
        <w:t xml:space="preserve">  SELECT '313111', 'ANAGSI', 'DATA_FORMAZIONE', '1', NULL, 'CORSA ', TIMESTAMP '2026-05-17 20:36:53.797', 'CORSA ', TIMESTAMP '2026-05-17 20:36:53.797', NULL FROM DUAL;</w:t>
      </w:r>
    </w:p>
    <w:p w14:paraId="2432FCF8"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2EF0105A" w14:textId="77777777" w:rsidR="00C86361" w:rsidRDefault="00000000">
      <w:pPr>
        <w:jc w:val="both"/>
      </w:pPr>
      <w:r>
        <w:rPr>
          <w:rFonts w:ascii="Courier New" w:hAnsi="Courier New"/>
          <w:sz w:val="16"/>
        </w:rPr>
        <w:t xml:space="preserve">  SELECT '319999', 'ANAGSI', 'DATA_FORMAZIONE', '1', NULL, 'CORSA ', TIMESTAMP '2026-05-17 20:36:53.797', 'CORSA ', TIMESTAMP '2026-05-17 20:36:53.797', NULL FROM DUAL UNION ALL</w:t>
      </w:r>
    </w:p>
    <w:p w14:paraId="7E4EB5C2" w14:textId="77777777" w:rsidR="00C86361" w:rsidRDefault="00000000">
      <w:pPr>
        <w:jc w:val="both"/>
      </w:pPr>
      <w:r>
        <w:rPr>
          <w:rFonts w:ascii="Courier New" w:hAnsi="Courier New"/>
          <w:sz w:val="16"/>
        </w:rPr>
        <w:t xml:space="preserve">  SELECT '321311', 'ANAGSI', 'DATA_FORMAZIONE', '1', NULL, 'CORSA ', TIMESTAMP '2026-05-17 20:36:53.797', 'CORSA ', TIMESTAMP '2026-05-17 20:36:53.797', NULL FROM DUAL UNION ALL</w:t>
      </w:r>
    </w:p>
    <w:p w14:paraId="71EC76ED" w14:textId="77777777" w:rsidR="00C86361" w:rsidRDefault="00000000">
      <w:pPr>
        <w:jc w:val="both"/>
      </w:pPr>
      <w:r>
        <w:rPr>
          <w:rFonts w:ascii="Courier New" w:hAnsi="Courier New"/>
          <w:sz w:val="16"/>
        </w:rPr>
        <w:t xml:space="preserve">  SELECT '321411', 'ANAGSI', 'DATA_FORMAZIONE', '1', NULL, 'CORSA ', TIMESTAMP '2026-05-17 20:36:53.797', 'CORSA ', TIMESTAMP '2026-05-17 20:36:53.797', NULL FROM DUAL UNION ALL</w:t>
      </w:r>
    </w:p>
    <w:p w14:paraId="73508239" w14:textId="77777777" w:rsidR="00C86361" w:rsidRDefault="00000000">
      <w:pPr>
        <w:jc w:val="both"/>
      </w:pPr>
      <w:r>
        <w:rPr>
          <w:rFonts w:ascii="Courier New" w:hAnsi="Courier New"/>
          <w:sz w:val="16"/>
        </w:rPr>
        <w:t xml:space="preserve">  SELECT '323111', 'ANAGSI', 'DATA_FORMAZIONE', '1', NULL, 'CORSA ', TIMESTAMP '2026-05-17 20:36:53.797', 'CORSA ', TIMESTAMP '2026-05-17 20:36:53.797', NULL FROM DUAL UNION ALL</w:t>
      </w:r>
    </w:p>
    <w:p w14:paraId="27653ABD" w14:textId="77777777" w:rsidR="00C86361" w:rsidRDefault="00000000">
      <w:pPr>
        <w:jc w:val="both"/>
      </w:pPr>
      <w:r>
        <w:rPr>
          <w:rFonts w:ascii="Courier New" w:hAnsi="Courier New"/>
          <w:sz w:val="16"/>
        </w:rPr>
        <w:t xml:space="preserve">  SELECT '329999', 'ANAGSI', 'DATA_FORMAZIONE', '1', NULL, 'CORSA ', TIMESTAMP '2026-05-17 20:36:53.797', 'CORSA ', TIMESTAMP '2026-05-17 20:36:53.797', NULL FROM DUAL UNION ALL</w:t>
      </w:r>
    </w:p>
    <w:p w14:paraId="646E9012" w14:textId="77777777" w:rsidR="00C86361" w:rsidRDefault="00000000">
      <w:pPr>
        <w:jc w:val="both"/>
      </w:pPr>
      <w:r>
        <w:rPr>
          <w:rFonts w:ascii="Courier New" w:hAnsi="Courier New"/>
          <w:sz w:val="16"/>
        </w:rPr>
        <w:t xml:space="preserve">  SELECT '331000', 'ANAGSI', 'DATA_FORMAZIONE', '1', NULL, 'CORSA ', TIMESTAMP '2026-05-17 20:36:53.797', 'CORSA ', TIMESTAMP '2026-05-17 20:36:53.797', NULL FROM DUAL UNION ALL</w:t>
      </w:r>
    </w:p>
    <w:p w14:paraId="3EFC4DAC" w14:textId="77777777" w:rsidR="00C86361" w:rsidRDefault="00000000">
      <w:pPr>
        <w:jc w:val="both"/>
      </w:pPr>
      <w:r>
        <w:rPr>
          <w:rFonts w:ascii="Courier New" w:hAnsi="Courier New"/>
          <w:sz w:val="16"/>
        </w:rPr>
        <w:t xml:space="preserve">  SELECT '332000', 'ANAGSI', 'DATA_FORMAZIONE', '1', NULL, 'CORSA ', TIMESTAMP '2026-05-17 20:36:53.797', 'CORSA ', TIMESTAMP '2026-05-17 20:36:53.797', NULL FROM DUAL UNION ALL</w:t>
      </w:r>
    </w:p>
    <w:p w14:paraId="54789BE4" w14:textId="77777777" w:rsidR="00C86361" w:rsidRDefault="00000000">
      <w:pPr>
        <w:jc w:val="both"/>
      </w:pPr>
      <w:r>
        <w:rPr>
          <w:rFonts w:ascii="Courier New" w:hAnsi="Courier New"/>
          <w:sz w:val="16"/>
        </w:rPr>
        <w:t xml:space="preserve">  SELECT '333000', 'ANAGSI', 'DATA_FORMAZIONE', '1', NULL, 'CORSA ', TIMESTAMP '2026-05-17 20:36:53.797', 'CORSA ', TIMESTAMP '2026-05-17 20:36:53.797', NULL FROM DUAL UNION ALL</w:t>
      </w:r>
    </w:p>
    <w:p w14:paraId="0DADD877" w14:textId="77777777" w:rsidR="00C86361" w:rsidRDefault="00000000">
      <w:pPr>
        <w:jc w:val="both"/>
      </w:pPr>
      <w:r>
        <w:rPr>
          <w:rFonts w:ascii="Courier New" w:hAnsi="Courier New"/>
          <w:sz w:val="16"/>
        </w:rPr>
        <w:t xml:space="preserve">  SELECT '334000', 'ANAGSI', 'DATA_FORMAZIONE', '1', NULL, 'CORSA ', TIMESTAMP '2026-05-17 20:36:53.797', 'CORSA ', TIMESTAMP '2026-05-17 20:36:53.797', NULL FROM DUAL UNION ALL</w:t>
      </w:r>
    </w:p>
    <w:p w14:paraId="4C3CEF02" w14:textId="77777777" w:rsidR="00C86361" w:rsidRDefault="00000000">
      <w:pPr>
        <w:jc w:val="both"/>
      </w:pPr>
      <w:r>
        <w:rPr>
          <w:rFonts w:ascii="Courier New" w:hAnsi="Courier New"/>
          <w:sz w:val="16"/>
        </w:rPr>
        <w:lastRenderedPageBreak/>
        <w:t xml:space="preserve">  SELECT '335003', 'ANAGSI', 'DATA_FORMAZIONE', '1', NULL, 'CORSA ', TIMESTAMP '2026-05-17 20:36:53.797', 'CORSA ', TIMESTAMP '2026-05-17 20:36:53.797', NULL FROM DUAL;</w:t>
      </w:r>
    </w:p>
    <w:p w14:paraId="6E1751CD"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4EFB778F" w14:textId="77777777" w:rsidR="00C86361" w:rsidRDefault="00000000">
      <w:pPr>
        <w:jc w:val="both"/>
      </w:pPr>
      <w:r>
        <w:rPr>
          <w:rFonts w:ascii="Courier New" w:hAnsi="Courier New"/>
          <w:sz w:val="16"/>
        </w:rPr>
        <w:t xml:space="preserve">  SELECT '336000', 'ANAGSI', 'DATA_FORMAZIONE', '1', NULL, 'CORSA ', TIMESTAMP '2026-05-17 20:36:53.797', 'CORSA ', TIMESTAMP '2026-05-17 20:36:53.797', NULL FROM DUAL UNION ALL</w:t>
      </w:r>
    </w:p>
    <w:p w14:paraId="268CF692" w14:textId="77777777" w:rsidR="00C86361" w:rsidRDefault="00000000">
      <w:pPr>
        <w:jc w:val="both"/>
      </w:pPr>
      <w:r>
        <w:rPr>
          <w:rFonts w:ascii="Courier New" w:hAnsi="Courier New"/>
          <w:sz w:val="16"/>
        </w:rPr>
        <w:t xml:space="preserve">  SELECT '339999', 'ANAGSI', 'DATA_FORMAZIONE', '1', NULL, 'CORSA ', TIMESTAMP '2026-05-17 20:36:53.797', 'CORSA ', TIMESTAMP '2026-05-17 20:36:53.797', NULL FROM DUAL UNION ALL</w:t>
      </w:r>
    </w:p>
    <w:p w14:paraId="49493D62" w14:textId="77777777" w:rsidR="00C86361" w:rsidRDefault="00000000">
      <w:pPr>
        <w:jc w:val="both"/>
      </w:pPr>
      <w:r>
        <w:rPr>
          <w:rFonts w:ascii="Courier New" w:hAnsi="Courier New"/>
          <w:sz w:val="16"/>
        </w:rPr>
        <w:t xml:space="preserve">  SELECT '342000', 'ANAGNO', NULL, '1', NULL, 'CORSA ', TIMESTAMP '2026-05-17 20:36:53.797', 'CORSA ', TIMESTAMP '2026-05-17 20:36:53.797', NULL FROM DUAL UNION ALL</w:t>
      </w:r>
    </w:p>
    <w:p w14:paraId="309450C5" w14:textId="77777777" w:rsidR="00C86361" w:rsidRDefault="00000000">
      <w:pPr>
        <w:jc w:val="both"/>
      </w:pPr>
      <w:r>
        <w:rPr>
          <w:rFonts w:ascii="Courier New" w:hAnsi="Courier New"/>
          <w:sz w:val="16"/>
        </w:rPr>
        <w:t xml:space="preserve">  SELECT '344000', 'ANAGNO', NULL, '1', NULL, 'CORSA ', TIMESTAMP '2026-05-17 20:36:53.797', 'CORSA ', TIMESTAMP '2026-05-17 20:36:53.797', NULL FROM DUAL UNION ALL</w:t>
      </w:r>
    </w:p>
    <w:p w14:paraId="322D2FC2" w14:textId="77777777" w:rsidR="00C86361" w:rsidRDefault="00000000">
      <w:pPr>
        <w:jc w:val="both"/>
      </w:pPr>
      <w:r>
        <w:rPr>
          <w:rFonts w:ascii="Courier New" w:hAnsi="Courier New"/>
          <w:sz w:val="16"/>
        </w:rPr>
        <w:t xml:space="preserve">  SELECT '345000', 'ANAGNO', NULL, '1', NULL, 'CORSA ', TIMESTAMP '2026-05-17 20:36:53.797', 'CORSA ', TIMESTAMP '2026-05-17 20:36:53.797', NULL FROM DUAL UNION ALL</w:t>
      </w:r>
    </w:p>
    <w:p w14:paraId="746F4D15" w14:textId="77777777" w:rsidR="00C86361" w:rsidRDefault="00000000">
      <w:pPr>
        <w:jc w:val="both"/>
      </w:pPr>
      <w:r>
        <w:rPr>
          <w:rFonts w:ascii="Courier New" w:hAnsi="Courier New"/>
          <w:sz w:val="16"/>
        </w:rPr>
        <w:t xml:space="preserve">  SELECT '348000', 'ANAGNO', NULL, '1', NULL, 'CORSA ', TIMESTAMP '2026-05-17 20:36:53.797', 'CORSA ', TIMESTAMP '2026-05-17 20:36:53.797', NULL FROM DUAL UNION ALL</w:t>
      </w:r>
    </w:p>
    <w:p w14:paraId="6880DAAA" w14:textId="77777777" w:rsidR="00C86361" w:rsidRDefault="00000000">
      <w:pPr>
        <w:jc w:val="both"/>
      </w:pPr>
      <w:r>
        <w:rPr>
          <w:rFonts w:ascii="Courier New" w:hAnsi="Courier New"/>
          <w:sz w:val="16"/>
        </w:rPr>
        <w:t xml:space="preserve">  SELECT '346000', 'ANAGSI', 'DATA_FORMAZIONE', '1', NULL, 'CORSA ', TIMESTAMP '2026-05-17 20:36:53.797', 'CORSA ', TIMESTAMP '2026-05-17 20:36:53.797', NULL FROM DUAL UNION ALL</w:t>
      </w:r>
    </w:p>
    <w:p w14:paraId="233744F6" w14:textId="77777777" w:rsidR="00C86361" w:rsidRDefault="00000000">
      <w:pPr>
        <w:jc w:val="both"/>
      </w:pPr>
      <w:r>
        <w:rPr>
          <w:rFonts w:ascii="Courier New" w:hAnsi="Courier New"/>
          <w:sz w:val="16"/>
        </w:rPr>
        <w:t xml:space="preserve">  SELECT '350000', 'ANAGNO', NULL, '1', NULL, 'CORSA ', TIMESTAMP '2026-05-17 20:36:53.797', 'CORSA ', TIMESTAMP '2026-05-17 20:36:53.797', NULL FROM DUAL UNION ALL</w:t>
      </w:r>
    </w:p>
    <w:p w14:paraId="74B95294" w14:textId="77777777" w:rsidR="00C86361" w:rsidRDefault="00000000">
      <w:pPr>
        <w:jc w:val="both"/>
      </w:pPr>
      <w:r>
        <w:rPr>
          <w:rFonts w:ascii="Courier New" w:hAnsi="Courier New"/>
          <w:sz w:val="16"/>
        </w:rPr>
        <w:t xml:space="preserve">  SELECT '349999', 'SCELTA_UTENTE', 'DATA_FORMAZIONE', '1', NULL, 'CORSA ', TIMESTAMP '2026-05-17 20:36:53.797', 'CORSA ', TIMESTAMP '2026-05-17 20:36:53.797', NULL FROM DUAL UNION ALL</w:t>
      </w:r>
    </w:p>
    <w:p w14:paraId="3F0D759F" w14:textId="77777777" w:rsidR="00C86361" w:rsidRDefault="00000000">
      <w:pPr>
        <w:jc w:val="both"/>
      </w:pPr>
      <w:r>
        <w:rPr>
          <w:rFonts w:ascii="Courier New" w:hAnsi="Courier New"/>
          <w:sz w:val="16"/>
        </w:rPr>
        <w:t xml:space="preserve">  SELECT '359999', 'ANAGNO', NULL, '1', NULL, 'CORSA ', TIMESTAMP '2026-05-17 20:36:53.797', 'CORSA ', TIMESTAMP '2026-05-17 20:36:53.797', NULL FROM DUAL;</w:t>
      </w:r>
    </w:p>
    <w:p w14:paraId="5FB44FD3"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1916EF75" w14:textId="77777777" w:rsidR="00C86361" w:rsidRDefault="00000000">
      <w:pPr>
        <w:jc w:val="both"/>
      </w:pPr>
      <w:r>
        <w:rPr>
          <w:rFonts w:ascii="Courier New" w:hAnsi="Courier New"/>
          <w:sz w:val="16"/>
        </w:rPr>
        <w:t xml:space="preserve">  SELECT '366999', 'ANAGNO', NULL, '1', NULL, 'CORSA ', TIMESTAMP '2026-05-17 20:36:53.797', 'CORSA ', TIMESTAMP '2026-05-17 20:36:53.797', NULL FROM DUAL UNION ALL</w:t>
      </w:r>
    </w:p>
    <w:p w14:paraId="522F5501" w14:textId="77777777" w:rsidR="00C86361" w:rsidRDefault="00000000">
      <w:pPr>
        <w:jc w:val="both"/>
      </w:pPr>
      <w:r>
        <w:rPr>
          <w:rFonts w:ascii="Courier New" w:hAnsi="Courier New"/>
          <w:sz w:val="16"/>
        </w:rPr>
        <w:t xml:space="preserve">  SELECT '365699', 'ANAGSI', 'DATA_FORMAZIONE', '1', NULL, 'CORSA ', TIMESTAMP '2026-05-17 20:36:53.797', 'CORSA ', TIMESTAMP '2026-05-17 20:36:53.797', NULL FROM DUAL UNION ALL</w:t>
      </w:r>
    </w:p>
    <w:p w14:paraId="5DAC4F69" w14:textId="77777777" w:rsidR="00C86361" w:rsidRDefault="00000000">
      <w:pPr>
        <w:jc w:val="both"/>
      </w:pPr>
      <w:r>
        <w:rPr>
          <w:rFonts w:ascii="Courier New" w:hAnsi="Courier New"/>
          <w:sz w:val="16"/>
        </w:rPr>
        <w:t xml:space="preserve">  SELECT '367999', 'ANAGNO', NULL, '1', NULL, 'CORSA ', TIMESTAMP '2026-05-17 20:36:53.797', 'CORSA ', TIMESTAMP '2026-05-17 20:36:53.797', NULL FROM DUAL UNION ALL</w:t>
      </w:r>
    </w:p>
    <w:p w14:paraId="44714D05" w14:textId="77777777" w:rsidR="00C86361" w:rsidRDefault="00000000">
      <w:pPr>
        <w:jc w:val="both"/>
      </w:pPr>
      <w:r>
        <w:rPr>
          <w:rFonts w:ascii="Courier New" w:hAnsi="Courier New"/>
          <w:sz w:val="16"/>
        </w:rPr>
        <w:t xml:space="preserve">  SELECT '456999', 'ANAGNO', NULL, '1', NULL, 'CORSA ', TIMESTAMP '2026-05-17 20:36:53.797', 'CORSA ', TIMESTAMP '2026-05-17 20:36:53.797', NULL FROM DUAL UNION ALL</w:t>
      </w:r>
    </w:p>
    <w:p w14:paraId="50B9E1C0" w14:textId="77777777" w:rsidR="00C86361" w:rsidRDefault="00000000">
      <w:pPr>
        <w:jc w:val="both"/>
      </w:pPr>
      <w:r>
        <w:rPr>
          <w:rFonts w:ascii="Courier New" w:hAnsi="Courier New"/>
          <w:sz w:val="16"/>
        </w:rPr>
        <w:t xml:space="preserve">  SELECT '368699', 'ANAGSI', 'DATA_FORMAZIONE', '1', NULL, 'CORSA ', TIMESTAMP '2026-05-17 20:36:53.797', 'CORSA ', TIMESTAMP '2026-05-17 20:36:53.797', NULL FROM DUAL UNION ALL</w:t>
      </w:r>
    </w:p>
    <w:p w14:paraId="3A68BE1B" w14:textId="77777777" w:rsidR="00C86361" w:rsidRDefault="00000000">
      <w:pPr>
        <w:jc w:val="both"/>
      </w:pPr>
      <w:r>
        <w:rPr>
          <w:rFonts w:ascii="Courier New" w:hAnsi="Courier New"/>
          <w:sz w:val="16"/>
        </w:rPr>
        <w:t xml:space="preserve">  SELECT '368799', 'ANAGSI', 'DATA_FORMAZIONE', '1', NULL, 'CORSA ', TIMESTAMP '2026-05-17 20:36:53.797', 'CORSA ', TIMESTAMP '2026-05-17 20:36:53.797', NULL FROM DUAL UNION ALL</w:t>
      </w:r>
    </w:p>
    <w:p w14:paraId="479C7EA4" w14:textId="77777777" w:rsidR="00C86361" w:rsidRDefault="00000000">
      <w:pPr>
        <w:jc w:val="both"/>
      </w:pPr>
      <w:r>
        <w:rPr>
          <w:rFonts w:ascii="Courier New" w:hAnsi="Courier New"/>
          <w:sz w:val="16"/>
        </w:rPr>
        <w:t xml:space="preserve">  SELECT '369000', 'ANAGSI', 'DATA_FORMAZIONE', '1', NULL, 'CORSA ', TIMESTAMP '2026-05-17 20:36:53.797', 'CORSA ', TIMESTAMP '2026-05-17 20:36:53.797', NULL FROM DUAL UNION ALL</w:t>
      </w:r>
    </w:p>
    <w:p w14:paraId="30C622E8" w14:textId="77777777" w:rsidR="00C86361" w:rsidRDefault="00000000">
      <w:pPr>
        <w:jc w:val="both"/>
      </w:pPr>
      <w:r>
        <w:rPr>
          <w:rFonts w:ascii="Courier New" w:hAnsi="Courier New"/>
          <w:sz w:val="16"/>
        </w:rPr>
        <w:t xml:space="preserve">  SELECT '369100', 'ANAGSI', 'DATA_FORMAZIONE', '1', NULL, 'CORSA ', TIMESTAMP '2026-05-17 20:36:53.797', 'CORSA ', TIMESTAMP '2026-05-17 20:36:53.797', NULL FROM DUAL UNION ALL</w:t>
      </w:r>
    </w:p>
    <w:p w14:paraId="730D18B9" w14:textId="77777777" w:rsidR="00C86361" w:rsidRDefault="00000000">
      <w:pPr>
        <w:jc w:val="both"/>
      </w:pPr>
      <w:r>
        <w:rPr>
          <w:rFonts w:ascii="Courier New" w:hAnsi="Courier New"/>
          <w:sz w:val="16"/>
        </w:rPr>
        <w:t xml:space="preserve">  SELECT '411111', 'ANAGSI', 'DATA_FORMAZIONE', '1', NULL, 'CORSA ', TIMESTAMP '2026-05-17 20:36:53.797', 'CORSA ', TIMESTAMP '2026-05-17 20:36:53.797', NULL FROM DUAL UNION ALL</w:t>
      </w:r>
    </w:p>
    <w:p w14:paraId="2625D739" w14:textId="77777777" w:rsidR="00C86361" w:rsidRDefault="00000000">
      <w:pPr>
        <w:jc w:val="both"/>
      </w:pPr>
      <w:r>
        <w:rPr>
          <w:rFonts w:ascii="Courier New" w:hAnsi="Courier New"/>
          <w:sz w:val="16"/>
        </w:rPr>
        <w:t xml:space="preserve">  SELECT '411211', 'ANAGSI', 'DATA_FORMAZIONE', '1', NULL, 'CORSA ', TIMESTAMP '2026-05-17 20:36:53.797', 'CORSA ', TIMESTAMP '2026-05-17 20:36:53.797', NULL FROM DUAL;</w:t>
      </w:r>
    </w:p>
    <w:p w14:paraId="7F614E13"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07D7B5C3" w14:textId="77777777" w:rsidR="00C86361" w:rsidRDefault="00000000">
      <w:pPr>
        <w:jc w:val="both"/>
      </w:pPr>
      <w:r>
        <w:rPr>
          <w:rFonts w:ascii="Courier New" w:hAnsi="Courier New"/>
          <w:sz w:val="16"/>
        </w:rPr>
        <w:t xml:space="preserve">  SELECT '411212', 'ANAGSI', 'DATA_FORMAZIONE', '1', NULL, 'CORSA ', TIMESTAMP '2026-05-17 20:36:53.797', 'CORSA ', TIMESTAMP '2026-05-17 20:36:53.797', NULL FROM DUAL UNION ALL</w:t>
      </w:r>
    </w:p>
    <w:p w14:paraId="7730A709" w14:textId="77777777" w:rsidR="00C86361" w:rsidRDefault="00000000">
      <w:pPr>
        <w:jc w:val="both"/>
      </w:pPr>
      <w:r>
        <w:rPr>
          <w:rFonts w:ascii="Courier New" w:hAnsi="Courier New"/>
          <w:sz w:val="16"/>
        </w:rPr>
        <w:t xml:space="preserve">  SELECT '412111', 'ANAGSI', 'DATA_FORMAZIONE', '1', NULL, 'CORSA ', TIMESTAMP '2026-05-17 20:36:53.797', 'CORSA ', TIMESTAMP '2026-05-17 20:36:53.797', NULL FROM DUAL UNION ALL</w:t>
      </w:r>
    </w:p>
    <w:p w14:paraId="52DFEBA2" w14:textId="77777777" w:rsidR="00C86361" w:rsidRDefault="00000000">
      <w:pPr>
        <w:jc w:val="both"/>
      </w:pPr>
      <w:r>
        <w:rPr>
          <w:rFonts w:ascii="Courier New" w:hAnsi="Courier New"/>
          <w:sz w:val="16"/>
        </w:rPr>
        <w:t xml:space="preserve">  SELECT '412211', 'ANAGSI', 'DATA_FORMAZIONE', '1', NULL, 'CORSA ', TIMESTAMP '2026-05-17 20:36:53.797', 'CORSA ', TIMESTAMP '2026-05-17 20:36:53.797', NULL FROM DUAL UNION ALL</w:t>
      </w:r>
    </w:p>
    <w:p w14:paraId="4A4696E5" w14:textId="77777777" w:rsidR="00C86361" w:rsidRDefault="00000000">
      <w:pPr>
        <w:jc w:val="both"/>
      </w:pPr>
      <w:r>
        <w:rPr>
          <w:rFonts w:ascii="Courier New" w:hAnsi="Courier New"/>
          <w:sz w:val="16"/>
        </w:rPr>
        <w:t xml:space="preserve">  SELECT '419999', 'ANAGSI', 'DATA_FORMAZIONE', '1', NULL, 'CORSA ', TIMESTAMP '2026-05-17 20:36:53.797', 'CORSA ', TIMESTAMP '2026-05-17 20:36:53.797', NULL FROM DUAL UNION ALL</w:t>
      </w:r>
    </w:p>
    <w:p w14:paraId="285CA76C" w14:textId="77777777" w:rsidR="00C86361" w:rsidRDefault="00000000">
      <w:pPr>
        <w:jc w:val="both"/>
      </w:pPr>
      <w:r>
        <w:rPr>
          <w:rFonts w:ascii="Courier New" w:hAnsi="Courier New"/>
          <w:sz w:val="16"/>
        </w:rPr>
        <w:t xml:space="preserve">  SELECT '431000', 'ANAGSI', 'DATA_FORMAZIONE', '1', NULL, 'CORSA ', TIMESTAMP '2026-05-17 20:36:53.797', 'CORSA ', TIMESTAMP '2026-05-17 20:36:53.797', NULL FROM DUAL UNION ALL</w:t>
      </w:r>
    </w:p>
    <w:p w14:paraId="592718F0" w14:textId="77777777" w:rsidR="00C86361" w:rsidRDefault="00000000">
      <w:pPr>
        <w:jc w:val="both"/>
      </w:pPr>
      <w:r>
        <w:rPr>
          <w:rFonts w:ascii="Courier New" w:hAnsi="Courier New"/>
          <w:sz w:val="16"/>
        </w:rPr>
        <w:t xml:space="preserve">  SELECT '432000', 'ANAGSI', 'DATA_FORMAZIONE', '1', NULL, 'CORSA ', TIMESTAMP '2026-05-17 20:36:53.797', 'CORSA ', TIMESTAMP '2026-05-17 20:36:53.797', NULL FROM DUAL UNION ALL</w:t>
      </w:r>
    </w:p>
    <w:p w14:paraId="3191D1E6" w14:textId="77777777" w:rsidR="00C86361" w:rsidRDefault="00000000">
      <w:pPr>
        <w:jc w:val="both"/>
      </w:pPr>
      <w:r>
        <w:rPr>
          <w:rFonts w:ascii="Courier New" w:hAnsi="Courier New"/>
          <w:sz w:val="16"/>
        </w:rPr>
        <w:t xml:space="preserve">  SELECT '433000', 'ANAGSI', 'DATA_FORMAZIONE', '1', NULL, 'CORSA ', TIMESTAMP '2026-05-17 20:36:53.797', 'CORSA ', TIMESTAMP '2026-05-17 20:36:53.797', NULL FROM DUAL UNION ALL</w:t>
      </w:r>
    </w:p>
    <w:p w14:paraId="02CB3F80" w14:textId="77777777" w:rsidR="00C86361" w:rsidRDefault="00000000">
      <w:pPr>
        <w:jc w:val="both"/>
      </w:pPr>
      <w:r>
        <w:rPr>
          <w:rFonts w:ascii="Courier New" w:hAnsi="Courier New"/>
          <w:sz w:val="16"/>
        </w:rPr>
        <w:t xml:space="preserve">  SELECT '434000', 'ANAGSI', 'DATA_FORMAZIONE', '1', NULL, 'CORSA ', TIMESTAMP '2026-05-17 20:36:53.797', 'CORSA ', TIMESTAMP '2026-05-17 20:36:53.797', NULL FROM DUAL UNION ALL</w:t>
      </w:r>
    </w:p>
    <w:p w14:paraId="3893534C" w14:textId="77777777" w:rsidR="00C86361" w:rsidRDefault="00000000">
      <w:pPr>
        <w:jc w:val="both"/>
      </w:pPr>
      <w:r>
        <w:rPr>
          <w:rFonts w:ascii="Courier New" w:hAnsi="Courier New"/>
          <w:sz w:val="16"/>
        </w:rPr>
        <w:t xml:space="preserve">  SELECT '436000', 'ANAGSI', 'DATA_FORMAZIONE', '1', NULL, 'CORSA ', TIMESTAMP '2026-05-17 20:36:53.797', 'CORSA ', TIMESTAMP '2026-05-17 20:36:53.797', NULL FROM DUAL UNION ALL</w:t>
      </w:r>
    </w:p>
    <w:p w14:paraId="3991A565" w14:textId="77777777" w:rsidR="00C86361" w:rsidRDefault="00000000">
      <w:pPr>
        <w:jc w:val="both"/>
      </w:pPr>
      <w:r>
        <w:rPr>
          <w:rFonts w:ascii="Courier New" w:hAnsi="Courier New"/>
          <w:sz w:val="16"/>
        </w:rPr>
        <w:lastRenderedPageBreak/>
        <w:t xml:space="preserve">  SELECT '439999', 'ANAGSI', 'DATA_FORMAZIONE', '1', NULL, 'CORSA ', TIMESTAMP '2026-05-17 20:36:53.797', 'CORSA ', TIMESTAMP '2026-05-17 20:36:53.797', NULL FROM DUAL;</w:t>
      </w:r>
    </w:p>
    <w:p w14:paraId="0E414EDF"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49CE54B4" w14:textId="77777777" w:rsidR="00C86361" w:rsidRDefault="00000000">
      <w:pPr>
        <w:jc w:val="both"/>
      </w:pPr>
      <w:r>
        <w:rPr>
          <w:rFonts w:ascii="Courier New" w:hAnsi="Courier New"/>
          <w:sz w:val="16"/>
        </w:rPr>
        <w:t xml:space="preserve">  SELECT '443000', 'ANAGNO', NULL, '1', NULL, 'CORSA ', TIMESTAMP '2026-05-17 20:36:53.797', 'CORSA ', TIMESTAMP '2026-05-17 20:36:53.797', NULL FROM DUAL UNION ALL</w:t>
      </w:r>
    </w:p>
    <w:p w14:paraId="5AE1C417" w14:textId="77777777" w:rsidR="00C86361" w:rsidRDefault="00000000">
      <w:pPr>
        <w:jc w:val="both"/>
      </w:pPr>
      <w:r>
        <w:rPr>
          <w:rFonts w:ascii="Courier New" w:hAnsi="Courier New"/>
          <w:sz w:val="16"/>
        </w:rPr>
        <w:t xml:space="preserve">  SELECT '445000', 'ANAGNO', NULL, '1', NULL, 'CORSA ', TIMESTAMP '2026-05-17 20:36:53.797', 'CORSA ', TIMESTAMP '2026-05-17 20:36:53.797', NULL FROM DUAL UNION ALL</w:t>
      </w:r>
    </w:p>
    <w:p w14:paraId="7D7D5C82" w14:textId="77777777" w:rsidR="00C86361" w:rsidRDefault="00000000">
      <w:pPr>
        <w:jc w:val="both"/>
      </w:pPr>
      <w:r>
        <w:rPr>
          <w:rFonts w:ascii="Courier New" w:hAnsi="Courier New"/>
          <w:sz w:val="16"/>
        </w:rPr>
        <w:t xml:space="preserve">  SELECT '444000', 'ANAGSI', 'DATA_FORMAZIONE', '1', NULL, 'CORSA ', TIMESTAMP '2026-05-17 20:36:53.797', 'CORSA ', TIMESTAMP '2026-05-17 20:36:53.797', NULL FROM DUAL UNION ALL</w:t>
      </w:r>
    </w:p>
    <w:p w14:paraId="002A2BBE" w14:textId="77777777" w:rsidR="00C86361" w:rsidRDefault="00000000">
      <w:pPr>
        <w:jc w:val="both"/>
      </w:pPr>
      <w:r>
        <w:rPr>
          <w:rFonts w:ascii="Courier New" w:hAnsi="Courier New"/>
          <w:sz w:val="16"/>
        </w:rPr>
        <w:t xml:space="preserve">  SELECT '446000', 'ANAGNO', NULL, '1', NULL, 'CORSA ', TIMESTAMP '2026-05-17 20:36:53.797', 'CORSA ', TIMESTAMP '2026-05-17 20:36:53.797', NULL FROM DUAL UNION ALL</w:t>
      </w:r>
    </w:p>
    <w:p w14:paraId="16B9E9BC" w14:textId="77777777" w:rsidR="00C86361" w:rsidRDefault="00000000">
      <w:pPr>
        <w:jc w:val="both"/>
      </w:pPr>
      <w:r>
        <w:rPr>
          <w:rFonts w:ascii="Courier New" w:hAnsi="Courier New"/>
          <w:sz w:val="16"/>
        </w:rPr>
        <w:t xml:space="preserve">  SELECT '447000', 'ANAGNO', NULL, '1', NULL, 'CORSA ', TIMESTAMP '2026-05-17 20:36:53.797', 'CORSA ', TIMESTAMP '2026-05-17 20:36:53.797', NULL FROM DUAL UNION ALL</w:t>
      </w:r>
    </w:p>
    <w:p w14:paraId="5DB831C7" w14:textId="77777777" w:rsidR="00C86361" w:rsidRDefault="00000000">
      <w:pPr>
        <w:jc w:val="both"/>
      </w:pPr>
      <w:r>
        <w:rPr>
          <w:rFonts w:ascii="Courier New" w:hAnsi="Courier New"/>
          <w:sz w:val="16"/>
        </w:rPr>
        <w:t xml:space="preserve">  SELECT '2310', 'ANAGNO', NULL, '1', NULL, 'CORSA ', TIMESTAMP '2026-05-17 20:36:53.797', 'CORSA ', TIMESTAMP '2026-05-17 20:36:53.797', NULL FROM DUAL UNION ALL</w:t>
      </w:r>
    </w:p>
    <w:p w14:paraId="4EB6E804" w14:textId="77777777" w:rsidR="00C86361" w:rsidRDefault="00000000">
      <w:pPr>
        <w:jc w:val="both"/>
      </w:pPr>
      <w:r>
        <w:rPr>
          <w:rFonts w:ascii="Courier New" w:hAnsi="Courier New"/>
          <w:sz w:val="16"/>
        </w:rPr>
        <w:t xml:space="preserve">  SELECT '448000', 'ANAGSI', 'DATA_FORMAZIONE', '1', NULL, 'CORSA ', TIMESTAMP '2026-05-17 20:36:53.797', 'CORSA ', TIMESTAMP '2026-05-17 20:36:53.797', NULL FROM DUAL UNION ALL</w:t>
      </w:r>
    </w:p>
    <w:p w14:paraId="61C59D38" w14:textId="77777777" w:rsidR="00C86361" w:rsidRDefault="00000000">
      <w:pPr>
        <w:jc w:val="both"/>
      </w:pPr>
      <w:r>
        <w:rPr>
          <w:rFonts w:ascii="Courier New" w:hAnsi="Courier New"/>
          <w:sz w:val="16"/>
        </w:rPr>
        <w:t xml:space="preserve">  SELECT '449999', 'ANAGSI', 'DATA_FORMAZIONE', '1', NULL, 'CORSA ', TIMESTAMP '2026-05-17 20:36:53.797', 'CORSA ', TIMESTAMP '2026-05-17 20:36:53.797', NULL FROM DUAL UNION ALL</w:t>
      </w:r>
    </w:p>
    <w:p w14:paraId="641EFEDC" w14:textId="77777777" w:rsidR="00C86361" w:rsidRDefault="00000000">
      <w:pPr>
        <w:jc w:val="both"/>
      </w:pPr>
      <w:r>
        <w:rPr>
          <w:rFonts w:ascii="Courier New" w:hAnsi="Courier New"/>
          <w:sz w:val="16"/>
        </w:rPr>
        <w:t xml:space="preserve">  SELECT '457999', 'ANAGNO', NULL, '1', NULL, 'CORSA ', TIMESTAMP '2026-05-17 20:36:53.797', 'CORSA ', TIMESTAMP '2026-05-17 20:36:53.797', NULL FROM DUAL UNION ALL</w:t>
      </w:r>
    </w:p>
    <w:p w14:paraId="56DFEEE9" w14:textId="77777777" w:rsidR="00C86361" w:rsidRDefault="00000000">
      <w:pPr>
        <w:jc w:val="both"/>
      </w:pPr>
      <w:r>
        <w:rPr>
          <w:rFonts w:ascii="Courier New" w:hAnsi="Courier New"/>
          <w:sz w:val="16"/>
        </w:rPr>
        <w:t xml:space="preserve">  SELECT '458699', 'ANAGSI', 'DATA_FORMAZIONE', '1', NULL, 'CORSA ', TIMESTAMP '2026-05-17 20:36:53.797', 'CORSA ', TIMESTAMP '2026-05-17 20:36:53.797', NULL FROM DUAL;</w:t>
      </w:r>
    </w:p>
    <w:p w14:paraId="54F2557D"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59F5D48D" w14:textId="77777777" w:rsidR="00C86361" w:rsidRDefault="00000000">
      <w:pPr>
        <w:jc w:val="both"/>
      </w:pPr>
      <w:r>
        <w:rPr>
          <w:rFonts w:ascii="Courier New" w:hAnsi="Courier New"/>
          <w:sz w:val="16"/>
        </w:rPr>
        <w:t xml:space="preserve">  SELECT '458799', 'ANAGSI', 'DATA_FORMAZIONE', '1', NULL, 'CORSA ', TIMESTAMP '2026-05-17 20:36:53.797', 'CORSA ', TIMESTAMP '2026-05-17 20:36:53.797', NULL FROM DUAL UNION ALL</w:t>
      </w:r>
    </w:p>
    <w:p w14:paraId="01E46780" w14:textId="77777777" w:rsidR="00C86361" w:rsidRDefault="00000000">
      <w:pPr>
        <w:jc w:val="both"/>
      </w:pPr>
      <w:r>
        <w:rPr>
          <w:rFonts w:ascii="Courier New" w:hAnsi="Courier New"/>
          <w:sz w:val="16"/>
        </w:rPr>
        <w:t xml:space="preserve">  SELECT '459000', 'ANAGSI', 'DATA_FORMAZIONE', '1', NULL, 'CORSA ', TIMESTAMP '2026-05-17 20:36:53.797', 'CORSA ', TIMESTAMP '2026-05-17 20:36:53.797', NULL FROM DUAL UNION ALL</w:t>
      </w:r>
    </w:p>
    <w:p w14:paraId="637840CB" w14:textId="77777777" w:rsidR="00C86361" w:rsidRDefault="00000000">
      <w:pPr>
        <w:jc w:val="both"/>
      </w:pPr>
      <w:r>
        <w:rPr>
          <w:rFonts w:ascii="Courier New" w:hAnsi="Courier New"/>
          <w:sz w:val="16"/>
        </w:rPr>
        <w:t xml:space="preserve">  SELECT '459100', 'ANAGSI', 'DATA_FORMAZIONE', '1', NULL, 'CORSA ', TIMESTAMP '2026-05-17 20:36:53.797', 'CORSA ', TIMESTAMP '2026-05-17 20:36:53.797', NULL FROM DUAL UNION ALL</w:t>
      </w:r>
    </w:p>
    <w:p w14:paraId="21D3E39C" w14:textId="77777777" w:rsidR="00C86361" w:rsidRDefault="00000000">
      <w:pPr>
        <w:jc w:val="both"/>
      </w:pPr>
      <w:r>
        <w:rPr>
          <w:rFonts w:ascii="Courier New" w:hAnsi="Courier New"/>
          <w:sz w:val="16"/>
        </w:rPr>
        <w:t xml:space="preserve">  SELECT '459200', 'ANAGSI', 'DATA_FORMAZIONE', '1', NULL, 'CORSA ', TIMESTAMP '2026-05-17 20:36:53.797', 'CORSA ', TIMESTAMP '2026-05-17 20:36:53.797', NULL FROM DUAL UNION ALL</w:t>
      </w:r>
    </w:p>
    <w:p w14:paraId="0BAA1BFE" w14:textId="77777777" w:rsidR="00C86361" w:rsidRDefault="00000000">
      <w:pPr>
        <w:jc w:val="both"/>
      </w:pPr>
      <w:r>
        <w:rPr>
          <w:rFonts w:ascii="Courier New" w:hAnsi="Courier New"/>
          <w:sz w:val="16"/>
        </w:rPr>
        <w:t xml:space="preserve">  SELECT '442000', 'ANAGNO', NULL, '1', NULL, 'CORSA ', TIMESTAMP '2026-05-17 20:36:53.797', 'CORSA ', TIMESTAMP '2026-05-17 20:36:53.797', NULL FROM DUAL UNION ALL</w:t>
      </w:r>
    </w:p>
    <w:p w14:paraId="26E73FD0" w14:textId="77777777" w:rsidR="00C86361" w:rsidRDefault="00000000">
      <w:pPr>
        <w:jc w:val="both"/>
      </w:pPr>
      <w:r>
        <w:rPr>
          <w:rFonts w:ascii="Courier New" w:hAnsi="Courier New"/>
          <w:sz w:val="16"/>
        </w:rPr>
        <w:t xml:space="preserve">  SELECT '51102', 'ANAGNO', NULL, '1', NULL, 'CORSA ', TIMESTAMP '2026-05-17 20:36:53.797', 'CORSA ', TIMESTAMP '2026-05-17 20:36:53.797', NULL FROM DUAL UNION ALL</w:t>
      </w:r>
    </w:p>
    <w:p w14:paraId="5CD64848" w14:textId="77777777" w:rsidR="00C86361" w:rsidRDefault="00000000">
      <w:pPr>
        <w:jc w:val="both"/>
      </w:pPr>
      <w:r>
        <w:rPr>
          <w:rFonts w:ascii="Courier New" w:hAnsi="Courier New"/>
          <w:sz w:val="16"/>
        </w:rPr>
        <w:t xml:space="preserve">  SELECT '11111000', 'ANAGSI', 'DATA_FORMAZIONE', '1', NULL, 'SIMONA', TIMESTAMP '2026-04-05 00:00:00.000', 'SIMONA', TIMESTAMP '2026-04-05 00:00:00.000', NULL FROM DUAL UNION ALL</w:t>
      </w:r>
    </w:p>
    <w:p w14:paraId="6D2B00BE" w14:textId="77777777" w:rsidR="00C86361" w:rsidRDefault="00000000">
      <w:pPr>
        <w:jc w:val="both"/>
      </w:pPr>
      <w:r>
        <w:rPr>
          <w:rFonts w:ascii="Courier New" w:hAnsi="Courier New"/>
          <w:sz w:val="16"/>
        </w:rPr>
        <w:t xml:space="preserve">  SELECT '11111200', 'ANAGSI', 'DATA_FORMAZIONE', '1', NULL, 'CORSA ', TIMESTAMP '2026-05-17 20:36:53.797', 'CORSA ', TIMESTAMP '2026-05-17 20:36:53.797', NULL FROM DUAL UNION ALL</w:t>
      </w:r>
    </w:p>
    <w:p w14:paraId="1396502E" w14:textId="77777777" w:rsidR="00C86361" w:rsidRDefault="00000000">
      <w:pPr>
        <w:jc w:val="both"/>
      </w:pPr>
      <w:r>
        <w:rPr>
          <w:rFonts w:ascii="Courier New" w:hAnsi="Courier New"/>
          <w:sz w:val="16"/>
        </w:rPr>
        <w:t xml:space="preserve">  SELECT '11112000', 'ANAGSI', 'DATA_FORMAZIONE', '1', NULL, 'CORSA ', TIMESTAMP '2026-05-17 20:36:53.797', 'CORSA ', TIMESTAMP '2026-05-17 20:36:53.797', NULL FROM DUAL UNION ALL</w:t>
      </w:r>
    </w:p>
    <w:p w14:paraId="368493AE" w14:textId="77777777" w:rsidR="00C86361" w:rsidRDefault="00000000">
      <w:pPr>
        <w:jc w:val="both"/>
      </w:pPr>
      <w:r>
        <w:rPr>
          <w:rFonts w:ascii="Courier New" w:hAnsi="Courier New"/>
          <w:sz w:val="16"/>
        </w:rPr>
        <w:t xml:space="preserve">  SELECT '11112100', 'ANAGSI', 'DATA_FORMAZIONE', '1', NULL, 'CORSA ', TIMESTAMP '2026-05-17 20:36:53.797', 'CORSA ', TIMESTAMP '2026-05-17 20:36:53.797', NULL FROM DUAL;</w:t>
      </w:r>
    </w:p>
    <w:p w14:paraId="42ADAABC"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17E50B9F" w14:textId="77777777" w:rsidR="00C86361" w:rsidRDefault="00000000">
      <w:pPr>
        <w:jc w:val="both"/>
      </w:pPr>
      <w:r>
        <w:rPr>
          <w:rFonts w:ascii="Courier New" w:hAnsi="Courier New"/>
          <w:sz w:val="16"/>
        </w:rPr>
        <w:t xml:space="preserve">  SELECT '11112200', 'ANAGSI', 'DATA_FORMAZIONE', '1', NULL, 'CORSA ', TIMESTAMP '2026-05-17 20:36:53.797', 'CORSA ', TIMESTAMP '2026-05-17 20:36:53.797', NULL FROM DUAL UNION ALL</w:t>
      </w:r>
    </w:p>
    <w:p w14:paraId="61F4CB9E" w14:textId="77777777" w:rsidR="00C86361" w:rsidRDefault="00000000">
      <w:pPr>
        <w:jc w:val="both"/>
      </w:pPr>
      <w:r>
        <w:rPr>
          <w:rFonts w:ascii="Courier New" w:hAnsi="Courier New"/>
          <w:sz w:val="16"/>
        </w:rPr>
        <w:t xml:space="preserve">  SELECT '11113000', 'ANAGSI', 'DATA_FORMAZIONE', '1', NULL, 'CORSA ', TIMESTAMP '2026-05-17 20:36:53.797', 'CORSA ', TIMESTAMP '2026-05-17 20:36:53.797', NULL FROM DUAL UNION ALL</w:t>
      </w:r>
    </w:p>
    <w:p w14:paraId="152D186A" w14:textId="77777777" w:rsidR="00C86361" w:rsidRDefault="00000000">
      <w:pPr>
        <w:jc w:val="both"/>
      </w:pPr>
      <w:r>
        <w:rPr>
          <w:rFonts w:ascii="Courier New" w:hAnsi="Courier New"/>
          <w:sz w:val="16"/>
        </w:rPr>
        <w:t xml:space="preserve">  SELECT '11113100', 'ANAGSI', 'DATA_FORMAZIONE', '1', NULL, 'CORSA ', TIMESTAMP '2026-05-17 20:36:53.797', 'CORSA ', TIMESTAMP '2026-05-17 20:36:53.797', NULL FROM DUAL UNION ALL</w:t>
      </w:r>
    </w:p>
    <w:p w14:paraId="69128FD6" w14:textId="77777777" w:rsidR="00C86361" w:rsidRDefault="00000000">
      <w:pPr>
        <w:jc w:val="both"/>
      </w:pPr>
      <w:r>
        <w:rPr>
          <w:rFonts w:ascii="Courier New" w:hAnsi="Courier New"/>
          <w:sz w:val="16"/>
        </w:rPr>
        <w:t xml:space="preserve">  SELECT '11113200', 'ANAGSI', 'DATA_FORMAZIONE', '1', NULL, 'CORSA ', TIMESTAMP '2026-05-17 20:36:53.797', 'CORSA ', TIMESTAMP '2026-05-17 20:36:53.797', NULL FROM DUAL UNION ALL</w:t>
      </w:r>
    </w:p>
    <w:p w14:paraId="5F693317" w14:textId="77777777" w:rsidR="00C86361" w:rsidRDefault="00000000">
      <w:pPr>
        <w:jc w:val="both"/>
      </w:pPr>
      <w:r>
        <w:rPr>
          <w:rFonts w:ascii="Courier New" w:hAnsi="Courier New"/>
          <w:sz w:val="16"/>
        </w:rPr>
        <w:t xml:space="preserve">  SELECT '11114000', 'ANAGSI', 'DATA_FORMAZIONE', '1', NULL, 'CORSA ', TIMESTAMP '2026-05-17 20:36:53.797', 'CORSA ', TIMESTAMP '2026-05-17 20:36:53.797', NULL FROM DUAL UNION ALL</w:t>
      </w:r>
    </w:p>
    <w:p w14:paraId="0AFC5E39" w14:textId="77777777" w:rsidR="00C86361" w:rsidRDefault="00000000">
      <w:pPr>
        <w:jc w:val="both"/>
      </w:pPr>
      <w:r>
        <w:rPr>
          <w:rFonts w:ascii="Courier New" w:hAnsi="Courier New"/>
          <w:sz w:val="16"/>
        </w:rPr>
        <w:t xml:space="preserve">  SELECT '11114100', 'ANAGSI', 'DATA_FORMAZIONE', '1', NULL, 'CORSA ', TIMESTAMP '2026-05-17 20:36:53.797', 'CORSA ', TIMESTAMP '2026-05-17 20:36:53.797', NULL FROM DUAL UNION ALL</w:t>
      </w:r>
    </w:p>
    <w:p w14:paraId="4212F184" w14:textId="77777777" w:rsidR="00C86361" w:rsidRDefault="00000000">
      <w:pPr>
        <w:jc w:val="both"/>
      </w:pPr>
      <w:r>
        <w:rPr>
          <w:rFonts w:ascii="Courier New" w:hAnsi="Courier New"/>
          <w:sz w:val="16"/>
        </w:rPr>
        <w:t xml:space="preserve">  SELECT '11114200', 'ANAGSI', 'DATA_FORMAZIONE', '1', NULL, 'CORSA ', TIMESTAMP '2026-05-17 20:36:53.797', 'CORSA ', TIMESTAMP '2026-05-17 20:36:53.797', NULL FROM DUAL UNION ALL</w:t>
      </w:r>
    </w:p>
    <w:p w14:paraId="74B138F3" w14:textId="77777777" w:rsidR="00C86361" w:rsidRDefault="00000000">
      <w:pPr>
        <w:jc w:val="both"/>
      </w:pPr>
      <w:r>
        <w:rPr>
          <w:rFonts w:ascii="Courier New" w:hAnsi="Courier New"/>
          <w:sz w:val="16"/>
        </w:rPr>
        <w:t xml:space="preserve">  SELECT '11115000', 'ANAGSI', 'DATA_FORMAZIONE', '1', NULL, 'CORSA ', TIMESTAMP '2026-05-17 20:36:53.797', 'CORSA ', TIMESTAMP '2026-05-17 20:36:53.797', NULL FROM DUAL UNION ALL</w:t>
      </w:r>
    </w:p>
    <w:p w14:paraId="30E32DCC" w14:textId="77777777" w:rsidR="00C86361" w:rsidRDefault="00000000">
      <w:pPr>
        <w:jc w:val="both"/>
      </w:pPr>
      <w:r>
        <w:rPr>
          <w:rFonts w:ascii="Courier New" w:hAnsi="Courier New"/>
          <w:sz w:val="16"/>
        </w:rPr>
        <w:t xml:space="preserve">  SELECT '11115100', 'ANAGSI', 'DATA_FORMAZIONE', '1', NULL, 'CORSA ', TIMESTAMP '2026-05-17 20:36:53.797', 'CORSA ', TIMESTAMP '2026-05-17 20:36:53.797', NULL FROM DUAL UNION ALL</w:t>
      </w:r>
    </w:p>
    <w:p w14:paraId="196E42F5" w14:textId="77777777" w:rsidR="00C86361" w:rsidRDefault="00000000">
      <w:pPr>
        <w:jc w:val="both"/>
      </w:pPr>
      <w:r>
        <w:rPr>
          <w:rFonts w:ascii="Courier New" w:hAnsi="Courier New"/>
          <w:sz w:val="16"/>
        </w:rPr>
        <w:lastRenderedPageBreak/>
        <w:t xml:space="preserve">  SELECT '11115200', 'ANAGSI', 'DATA_FORMAZIONE', '1', NULL, 'CORSA ', TIMESTAMP '2026-05-17 20:36:53.797', 'CORSA ', TIMESTAMP '2026-05-17 20:36:53.797', NULL FROM DUAL;</w:t>
      </w:r>
    </w:p>
    <w:p w14:paraId="285BD2DD"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1718BF4A" w14:textId="77777777" w:rsidR="00C86361" w:rsidRDefault="00000000">
      <w:pPr>
        <w:jc w:val="both"/>
      </w:pPr>
      <w:r>
        <w:rPr>
          <w:rFonts w:ascii="Courier New" w:hAnsi="Courier New"/>
          <w:sz w:val="16"/>
        </w:rPr>
        <w:t xml:space="preserve">  SELECT '11116000', 'ANAGSI', 'DATA_FORMAZIONE', '1', NULL, 'CORSA ', TIMESTAMP '2026-05-17 20:36:53.797', 'CORSA ', TIMESTAMP '2026-05-17 20:36:53.797', NULL FROM DUAL UNION ALL</w:t>
      </w:r>
    </w:p>
    <w:p w14:paraId="1C5F1EC7" w14:textId="77777777" w:rsidR="00C86361" w:rsidRDefault="00000000">
      <w:pPr>
        <w:jc w:val="both"/>
      </w:pPr>
      <w:r>
        <w:rPr>
          <w:rFonts w:ascii="Courier New" w:hAnsi="Courier New"/>
          <w:sz w:val="16"/>
        </w:rPr>
        <w:t xml:space="preserve">  SELECT '51103', 'ANAGNO', NULL, '1', NULL, 'CORSA ', TIMESTAMP '2026-05-17 20:36:53.797', 'CORSA ', TIMESTAMP '2026-05-17 20:36:53.797', NULL FROM DUAL UNION ALL</w:t>
      </w:r>
    </w:p>
    <w:p w14:paraId="7619F1AB" w14:textId="77777777" w:rsidR="00C86361" w:rsidRDefault="00000000">
      <w:pPr>
        <w:jc w:val="both"/>
      </w:pPr>
      <w:r>
        <w:rPr>
          <w:rFonts w:ascii="Courier New" w:hAnsi="Courier New"/>
          <w:sz w:val="16"/>
        </w:rPr>
        <w:t xml:space="preserve">  SELECT '51104', 'ANAGNO', NULL, '1', NULL, 'CORSA ', TIMESTAMP '2026-05-17 20:36:53.797', 'CORSA ', TIMESTAMP '2026-05-17 20:36:53.797', NULL FROM DUAL UNION ALL</w:t>
      </w:r>
    </w:p>
    <w:p w14:paraId="614B8A5A" w14:textId="77777777" w:rsidR="00C86361" w:rsidRDefault="00000000">
      <w:pPr>
        <w:jc w:val="both"/>
      </w:pPr>
      <w:r>
        <w:rPr>
          <w:rFonts w:ascii="Courier New" w:hAnsi="Courier New"/>
          <w:sz w:val="16"/>
        </w:rPr>
        <w:t xml:space="preserve">  SELECT '51105', 'ANAGNO', NULL, '1', NULL, 'CORSA ', TIMESTAMP '2026-05-17 20:36:53.797', 'CORSA ', TIMESTAMP '2026-05-17 20:36:53.797', NULL FROM DUAL UNION ALL</w:t>
      </w:r>
    </w:p>
    <w:p w14:paraId="42B6E69A" w14:textId="77777777" w:rsidR="00C86361" w:rsidRDefault="00000000">
      <w:pPr>
        <w:jc w:val="both"/>
      </w:pPr>
      <w:r>
        <w:rPr>
          <w:rFonts w:ascii="Courier New" w:hAnsi="Courier New"/>
          <w:sz w:val="16"/>
        </w:rPr>
        <w:t xml:space="preserve">  SELECT '51106', 'ANAGNO', NULL, '1', NULL, 'CORSA ', TIMESTAMP '2026-05-17 20:36:53.797', 'CORSA ', TIMESTAMP '2026-05-17 20:36:53.797', NULL FROM DUAL UNION ALL</w:t>
      </w:r>
    </w:p>
    <w:p w14:paraId="1E8C41AD" w14:textId="77777777" w:rsidR="00C86361" w:rsidRDefault="00000000">
      <w:pPr>
        <w:jc w:val="both"/>
      </w:pPr>
      <w:r>
        <w:rPr>
          <w:rFonts w:ascii="Courier New" w:hAnsi="Courier New"/>
          <w:sz w:val="16"/>
        </w:rPr>
        <w:t xml:space="preserve">  SELECT '51107', 'ANAGNO', NULL, '1', NULL, 'CORSA ', TIMESTAMP '2026-05-17 20:36:53.797', 'CORSA ', TIMESTAMP '2026-05-17 20:36:53.797', NULL FROM DUAL UNION ALL</w:t>
      </w:r>
    </w:p>
    <w:p w14:paraId="3DEA89B7" w14:textId="77777777" w:rsidR="00C86361" w:rsidRDefault="00000000">
      <w:pPr>
        <w:jc w:val="both"/>
      </w:pPr>
      <w:r>
        <w:rPr>
          <w:rFonts w:ascii="Courier New" w:hAnsi="Courier New"/>
          <w:sz w:val="16"/>
        </w:rPr>
        <w:t xml:space="preserve">  SELECT '51111', 'ANAGNO', NULL, '1', NULL, 'CORSA ', TIMESTAMP '2026-05-17 20:36:53.797', 'CORSA ', TIMESTAMP '2026-05-17 20:36:53.797', NULL FROM DUAL UNION ALL</w:t>
      </w:r>
    </w:p>
    <w:p w14:paraId="116EA868" w14:textId="77777777" w:rsidR="00C86361" w:rsidRDefault="00000000">
      <w:pPr>
        <w:jc w:val="both"/>
      </w:pPr>
      <w:r>
        <w:rPr>
          <w:rFonts w:ascii="Courier New" w:hAnsi="Courier New"/>
          <w:sz w:val="16"/>
        </w:rPr>
        <w:t xml:space="preserve">  SELECT '51112', 'ANAGNO', NULL, '1', NULL, 'CORSA ', TIMESTAMP '2026-05-17 20:36:53.797', 'CORSA ', TIMESTAMP '2026-05-17 20:36:53.797', NULL FROM DUAL UNION ALL</w:t>
      </w:r>
    </w:p>
    <w:p w14:paraId="0EAEB4D4" w14:textId="77777777" w:rsidR="00C86361" w:rsidRDefault="00000000">
      <w:pPr>
        <w:jc w:val="both"/>
      </w:pPr>
      <w:r>
        <w:rPr>
          <w:rFonts w:ascii="Courier New" w:hAnsi="Courier New"/>
          <w:sz w:val="16"/>
        </w:rPr>
        <w:t xml:space="preserve">  SELECT '51201', 'ANAGNO', NULL, '1', NULL, 'CORSA ', TIMESTAMP '2026-05-17 20:36:53.797', 'CORSA ', TIMESTAMP '2026-05-17 20:36:53.797', NULL FROM DUAL UNION ALL</w:t>
      </w:r>
    </w:p>
    <w:p w14:paraId="6C9EF813" w14:textId="77777777" w:rsidR="00C86361" w:rsidRDefault="00000000">
      <w:pPr>
        <w:jc w:val="both"/>
      </w:pPr>
      <w:r>
        <w:rPr>
          <w:rFonts w:ascii="Courier New" w:hAnsi="Courier New"/>
          <w:sz w:val="16"/>
        </w:rPr>
        <w:t xml:space="preserve">  SELECT '51202', 'ANAGNO', NULL, '1', NULL, 'CORSA ', TIMESTAMP '2026-05-17 20:36:53.797', 'CORSA ', TIMESTAMP '2026-05-17 20:36:53.797', NULL FROM DUAL;</w:t>
      </w:r>
    </w:p>
    <w:p w14:paraId="6EDE5F1D"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0CA91329" w14:textId="77777777" w:rsidR="00C86361" w:rsidRDefault="00000000">
      <w:pPr>
        <w:jc w:val="both"/>
      </w:pPr>
      <w:r>
        <w:rPr>
          <w:rFonts w:ascii="Courier New" w:hAnsi="Courier New"/>
          <w:sz w:val="16"/>
        </w:rPr>
        <w:t xml:space="preserve">  SELECT '51301', 'ANAGNO', NULL, '1', NULL, 'CORSA ', TIMESTAMP '2026-05-17 20:36:53.797', 'CORSA ', TIMESTAMP '2026-05-17 20:36:53.797', NULL FROM DUAL UNION ALL</w:t>
      </w:r>
    </w:p>
    <w:p w14:paraId="01F9AA95" w14:textId="77777777" w:rsidR="00C86361" w:rsidRDefault="00000000">
      <w:pPr>
        <w:jc w:val="both"/>
      </w:pPr>
      <w:r>
        <w:rPr>
          <w:rFonts w:ascii="Courier New" w:hAnsi="Courier New"/>
          <w:sz w:val="16"/>
        </w:rPr>
        <w:t xml:space="preserve">  SELECT '51302', 'ANAGNO', NULL, '1', NULL, 'CORSA ', TIMESTAMP '2026-05-17 20:36:53.797', 'CORSA ', TIMESTAMP '2026-05-17 20:36:53.797', NULL FROM DUAL UNION ALL</w:t>
      </w:r>
    </w:p>
    <w:p w14:paraId="3A6FA156" w14:textId="77777777" w:rsidR="00C86361" w:rsidRDefault="00000000">
      <w:pPr>
        <w:jc w:val="both"/>
      </w:pPr>
      <w:r>
        <w:rPr>
          <w:rFonts w:ascii="Courier New" w:hAnsi="Courier New"/>
          <w:sz w:val="16"/>
        </w:rPr>
        <w:t xml:space="preserve">  SELECT '51304', 'ANAGNO', NULL, '1', NULL, 'CORSA ', TIMESTAMP '2026-05-17 20:36:53.797', 'CORSA ', TIMESTAMP '2026-05-17 20:36:53.797', NULL FROM DUAL UNION ALL</w:t>
      </w:r>
    </w:p>
    <w:p w14:paraId="61A5083C" w14:textId="77777777" w:rsidR="00C86361" w:rsidRDefault="00000000">
      <w:pPr>
        <w:jc w:val="both"/>
      </w:pPr>
      <w:r>
        <w:rPr>
          <w:rFonts w:ascii="Courier New" w:hAnsi="Courier New"/>
          <w:sz w:val="16"/>
        </w:rPr>
        <w:t xml:space="preserve">  SELECT '51305', 'ANAGNO', NULL, '1', NULL, 'CORSA ', TIMESTAMP '2026-05-17 20:36:53.797', 'CORSA ', TIMESTAMP '2026-05-17 20:36:53.797', NULL FROM DUAL UNION ALL</w:t>
      </w:r>
    </w:p>
    <w:p w14:paraId="5A1EE5C3" w14:textId="77777777" w:rsidR="00C86361" w:rsidRDefault="00000000">
      <w:pPr>
        <w:jc w:val="both"/>
      </w:pPr>
      <w:r>
        <w:rPr>
          <w:rFonts w:ascii="Courier New" w:hAnsi="Courier New"/>
          <w:sz w:val="16"/>
        </w:rPr>
        <w:t xml:space="preserve">  SELECT '51306', 'ANAGNO', NULL, '1', NULL, 'CORSA ', TIMESTAMP '2026-05-17 20:36:53.797', 'CORSA ', TIMESTAMP '2026-05-17 20:36:53.797', NULL FROM DUAL UNION ALL</w:t>
      </w:r>
    </w:p>
    <w:p w14:paraId="53890434" w14:textId="77777777" w:rsidR="00C86361" w:rsidRDefault="00000000">
      <w:pPr>
        <w:jc w:val="both"/>
      </w:pPr>
      <w:r>
        <w:rPr>
          <w:rFonts w:ascii="Courier New" w:hAnsi="Courier New"/>
          <w:sz w:val="16"/>
        </w:rPr>
        <w:t xml:space="preserve">  SELECT '51307', 'ANAGNO', NULL, '1', NULL, 'CORSA ', TIMESTAMP '2026-05-17 20:36:53.797', 'CORSA ', TIMESTAMP '2026-05-17 20:36:53.797', NULL FROM DUAL UNION ALL</w:t>
      </w:r>
    </w:p>
    <w:p w14:paraId="688917ED" w14:textId="77777777" w:rsidR="00C86361" w:rsidRDefault="00000000">
      <w:pPr>
        <w:jc w:val="both"/>
      </w:pPr>
      <w:r>
        <w:rPr>
          <w:rFonts w:ascii="Courier New" w:hAnsi="Courier New"/>
          <w:sz w:val="16"/>
        </w:rPr>
        <w:t xml:space="preserve">  SELECT '51999', 'ANAGNO', NULL, '1', NULL, 'CORSA ', TIMESTAMP '2026-05-17 20:36:53.797', 'CORSA ', TIMESTAMP '2026-05-17 20:36:53.797', NULL FROM DUAL UNION ALL</w:t>
      </w:r>
    </w:p>
    <w:p w14:paraId="77AD70C1" w14:textId="77777777" w:rsidR="00C86361" w:rsidRDefault="00000000">
      <w:pPr>
        <w:jc w:val="both"/>
      </w:pPr>
      <w:r>
        <w:rPr>
          <w:rFonts w:ascii="Courier New" w:hAnsi="Courier New"/>
          <w:sz w:val="16"/>
        </w:rPr>
        <w:t xml:space="preserve">  SELECT '52155', 'ANAGNO', NULL, '1', NULL, 'CORSA ', TIMESTAMP '2026-05-17 20:36:53.797', 'CORSA ', TIMESTAMP '2026-05-17 20:36:53.797', NULL FROM DUAL UNION ALL</w:t>
      </w:r>
    </w:p>
    <w:p w14:paraId="724D4040" w14:textId="77777777" w:rsidR="00C86361" w:rsidRDefault="00000000">
      <w:pPr>
        <w:jc w:val="both"/>
      </w:pPr>
      <w:r>
        <w:rPr>
          <w:rFonts w:ascii="Courier New" w:hAnsi="Courier New"/>
          <w:sz w:val="16"/>
        </w:rPr>
        <w:t xml:space="preserve">  SELECT '53699', 'ANAGNO', NULL, '1', NULL, 'CORSA ', TIMESTAMP '2026-05-17 20:36:53.797', 'CORSA ', TIMESTAMP '2026-05-17 20:36:53.797', NULL FROM DUAL UNION ALL</w:t>
      </w:r>
    </w:p>
    <w:p w14:paraId="26AC850E" w14:textId="77777777" w:rsidR="00C86361" w:rsidRDefault="00000000">
      <w:pPr>
        <w:jc w:val="both"/>
      </w:pPr>
      <w:r>
        <w:rPr>
          <w:rFonts w:ascii="Courier New" w:hAnsi="Courier New"/>
          <w:sz w:val="16"/>
        </w:rPr>
        <w:t xml:space="preserve">  SELECT '53719', 'ANAGNO', NULL, '1', NULL, 'CORSA ', TIMESTAMP '2026-05-17 20:36:53.797', 'CORSA ', TIMESTAMP '2026-05-17 20:36:53.797', NULL FROM DUAL;</w:t>
      </w:r>
    </w:p>
    <w:p w14:paraId="2642F784"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63B80024" w14:textId="77777777" w:rsidR="00C86361" w:rsidRDefault="00000000">
      <w:pPr>
        <w:jc w:val="both"/>
      </w:pPr>
      <w:r>
        <w:rPr>
          <w:rFonts w:ascii="Courier New" w:hAnsi="Courier New"/>
          <w:sz w:val="16"/>
        </w:rPr>
        <w:t xml:space="preserve">  SELECT '52111', 'ANAGSI', 'DATA_FORMAZIONE', '1', NULL, 'CORSA ', TIMESTAMP '2026-05-17 20:36:53.797', 'CORSA ', TIMESTAMP '2026-05-17 20:36:53.797', NULL FROM DUAL UNION ALL</w:t>
      </w:r>
    </w:p>
    <w:p w14:paraId="54AE59C0" w14:textId="77777777" w:rsidR="00C86361" w:rsidRDefault="00000000">
      <w:pPr>
        <w:jc w:val="both"/>
      </w:pPr>
      <w:r>
        <w:rPr>
          <w:rFonts w:ascii="Courier New" w:hAnsi="Courier New"/>
          <w:sz w:val="16"/>
        </w:rPr>
        <w:t xml:space="preserve">  SELECT '52112', 'ANAGSI', 'DATA_FORMAZIONE', '1', NULL, 'CORSA ', TIMESTAMP '2026-05-17 20:36:53.797', 'CORSA ', TIMESTAMP '2026-05-17 20:36:53.797', NULL FROM DUAL UNION ALL</w:t>
      </w:r>
    </w:p>
    <w:p w14:paraId="0520D5C0" w14:textId="77777777" w:rsidR="00C86361" w:rsidRDefault="00000000">
      <w:pPr>
        <w:jc w:val="both"/>
      </w:pPr>
      <w:r>
        <w:rPr>
          <w:rFonts w:ascii="Courier New" w:hAnsi="Courier New"/>
          <w:sz w:val="16"/>
        </w:rPr>
        <w:t xml:space="preserve">  SELECT '52114', 'ANAGSI', 'DATA_FORMAZIONE', '1', NULL, 'CORSA ', TIMESTAMP '2026-05-17 20:36:53.797', 'CORSA ', TIMESTAMP '2026-05-17 20:36:53.797', NULL FROM DUAL UNION ALL</w:t>
      </w:r>
    </w:p>
    <w:p w14:paraId="2B2E9467" w14:textId="77777777" w:rsidR="00C86361" w:rsidRDefault="00000000">
      <w:pPr>
        <w:jc w:val="both"/>
      </w:pPr>
      <w:r>
        <w:rPr>
          <w:rFonts w:ascii="Courier New" w:hAnsi="Courier New"/>
          <w:sz w:val="16"/>
        </w:rPr>
        <w:t xml:space="preserve">  SELECT '52121', 'ANAGSI', 'DATA_FORMAZIONE', '1', NULL, 'CORSA ', TIMESTAMP '2026-05-17 20:36:53.797', 'CORSA ', TIMESTAMP '2026-05-17 20:36:53.797', NULL FROM DUAL UNION ALL</w:t>
      </w:r>
    </w:p>
    <w:p w14:paraId="7D9017D7" w14:textId="77777777" w:rsidR="00C86361" w:rsidRDefault="00000000">
      <w:pPr>
        <w:jc w:val="both"/>
      </w:pPr>
      <w:r>
        <w:rPr>
          <w:rFonts w:ascii="Courier New" w:hAnsi="Courier New"/>
          <w:sz w:val="16"/>
        </w:rPr>
        <w:t xml:space="preserve">  SELECT '52122', 'ANAGSI', 'DATA_FORMAZIONE', '1', NULL, 'CORSA ', TIMESTAMP '2026-05-17 20:36:53.797', 'CORSA ', TIMESTAMP '2026-05-17 20:36:53.797', NULL FROM DUAL UNION ALL</w:t>
      </w:r>
    </w:p>
    <w:p w14:paraId="6265F582" w14:textId="77777777" w:rsidR="00C86361" w:rsidRDefault="00000000">
      <w:pPr>
        <w:jc w:val="both"/>
      </w:pPr>
      <w:r>
        <w:rPr>
          <w:rFonts w:ascii="Courier New" w:hAnsi="Courier New"/>
          <w:sz w:val="16"/>
        </w:rPr>
        <w:t xml:space="preserve">  SELECT '52123', 'ANAGSI', 'DATA_FORMAZIONE', '1', NULL, 'CORSA ', TIMESTAMP '2026-05-17 20:36:53.797', 'CORSA ', TIMESTAMP '2026-05-17 20:36:53.797', NULL FROM DUAL UNION ALL</w:t>
      </w:r>
    </w:p>
    <w:p w14:paraId="24188DEA" w14:textId="77777777" w:rsidR="00C86361" w:rsidRDefault="00000000">
      <w:pPr>
        <w:jc w:val="both"/>
      </w:pPr>
      <w:r>
        <w:rPr>
          <w:rFonts w:ascii="Courier New" w:hAnsi="Courier New"/>
          <w:sz w:val="16"/>
        </w:rPr>
        <w:t xml:space="preserve">  SELECT '52141', 'ANAGSI', 'DATA_FORMAZIONE', '1', NULL, 'CORSA ', TIMESTAMP '2026-05-17 20:36:53.797', 'CORSA ', TIMESTAMP '2026-05-17 20:36:53.797', NULL FROM DUAL UNION ALL</w:t>
      </w:r>
    </w:p>
    <w:p w14:paraId="16957947" w14:textId="77777777" w:rsidR="00C86361" w:rsidRDefault="00000000">
      <w:pPr>
        <w:jc w:val="both"/>
      </w:pPr>
      <w:r>
        <w:rPr>
          <w:rFonts w:ascii="Courier New" w:hAnsi="Courier New"/>
          <w:sz w:val="16"/>
        </w:rPr>
        <w:t xml:space="preserve">  SELECT '52142', 'ANAGSI', 'DATA_FORMAZIONE', '1', NULL, 'CORSA ', TIMESTAMP '2026-05-17 20:36:53.797', 'CORSA ', TIMESTAMP '2026-05-17 20:36:53.797', NULL FROM DUAL UNION ALL</w:t>
      </w:r>
    </w:p>
    <w:p w14:paraId="74A47D65" w14:textId="77777777" w:rsidR="00C86361" w:rsidRDefault="00000000">
      <w:pPr>
        <w:jc w:val="both"/>
      </w:pPr>
      <w:r>
        <w:rPr>
          <w:rFonts w:ascii="Courier New" w:hAnsi="Courier New"/>
          <w:sz w:val="16"/>
        </w:rPr>
        <w:t xml:space="preserve">  SELECT '52143', 'ANAGSI', 'DATA_FORMAZIONE', '1', NULL, 'CORSA ', TIMESTAMP '2026-05-17 20:36:53.797', 'CORSA ', TIMESTAMP '2026-05-17 20:36:53.797', NULL FROM DUAL UNION ALL</w:t>
      </w:r>
    </w:p>
    <w:p w14:paraId="1F228072" w14:textId="77777777" w:rsidR="00C86361" w:rsidRDefault="00000000">
      <w:pPr>
        <w:jc w:val="both"/>
      </w:pPr>
      <w:r>
        <w:rPr>
          <w:rFonts w:ascii="Courier New" w:hAnsi="Courier New"/>
          <w:sz w:val="16"/>
        </w:rPr>
        <w:lastRenderedPageBreak/>
        <w:t xml:space="preserve">  SELECT '52153', 'ANAGSI', 'DATA_FORMAZIONE', '1', NULL, 'CORSA ', TIMESTAMP '2026-05-17 20:36:53.797', 'CORSA ', TIMESTAMP '2026-05-17 20:36:53.797', NULL FROM DUAL;</w:t>
      </w:r>
    </w:p>
    <w:p w14:paraId="3B67BEE8"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09941ACA" w14:textId="77777777" w:rsidR="00C86361" w:rsidRDefault="00000000">
      <w:pPr>
        <w:jc w:val="both"/>
      </w:pPr>
      <w:r>
        <w:rPr>
          <w:rFonts w:ascii="Courier New" w:hAnsi="Courier New"/>
          <w:sz w:val="16"/>
        </w:rPr>
        <w:t xml:space="preserve">  SELECT '52154', 'ANAGSI', 'DATA_FORMAZIONE', '1', NULL, 'CORSA ', TIMESTAMP '2026-05-17 20:36:53.797', 'CORSA ', TIMESTAMP '2026-05-17 20:36:53.797', NULL FROM DUAL UNION ALL</w:t>
      </w:r>
    </w:p>
    <w:p w14:paraId="70DD9DD5" w14:textId="77777777" w:rsidR="00C86361" w:rsidRDefault="00000000">
      <w:pPr>
        <w:jc w:val="both"/>
      </w:pPr>
      <w:r>
        <w:rPr>
          <w:rFonts w:ascii="Courier New" w:hAnsi="Courier New"/>
          <w:sz w:val="16"/>
        </w:rPr>
        <w:t xml:space="preserve">  SELECT '52156', 'ANAGSI', 'DATA_FORMAZIONE', '1', NULL, 'CORSA ', TIMESTAMP '2026-05-17 20:36:53.797', 'CORSA ', TIMESTAMP '2026-05-17 20:36:53.797', NULL FROM DUAL UNION ALL</w:t>
      </w:r>
    </w:p>
    <w:p w14:paraId="6179E5D1" w14:textId="77777777" w:rsidR="00C86361" w:rsidRDefault="00000000">
      <w:pPr>
        <w:jc w:val="both"/>
      </w:pPr>
      <w:r>
        <w:rPr>
          <w:rFonts w:ascii="Courier New" w:hAnsi="Courier New"/>
          <w:sz w:val="16"/>
        </w:rPr>
        <w:t xml:space="preserve">  SELECT '52211', 'ANAGSI', 'DATA_FORMAZIONE', '1', NULL, 'CORSA ', TIMESTAMP '2026-05-17 20:36:53.797', 'CORSA ', TIMESTAMP '2026-05-17 20:36:53.797', NULL FROM DUAL UNION ALL</w:t>
      </w:r>
    </w:p>
    <w:p w14:paraId="5B69CB44" w14:textId="77777777" w:rsidR="00C86361" w:rsidRDefault="00000000">
      <w:pPr>
        <w:jc w:val="both"/>
      </w:pPr>
      <w:r>
        <w:rPr>
          <w:rFonts w:ascii="Courier New" w:hAnsi="Courier New"/>
          <w:sz w:val="16"/>
        </w:rPr>
        <w:t xml:space="preserve">  SELECT '52221', 'ANAGSI', 'DATA_FORMAZIONE', '1', NULL, 'CORSA ', TIMESTAMP '2026-05-17 20:36:53.797', 'CORSA ', TIMESTAMP '2026-05-17 20:36:53.797', NULL FROM DUAL UNION ALL</w:t>
      </w:r>
    </w:p>
    <w:p w14:paraId="66A12310" w14:textId="77777777" w:rsidR="00C86361" w:rsidRDefault="00000000">
      <w:pPr>
        <w:jc w:val="both"/>
      </w:pPr>
      <w:r>
        <w:rPr>
          <w:rFonts w:ascii="Courier New" w:hAnsi="Courier New"/>
          <w:sz w:val="16"/>
        </w:rPr>
        <w:t xml:space="preserve">  SELECT '52222', 'ANAGSI', 'DATA_FORMAZIONE', '1', NULL, 'CORSA ', TIMESTAMP '2026-05-17 20:36:53.797', 'CORSA ', TIMESTAMP '2026-05-17 20:36:53.797', NULL FROM DUAL UNION ALL</w:t>
      </w:r>
    </w:p>
    <w:p w14:paraId="4F0849D0" w14:textId="77777777" w:rsidR="00C86361" w:rsidRDefault="00000000">
      <w:pPr>
        <w:jc w:val="both"/>
      </w:pPr>
      <w:r>
        <w:rPr>
          <w:rFonts w:ascii="Courier New" w:hAnsi="Courier New"/>
          <w:sz w:val="16"/>
        </w:rPr>
        <w:t xml:space="preserve">  SELECT '52241', 'ANAGSI', 'DATA_FORMAZIONE', '1', NULL, 'CORSA ', TIMESTAMP '2026-05-17 20:36:53.797', 'CORSA ', TIMESTAMP '2026-05-17 20:36:53.797', NULL FROM DUAL UNION ALL</w:t>
      </w:r>
    </w:p>
    <w:p w14:paraId="52BAB22C" w14:textId="77777777" w:rsidR="00C86361" w:rsidRDefault="00000000">
      <w:pPr>
        <w:jc w:val="both"/>
      </w:pPr>
      <w:r>
        <w:rPr>
          <w:rFonts w:ascii="Courier New" w:hAnsi="Courier New"/>
          <w:sz w:val="16"/>
        </w:rPr>
        <w:t xml:space="preserve">  SELECT '52242', 'ANAGSI', 'DATA_FORMAZIONE', '1', NULL, 'CORSA ', TIMESTAMP '2026-05-17 20:36:53.797', 'CORSA ', TIMESTAMP '2026-05-17 20:36:53.797', NULL FROM DUAL UNION ALL</w:t>
      </w:r>
    </w:p>
    <w:p w14:paraId="79415750" w14:textId="77777777" w:rsidR="00C86361" w:rsidRDefault="00000000">
      <w:pPr>
        <w:jc w:val="both"/>
      </w:pPr>
      <w:r>
        <w:rPr>
          <w:rFonts w:ascii="Courier New" w:hAnsi="Courier New"/>
          <w:sz w:val="16"/>
        </w:rPr>
        <w:t xml:space="preserve">  SELECT '52251', 'ANAGSI', 'DATA_FORMAZIONE', '1', NULL, 'CORSA ', TIMESTAMP '2026-05-17 20:36:53.797', 'CORSA ', TIMESTAMP '2026-05-17 20:36:53.797', NULL FROM DUAL UNION ALL</w:t>
      </w:r>
    </w:p>
    <w:p w14:paraId="60E98225" w14:textId="77777777" w:rsidR="00C86361" w:rsidRDefault="00000000">
      <w:pPr>
        <w:jc w:val="both"/>
      </w:pPr>
      <w:r>
        <w:rPr>
          <w:rFonts w:ascii="Courier New" w:hAnsi="Courier New"/>
          <w:sz w:val="16"/>
        </w:rPr>
        <w:t xml:space="preserve">  SELECT '52261', 'ANAGSI', 'DATA_FORMAZIONE', '1', NULL, 'CORSA ', TIMESTAMP '2026-05-17 20:36:53.797', 'CORSA ', TIMESTAMP '2026-05-17 20:36:53.797', NULL FROM DUAL UNION ALL</w:t>
      </w:r>
    </w:p>
    <w:p w14:paraId="7CF5DA80" w14:textId="77777777" w:rsidR="00C86361" w:rsidRDefault="00000000">
      <w:pPr>
        <w:jc w:val="both"/>
      </w:pPr>
      <w:r>
        <w:rPr>
          <w:rFonts w:ascii="Courier New" w:hAnsi="Courier New"/>
          <w:sz w:val="16"/>
        </w:rPr>
        <w:t xml:space="preserve">  SELECT '52271', 'ANAGSI', 'DATA_FORMAZIONE', '1', NULL, 'CORSA ', TIMESTAMP '2026-05-17 20:36:53.797', 'CORSA ', TIMESTAMP '2026-05-17 20:36:53.797', NULL FROM DUAL;</w:t>
      </w:r>
    </w:p>
    <w:p w14:paraId="1E814E08"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067786AD" w14:textId="77777777" w:rsidR="00C86361" w:rsidRDefault="00000000">
      <w:pPr>
        <w:jc w:val="both"/>
      </w:pPr>
      <w:r>
        <w:rPr>
          <w:rFonts w:ascii="Courier New" w:hAnsi="Courier New"/>
          <w:sz w:val="16"/>
        </w:rPr>
        <w:t xml:space="preserve">  SELECT '52311', 'ANAGSI', 'DATA_FORMAZIONE', '1', NULL, 'CORSA ', TIMESTAMP '2026-05-17 20:36:53.797', 'CORSA ', TIMESTAMP '2026-05-17 20:36:53.797', NULL FROM DUAL UNION ALL</w:t>
      </w:r>
    </w:p>
    <w:p w14:paraId="4B333040" w14:textId="77777777" w:rsidR="00C86361" w:rsidRDefault="00000000">
      <w:pPr>
        <w:jc w:val="both"/>
      </w:pPr>
      <w:r>
        <w:rPr>
          <w:rFonts w:ascii="Courier New" w:hAnsi="Courier New"/>
          <w:sz w:val="16"/>
        </w:rPr>
        <w:t xml:space="preserve">  SELECT '52312', 'ANAGSI', 'DATA_FORMAZIONE', '1', NULL, 'CORSA ', TIMESTAMP '2026-05-17 20:36:53.797', 'CORSA ', TIMESTAMP '2026-05-17 20:36:53.797', NULL FROM DUAL UNION ALL</w:t>
      </w:r>
    </w:p>
    <w:p w14:paraId="39CA8B35" w14:textId="77777777" w:rsidR="00C86361" w:rsidRDefault="00000000">
      <w:pPr>
        <w:jc w:val="both"/>
      </w:pPr>
      <w:r>
        <w:rPr>
          <w:rFonts w:ascii="Courier New" w:hAnsi="Courier New"/>
          <w:sz w:val="16"/>
        </w:rPr>
        <w:t xml:space="preserve">  SELECT '52321', 'ANAGSI', 'DATA_FORMAZIONE', '1', NULL, 'CORSA ', TIMESTAMP '2026-05-17 20:36:53.797', 'CORSA ', TIMESTAMP '2026-05-17 20:36:53.797', NULL FROM DUAL UNION ALL</w:t>
      </w:r>
    </w:p>
    <w:p w14:paraId="7EE60A1F" w14:textId="77777777" w:rsidR="00C86361" w:rsidRDefault="00000000">
      <w:pPr>
        <w:jc w:val="both"/>
      </w:pPr>
      <w:r>
        <w:rPr>
          <w:rFonts w:ascii="Courier New" w:hAnsi="Courier New"/>
          <w:sz w:val="16"/>
        </w:rPr>
        <w:t xml:space="preserve">  SELECT '52322', 'ANAGSI', 'DATA_FORMAZIONE', '1', NULL, 'CORSA ', TIMESTAMP '2026-05-17 20:36:53.797', 'CORSA ', TIMESTAMP '2026-05-17 20:36:53.797', NULL FROM DUAL UNION ALL</w:t>
      </w:r>
    </w:p>
    <w:p w14:paraId="083C8EB5" w14:textId="77777777" w:rsidR="00C86361" w:rsidRDefault="00000000">
      <w:pPr>
        <w:jc w:val="both"/>
      </w:pPr>
      <w:r>
        <w:rPr>
          <w:rFonts w:ascii="Courier New" w:hAnsi="Courier New"/>
          <w:sz w:val="16"/>
        </w:rPr>
        <w:t xml:space="preserve">  SELECT '52323', 'ANAGSI', 'DATA_FORMAZIONE', '1', NULL, 'CORSA ', TIMESTAMP '2026-05-17 20:36:53.797', 'CORSA ', TIMESTAMP '2026-05-17 20:36:53.797', NULL FROM DUAL UNION ALL</w:t>
      </w:r>
    </w:p>
    <w:p w14:paraId="1914D285" w14:textId="77777777" w:rsidR="00C86361" w:rsidRDefault="00000000">
      <w:pPr>
        <w:jc w:val="both"/>
      </w:pPr>
      <w:r>
        <w:rPr>
          <w:rFonts w:ascii="Courier New" w:hAnsi="Courier New"/>
          <w:sz w:val="16"/>
        </w:rPr>
        <w:t xml:space="preserve">  SELECT '52324', 'ANAGSI', 'DATA_FORMAZIONE', '1', NULL, 'CORSA ', TIMESTAMP '2026-05-17 20:36:53.797', 'CORSA ', TIMESTAMP '2026-05-17 20:36:53.797', NULL FROM DUAL UNION ALL</w:t>
      </w:r>
    </w:p>
    <w:p w14:paraId="44065CAF" w14:textId="77777777" w:rsidR="00C86361" w:rsidRDefault="00000000">
      <w:pPr>
        <w:jc w:val="both"/>
      </w:pPr>
      <w:r>
        <w:rPr>
          <w:rFonts w:ascii="Courier New" w:hAnsi="Courier New"/>
          <w:sz w:val="16"/>
        </w:rPr>
        <w:t xml:space="preserve">  SELECT '52331', 'ANAGSI', 'DATA_FORMAZIONE', '1', NULL, 'CORSA ', TIMESTAMP '2026-05-17 20:36:53.797', 'CORSA ', TIMESTAMP '2026-05-17 20:36:53.797', NULL FROM DUAL UNION ALL</w:t>
      </w:r>
    </w:p>
    <w:p w14:paraId="50691D1C" w14:textId="77777777" w:rsidR="00C86361" w:rsidRDefault="00000000">
      <w:pPr>
        <w:jc w:val="both"/>
      </w:pPr>
      <w:r>
        <w:rPr>
          <w:rFonts w:ascii="Courier New" w:hAnsi="Courier New"/>
          <w:sz w:val="16"/>
        </w:rPr>
        <w:t xml:space="preserve">  SELECT '52332', 'ANAGSI', 'DATA_FORMAZIONE', '1', NULL, 'CORSA ', TIMESTAMP '2026-05-17 20:36:53.797', 'CORSA ', TIMESTAMP '2026-05-17 20:36:53.797', NULL FROM DUAL UNION ALL</w:t>
      </w:r>
    </w:p>
    <w:p w14:paraId="0721FA99" w14:textId="77777777" w:rsidR="00C86361" w:rsidRDefault="00000000">
      <w:pPr>
        <w:jc w:val="both"/>
      </w:pPr>
      <w:r>
        <w:rPr>
          <w:rFonts w:ascii="Courier New" w:hAnsi="Courier New"/>
          <w:sz w:val="16"/>
        </w:rPr>
        <w:t xml:space="preserve">  SELECT '52341', 'ANAGSI', 'DATA_FORMAZIONE', '1', NULL, 'CORSA ', TIMESTAMP '2026-05-17 20:36:53.797', 'CORSA ', TIMESTAMP '2026-05-17 20:36:53.797', NULL FROM DUAL UNION ALL</w:t>
      </w:r>
    </w:p>
    <w:p w14:paraId="101512BA" w14:textId="77777777" w:rsidR="00C86361" w:rsidRDefault="00000000">
      <w:pPr>
        <w:jc w:val="both"/>
      </w:pPr>
      <w:r>
        <w:rPr>
          <w:rFonts w:ascii="Courier New" w:hAnsi="Courier New"/>
          <w:sz w:val="16"/>
        </w:rPr>
        <w:t xml:space="preserve">  SELECT '52821', 'ANAGSI', 'DATA_FORMAZIONE', '1', NULL, 'CORSA ', TIMESTAMP '2026-05-17 20:36:53.797', 'CORSA ', TIMESTAMP '2026-05-17 20:36:53.797', NULL FROM DUAL;</w:t>
      </w:r>
    </w:p>
    <w:p w14:paraId="03AA8110"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41A161B0" w14:textId="77777777" w:rsidR="00C86361" w:rsidRDefault="00000000">
      <w:pPr>
        <w:jc w:val="both"/>
      </w:pPr>
      <w:r>
        <w:rPr>
          <w:rFonts w:ascii="Courier New" w:hAnsi="Courier New"/>
          <w:sz w:val="16"/>
        </w:rPr>
        <w:t xml:space="preserve">  SELECT '52999', 'ANAGSI', 'DATA_FORMAZIONE', '1', NULL, 'CORSA ', TIMESTAMP '2026-05-17 20:36:53.797', 'CORSA ', TIMESTAMP '2026-05-17 20:36:53.797', NULL FROM DUAL UNION ALL</w:t>
      </w:r>
    </w:p>
    <w:p w14:paraId="0EEBBC72" w14:textId="77777777" w:rsidR="00C86361" w:rsidRDefault="00000000">
      <w:pPr>
        <w:jc w:val="both"/>
      </w:pPr>
      <w:r>
        <w:rPr>
          <w:rFonts w:ascii="Courier New" w:hAnsi="Courier New"/>
          <w:sz w:val="16"/>
        </w:rPr>
        <w:t xml:space="preserve">  SELECT '51101', 'ANAGNO', NULL, '1', NULL, 'CORSA ', TIMESTAMP '2026-05-17 20:36:53.797', 'CORSA ', TIMESTAMP '2026-05-17 20:36:53.797', NULL FROM DUAL UNION ALL</w:t>
      </w:r>
    </w:p>
    <w:p w14:paraId="71E5A476" w14:textId="77777777" w:rsidR="00C86361" w:rsidRDefault="00000000">
      <w:pPr>
        <w:jc w:val="both"/>
      </w:pPr>
      <w:r>
        <w:rPr>
          <w:rFonts w:ascii="Courier New" w:hAnsi="Courier New"/>
          <w:sz w:val="16"/>
        </w:rPr>
        <w:t xml:space="preserve">  SELECT '51108', 'ANAGNO', NULL, '1', NULL, 'CORSA ', TIMESTAMP '2026-05-17 20:36:53.797', 'CORSA ', TIMESTAMP '2026-05-17 20:36:53.797', NULL FROM DUAL UNION ALL</w:t>
      </w:r>
    </w:p>
    <w:p w14:paraId="6FA8C4EB" w14:textId="77777777" w:rsidR="00C86361" w:rsidRDefault="00000000">
      <w:pPr>
        <w:jc w:val="both"/>
      </w:pPr>
      <w:r>
        <w:rPr>
          <w:rFonts w:ascii="Courier New" w:hAnsi="Courier New"/>
          <w:sz w:val="16"/>
        </w:rPr>
        <w:t xml:space="preserve">  SELECT '51303', 'ANAGNO', NULL, '1', NULL, 'CORSA ', TIMESTAMP '2026-05-17 20:36:53.797', 'CORSA ', TIMESTAMP '2026-05-17 20:36:53.797', NULL FROM DUAL UNION ALL</w:t>
      </w:r>
    </w:p>
    <w:p w14:paraId="26A4BC91" w14:textId="77777777" w:rsidR="00C86361" w:rsidRDefault="00000000">
      <w:pPr>
        <w:jc w:val="both"/>
      </w:pPr>
      <w:r>
        <w:rPr>
          <w:rFonts w:ascii="Courier New" w:hAnsi="Courier New"/>
          <w:sz w:val="16"/>
        </w:rPr>
        <w:t xml:space="preserve">  SELECT '53599', 'ANAGNO', NULL, '1', NULL, 'CORSA ', TIMESTAMP '2026-05-17 20:36:53.797', 'CORSA ', TIMESTAMP '2026-05-17 20:36:53.797', NULL FROM DUAL UNION ALL</w:t>
      </w:r>
    </w:p>
    <w:p w14:paraId="3C916361" w14:textId="77777777" w:rsidR="00C86361" w:rsidRDefault="00000000">
      <w:pPr>
        <w:jc w:val="both"/>
      </w:pPr>
      <w:r>
        <w:rPr>
          <w:rFonts w:ascii="Courier New" w:hAnsi="Courier New"/>
          <w:sz w:val="16"/>
        </w:rPr>
        <w:t xml:space="preserve">  SELECT '11116100', 'ANAGSI', 'DATA_FORMAZIONE', '1', NULL, 'CORSA ', TIMESTAMP '2026-05-17 20:36:53.797', 'CORSA ', TIMESTAMP '2026-05-17 20:36:53.797', NULL FROM DUAL UNION ALL</w:t>
      </w:r>
    </w:p>
    <w:p w14:paraId="0523B1A7" w14:textId="77777777" w:rsidR="00C86361" w:rsidRDefault="00000000">
      <w:pPr>
        <w:jc w:val="both"/>
      </w:pPr>
      <w:r>
        <w:rPr>
          <w:rFonts w:ascii="Courier New" w:hAnsi="Courier New"/>
          <w:sz w:val="16"/>
        </w:rPr>
        <w:t xml:space="preserve">  SELECT '11116200', 'ANAGSI', 'DATA_FORMAZIONE', '1', NULL, 'CORSA ', TIMESTAMP '2026-05-17 20:36:53.797', 'CORSA ', TIMESTAMP '2026-05-17 20:36:53.797', NULL FROM DUAL UNION ALL</w:t>
      </w:r>
    </w:p>
    <w:p w14:paraId="05E10FA3" w14:textId="77777777" w:rsidR="00C86361" w:rsidRDefault="00000000">
      <w:pPr>
        <w:jc w:val="both"/>
      </w:pPr>
      <w:r>
        <w:rPr>
          <w:rFonts w:ascii="Courier New" w:hAnsi="Courier New"/>
          <w:sz w:val="16"/>
        </w:rPr>
        <w:t xml:space="preserve">  SELECT '11117000', 'ANAGSI', 'DATA_FORMAZIONE', '1', NULL, 'CORSA ', TIMESTAMP '2026-05-17 20:36:53.797', 'CORSA ', TIMESTAMP '2026-05-17 20:36:53.797', NULL FROM DUAL UNION ALL</w:t>
      </w:r>
    </w:p>
    <w:p w14:paraId="7F337346" w14:textId="77777777" w:rsidR="00C86361" w:rsidRDefault="00000000">
      <w:pPr>
        <w:jc w:val="both"/>
      </w:pPr>
      <w:r>
        <w:rPr>
          <w:rFonts w:ascii="Courier New" w:hAnsi="Courier New"/>
          <w:sz w:val="16"/>
        </w:rPr>
        <w:t xml:space="preserve">  SELECT '11117100', 'ANAGSI', 'DATA_FORMAZIONE', '1', NULL, 'CORSA ', TIMESTAMP '2026-05-17 20:36:53.797', 'CORSA ', TIMESTAMP '2026-05-17 20:36:53.797', NULL FROM DUAL UNION ALL</w:t>
      </w:r>
    </w:p>
    <w:p w14:paraId="190E5838" w14:textId="77777777" w:rsidR="00C86361" w:rsidRDefault="00000000">
      <w:pPr>
        <w:jc w:val="both"/>
      </w:pPr>
      <w:r>
        <w:rPr>
          <w:rFonts w:ascii="Courier New" w:hAnsi="Courier New"/>
          <w:sz w:val="16"/>
        </w:rPr>
        <w:lastRenderedPageBreak/>
        <w:t xml:space="preserve">  SELECT '11117200', 'ANAGSI', 'DATA_FORMAZIONE', '1', NULL, 'CORSA ', TIMESTAMP '2026-05-17 20:36:53.797', 'CORSA ', TIMESTAMP '2026-05-17 20:36:53.797', NULL FROM DUAL;</w:t>
      </w:r>
    </w:p>
    <w:p w14:paraId="77E958AB"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18A10292" w14:textId="77777777" w:rsidR="00C86361" w:rsidRDefault="00000000">
      <w:pPr>
        <w:jc w:val="both"/>
      </w:pPr>
      <w:r>
        <w:rPr>
          <w:rFonts w:ascii="Courier New" w:hAnsi="Courier New"/>
          <w:sz w:val="16"/>
        </w:rPr>
        <w:t xml:space="preserve">  SELECT '11121000', 'ANAGSI', 'DATA_FORMAZIONE', '1', NULL, 'CORSA ', TIMESTAMP '2026-05-17 20:36:53.797', 'CORSA ', TIMESTAMP '2026-05-17 20:36:53.797', NULL FROM DUAL UNION ALL</w:t>
      </w:r>
    </w:p>
    <w:p w14:paraId="3CF99068" w14:textId="77777777" w:rsidR="00C86361" w:rsidRDefault="00000000">
      <w:pPr>
        <w:jc w:val="both"/>
      </w:pPr>
      <w:r>
        <w:rPr>
          <w:rFonts w:ascii="Courier New" w:hAnsi="Courier New"/>
          <w:sz w:val="16"/>
        </w:rPr>
        <w:t xml:space="preserve">  SELECT '11121100', 'ANAGSI', 'DATA_FORMAZIONE', '1', NULL, 'CORSA ', TIMESTAMP '2026-05-17 20:36:53.797', 'CORSA ', TIMESTAMP '2026-05-17 20:36:53.797', NULL FROM DUAL UNION ALL</w:t>
      </w:r>
    </w:p>
    <w:p w14:paraId="4DCAB9E3" w14:textId="77777777" w:rsidR="00C86361" w:rsidRDefault="00000000">
      <w:pPr>
        <w:jc w:val="both"/>
      </w:pPr>
      <w:r>
        <w:rPr>
          <w:rFonts w:ascii="Courier New" w:hAnsi="Courier New"/>
          <w:sz w:val="16"/>
        </w:rPr>
        <w:t xml:space="preserve">  SELECT '11121200', 'ANAGSI', 'DATA_FORMAZIONE', '1', NULL, 'CORSA ', TIMESTAMP '2026-05-17 20:36:53.797', 'CORSA ', TIMESTAMP '2026-05-17 20:36:53.797', NULL FROM DUAL UNION ALL</w:t>
      </w:r>
    </w:p>
    <w:p w14:paraId="74F15A54" w14:textId="77777777" w:rsidR="00C86361" w:rsidRDefault="00000000">
      <w:pPr>
        <w:jc w:val="both"/>
      </w:pPr>
      <w:r>
        <w:rPr>
          <w:rFonts w:ascii="Courier New" w:hAnsi="Courier New"/>
          <w:sz w:val="16"/>
        </w:rPr>
        <w:t xml:space="preserve">  SELECT '11122000', 'ANAGSI', 'DATA_FORMAZIONE', '1', NULL, 'CORSA ', TIMESTAMP '2026-05-17 20:36:53.797', 'CORSA ', TIMESTAMP '2026-05-17 20:36:53.797', NULL FROM DUAL UNION ALL</w:t>
      </w:r>
    </w:p>
    <w:p w14:paraId="367D22FD" w14:textId="77777777" w:rsidR="00C86361" w:rsidRDefault="00000000">
      <w:pPr>
        <w:jc w:val="both"/>
      </w:pPr>
      <w:r>
        <w:rPr>
          <w:rFonts w:ascii="Courier New" w:hAnsi="Courier New"/>
          <w:sz w:val="16"/>
        </w:rPr>
        <w:t xml:space="preserve">  SELECT '11122100', 'ANAGSI', 'DATA_FORMAZIONE', '1', NULL, 'CORSA ', TIMESTAMP '2026-05-17 20:36:53.797', 'CORSA ', TIMESTAMP '2026-05-17 20:36:53.797', NULL FROM DUAL UNION ALL</w:t>
      </w:r>
    </w:p>
    <w:p w14:paraId="0FD219EC" w14:textId="77777777" w:rsidR="00C86361" w:rsidRDefault="00000000">
      <w:pPr>
        <w:jc w:val="both"/>
      </w:pPr>
      <w:r>
        <w:rPr>
          <w:rFonts w:ascii="Courier New" w:hAnsi="Courier New"/>
          <w:sz w:val="16"/>
        </w:rPr>
        <w:t xml:space="preserve">  SELECT '11122200', 'ANAGSI', 'DATA_FORMAZIONE', '1', NULL, 'CORSA ', TIMESTAMP '2026-05-17 20:36:53.797', 'CORSA ', TIMESTAMP '2026-05-17 20:36:53.797', NULL FROM DUAL UNION ALL</w:t>
      </w:r>
    </w:p>
    <w:p w14:paraId="744A75FA" w14:textId="77777777" w:rsidR="00C86361" w:rsidRDefault="00000000">
      <w:pPr>
        <w:jc w:val="both"/>
      </w:pPr>
      <w:r>
        <w:rPr>
          <w:rFonts w:ascii="Courier New" w:hAnsi="Courier New"/>
          <w:sz w:val="16"/>
        </w:rPr>
        <w:t xml:space="preserve">  SELECT '11123000', 'ANAGSI', 'DATA_FORMAZIONE', '1', NULL, 'CORSA ', TIMESTAMP '2026-05-17 20:36:53.797', 'CORSA ', TIMESTAMP '2026-05-17 20:36:53.797', NULL FROM DUAL UNION ALL</w:t>
      </w:r>
    </w:p>
    <w:p w14:paraId="40E88286" w14:textId="77777777" w:rsidR="00C86361" w:rsidRDefault="00000000">
      <w:pPr>
        <w:jc w:val="both"/>
      </w:pPr>
      <w:r>
        <w:rPr>
          <w:rFonts w:ascii="Courier New" w:hAnsi="Courier New"/>
          <w:sz w:val="16"/>
        </w:rPr>
        <w:t xml:space="preserve">  SELECT '11123100', 'ANAGSI', 'DATA_FORMAZIONE', '1', NULL, 'CORSA ', TIMESTAMP '2026-05-17 20:36:53.797', 'CORSA ', TIMESTAMP '2026-05-17 20:36:53.797', NULL FROM DUAL UNION ALL</w:t>
      </w:r>
    </w:p>
    <w:p w14:paraId="3ACC2873" w14:textId="77777777" w:rsidR="00C86361" w:rsidRDefault="00000000">
      <w:pPr>
        <w:jc w:val="both"/>
      </w:pPr>
      <w:r>
        <w:rPr>
          <w:rFonts w:ascii="Courier New" w:hAnsi="Courier New"/>
          <w:sz w:val="16"/>
        </w:rPr>
        <w:t xml:space="preserve">  SELECT '11123200', 'ANAGSI', 'DATA_FORMAZIONE', '1', NULL, 'CORSA ', TIMESTAMP '2026-05-17 20:36:53.797', 'CORSA ', TIMESTAMP '2026-05-17 20:36:53.797', NULL FROM DUAL UNION ALL</w:t>
      </w:r>
    </w:p>
    <w:p w14:paraId="4AB767ED" w14:textId="77777777" w:rsidR="00C86361" w:rsidRDefault="00000000">
      <w:pPr>
        <w:jc w:val="both"/>
      </w:pPr>
      <w:r>
        <w:rPr>
          <w:rFonts w:ascii="Courier New" w:hAnsi="Courier New"/>
          <w:sz w:val="16"/>
        </w:rPr>
        <w:t xml:space="preserve">  SELECT '11124000', 'ANAGSI', 'DATA_FORMAZIONE', '1', NULL, 'CORSA ', TIMESTAMP '2026-05-17 20:36:53.797', 'CORSA ', TIMESTAMP '2026-05-17 20:36:53.797', NULL FROM DUAL;</w:t>
      </w:r>
    </w:p>
    <w:p w14:paraId="441CD668"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0F46FC59" w14:textId="77777777" w:rsidR="00C86361" w:rsidRDefault="00000000">
      <w:pPr>
        <w:jc w:val="both"/>
      </w:pPr>
      <w:r>
        <w:rPr>
          <w:rFonts w:ascii="Courier New" w:hAnsi="Courier New"/>
          <w:sz w:val="16"/>
        </w:rPr>
        <w:t xml:space="preserve">  SELECT '11124100', 'ANAGSI', 'DATA_FORMAZIONE', '1', NULL, 'CORSA ', TIMESTAMP '2026-05-17 20:36:53.797', 'CORSA ', TIMESTAMP '2026-05-17 20:36:53.797', NULL FROM DUAL UNION ALL</w:t>
      </w:r>
    </w:p>
    <w:p w14:paraId="55FDCBE3" w14:textId="77777777" w:rsidR="00C86361" w:rsidRDefault="00000000">
      <w:pPr>
        <w:jc w:val="both"/>
      </w:pPr>
      <w:r>
        <w:rPr>
          <w:rFonts w:ascii="Courier New" w:hAnsi="Courier New"/>
          <w:sz w:val="16"/>
        </w:rPr>
        <w:t xml:space="preserve">  SELECT '11124200', 'ANAGSI', 'DATA_FORMAZIONE', '1', NULL, 'CORSA ', TIMESTAMP '2026-05-17 20:36:53.797', 'CORSA ', TIMESTAMP '2026-05-17 20:36:53.797', NULL FROM DUAL UNION ALL</w:t>
      </w:r>
    </w:p>
    <w:p w14:paraId="782E8E3C" w14:textId="77777777" w:rsidR="00C86361" w:rsidRDefault="00000000">
      <w:pPr>
        <w:jc w:val="both"/>
      </w:pPr>
      <w:r>
        <w:rPr>
          <w:rFonts w:ascii="Courier New" w:hAnsi="Courier New"/>
          <w:sz w:val="16"/>
        </w:rPr>
        <w:t xml:space="preserve">  SELECT '11125000', 'ANAGSI', 'DATA_FORMAZIONE', '1', NULL, 'CORSA ', TIMESTAMP '2026-05-17 20:36:53.797', 'CORSA ', TIMESTAMP '2026-05-17 20:36:53.797', NULL FROM DUAL UNION ALL</w:t>
      </w:r>
    </w:p>
    <w:p w14:paraId="0CBFDD47" w14:textId="77777777" w:rsidR="00C86361" w:rsidRDefault="00000000">
      <w:pPr>
        <w:jc w:val="both"/>
      </w:pPr>
      <w:r>
        <w:rPr>
          <w:rFonts w:ascii="Courier New" w:hAnsi="Courier New"/>
          <w:sz w:val="16"/>
        </w:rPr>
        <w:t xml:space="preserve">  SELECT '11125100', 'ANAGSI', 'DATA_FORMAZIONE', '1', NULL, 'CORSA ', TIMESTAMP '2026-05-17 20:36:53.797', 'CORSA ', TIMESTAMP '2026-05-17 20:36:53.797', NULL FROM DUAL UNION ALL</w:t>
      </w:r>
    </w:p>
    <w:p w14:paraId="296A0CBA" w14:textId="77777777" w:rsidR="00C86361" w:rsidRDefault="00000000">
      <w:pPr>
        <w:jc w:val="both"/>
      </w:pPr>
      <w:r>
        <w:rPr>
          <w:rFonts w:ascii="Courier New" w:hAnsi="Courier New"/>
          <w:sz w:val="16"/>
        </w:rPr>
        <w:t xml:space="preserve">  SELECT '11125200', 'ANAGSI', 'DATA_FORMAZIONE', '1', NULL, 'CORSA ', TIMESTAMP '2026-05-17 20:36:53.797', 'CORSA ', TIMESTAMP '2026-05-17 20:36:53.797', NULL FROM DUAL UNION ALL</w:t>
      </w:r>
    </w:p>
    <w:p w14:paraId="5154BB54" w14:textId="77777777" w:rsidR="00C86361" w:rsidRDefault="00000000">
      <w:pPr>
        <w:jc w:val="both"/>
      </w:pPr>
      <w:r>
        <w:rPr>
          <w:rFonts w:ascii="Courier New" w:hAnsi="Courier New"/>
          <w:sz w:val="16"/>
        </w:rPr>
        <w:t xml:space="preserve">  SELECT '11126000', 'ANAGSI', 'DATA_FORMAZIONE', '1', NULL, 'CORSA ', TIMESTAMP '2026-05-17 20:36:53.797', 'CORSA ', TIMESTAMP '2026-05-17 20:36:53.797', NULL FROM DUAL UNION ALL</w:t>
      </w:r>
    </w:p>
    <w:p w14:paraId="7AB5A0F6" w14:textId="77777777" w:rsidR="00C86361" w:rsidRDefault="00000000">
      <w:pPr>
        <w:jc w:val="both"/>
      </w:pPr>
      <w:r>
        <w:rPr>
          <w:rFonts w:ascii="Courier New" w:hAnsi="Courier New"/>
          <w:sz w:val="16"/>
        </w:rPr>
        <w:t xml:space="preserve">  SELECT '11126100', 'ANAGSI', 'DATA_FORMAZIONE', '1', NULL, 'CORSA ', TIMESTAMP '2026-05-17 20:36:53.797', 'CORSA ', TIMESTAMP '2026-05-17 20:36:53.797', NULL FROM DUAL UNION ALL</w:t>
      </w:r>
    </w:p>
    <w:p w14:paraId="35803D2D" w14:textId="77777777" w:rsidR="00C86361" w:rsidRDefault="00000000">
      <w:pPr>
        <w:jc w:val="both"/>
      </w:pPr>
      <w:r>
        <w:rPr>
          <w:rFonts w:ascii="Courier New" w:hAnsi="Courier New"/>
          <w:sz w:val="16"/>
        </w:rPr>
        <w:t xml:space="preserve">  SELECT '11126200', 'ANAGSI', 'DATA_FORMAZIONE', '1', NULL, 'CORSA ', TIMESTAMP '2026-05-17 20:36:53.797', 'CORSA ', TIMESTAMP '2026-05-17 20:36:53.797', NULL FROM DUAL UNION ALL</w:t>
      </w:r>
    </w:p>
    <w:p w14:paraId="62F8BA5C" w14:textId="77777777" w:rsidR="00C86361" w:rsidRDefault="00000000">
      <w:pPr>
        <w:jc w:val="both"/>
      </w:pPr>
      <w:r>
        <w:rPr>
          <w:rFonts w:ascii="Courier New" w:hAnsi="Courier New"/>
          <w:sz w:val="16"/>
        </w:rPr>
        <w:t xml:space="preserve">  SELECT '11127000', 'ANAGSI', 'DATA_FORMAZIONE', '1', NULL, 'CORSA ', TIMESTAMP '2026-05-17 20:36:53.797', 'CORSA ', TIMESTAMP '2026-05-17 20:36:53.797', NULL FROM DUAL UNION ALL</w:t>
      </w:r>
    </w:p>
    <w:p w14:paraId="2A5F3793" w14:textId="77777777" w:rsidR="00C86361" w:rsidRDefault="00000000">
      <w:pPr>
        <w:jc w:val="both"/>
      </w:pPr>
      <w:r>
        <w:rPr>
          <w:rFonts w:ascii="Courier New" w:hAnsi="Courier New"/>
          <w:sz w:val="16"/>
        </w:rPr>
        <w:t xml:space="preserve">  SELECT '11127100', 'ANAGSI', 'DATA_FORMAZIONE', '1', NULL, 'CORSA ', TIMESTAMP '2026-05-17 20:36:53.797', 'CORSA ', TIMESTAMP '2026-05-17 20:36:53.797', NULL FROM DUAL;</w:t>
      </w:r>
    </w:p>
    <w:p w14:paraId="118C62D9"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1B6748D2" w14:textId="77777777" w:rsidR="00C86361" w:rsidRDefault="00000000">
      <w:pPr>
        <w:jc w:val="both"/>
      </w:pPr>
      <w:r>
        <w:rPr>
          <w:rFonts w:ascii="Courier New" w:hAnsi="Courier New"/>
          <w:sz w:val="16"/>
        </w:rPr>
        <w:t xml:space="preserve">  SELECT '11127200', 'ANAGSI', 'DATA_FORMAZIONE', '1', NULL, 'CORSA ', TIMESTAMP '2026-05-17 20:36:53.797', 'CORSA ', TIMESTAMP '2026-05-17 20:36:53.797', NULL FROM DUAL UNION ALL</w:t>
      </w:r>
    </w:p>
    <w:p w14:paraId="6858FCE3" w14:textId="77777777" w:rsidR="00C86361" w:rsidRDefault="00000000">
      <w:pPr>
        <w:jc w:val="both"/>
      </w:pPr>
      <w:r>
        <w:rPr>
          <w:rFonts w:ascii="Courier New" w:hAnsi="Courier New"/>
          <w:sz w:val="16"/>
        </w:rPr>
        <w:t xml:space="preserve">  SELECT '11211001', 'ANAGSI', 'DATA_FORMAZIONE', '1', NULL, 'CORSA ', TIMESTAMP '2026-05-17 20:36:53.797', 'CORSA ', TIMESTAMP '2026-05-17 20:36:53.797', NULL FROM DUAL UNION ALL</w:t>
      </w:r>
    </w:p>
    <w:p w14:paraId="7C863809" w14:textId="77777777" w:rsidR="00C86361" w:rsidRDefault="00000000">
      <w:pPr>
        <w:jc w:val="both"/>
      </w:pPr>
      <w:r>
        <w:rPr>
          <w:rFonts w:ascii="Courier New" w:hAnsi="Courier New"/>
          <w:sz w:val="16"/>
        </w:rPr>
        <w:t xml:space="preserve">  SELECT '11211004', 'ANAGSI', 'DATA_FORMAZIONE', '1', NULL, 'CORSA ', TIMESTAMP '2026-05-17 20:36:53.797', 'CORSA ', TIMESTAMP '2026-05-17 20:36:53.797', NULL FROM DUAL UNION ALL</w:t>
      </w:r>
    </w:p>
    <w:p w14:paraId="0473CA62" w14:textId="77777777" w:rsidR="00C86361" w:rsidRDefault="00000000">
      <w:pPr>
        <w:jc w:val="both"/>
      </w:pPr>
      <w:r>
        <w:rPr>
          <w:rFonts w:ascii="Courier New" w:hAnsi="Courier New"/>
          <w:sz w:val="16"/>
        </w:rPr>
        <w:t xml:space="preserve">  SELECT '11211101', 'ANAGSI', 'DATA_FORMAZIONE', '1', NULL, 'CORSA ', TIMESTAMP '2026-05-17 20:36:53.797', 'CORSA ', TIMESTAMP '2026-05-17 20:36:53.797', NULL FROM DUAL UNION ALL</w:t>
      </w:r>
    </w:p>
    <w:p w14:paraId="54A6B479" w14:textId="77777777" w:rsidR="00C86361" w:rsidRDefault="00000000">
      <w:pPr>
        <w:jc w:val="both"/>
      </w:pPr>
      <w:r>
        <w:rPr>
          <w:rFonts w:ascii="Courier New" w:hAnsi="Courier New"/>
          <w:sz w:val="16"/>
        </w:rPr>
        <w:t xml:space="preserve">  SELECT '11211104', 'ANAGSI', 'DATA_FORMAZIONE', '1', NULL, 'CORSA ', TIMESTAMP '2026-05-17 20:36:53.797', 'CORSA ', TIMESTAMP '2026-05-17 20:36:53.797', NULL FROM DUAL UNION ALL</w:t>
      </w:r>
    </w:p>
    <w:p w14:paraId="0BDB7B4B" w14:textId="77777777" w:rsidR="00C86361" w:rsidRDefault="00000000">
      <w:pPr>
        <w:jc w:val="both"/>
      </w:pPr>
      <w:r>
        <w:rPr>
          <w:rFonts w:ascii="Courier New" w:hAnsi="Courier New"/>
          <w:sz w:val="16"/>
        </w:rPr>
        <w:t xml:space="preserve">  SELECT '11211201', 'ANAGSI', 'DATA_FORMAZIONE', '1', NULL, 'CORSA ', TIMESTAMP '2026-05-17 20:36:53.797', 'CORSA ', TIMESTAMP '2026-05-17 20:36:53.797', NULL FROM DUAL UNION ALL</w:t>
      </w:r>
    </w:p>
    <w:p w14:paraId="27503D92" w14:textId="77777777" w:rsidR="00C86361" w:rsidRDefault="00000000">
      <w:pPr>
        <w:jc w:val="both"/>
      </w:pPr>
      <w:r>
        <w:rPr>
          <w:rFonts w:ascii="Courier New" w:hAnsi="Courier New"/>
          <w:sz w:val="16"/>
        </w:rPr>
        <w:t xml:space="preserve">  SELECT '11211204', 'ANAGSI', 'DATA_FORMAZIONE', '1', NULL, 'CORSA ', TIMESTAMP '2026-05-17 20:36:53.797', 'CORSA ', TIMESTAMP '2026-05-17 20:36:53.797', NULL FROM DUAL UNION ALL</w:t>
      </w:r>
    </w:p>
    <w:p w14:paraId="290F8972" w14:textId="77777777" w:rsidR="00C86361" w:rsidRDefault="00000000">
      <w:pPr>
        <w:jc w:val="both"/>
      </w:pPr>
      <w:r>
        <w:rPr>
          <w:rFonts w:ascii="Courier New" w:hAnsi="Courier New"/>
          <w:sz w:val="16"/>
        </w:rPr>
        <w:t xml:space="preserve">  SELECT '11212002', 'ANAGSI', 'DATA_FORMAZIONE', '1', NULL, 'CORSA ', TIMESTAMP '2026-05-17 20:36:53.797', 'CORSA ', TIMESTAMP '2026-05-17 20:36:53.797', NULL FROM DUAL UNION ALL</w:t>
      </w:r>
    </w:p>
    <w:p w14:paraId="12D301B1" w14:textId="77777777" w:rsidR="00C86361" w:rsidRDefault="00000000">
      <w:pPr>
        <w:jc w:val="both"/>
      </w:pPr>
      <w:r>
        <w:rPr>
          <w:rFonts w:ascii="Courier New" w:hAnsi="Courier New"/>
          <w:sz w:val="16"/>
        </w:rPr>
        <w:t xml:space="preserve">  SELECT '11212003', 'ANAGSI', 'DATA_FORMAZIONE', '1', NULL, 'CORSA ', TIMESTAMP '2026-05-17 20:36:53.797', 'CORSA ', TIMESTAMP '2026-05-17 20:36:53.797', NULL FROM DUAL UNION ALL</w:t>
      </w:r>
    </w:p>
    <w:p w14:paraId="406B7FA4" w14:textId="77777777" w:rsidR="00C86361" w:rsidRDefault="00000000">
      <w:pPr>
        <w:jc w:val="both"/>
      </w:pPr>
      <w:r>
        <w:rPr>
          <w:rFonts w:ascii="Courier New" w:hAnsi="Courier New"/>
          <w:sz w:val="16"/>
        </w:rPr>
        <w:lastRenderedPageBreak/>
        <w:t xml:space="preserve">  SELECT '11212102', 'ANAGSI', 'DATA_FORMAZIONE', '1', NULL, 'CORSA ', TIMESTAMP '2026-05-17 20:36:53.797', 'CORSA ', TIMESTAMP '2026-05-17 20:36:53.797', NULL FROM DUAL;</w:t>
      </w:r>
    </w:p>
    <w:p w14:paraId="2C4BE87D"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162DA921" w14:textId="77777777" w:rsidR="00C86361" w:rsidRDefault="00000000">
      <w:pPr>
        <w:jc w:val="both"/>
      </w:pPr>
      <w:r>
        <w:rPr>
          <w:rFonts w:ascii="Courier New" w:hAnsi="Courier New"/>
          <w:sz w:val="16"/>
        </w:rPr>
        <w:t xml:space="preserve">  SELECT '11212103', 'ANAGSI', 'DATA_FORMAZIONE', '1', NULL, 'CORSA ', TIMESTAMP '2026-05-17 20:36:53.797', 'CORSA ', TIMESTAMP '2026-05-17 20:36:53.797', NULL FROM DUAL UNION ALL</w:t>
      </w:r>
    </w:p>
    <w:p w14:paraId="20A9E125" w14:textId="77777777" w:rsidR="00C86361" w:rsidRDefault="00000000">
      <w:pPr>
        <w:jc w:val="both"/>
      </w:pPr>
      <w:r>
        <w:rPr>
          <w:rFonts w:ascii="Courier New" w:hAnsi="Courier New"/>
          <w:sz w:val="16"/>
        </w:rPr>
        <w:t xml:space="preserve">  SELECT '11212202', 'ANAGSI', 'DATA_FORMAZIONE', '1', NULL, 'CORSA ', TIMESTAMP '2026-05-17 20:36:53.797', 'CORSA ', TIMESTAMP '2026-05-17 20:36:53.797', NULL FROM DUAL UNION ALL</w:t>
      </w:r>
    </w:p>
    <w:p w14:paraId="4015AEDA" w14:textId="77777777" w:rsidR="00C86361" w:rsidRDefault="00000000">
      <w:pPr>
        <w:jc w:val="both"/>
      </w:pPr>
      <w:r>
        <w:rPr>
          <w:rFonts w:ascii="Courier New" w:hAnsi="Courier New"/>
          <w:sz w:val="16"/>
        </w:rPr>
        <w:t xml:space="preserve">  SELECT '11212203', 'ANAGSI', 'DATA_FORMAZIONE', '1', NULL, 'CORSA ', TIMESTAMP '2026-05-17 20:36:53.797', 'CORSA ', TIMESTAMP '2026-05-17 20:36:53.797', NULL FROM DUAL UNION ALL</w:t>
      </w:r>
    </w:p>
    <w:p w14:paraId="55CDC759" w14:textId="77777777" w:rsidR="00C86361" w:rsidRDefault="00000000">
      <w:pPr>
        <w:jc w:val="both"/>
      </w:pPr>
      <w:r>
        <w:rPr>
          <w:rFonts w:ascii="Courier New" w:hAnsi="Courier New"/>
          <w:sz w:val="16"/>
        </w:rPr>
        <w:t xml:space="preserve">  SELECT '11213000', 'ANAGSI', 'DATA_FORMAZIONE', '1', NULL, 'CORSA ', TIMESTAMP '2026-05-17 20:36:53.797', 'CORSA ', TIMESTAMP '2026-05-17 20:36:53.797', NULL FROM DUAL UNION ALL</w:t>
      </w:r>
    </w:p>
    <w:p w14:paraId="203335C6" w14:textId="77777777" w:rsidR="00C86361" w:rsidRDefault="00000000">
      <w:pPr>
        <w:jc w:val="both"/>
      </w:pPr>
      <w:r>
        <w:rPr>
          <w:rFonts w:ascii="Courier New" w:hAnsi="Courier New"/>
          <w:sz w:val="16"/>
        </w:rPr>
        <w:t xml:space="preserve">  SELECT '11213100', 'ANAGSI', 'DATA_FORMAZIONE', '1', NULL, 'CORSA ', TIMESTAMP '2026-05-17 20:36:53.797', 'CORSA ', TIMESTAMP '2026-05-17 20:36:53.797', NULL FROM DUAL UNION ALL</w:t>
      </w:r>
    </w:p>
    <w:p w14:paraId="384818B7" w14:textId="77777777" w:rsidR="00C86361" w:rsidRDefault="00000000">
      <w:pPr>
        <w:jc w:val="both"/>
      </w:pPr>
      <w:r>
        <w:rPr>
          <w:rFonts w:ascii="Courier New" w:hAnsi="Courier New"/>
          <w:sz w:val="16"/>
        </w:rPr>
        <w:t xml:space="preserve">  SELECT '11213200', 'ANAGSI', 'DATA_FORMAZIONE', '1', NULL, 'CORSA ', TIMESTAMP '2026-05-17 20:36:53.797', 'CORSA ', TIMESTAMP '2026-05-17 20:36:53.797', NULL FROM DUAL UNION ALL</w:t>
      </w:r>
    </w:p>
    <w:p w14:paraId="14F738D3" w14:textId="77777777" w:rsidR="00C86361" w:rsidRDefault="00000000">
      <w:pPr>
        <w:jc w:val="both"/>
      </w:pPr>
      <w:r>
        <w:rPr>
          <w:rFonts w:ascii="Courier New" w:hAnsi="Courier New"/>
          <w:sz w:val="16"/>
        </w:rPr>
        <w:t xml:space="preserve">  SELECT '11214000', 'ANAGSI', 'DATA_FORMAZIONE', '1', NULL, 'CORSA ', TIMESTAMP '2026-05-17 20:36:53.797', 'CORSA ', TIMESTAMP '2026-05-17 20:36:53.797', NULL FROM DUAL UNION ALL</w:t>
      </w:r>
    </w:p>
    <w:p w14:paraId="68A7FEE4" w14:textId="77777777" w:rsidR="00C86361" w:rsidRDefault="00000000">
      <w:pPr>
        <w:jc w:val="both"/>
      </w:pPr>
      <w:r>
        <w:rPr>
          <w:rFonts w:ascii="Courier New" w:hAnsi="Courier New"/>
          <w:sz w:val="16"/>
        </w:rPr>
        <w:t xml:space="preserve">  SELECT '11214100', 'ANAGSI', 'DATA_FORMAZIONE', '1', NULL, 'CORSA ', TIMESTAMP '2026-05-17 20:36:53.797', 'CORSA ', TIMESTAMP '2026-05-17 20:36:53.797', NULL FROM DUAL UNION ALL</w:t>
      </w:r>
    </w:p>
    <w:p w14:paraId="339CE954" w14:textId="77777777" w:rsidR="00C86361" w:rsidRDefault="00000000">
      <w:pPr>
        <w:jc w:val="both"/>
      </w:pPr>
      <w:r>
        <w:rPr>
          <w:rFonts w:ascii="Courier New" w:hAnsi="Courier New"/>
          <w:sz w:val="16"/>
        </w:rPr>
        <w:t xml:space="preserve">  SELECT '11221001', 'ANAGSI', 'DATA_FORMAZIONE', '1', NULL, 'CORSA ', TIMESTAMP '2026-05-17 20:36:53.797', 'CORSA ', TIMESTAMP '2026-05-17 20:36:53.797', NULL FROM DUAL UNION ALL</w:t>
      </w:r>
    </w:p>
    <w:p w14:paraId="33D4C795" w14:textId="77777777" w:rsidR="00C86361" w:rsidRDefault="00000000">
      <w:pPr>
        <w:jc w:val="both"/>
      </w:pPr>
      <w:r>
        <w:rPr>
          <w:rFonts w:ascii="Courier New" w:hAnsi="Courier New"/>
          <w:sz w:val="16"/>
        </w:rPr>
        <w:t xml:space="preserve">  SELECT '11226000', 'ANAGSI', 'DATA_FORMAZIONE', '1', NULL, 'CORSA ', TIMESTAMP '2026-05-17 20:36:53.797', 'CORSA ', TIMESTAMP '2026-05-17 20:36:53.797', NULL FROM DUAL;</w:t>
      </w:r>
    </w:p>
    <w:p w14:paraId="74D61BC9"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6BBC2D30" w14:textId="77777777" w:rsidR="00C86361" w:rsidRDefault="00000000">
      <w:pPr>
        <w:jc w:val="both"/>
      </w:pPr>
      <w:r>
        <w:rPr>
          <w:rFonts w:ascii="Courier New" w:hAnsi="Courier New"/>
          <w:sz w:val="16"/>
        </w:rPr>
        <w:t xml:space="preserve">  SELECT '11416020', 'ANAGSI', 'DATA_FORMAZIONE', '1', NULL, 'CORSA ', TIMESTAMP '2026-05-17 20:36:53.797', 'CORSA ', TIMESTAMP '2026-05-17 20:36:53.797', NULL FROM DUAL UNION ALL</w:t>
      </w:r>
    </w:p>
    <w:p w14:paraId="4B6054FC" w14:textId="77777777" w:rsidR="00C86361" w:rsidRDefault="00000000">
      <w:pPr>
        <w:jc w:val="both"/>
      </w:pPr>
      <w:r>
        <w:rPr>
          <w:rFonts w:ascii="Courier New" w:hAnsi="Courier New"/>
          <w:sz w:val="16"/>
        </w:rPr>
        <w:t xml:space="preserve">  SELECT '12222401', 'ANAGSI', 'DATA_FORMAZIONE', '1', NULL, 'CORSA ', TIMESTAMP '2026-05-17 20:36:53.797', 'CORSA ', TIMESTAMP '2026-05-17 20:36:53.797', NULL FROM DUAL UNION ALL</w:t>
      </w:r>
    </w:p>
    <w:p w14:paraId="4F810D49" w14:textId="77777777" w:rsidR="00C86361" w:rsidRDefault="00000000">
      <w:pPr>
        <w:jc w:val="both"/>
      </w:pPr>
      <w:r>
        <w:rPr>
          <w:rFonts w:ascii="Courier New" w:hAnsi="Courier New"/>
          <w:sz w:val="16"/>
        </w:rPr>
        <w:t xml:space="preserve">  SELECT '12226123', 'ANAGSI', 'DATA_FORMAZIONE', '1', NULL, 'CORSA ', TIMESTAMP '2026-05-17 20:36:53.797', 'CORSA ', TIMESTAMP '2026-05-17 20:36:53.797', NULL FROM DUAL UNION ALL</w:t>
      </w:r>
    </w:p>
    <w:p w14:paraId="52647E92" w14:textId="77777777" w:rsidR="00C86361" w:rsidRDefault="00000000">
      <w:pPr>
        <w:jc w:val="both"/>
      </w:pPr>
      <w:r>
        <w:rPr>
          <w:rFonts w:ascii="Courier New" w:hAnsi="Courier New"/>
          <w:sz w:val="16"/>
        </w:rPr>
        <w:t xml:space="preserve">  SELECT '2299', 'ANAGSI', 'DATA_FORMAZIONE', '1', NULL, 'CORSA ', TIMESTAMP '2026-05-17 20:36:53.797', 'CORSA ', TIMESTAMP '2026-05-17 20:36:53.797', NULL FROM DUAL UNION ALL</w:t>
      </w:r>
    </w:p>
    <w:p w14:paraId="335A4626" w14:textId="77777777" w:rsidR="00C86361" w:rsidRDefault="00000000">
      <w:pPr>
        <w:jc w:val="both"/>
      </w:pPr>
      <w:r>
        <w:rPr>
          <w:rFonts w:ascii="Courier New" w:hAnsi="Courier New"/>
          <w:sz w:val="16"/>
        </w:rPr>
        <w:t xml:space="preserve">  SELECT '441000', 'ANAGNO', NULL, '1', NULL, 'CORSA ', TIMESTAMP '2026-05-17 20:36:53.797', 'CORSA ', TIMESTAMP '2026-05-17 20:36:53.797', NULL FROM DUAL UNION ALL</w:t>
      </w:r>
    </w:p>
    <w:p w14:paraId="5D410BBB" w14:textId="77777777" w:rsidR="00C86361" w:rsidRDefault="00000000">
      <w:pPr>
        <w:jc w:val="both"/>
      </w:pPr>
      <w:r>
        <w:rPr>
          <w:rFonts w:ascii="Courier New" w:hAnsi="Courier New"/>
          <w:sz w:val="16"/>
        </w:rPr>
        <w:t xml:space="preserve">  SELECT '53729', 'ANAGNO', NULL, '1', NULL, 'CORSA ', TIMESTAMP '2026-05-17 20:36:53.797', 'CORSA ', TIMESTAMP '2026-05-17 20:36:53.797', NULL FROM DUAL UNION ALL</w:t>
      </w:r>
    </w:p>
    <w:p w14:paraId="27AE135D" w14:textId="77777777" w:rsidR="00C86361" w:rsidRDefault="00000000">
      <w:pPr>
        <w:jc w:val="both"/>
      </w:pPr>
      <w:r>
        <w:rPr>
          <w:rFonts w:ascii="Courier New" w:hAnsi="Courier New"/>
          <w:sz w:val="16"/>
        </w:rPr>
        <w:t xml:space="preserve">  SELECT '53800', 'ANAGNO', NULL, '1', NULL, 'CORSA ', TIMESTAMP '2026-05-17 20:36:53.797', 'CORSA ', TIMESTAMP '2026-05-17 20:36:53.797', NULL FROM DUAL UNION ALL</w:t>
      </w:r>
    </w:p>
    <w:p w14:paraId="6E4B7B05" w14:textId="77777777" w:rsidR="00C86361" w:rsidRDefault="00000000">
      <w:pPr>
        <w:jc w:val="both"/>
      </w:pPr>
      <w:r>
        <w:rPr>
          <w:rFonts w:ascii="Courier New" w:hAnsi="Courier New"/>
          <w:sz w:val="16"/>
        </w:rPr>
        <w:t xml:space="preserve">  SELECT '53810', 'ANAGNO', NULL, '1', NULL, 'CORSA ', TIMESTAMP '2026-05-17 20:36:53.797', 'CORSA ', TIMESTAMP '2026-05-17 20:36:53.797', NULL FROM DUAL;</w:t>
      </w:r>
    </w:p>
    <w:p w14:paraId="668B4C9A" w14:textId="0906A3DD" w:rsidR="00C86361" w:rsidRDefault="0001099F" w:rsidP="0001099F">
      <w:pPr>
        <w:spacing w:after="160" w:line="278" w:lineRule="auto"/>
      </w:pPr>
      <w:r>
        <w:br w:type="page"/>
      </w:r>
    </w:p>
    <w:p w14:paraId="18BEFB77" w14:textId="77777777" w:rsidR="00FF22E8" w:rsidRPr="00E873EB" w:rsidRDefault="146970C0" w:rsidP="00E873EB">
      <w:pPr>
        <w:pStyle w:val="Titolo2"/>
        <w:jc w:val="both"/>
        <w:rPr>
          <w:lang w:val="it-IT"/>
        </w:rPr>
      </w:pPr>
      <w:bookmarkStart w:id="304" w:name="_Toc243996910"/>
      <w:r w:rsidRPr="146970C0">
        <w:rPr>
          <w:lang w:val="it-IT"/>
        </w:rPr>
        <w:lastRenderedPageBreak/>
        <w:t>Tabelle dei dizionari</w:t>
      </w:r>
      <w:bookmarkEnd w:id="304"/>
    </w:p>
    <w:p w14:paraId="32284827" w14:textId="77777777" w:rsidR="0064436E" w:rsidRPr="00E873EB" w:rsidRDefault="146970C0" w:rsidP="00E873EB">
      <w:pPr>
        <w:pStyle w:val="Titolo3"/>
      </w:pPr>
      <w:bookmarkStart w:id="305" w:name="_Toc243996911"/>
      <w:r>
        <w:t>ANSC_CFG_DOMINIO_SIPO</w:t>
      </w:r>
      <w:bookmarkEnd w:id="305"/>
    </w:p>
    <w:p w14:paraId="09A68A25" w14:textId="62CCF088" w:rsidR="00DA4505" w:rsidRPr="00E873EB" w:rsidRDefault="00000000" w:rsidP="00E873EB">
      <w:pPr>
        <w:jc w:val="both"/>
      </w:pPr>
      <w:r w:rsidRPr="00E873EB">
        <w:rPr>
          <w:b/>
        </w:rPr>
        <w:t xml:space="preserve">Questa tabella </w:t>
      </w:r>
      <w:r w:rsidR="00AC0401" w:rsidRPr="00E873EB">
        <w:rPr>
          <w:b/>
        </w:rPr>
        <w:t>sarà</w:t>
      </w:r>
      <w:r w:rsidRPr="00E873EB">
        <w:rPr>
          <w:b/>
        </w:rPr>
        <w:t xml:space="preserve"> popola</w:t>
      </w:r>
      <w:r w:rsidR="00AC0401" w:rsidRPr="00E873EB">
        <w:rPr>
          <w:b/>
        </w:rPr>
        <w:t>ta</w:t>
      </w:r>
      <w:r w:rsidR="00ED533E" w:rsidRPr="00E873EB">
        <w:rPr>
          <w:b/>
        </w:rPr>
        <w:t>, per ora,</w:t>
      </w:r>
      <w:r w:rsidRPr="00E873EB">
        <w:rPr>
          <w:b/>
        </w:rPr>
        <w:t xml:space="preserve"> a mano e non ha </w:t>
      </w:r>
      <w:r w:rsidR="00ED533E" w:rsidRPr="00E873EB">
        <w:rPr>
          <w:b/>
        </w:rPr>
        <w:t xml:space="preserve">attualmente </w:t>
      </w:r>
      <w:r w:rsidRPr="00E873EB">
        <w:rPr>
          <w:b/>
        </w:rPr>
        <w:t>una pagina di back-office.</w:t>
      </w:r>
      <w:r w:rsidRPr="00E873EB">
        <w:t xml:space="preserve"> È una scelta, e conviene dichiararne la ragione: le righe sono poche — una per ciascuna corrispondenza fra un dominio di ANSC e la colonna di SIPO che ne porta il valore — cambiano di rado, e si scrivono una volta sola quando si configura una famiglia di atti.</w:t>
      </w:r>
      <w:r w:rsidR="00E92DCB" w:rsidRPr="00E873EB">
        <w:t xml:space="preserve"> </w:t>
      </w:r>
      <w:r w:rsidRPr="00E873EB">
        <w:t xml:space="preserve"> Costruire una pagina per governarle costerebbe più di quanto farebbe risparmiare.</w:t>
      </w:r>
    </w:p>
    <w:p w14:paraId="550E717A" w14:textId="041C894F" w:rsidR="00DA4505" w:rsidRDefault="00000000" w:rsidP="00E873EB">
      <w:pPr>
        <w:jc w:val="both"/>
      </w:pPr>
      <w:r w:rsidRPr="00E873EB">
        <w:rPr>
          <w:bCs/>
        </w:rPr>
        <w:t xml:space="preserve">Ne discende </w:t>
      </w:r>
      <w:r w:rsidR="00AC0401" w:rsidRPr="00E873EB">
        <w:rPr>
          <w:bCs/>
        </w:rPr>
        <w:t xml:space="preserve">però </w:t>
      </w:r>
      <w:r w:rsidRPr="00E873EB">
        <w:rPr>
          <w:bCs/>
        </w:rPr>
        <w:t>un’eccezione da ricordare quando si legge il disegno del back-office,</w:t>
      </w:r>
      <w:r w:rsidRPr="00E873EB">
        <w:t xml:space="preserve"> il cui criterio di completezza è che ciascuna tabella abbia almeno una pagina che la governi: questa non ce l’ha. Conviene quindi che il carico sia accompagnato da un controllo che verifichi l’esistenza reale degli oggetti nominati — una query sul dizionario dei dati, non una maschera.</w:t>
      </w:r>
      <w:r w:rsidR="00B86609" w:rsidRPr="00E873EB">
        <w:t xml:space="preserve"> Attualmente il caricamento avviene dal file excel “Mappatura_Tipologiche_SIPO_ANSC_v2.xlsx”</w:t>
      </w:r>
      <w:r w:rsidR="002E760A">
        <w:t>.</w:t>
      </w:r>
    </w:p>
    <w:p w14:paraId="18AA72AC" w14:textId="77777777" w:rsidR="002E760A" w:rsidRPr="00E873EB" w:rsidRDefault="002E760A" w:rsidP="00E873EB">
      <w:pPr>
        <w:jc w:val="both"/>
      </w:pPr>
    </w:p>
    <w:p w14:paraId="4E64C58D" w14:textId="77777777" w:rsidR="0064436E" w:rsidRPr="00E873EB" w:rsidRDefault="00000000" w:rsidP="00E873EB">
      <w:pPr>
        <w:jc w:val="both"/>
      </w:pPr>
      <w:r w:rsidRPr="00E873EB">
        <w:rPr>
          <w:rFonts w:ascii="Courier New" w:hAnsi="Courier New"/>
          <w:sz w:val="16"/>
        </w:rPr>
        <w:t>CREATE TABLE ANSC_USR.ANSC_CFG_DOMINIO_SIPO (</w:t>
      </w:r>
    </w:p>
    <w:p w14:paraId="0AFB93B5" w14:textId="77777777" w:rsidR="0064436E" w:rsidRPr="00E873EB" w:rsidRDefault="00000000" w:rsidP="00E873EB">
      <w:pPr>
        <w:jc w:val="both"/>
      </w:pPr>
      <w:r w:rsidRPr="00E873EB">
        <w:rPr>
          <w:rFonts w:ascii="Courier New" w:hAnsi="Courier New"/>
          <w:sz w:val="16"/>
        </w:rPr>
        <w:t xml:space="preserve">  ID_DOMINIO_SIPO      NUMBER GENERATED ALWAYS AS IDENTITY,</w:t>
      </w:r>
    </w:p>
    <w:p w14:paraId="705E464A" w14:textId="77777777" w:rsidR="0064436E" w:rsidRPr="00E873EB" w:rsidRDefault="00000000" w:rsidP="00E873EB">
      <w:pPr>
        <w:jc w:val="both"/>
      </w:pPr>
      <w:r w:rsidRPr="00E873EB">
        <w:rPr>
          <w:rFonts w:ascii="Courier New" w:hAnsi="Courier New"/>
          <w:sz w:val="16"/>
        </w:rPr>
        <w:t xml:space="preserve">  ID_DOMINIO           NUMBER             NOT NULL,</w:t>
      </w:r>
    </w:p>
    <w:p w14:paraId="6BBB8648" w14:textId="77777777" w:rsidR="0064436E" w:rsidRPr="00E873EB" w:rsidRDefault="00000000" w:rsidP="00E873EB">
      <w:pPr>
        <w:jc w:val="both"/>
      </w:pPr>
      <w:r w:rsidRPr="00E873EB">
        <w:rPr>
          <w:rFonts w:ascii="Courier New" w:hAnsi="Courier New"/>
          <w:sz w:val="16"/>
        </w:rPr>
        <w:t xml:space="preserve">  NM_DOMINIO           VARCHAR2(50 CHAR)  NOT NULL,</w:t>
      </w:r>
    </w:p>
    <w:p w14:paraId="141B6CAC" w14:textId="77777777" w:rsidR="0064436E" w:rsidRPr="00E873EB" w:rsidRDefault="00000000" w:rsidP="00E873EB">
      <w:pPr>
        <w:jc w:val="both"/>
      </w:pPr>
      <w:r w:rsidRPr="00E873EB">
        <w:rPr>
          <w:rFonts w:ascii="Courier New" w:hAnsi="Courier New"/>
          <w:sz w:val="16"/>
        </w:rPr>
        <w:t xml:space="preserve">  SCHEMA_SIPO          VARCHAR2(30 CHAR),</w:t>
      </w:r>
    </w:p>
    <w:p w14:paraId="7B24C757" w14:textId="77777777" w:rsidR="0064436E" w:rsidRPr="00E873EB" w:rsidRDefault="00000000" w:rsidP="00E873EB">
      <w:pPr>
        <w:jc w:val="both"/>
      </w:pPr>
      <w:r w:rsidRPr="00E873EB">
        <w:rPr>
          <w:rFonts w:ascii="Courier New" w:hAnsi="Courier New"/>
          <w:sz w:val="16"/>
        </w:rPr>
        <w:t xml:space="preserve">  TABELLA_SIPO         VARCHAR2(30 CHAR)  NOT NULL,</w:t>
      </w:r>
    </w:p>
    <w:p w14:paraId="2057FFA9" w14:textId="77777777" w:rsidR="0064436E" w:rsidRPr="00E873EB" w:rsidRDefault="00000000" w:rsidP="00E873EB">
      <w:pPr>
        <w:jc w:val="both"/>
      </w:pPr>
      <w:r w:rsidRPr="00E873EB">
        <w:rPr>
          <w:rFonts w:ascii="Courier New" w:hAnsi="Courier New"/>
          <w:sz w:val="16"/>
        </w:rPr>
        <w:t xml:space="preserve">  DECODIFICA           VARCHAR2(110 CHAR) GENERATED ALWAYS AS (</w:t>
      </w:r>
    </w:p>
    <w:p w14:paraId="6AF7A872" w14:textId="77777777" w:rsidR="0064436E" w:rsidRPr="00E873EB" w:rsidRDefault="00000000" w:rsidP="00E873EB">
      <w:pPr>
        <w:jc w:val="both"/>
      </w:pPr>
      <w:r w:rsidRPr="00E873EB">
        <w:rPr>
          <w:rFonts w:ascii="Courier New" w:hAnsi="Courier New"/>
          <w:sz w:val="16"/>
        </w:rPr>
        <w:t xml:space="preserve">                         CASE WHEN SCHEMA_SIPO IS NOT NULL</w:t>
      </w:r>
    </w:p>
    <w:p w14:paraId="3A060424" w14:textId="77777777" w:rsidR="0064436E" w:rsidRPr="00E873EB" w:rsidRDefault="00000000" w:rsidP="00E873EB">
      <w:pPr>
        <w:jc w:val="both"/>
      </w:pPr>
      <w:r w:rsidRPr="00E873EB">
        <w:rPr>
          <w:rFonts w:ascii="Courier New" w:hAnsi="Courier New"/>
          <w:sz w:val="16"/>
        </w:rPr>
        <w:t xml:space="preserve">                              THEN SCHEMA_SIPO || '.' END</w:t>
      </w:r>
    </w:p>
    <w:p w14:paraId="13D9B41E" w14:textId="7F6593F0" w:rsidR="0064436E" w:rsidRPr="00E873EB" w:rsidRDefault="00000000" w:rsidP="00E873EB">
      <w:pPr>
        <w:jc w:val="both"/>
      </w:pPr>
      <w:r w:rsidRPr="00E873EB">
        <w:rPr>
          <w:rFonts w:ascii="Courier New" w:hAnsi="Courier New"/>
          <w:sz w:val="16"/>
        </w:rPr>
        <w:t xml:space="preserve">                         || TABELLA_SIPO || '.ANSC_'</w:t>
      </w:r>
    </w:p>
    <w:p w14:paraId="21DFB0FA" w14:textId="77777777" w:rsidR="0064436E" w:rsidRPr="00E873EB" w:rsidRDefault="00000000" w:rsidP="00E873EB">
      <w:pPr>
        <w:jc w:val="both"/>
      </w:pPr>
      <w:r w:rsidRPr="00E873EB">
        <w:rPr>
          <w:rFonts w:ascii="Courier New" w:hAnsi="Courier New"/>
          <w:sz w:val="16"/>
        </w:rPr>
        <w:t xml:space="preserve">                         || CASE WHEN ID_DOMINIO &lt; 10 THEN '0' END</w:t>
      </w:r>
    </w:p>
    <w:p w14:paraId="1D9524A3" w14:textId="77777777" w:rsidR="0064436E" w:rsidRPr="00E873EB" w:rsidRDefault="00000000" w:rsidP="00E873EB">
      <w:pPr>
        <w:jc w:val="both"/>
      </w:pPr>
      <w:r w:rsidRPr="00E873EB">
        <w:rPr>
          <w:rFonts w:ascii="Courier New" w:hAnsi="Courier New"/>
          <w:sz w:val="16"/>
        </w:rPr>
        <w:t xml:space="preserve">                         || TO_CHAR(ID_DOMINIO)</w:t>
      </w:r>
    </w:p>
    <w:p w14:paraId="7DAB556E" w14:textId="77777777" w:rsidR="0064436E" w:rsidRPr="00E873EB" w:rsidRDefault="00000000" w:rsidP="00E873EB">
      <w:pPr>
        <w:jc w:val="both"/>
      </w:pPr>
      <w:r w:rsidRPr="00E873EB">
        <w:rPr>
          <w:rFonts w:ascii="Courier New" w:hAnsi="Courier New"/>
          <w:sz w:val="16"/>
        </w:rPr>
        <w:t xml:space="preserve">                       ) VIRTUAL,</w:t>
      </w:r>
    </w:p>
    <w:p w14:paraId="30F96375" w14:textId="3D1C5CAF" w:rsidR="0064436E" w:rsidRPr="00E873EB" w:rsidRDefault="00000000" w:rsidP="00E873EB">
      <w:pPr>
        <w:jc w:val="both"/>
      </w:pPr>
      <w:r w:rsidRPr="00E873EB">
        <w:rPr>
          <w:rFonts w:ascii="Courier New" w:hAnsi="Courier New"/>
          <w:sz w:val="16"/>
        </w:rPr>
        <w:t xml:space="preserve">  </w:t>
      </w:r>
      <w:r w:rsidR="002E760A">
        <w:rPr>
          <w:rFonts w:ascii="Courier New" w:hAnsi="Courier New"/>
          <w:sz w:val="16"/>
        </w:rPr>
        <w:t>TS</w:t>
      </w:r>
      <w:r w:rsidRPr="00E873EB">
        <w:rPr>
          <w:rFonts w:ascii="Courier New" w:hAnsi="Courier New"/>
          <w:sz w:val="16"/>
        </w:rPr>
        <w:t>_INS</w:t>
      </w:r>
      <w:r w:rsidR="002E760A">
        <w:rPr>
          <w:rFonts w:ascii="Courier New" w:hAnsi="Courier New"/>
          <w:sz w:val="16"/>
        </w:rPr>
        <w:t xml:space="preserve">  </w:t>
      </w:r>
      <w:r w:rsidRPr="00E873EB">
        <w:rPr>
          <w:rFonts w:ascii="Courier New" w:hAnsi="Courier New"/>
          <w:sz w:val="16"/>
        </w:rPr>
        <w:t xml:space="preserve">             TIMESTAMP DEFAULT SYSTIMESTAMP NOT NULL,</w:t>
      </w:r>
    </w:p>
    <w:p w14:paraId="6A695B24" w14:textId="47C216EE" w:rsidR="0064436E" w:rsidRPr="00E873EB" w:rsidRDefault="00000000" w:rsidP="00E873EB">
      <w:pPr>
        <w:jc w:val="both"/>
      </w:pPr>
      <w:r w:rsidRPr="00E873EB">
        <w:rPr>
          <w:rFonts w:ascii="Courier New" w:hAnsi="Courier New"/>
          <w:sz w:val="16"/>
        </w:rPr>
        <w:t xml:space="preserve">  </w:t>
      </w:r>
      <w:r w:rsidR="002E760A">
        <w:rPr>
          <w:rFonts w:ascii="Courier New" w:hAnsi="Courier New"/>
          <w:sz w:val="16"/>
        </w:rPr>
        <w:t>TS</w:t>
      </w:r>
      <w:r w:rsidRPr="00E873EB">
        <w:rPr>
          <w:rFonts w:ascii="Courier New" w:hAnsi="Courier New"/>
          <w:sz w:val="16"/>
        </w:rPr>
        <w:t>_UPD</w:t>
      </w:r>
      <w:r w:rsidR="002E760A">
        <w:rPr>
          <w:rFonts w:ascii="Courier New" w:hAnsi="Courier New"/>
          <w:sz w:val="16"/>
        </w:rPr>
        <w:t xml:space="preserve">  </w:t>
      </w:r>
      <w:r w:rsidRPr="00E873EB">
        <w:rPr>
          <w:rFonts w:ascii="Courier New" w:hAnsi="Courier New"/>
          <w:sz w:val="16"/>
        </w:rPr>
        <w:t xml:space="preserve">             TIMESTAMP DEFAULT SYSTIMESTAMP NOT NULL,</w:t>
      </w:r>
    </w:p>
    <w:p w14:paraId="66DA5389" w14:textId="77777777" w:rsidR="0064436E" w:rsidRPr="00E873EB" w:rsidRDefault="00000000" w:rsidP="00E873EB">
      <w:pPr>
        <w:jc w:val="both"/>
      </w:pPr>
      <w:r w:rsidRPr="00E873EB">
        <w:rPr>
          <w:rFonts w:ascii="Courier New" w:hAnsi="Courier New"/>
          <w:sz w:val="16"/>
        </w:rPr>
        <w:t xml:space="preserve">  UTENTE_INS           VARCHAR2(40 CHAR),</w:t>
      </w:r>
    </w:p>
    <w:p w14:paraId="60C39858" w14:textId="77777777" w:rsidR="0064436E" w:rsidRPr="00E873EB" w:rsidRDefault="00000000" w:rsidP="00E873EB">
      <w:pPr>
        <w:jc w:val="both"/>
      </w:pPr>
      <w:r w:rsidRPr="00E873EB">
        <w:rPr>
          <w:rFonts w:ascii="Courier New" w:hAnsi="Courier New"/>
          <w:sz w:val="16"/>
        </w:rPr>
        <w:t xml:space="preserve">  UTENTE_UPD           VARCHAR2(40 CHAR),</w:t>
      </w:r>
    </w:p>
    <w:p w14:paraId="4AB83F2F" w14:textId="77777777" w:rsidR="0064436E" w:rsidRPr="00E873EB" w:rsidRDefault="00000000" w:rsidP="00E873EB">
      <w:pPr>
        <w:jc w:val="both"/>
      </w:pPr>
      <w:r w:rsidRPr="00E873EB">
        <w:rPr>
          <w:rFonts w:ascii="Courier New" w:hAnsi="Courier New"/>
          <w:sz w:val="16"/>
        </w:rPr>
        <w:t xml:space="preserve">  CONSTRAINT PK_CFG_DOMINIO_SIPO PRIMARY KEY (ID_DOMINIO_SIPO),</w:t>
      </w:r>
    </w:p>
    <w:p w14:paraId="195CD866" w14:textId="77777777" w:rsidR="0064436E" w:rsidRPr="00E873EB" w:rsidRDefault="00000000" w:rsidP="00E873EB">
      <w:pPr>
        <w:jc w:val="both"/>
      </w:pPr>
      <w:r w:rsidRPr="00E873EB">
        <w:rPr>
          <w:rFonts w:ascii="Courier New" w:hAnsi="Courier New"/>
          <w:sz w:val="16"/>
        </w:rPr>
        <w:t xml:space="preserve">  CONSTRAINT UK_CFG_DOMINIO_SIPO UNIQUE (DECODIFICA)</w:t>
      </w:r>
    </w:p>
    <w:p w14:paraId="19E6913B" w14:textId="77777777" w:rsidR="0064436E" w:rsidRPr="00E873EB" w:rsidRDefault="00000000" w:rsidP="00E873EB">
      <w:pPr>
        <w:jc w:val="both"/>
      </w:pPr>
      <w:r w:rsidRPr="00E873EB">
        <w:rPr>
          <w:rFonts w:ascii="Courier New" w:hAnsi="Courier New"/>
          <w:sz w:val="16"/>
        </w:rPr>
        <w:t>) TABLESPACE ANSC_USR;</w:t>
      </w:r>
    </w:p>
    <w:p w14:paraId="3D5E458C" w14:textId="77777777" w:rsidR="0064436E" w:rsidRPr="00E873EB" w:rsidRDefault="0064436E" w:rsidP="00E873EB">
      <w:pPr>
        <w:jc w:val="both"/>
      </w:pPr>
    </w:p>
    <w:p w14:paraId="649EDFC7" w14:textId="77777777" w:rsidR="0064436E" w:rsidRPr="00E873EB" w:rsidRDefault="00000000" w:rsidP="00E873EB">
      <w:pPr>
        <w:jc w:val="both"/>
      </w:pPr>
      <w:r w:rsidRPr="00E873EB">
        <w:rPr>
          <w:rFonts w:ascii="Courier New" w:hAnsi="Courier New"/>
          <w:sz w:val="16"/>
        </w:rPr>
        <w:t>COMMENT ON TABLE ANSC_USR.ANSC_CFG_DOMINIO_SIPO IS</w:t>
      </w:r>
    </w:p>
    <w:p w14:paraId="3DFBBFEB" w14:textId="77777777" w:rsidR="0064436E" w:rsidRPr="00E873EB" w:rsidRDefault="00000000" w:rsidP="00E873EB">
      <w:pPr>
        <w:jc w:val="both"/>
      </w:pPr>
      <w:r w:rsidRPr="00E873EB">
        <w:rPr>
          <w:rFonts w:ascii="Courier New" w:hAnsi="Courier New"/>
          <w:sz w:val="16"/>
        </w:rPr>
        <w:t xml:space="preserve">  'Dove vive in SIPO un dominio di decodifica di ANSC: una riga per ciascuna</w:t>
      </w:r>
    </w:p>
    <w:p w14:paraId="7DFE600D" w14:textId="77777777" w:rsidR="0064436E" w:rsidRPr="00E873EB" w:rsidRDefault="00000000" w:rsidP="00E873EB">
      <w:pPr>
        <w:jc w:val="both"/>
      </w:pPr>
      <w:r w:rsidRPr="00E873EB">
        <w:rPr>
          <w:rFonts w:ascii="Courier New" w:hAnsi="Courier New"/>
          <w:sz w:val="16"/>
        </w:rPr>
        <w:t xml:space="preserve">   corrispondenza in uso. Normalizza le due forme con cui la sorgente scrive la</w:t>
      </w:r>
    </w:p>
    <w:p w14:paraId="22B7D014" w14:textId="77777777" w:rsidR="0064436E" w:rsidRPr="00E873EB" w:rsidRDefault="00000000" w:rsidP="00E873EB">
      <w:pPr>
        <w:jc w:val="both"/>
      </w:pPr>
      <w:r w:rsidRPr="00E873EB">
        <w:rPr>
          <w:rFonts w:ascii="Courier New" w:hAnsi="Courier New"/>
          <w:sz w:val="16"/>
        </w:rPr>
        <w:t xml:space="preserve">   decodifica.';</w:t>
      </w:r>
    </w:p>
    <w:p w14:paraId="00B664C3" w14:textId="77777777" w:rsidR="0064436E" w:rsidRPr="00E873EB" w:rsidRDefault="00000000" w:rsidP="00E873EB">
      <w:pPr>
        <w:jc w:val="both"/>
      </w:pPr>
      <w:r w:rsidRPr="00E873EB">
        <w:rPr>
          <w:rFonts w:ascii="Courier New" w:hAnsi="Courier New"/>
          <w:sz w:val="16"/>
        </w:rPr>
        <w:t>COMMENT ON COLUMN ANSC_USR.ANSC_CFG_DOMINIO_SIPO.SCHEMA_SIPO IS</w:t>
      </w:r>
    </w:p>
    <w:p w14:paraId="704449FB" w14:textId="77777777" w:rsidR="0064436E" w:rsidRPr="00E873EB" w:rsidRDefault="00000000" w:rsidP="00E873EB">
      <w:pPr>
        <w:jc w:val="both"/>
      </w:pPr>
      <w:r w:rsidRPr="00E873EB">
        <w:rPr>
          <w:rFonts w:ascii="Courier New" w:hAnsi="Courier New"/>
          <w:sz w:val="16"/>
        </w:rPr>
        <w:t xml:space="preserve">  'Facoltativo. Se valorizzato entra nella decodifica generata, altrimenti la stringa</w:t>
      </w:r>
    </w:p>
    <w:p w14:paraId="06D7046B" w14:textId="77777777" w:rsidR="0064436E" w:rsidRPr="00E873EB" w:rsidRDefault="00000000" w:rsidP="00E873EB">
      <w:pPr>
        <w:jc w:val="both"/>
      </w:pPr>
      <w:r w:rsidRPr="00E873EB">
        <w:rPr>
          <w:rFonts w:ascii="Courier New" w:hAnsi="Courier New"/>
          <w:sz w:val="16"/>
        </w:rPr>
        <w:t xml:space="preserve">   parte dalla tabella.';</w:t>
      </w:r>
    </w:p>
    <w:p w14:paraId="01D140D6" w14:textId="77777777" w:rsidR="0064436E" w:rsidRPr="00E873EB" w:rsidRDefault="00000000" w:rsidP="00E873EB">
      <w:pPr>
        <w:jc w:val="both"/>
      </w:pPr>
      <w:r w:rsidRPr="00E873EB">
        <w:rPr>
          <w:rFonts w:ascii="Courier New" w:hAnsi="Courier New"/>
          <w:sz w:val="16"/>
        </w:rPr>
        <w:t>COMMENT ON COLUMN ANSC_USR.ANSC_CFG_DOMINIO_SIPO.DECODIFICA IS</w:t>
      </w:r>
    </w:p>
    <w:p w14:paraId="53B0FB8D" w14:textId="77777777" w:rsidR="0064436E" w:rsidRPr="00E873EB" w:rsidRDefault="00000000" w:rsidP="00E873EB">
      <w:pPr>
        <w:jc w:val="both"/>
      </w:pPr>
      <w:r w:rsidRPr="00E873EB">
        <w:rPr>
          <w:rFonts w:ascii="Courier New" w:hAnsi="Courier New"/>
          <w:sz w:val="16"/>
        </w:rPr>
        <w:t xml:space="preserve">  'Colonna virtuale: non si scrive, si calcola. ATTENZIONE: non usare LPAD per</w:t>
      </w:r>
    </w:p>
    <w:p w14:paraId="47AF37B3" w14:textId="4D1CE65F" w:rsidR="0064436E" w:rsidRPr="00E873EB" w:rsidRDefault="00000000" w:rsidP="00E873EB">
      <w:pPr>
        <w:jc w:val="both"/>
      </w:pPr>
      <w:r w:rsidRPr="00E873EB">
        <w:rPr>
          <w:rFonts w:ascii="Courier New" w:hAnsi="Courier New"/>
          <w:sz w:val="16"/>
        </w:rPr>
        <w:t xml:space="preserve">   l allineamento del numero di dominio, perch</w:t>
      </w:r>
      <w:r w:rsidR="009C0899" w:rsidRPr="00E873EB">
        <w:rPr>
          <w:rFonts w:ascii="Courier New" w:hAnsi="Courier New"/>
          <w:sz w:val="16"/>
        </w:rPr>
        <w:t>é</w:t>
      </w:r>
      <w:r w:rsidRPr="00E873EB">
        <w:rPr>
          <w:rFonts w:ascii="Courier New" w:hAnsi="Courier New"/>
          <w:sz w:val="16"/>
        </w:rPr>
        <w:t xml:space="preserve"> sui domini a tre cifre tronca.';</w:t>
      </w:r>
    </w:p>
    <w:p w14:paraId="27F8B8F4" w14:textId="77777777" w:rsidR="0064436E" w:rsidRPr="00E873EB" w:rsidRDefault="0064436E" w:rsidP="00E873EB">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6"/>
        <w:gridCol w:w="2160"/>
        <w:gridCol w:w="4896"/>
      </w:tblGrid>
      <w:tr w:rsidR="0064436E" w:rsidRPr="00E873EB" w14:paraId="6FDF7D12" w14:textId="77777777" w:rsidTr="005974E3">
        <w:tc>
          <w:tcPr>
            <w:tcW w:w="2016" w:type="dxa"/>
            <w:shd w:val="clear" w:color="auto" w:fill="DAE9F7" w:themeFill="text2" w:themeFillTint="1A"/>
          </w:tcPr>
          <w:p w14:paraId="0BDC23D6" w14:textId="77777777" w:rsidR="0064436E" w:rsidRPr="00E873EB" w:rsidRDefault="00000000" w:rsidP="00E873EB">
            <w:pPr>
              <w:jc w:val="both"/>
            </w:pPr>
            <w:r w:rsidRPr="00E873EB">
              <w:rPr>
                <w:b/>
                <w:sz w:val="18"/>
              </w:rPr>
              <w:t>Colonna</w:t>
            </w:r>
          </w:p>
        </w:tc>
        <w:tc>
          <w:tcPr>
            <w:tcW w:w="2160" w:type="dxa"/>
            <w:shd w:val="clear" w:color="auto" w:fill="DAE9F7" w:themeFill="text2" w:themeFillTint="1A"/>
          </w:tcPr>
          <w:p w14:paraId="17578F41" w14:textId="77777777" w:rsidR="0064436E" w:rsidRPr="00E873EB" w:rsidRDefault="00000000" w:rsidP="00E873EB">
            <w:pPr>
              <w:jc w:val="both"/>
            </w:pPr>
            <w:r w:rsidRPr="00E873EB">
              <w:rPr>
                <w:b/>
                <w:sz w:val="18"/>
              </w:rPr>
              <w:t>Tipo</w:t>
            </w:r>
          </w:p>
        </w:tc>
        <w:tc>
          <w:tcPr>
            <w:tcW w:w="4896" w:type="dxa"/>
            <w:shd w:val="clear" w:color="auto" w:fill="DAE9F7" w:themeFill="text2" w:themeFillTint="1A"/>
          </w:tcPr>
          <w:p w14:paraId="151F612B" w14:textId="77777777" w:rsidR="0064436E" w:rsidRPr="00E873EB" w:rsidRDefault="00000000" w:rsidP="00E873EB">
            <w:pPr>
              <w:jc w:val="both"/>
            </w:pPr>
            <w:r w:rsidRPr="00E873EB">
              <w:rPr>
                <w:b/>
                <w:sz w:val="18"/>
              </w:rPr>
              <w:t>Note</w:t>
            </w:r>
          </w:p>
        </w:tc>
      </w:tr>
      <w:tr w:rsidR="0064436E" w:rsidRPr="00E873EB" w14:paraId="4FFD30D1" w14:textId="77777777">
        <w:tc>
          <w:tcPr>
            <w:tcW w:w="2016" w:type="dxa"/>
          </w:tcPr>
          <w:p w14:paraId="6BCDFC32" w14:textId="77777777" w:rsidR="0064436E" w:rsidRPr="00E873EB" w:rsidRDefault="00000000" w:rsidP="00E873EB">
            <w:pPr>
              <w:jc w:val="both"/>
            </w:pPr>
            <w:r w:rsidRPr="00E873EB">
              <w:rPr>
                <w:sz w:val="18"/>
              </w:rPr>
              <w:t>ID_DOMINIO_SIPO</w:t>
            </w:r>
          </w:p>
        </w:tc>
        <w:tc>
          <w:tcPr>
            <w:tcW w:w="2160" w:type="dxa"/>
          </w:tcPr>
          <w:p w14:paraId="5850F024" w14:textId="77777777" w:rsidR="0064436E" w:rsidRPr="00E873EB" w:rsidRDefault="00000000" w:rsidP="00E873EB">
            <w:pPr>
              <w:jc w:val="both"/>
            </w:pPr>
            <w:r w:rsidRPr="00E873EB">
              <w:rPr>
                <w:sz w:val="18"/>
              </w:rPr>
              <w:t>NUMBER (PK)</w:t>
            </w:r>
          </w:p>
        </w:tc>
        <w:tc>
          <w:tcPr>
            <w:tcW w:w="4896" w:type="dxa"/>
          </w:tcPr>
          <w:p w14:paraId="34197729" w14:textId="77777777" w:rsidR="0064436E" w:rsidRPr="00E873EB" w:rsidRDefault="00000000" w:rsidP="00E873EB">
            <w:pPr>
              <w:jc w:val="both"/>
            </w:pPr>
            <w:r w:rsidRPr="00E873EB">
              <w:rPr>
                <w:sz w:val="18"/>
              </w:rPr>
              <w:t>Chiave surrogata. È ciò che RICONCILIAZ_DIZIONARI può citare al posto della stringa, quando conviene l’accesso per chiave.</w:t>
            </w:r>
          </w:p>
        </w:tc>
      </w:tr>
      <w:tr w:rsidR="0064436E" w:rsidRPr="00E873EB" w14:paraId="7106F845" w14:textId="77777777">
        <w:tc>
          <w:tcPr>
            <w:tcW w:w="2016" w:type="dxa"/>
          </w:tcPr>
          <w:p w14:paraId="3F46A25C" w14:textId="77777777" w:rsidR="0064436E" w:rsidRPr="00E873EB" w:rsidRDefault="00000000" w:rsidP="00E873EB">
            <w:pPr>
              <w:jc w:val="both"/>
            </w:pPr>
            <w:r w:rsidRPr="00E873EB">
              <w:rPr>
                <w:sz w:val="18"/>
              </w:rPr>
              <w:t>ID_DOMINIO</w:t>
            </w:r>
          </w:p>
        </w:tc>
        <w:tc>
          <w:tcPr>
            <w:tcW w:w="2160" w:type="dxa"/>
          </w:tcPr>
          <w:p w14:paraId="13CF747F" w14:textId="77777777" w:rsidR="0064436E" w:rsidRPr="00E873EB" w:rsidRDefault="00000000" w:rsidP="00E873EB">
            <w:pPr>
              <w:jc w:val="both"/>
            </w:pPr>
            <w:r w:rsidRPr="00E873EB">
              <w:rPr>
                <w:sz w:val="18"/>
              </w:rPr>
              <w:t>NUMBER</w:t>
            </w:r>
          </w:p>
        </w:tc>
        <w:tc>
          <w:tcPr>
            <w:tcW w:w="4896" w:type="dxa"/>
          </w:tcPr>
          <w:p w14:paraId="18B4F425" w14:textId="0550350A" w:rsidR="0064436E" w:rsidRPr="00E873EB" w:rsidRDefault="00000000" w:rsidP="00E873EB">
            <w:pPr>
              <w:jc w:val="both"/>
            </w:pPr>
            <w:r w:rsidRPr="00E873EB">
              <w:rPr>
                <w:sz w:val="18"/>
              </w:rPr>
              <w:t>Identificativo del dominio come lo pubblica ANSC.  Insieme al nome forma la chiave vera di DOMINIO_DECODIFICA: «ANSC_01» non è un valore memorizzato da alcuna parte, è una forma di presentazione.</w:t>
            </w:r>
          </w:p>
        </w:tc>
      </w:tr>
      <w:tr w:rsidR="0064436E" w:rsidRPr="00E873EB" w14:paraId="56764B9B" w14:textId="77777777">
        <w:tc>
          <w:tcPr>
            <w:tcW w:w="2016" w:type="dxa"/>
          </w:tcPr>
          <w:p w14:paraId="336F5E30" w14:textId="77777777" w:rsidR="0064436E" w:rsidRPr="00E873EB" w:rsidRDefault="00000000" w:rsidP="00E873EB">
            <w:pPr>
              <w:jc w:val="both"/>
            </w:pPr>
            <w:r w:rsidRPr="00E873EB">
              <w:rPr>
                <w:sz w:val="18"/>
              </w:rPr>
              <w:t>NM_DOMINIO</w:t>
            </w:r>
          </w:p>
        </w:tc>
        <w:tc>
          <w:tcPr>
            <w:tcW w:w="2160" w:type="dxa"/>
          </w:tcPr>
          <w:p w14:paraId="527D194C" w14:textId="77777777" w:rsidR="0064436E" w:rsidRPr="00E873EB" w:rsidRDefault="00000000" w:rsidP="00E873EB">
            <w:pPr>
              <w:jc w:val="both"/>
            </w:pPr>
            <w:r w:rsidRPr="00E873EB">
              <w:rPr>
                <w:sz w:val="18"/>
              </w:rPr>
              <w:t>VARCHAR2(50)</w:t>
            </w:r>
          </w:p>
        </w:tc>
        <w:tc>
          <w:tcPr>
            <w:tcW w:w="4896" w:type="dxa"/>
          </w:tcPr>
          <w:p w14:paraId="24406BDA" w14:textId="5801045C" w:rsidR="0064436E" w:rsidRPr="00E873EB" w:rsidRDefault="00000000" w:rsidP="00E873EB">
            <w:pPr>
              <w:jc w:val="both"/>
            </w:pPr>
            <w:r w:rsidRPr="00E873EB">
              <w:rPr>
                <w:sz w:val="18"/>
              </w:rPr>
              <w:t xml:space="preserve">Nome della tabella di decodifica (es. dec_stato_evento). </w:t>
            </w:r>
          </w:p>
        </w:tc>
      </w:tr>
      <w:tr w:rsidR="0064436E" w:rsidRPr="00E873EB" w14:paraId="460956C1" w14:textId="77777777">
        <w:tc>
          <w:tcPr>
            <w:tcW w:w="2016" w:type="dxa"/>
          </w:tcPr>
          <w:p w14:paraId="133F691B" w14:textId="77777777" w:rsidR="0064436E" w:rsidRPr="00E873EB" w:rsidRDefault="00000000" w:rsidP="00E873EB">
            <w:pPr>
              <w:jc w:val="both"/>
              <w:rPr>
                <w:sz w:val="18"/>
              </w:rPr>
            </w:pPr>
            <w:r w:rsidRPr="00E873EB">
              <w:rPr>
                <w:sz w:val="18"/>
              </w:rPr>
              <w:t>SCHEMA_SIPO</w:t>
            </w:r>
          </w:p>
        </w:tc>
        <w:tc>
          <w:tcPr>
            <w:tcW w:w="2160" w:type="dxa"/>
          </w:tcPr>
          <w:p w14:paraId="02AFE497" w14:textId="77777777" w:rsidR="0064436E" w:rsidRPr="00E873EB" w:rsidRDefault="00000000" w:rsidP="00E873EB">
            <w:pPr>
              <w:jc w:val="both"/>
              <w:rPr>
                <w:sz w:val="18"/>
              </w:rPr>
            </w:pPr>
            <w:r w:rsidRPr="00E873EB">
              <w:rPr>
                <w:sz w:val="18"/>
              </w:rPr>
              <w:t>VARCHAR2(30)</w:t>
            </w:r>
          </w:p>
        </w:tc>
        <w:tc>
          <w:tcPr>
            <w:tcW w:w="4896" w:type="dxa"/>
          </w:tcPr>
          <w:p w14:paraId="30E115AD" w14:textId="24250EAF" w:rsidR="0064436E" w:rsidRPr="00E873EB" w:rsidRDefault="00000000" w:rsidP="00E873EB">
            <w:pPr>
              <w:jc w:val="both"/>
              <w:rPr>
                <w:sz w:val="18"/>
              </w:rPr>
            </w:pPr>
            <w:r w:rsidRPr="00E873EB">
              <w:rPr>
                <w:sz w:val="18"/>
              </w:rPr>
              <w:t xml:space="preserve">Facoltativo. Se valorizzato apre la decodifica generata; se manca, la stringa parte dalla tabella. </w:t>
            </w:r>
          </w:p>
        </w:tc>
      </w:tr>
      <w:tr w:rsidR="0064436E" w:rsidRPr="00E873EB" w14:paraId="7F3FD23D" w14:textId="77777777">
        <w:tc>
          <w:tcPr>
            <w:tcW w:w="2016" w:type="dxa"/>
          </w:tcPr>
          <w:p w14:paraId="6F5210D6" w14:textId="77777777" w:rsidR="0064436E" w:rsidRPr="00E873EB" w:rsidRDefault="00000000" w:rsidP="00E873EB">
            <w:pPr>
              <w:jc w:val="both"/>
            </w:pPr>
            <w:r w:rsidRPr="00E873EB">
              <w:rPr>
                <w:sz w:val="18"/>
              </w:rPr>
              <w:t>TABELLA_SIPO</w:t>
            </w:r>
          </w:p>
        </w:tc>
        <w:tc>
          <w:tcPr>
            <w:tcW w:w="2160" w:type="dxa"/>
          </w:tcPr>
          <w:p w14:paraId="3A5CE312" w14:textId="77777777" w:rsidR="0064436E" w:rsidRPr="00E873EB" w:rsidRDefault="00000000" w:rsidP="00E873EB">
            <w:pPr>
              <w:jc w:val="both"/>
            </w:pPr>
            <w:r w:rsidRPr="00E873EB">
              <w:rPr>
                <w:sz w:val="18"/>
              </w:rPr>
              <w:t>VARCHAR2(30)</w:t>
            </w:r>
          </w:p>
        </w:tc>
        <w:tc>
          <w:tcPr>
            <w:tcW w:w="4896" w:type="dxa"/>
          </w:tcPr>
          <w:p w14:paraId="187FF0A6" w14:textId="77777777" w:rsidR="0064436E" w:rsidRPr="00E873EB" w:rsidRDefault="00000000" w:rsidP="00E873EB">
            <w:pPr>
              <w:jc w:val="both"/>
            </w:pPr>
            <w:r w:rsidRPr="00E873EB">
              <w:rPr>
                <w:sz w:val="18"/>
              </w:rPr>
              <w:t>La tabella di SIPO che contiene il valore locale.</w:t>
            </w:r>
          </w:p>
        </w:tc>
      </w:tr>
      <w:tr w:rsidR="0064436E" w:rsidRPr="00E873EB" w14:paraId="63FE8436" w14:textId="77777777">
        <w:tc>
          <w:tcPr>
            <w:tcW w:w="2016" w:type="dxa"/>
          </w:tcPr>
          <w:p w14:paraId="717FD64E" w14:textId="77777777" w:rsidR="0064436E" w:rsidRPr="00E873EB" w:rsidRDefault="00000000" w:rsidP="00E873EB">
            <w:pPr>
              <w:jc w:val="both"/>
              <w:rPr>
                <w:sz w:val="18"/>
              </w:rPr>
            </w:pPr>
            <w:r w:rsidRPr="00E873EB">
              <w:rPr>
                <w:sz w:val="18"/>
              </w:rPr>
              <w:lastRenderedPageBreak/>
              <w:t>DECODIFICA</w:t>
            </w:r>
          </w:p>
        </w:tc>
        <w:tc>
          <w:tcPr>
            <w:tcW w:w="2160" w:type="dxa"/>
          </w:tcPr>
          <w:p w14:paraId="504D5BF5" w14:textId="77777777" w:rsidR="0064436E" w:rsidRPr="00E873EB" w:rsidRDefault="00000000" w:rsidP="00E873EB">
            <w:pPr>
              <w:jc w:val="both"/>
              <w:rPr>
                <w:sz w:val="18"/>
              </w:rPr>
            </w:pPr>
            <w:r w:rsidRPr="00E873EB">
              <w:rPr>
                <w:sz w:val="18"/>
              </w:rPr>
              <w:t>VARCHAR2(110) — virtuale</w:t>
            </w:r>
          </w:p>
        </w:tc>
        <w:tc>
          <w:tcPr>
            <w:tcW w:w="4896" w:type="dxa"/>
          </w:tcPr>
          <w:p w14:paraId="42CD95F4" w14:textId="4F041DEE" w:rsidR="0064436E" w:rsidRPr="00E873EB" w:rsidRDefault="00000000" w:rsidP="00E873EB">
            <w:pPr>
              <w:jc w:val="both"/>
              <w:rPr>
                <w:sz w:val="18"/>
              </w:rPr>
            </w:pPr>
            <w:r w:rsidRPr="00E873EB">
              <w:rPr>
                <w:sz w:val="18"/>
              </w:rPr>
              <w:t>Generata, non immessa. `[schema.]tabella.</w:t>
            </w:r>
            <w:r w:rsidR="00B86609" w:rsidRPr="00E873EB">
              <w:rPr>
                <w:sz w:val="18"/>
              </w:rPr>
              <w:t>ANSC</w:t>
            </w:r>
            <w:r w:rsidRPr="00E873EB">
              <w:rPr>
                <w:sz w:val="18"/>
              </w:rPr>
              <w:t xml:space="preserve">_nn`. Porta il vincolo di unicità, perché è il valore con cui la riconciliazione si aggancia. </w:t>
            </w:r>
          </w:p>
        </w:tc>
      </w:tr>
    </w:tbl>
    <w:p w14:paraId="3622EBE7" w14:textId="77777777" w:rsidR="0064436E" w:rsidRPr="00E873EB" w:rsidRDefault="0064436E" w:rsidP="00E873EB">
      <w:pPr>
        <w:jc w:val="both"/>
      </w:pPr>
    </w:p>
    <w:p w14:paraId="47A3A553" w14:textId="77777777" w:rsidR="00AC21C6" w:rsidRPr="00E873EB" w:rsidRDefault="146970C0" w:rsidP="00E873EB">
      <w:pPr>
        <w:pStyle w:val="Titolo3"/>
      </w:pPr>
      <w:bookmarkStart w:id="306" w:name="_Toc243996912"/>
      <w:r>
        <w:t>RICONCILIAZ_DIZIONARI</w:t>
      </w:r>
      <w:bookmarkEnd w:id="306"/>
      <w:r>
        <w:t xml:space="preserve"> </w:t>
      </w:r>
    </w:p>
    <w:p w14:paraId="6C8BB45C" w14:textId="0BEE14E1" w:rsidR="00912EB7" w:rsidRPr="00E873EB" w:rsidRDefault="00000000" w:rsidP="00E873EB">
      <w:pPr>
        <w:jc w:val="both"/>
      </w:pPr>
      <w:r w:rsidRPr="00E873EB">
        <w:rPr>
          <w:rFonts w:ascii="Courier New" w:hAnsi="Courier New"/>
          <w:sz w:val="16"/>
        </w:rPr>
        <w:t>CREATE TABLE ANSC_USR.RICONCILIAZ_DIZIONARI (</w:t>
      </w:r>
    </w:p>
    <w:p w14:paraId="469313A0" w14:textId="77777777" w:rsidR="00912EB7" w:rsidRPr="00E873EB" w:rsidRDefault="00000000" w:rsidP="00E873EB">
      <w:pPr>
        <w:jc w:val="both"/>
      </w:pPr>
      <w:r w:rsidRPr="00E873EB">
        <w:rPr>
          <w:rFonts w:ascii="Courier New" w:hAnsi="Courier New"/>
          <w:sz w:val="16"/>
        </w:rPr>
        <w:t xml:space="preserve">  ID_RICONCILIAZIONE   NUMBER GENERATED ALWAYS AS IDENTITY,</w:t>
      </w:r>
    </w:p>
    <w:p w14:paraId="1364B1AD" w14:textId="77777777" w:rsidR="00912EB7" w:rsidRPr="00E873EB" w:rsidRDefault="00000000" w:rsidP="00E873EB">
      <w:pPr>
        <w:jc w:val="both"/>
      </w:pPr>
      <w:r w:rsidRPr="00E873EB">
        <w:rPr>
          <w:rFonts w:ascii="Courier New" w:hAnsi="Courier New"/>
          <w:sz w:val="16"/>
        </w:rPr>
        <w:t xml:space="preserve">  ID_VERSIONE          NUMBER             NOT NULL,</w:t>
      </w:r>
    </w:p>
    <w:p w14:paraId="128C07AE" w14:textId="5AC200B5" w:rsidR="00E45ED2" w:rsidRPr="00E873EB" w:rsidRDefault="00000000" w:rsidP="00E873EB">
      <w:pPr>
        <w:jc w:val="both"/>
        <w:rPr>
          <w:rFonts w:ascii="Courier New" w:hAnsi="Courier New"/>
          <w:sz w:val="16"/>
        </w:rPr>
      </w:pPr>
      <w:r w:rsidRPr="00E873EB">
        <w:rPr>
          <w:rFonts w:ascii="Courier New" w:hAnsi="Courier New"/>
          <w:sz w:val="16"/>
        </w:rPr>
        <w:t xml:space="preserve">  DECODIFICA</w:t>
      </w:r>
      <w:r w:rsidR="00E45ED2" w:rsidRPr="00E873EB">
        <w:rPr>
          <w:rFonts w:ascii="Courier New" w:hAnsi="Courier New"/>
          <w:sz w:val="16"/>
        </w:rPr>
        <w:t xml:space="preserve"> </w:t>
      </w:r>
      <w:r w:rsidR="00B86609" w:rsidRPr="00E873EB">
        <w:rPr>
          <w:rFonts w:ascii="Courier New" w:hAnsi="Courier New"/>
          <w:sz w:val="16"/>
        </w:rPr>
        <w:t xml:space="preserve">          </w:t>
      </w:r>
      <w:r w:rsidRPr="00E873EB">
        <w:rPr>
          <w:rFonts w:ascii="Courier New" w:hAnsi="Courier New"/>
          <w:sz w:val="16"/>
        </w:rPr>
        <w:t>VARCHAR2(110 CHAR) NOT NULL,</w:t>
      </w:r>
    </w:p>
    <w:p w14:paraId="1900F771" w14:textId="63175E5D" w:rsidR="00912EB7" w:rsidRPr="00E873EB" w:rsidRDefault="00000000" w:rsidP="00E873EB">
      <w:pPr>
        <w:jc w:val="both"/>
      </w:pPr>
      <w:r w:rsidRPr="00E873EB">
        <w:rPr>
          <w:rFonts w:ascii="Courier New" w:hAnsi="Courier New"/>
          <w:sz w:val="16"/>
        </w:rPr>
        <w:t xml:space="preserve">  ID_DOMINIO_SIPO      NUMBER,</w:t>
      </w:r>
    </w:p>
    <w:p w14:paraId="5521695D" w14:textId="77777777" w:rsidR="00912EB7" w:rsidRPr="00E873EB" w:rsidRDefault="00000000" w:rsidP="00E873EB">
      <w:pPr>
        <w:jc w:val="both"/>
      </w:pPr>
      <w:r w:rsidRPr="00E873EB">
        <w:rPr>
          <w:rFonts w:ascii="Courier New" w:hAnsi="Courier New"/>
          <w:sz w:val="16"/>
        </w:rPr>
        <w:t xml:space="preserve">  VALORE_ANSC          VARCHAR2(30 CHAR)  NOT NULL,</w:t>
      </w:r>
    </w:p>
    <w:p w14:paraId="7DD40147" w14:textId="77777777" w:rsidR="00912EB7" w:rsidRPr="00E873EB" w:rsidRDefault="00000000" w:rsidP="00E873EB">
      <w:pPr>
        <w:jc w:val="both"/>
      </w:pPr>
      <w:r w:rsidRPr="00E873EB">
        <w:rPr>
          <w:rFonts w:ascii="Courier New" w:hAnsi="Courier New"/>
          <w:sz w:val="16"/>
        </w:rPr>
        <w:t xml:space="preserve">  DESCRIZIONE_ANSC     VARCHAR2(400 CHAR),</w:t>
      </w:r>
    </w:p>
    <w:p w14:paraId="49420198" w14:textId="77777777" w:rsidR="00912EB7" w:rsidRPr="00E873EB" w:rsidRDefault="00000000" w:rsidP="00E873EB">
      <w:pPr>
        <w:jc w:val="both"/>
      </w:pPr>
      <w:r w:rsidRPr="00E873EB">
        <w:rPr>
          <w:rFonts w:ascii="Courier New" w:hAnsi="Courier New"/>
          <w:sz w:val="16"/>
        </w:rPr>
        <w:t xml:space="preserve">  VALORE_SIPO          VARCHAR2(30 CHAR),</w:t>
      </w:r>
    </w:p>
    <w:p w14:paraId="0444075A" w14:textId="77777777" w:rsidR="00912EB7" w:rsidRPr="00E873EB" w:rsidRDefault="00000000" w:rsidP="00E873EB">
      <w:pPr>
        <w:jc w:val="both"/>
      </w:pPr>
      <w:r w:rsidRPr="00E873EB">
        <w:rPr>
          <w:rFonts w:ascii="Courier New" w:hAnsi="Courier New"/>
          <w:sz w:val="16"/>
        </w:rPr>
        <w:t xml:space="preserve">  DESCRIZIONE_SIPO     VARCHAR2(400 CHAR),</w:t>
      </w:r>
    </w:p>
    <w:p w14:paraId="74C0C00D" w14:textId="77777777" w:rsidR="0064436E" w:rsidRPr="00E873EB" w:rsidRDefault="00000000" w:rsidP="00E873EB">
      <w:pPr>
        <w:jc w:val="both"/>
      </w:pPr>
      <w:r w:rsidRPr="00E873EB">
        <w:rPr>
          <w:rFonts w:ascii="Courier New" w:hAnsi="Courier New"/>
          <w:sz w:val="16"/>
        </w:rPr>
        <w:t xml:space="preserve">  SCHEMA_SIPO          VARCHAR2(30 CHAR),</w:t>
      </w:r>
    </w:p>
    <w:p w14:paraId="2194A956" w14:textId="77777777" w:rsidR="0064436E" w:rsidRPr="00E873EB" w:rsidRDefault="00000000" w:rsidP="00E873EB">
      <w:pPr>
        <w:jc w:val="both"/>
      </w:pPr>
      <w:r w:rsidRPr="00E873EB">
        <w:rPr>
          <w:rFonts w:ascii="Courier New" w:hAnsi="Courier New"/>
          <w:sz w:val="16"/>
        </w:rPr>
        <w:t xml:space="preserve">  TABELLA_SIPO         VARCHAR2(30 CHAR),</w:t>
      </w:r>
    </w:p>
    <w:p w14:paraId="5F311066" w14:textId="77777777" w:rsidR="0064436E" w:rsidRPr="00E873EB" w:rsidRDefault="00000000" w:rsidP="00E873EB">
      <w:pPr>
        <w:jc w:val="both"/>
      </w:pPr>
      <w:r w:rsidRPr="00E873EB">
        <w:rPr>
          <w:rFonts w:ascii="Courier New" w:hAnsi="Courier New"/>
          <w:sz w:val="16"/>
        </w:rPr>
        <w:t xml:space="preserve">  CAMPO_SIPO           VARCHAR2(30 CHAR),</w:t>
      </w:r>
    </w:p>
    <w:p w14:paraId="24146418" w14:textId="77777777" w:rsidR="00912EB7" w:rsidRPr="00E873EB" w:rsidRDefault="00000000" w:rsidP="00E873EB">
      <w:pPr>
        <w:jc w:val="both"/>
      </w:pPr>
      <w:r w:rsidRPr="00E873EB">
        <w:rPr>
          <w:rFonts w:ascii="Courier New" w:hAnsi="Courier New"/>
          <w:sz w:val="16"/>
        </w:rPr>
        <w:t xml:space="preserve">  DATA_INIZIO_VALIDITA DATE DEFAULT SYSDATE            NOT NULL,</w:t>
      </w:r>
    </w:p>
    <w:p w14:paraId="3D50C309" w14:textId="77777777" w:rsidR="00912EB7" w:rsidRPr="00E873EB" w:rsidRDefault="00000000" w:rsidP="00E873EB">
      <w:pPr>
        <w:jc w:val="both"/>
      </w:pPr>
      <w:r w:rsidRPr="00E873EB">
        <w:rPr>
          <w:rFonts w:ascii="Courier New" w:hAnsi="Courier New"/>
          <w:sz w:val="16"/>
        </w:rPr>
        <w:t xml:space="preserve">  DATA_FINE_VALIDITA   DATE DEFAULT DATE '9999-12-31'  NOT NULL,</w:t>
      </w:r>
    </w:p>
    <w:p w14:paraId="5E5713B3" w14:textId="69E39400" w:rsidR="00912EB7" w:rsidRPr="00E873EB" w:rsidRDefault="00000000" w:rsidP="00E873EB">
      <w:pPr>
        <w:jc w:val="both"/>
      </w:pPr>
      <w:r w:rsidRPr="00E873EB">
        <w:rPr>
          <w:rFonts w:ascii="Courier New" w:hAnsi="Courier New"/>
          <w:sz w:val="16"/>
        </w:rPr>
        <w:t xml:space="preserve">  </w:t>
      </w:r>
      <w:r w:rsidR="0001099F">
        <w:rPr>
          <w:rFonts w:ascii="Courier New" w:hAnsi="Courier New"/>
          <w:sz w:val="16"/>
        </w:rPr>
        <w:t>TS</w:t>
      </w:r>
      <w:r w:rsidRPr="00E873EB">
        <w:rPr>
          <w:rFonts w:ascii="Courier New" w:hAnsi="Courier New"/>
          <w:sz w:val="16"/>
        </w:rPr>
        <w:t xml:space="preserve">_INS </w:t>
      </w:r>
      <w:r w:rsidR="0001099F">
        <w:rPr>
          <w:rFonts w:ascii="Courier New" w:hAnsi="Courier New"/>
          <w:sz w:val="16"/>
        </w:rPr>
        <w:t xml:space="preserve">  </w:t>
      </w:r>
      <w:r w:rsidRPr="00E873EB">
        <w:rPr>
          <w:rFonts w:ascii="Courier New" w:hAnsi="Courier New"/>
          <w:sz w:val="16"/>
        </w:rPr>
        <w:t xml:space="preserve">            TIMESTAMP DEFAULT SYSTIMESTAMP NOT NULL,</w:t>
      </w:r>
    </w:p>
    <w:p w14:paraId="4D9B954A" w14:textId="599F0A3A" w:rsidR="00912EB7" w:rsidRPr="00E873EB" w:rsidRDefault="00000000" w:rsidP="00E873EB">
      <w:pPr>
        <w:jc w:val="both"/>
      </w:pPr>
      <w:r w:rsidRPr="00E873EB">
        <w:rPr>
          <w:rFonts w:ascii="Courier New" w:hAnsi="Courier New"/>
          <w:sz w:val="16"/>
        </w:rPr>
        <w:t xml:space="preserve">  </w:t>
      </w:r>
      <w:r w:rsidR="0001099F">
        <w:rPr>
          <w:rFonts w:ascii="Courier New" w:hAnsi="Courier New"/>
          <w:sz w:val="16"/>
        </w:rPr>
        <w:t>TS</w:t>
      </w:r>
      <w:r w:rsidRPr="00E873EB">
        <w:rPr>
          <w:rFonts w:ascii="Courier New" w:hAnsi="Courier New"/>
          <w:sz w:val="16"/>
        </w:rPr>
        <w:t>_UPD</w:t>
      </w:r>
      <w:r w:rsidR="0001099F">
        <w:rPr>
          <w:rFonts w:ascii="Courier New" w:hAnsi="Courier New"/>
          <w:sz w:val="16"/>
        </w:rPr>
        <w:t xml:space="preserve">. </w:t>
      </w:r>
      <w:r w:rsidRPr="00E873EB">
        <w:rPr>
          <w:rFonts w:ascii="Courier New" w:hAnsi="Courier New"/>
          <w:sz w:val="16"/>
        </w:rPr>
        <w:t xml:space="preserve">             TIMESTAMP DEFAULT SYSTIMESTAMP NOT NULL,</w:t>
      </w:r>
    </w:p>
    <w:p w14:paraId="64BB1ADC" w14:textId="77777777" w:rsidR="00912EB7" w:rsidRPr="00E873EB" w:rsidRDefault="00000000" w:rsidP="00E873EB">
      <w:pPr>
        <w:jc w:val="both"/>
      </w:pPr>
      <w:r w:rsidRPr="00E873EB">
        <w:rPr>
          <w:rFonts w:ascii="Courier New" w:hAnsi="Courier New"/>
          <w:sz w:val="16"/>
        </w:rPr>
        <w:t xml:space="preserve">  UTENTE_INS           VARCHAR2(40 CHAR),</w:t>
      </w:r>
    </w:p>
    <w:p w14:paraId="79026819" w14:textId="77777777" w:rsidR="00912EB7" w:rsidRPr="00E873EB" w:rsidRDefault="00000000" w:rsidP="00E873EB">
      <w:pPr>
        <w:jc w:val="both"/>
      </w:pPr>
      <w:r w:rsidRPr="00E873EB">
        <w:rPr>
          <w:rFonts w:ascii="Courier New" w:hAnsi="Courier New"/>
          <w:sz w:val="16"/>
        </w:rPr>
        <w:t xml:space="preserve">  UTENTE_UPD           VARCHAR2(40 CHAR),</w:t>
      </w:r>
    </w:p>
    <w:p w14:paraId="6C6082C9" w14:textId="77777777" w:rsidR="00912EB7" w:rsidRPr="00E873EB" w:rsidRDefault="00000000" w:rsidP="00E873EB">
      <w:pPr>
        <w:jc w:val="both"/>
      </w:pPr>
      <w:r w:rsidRPr="00E873EB">
        <w:rPr>
          <w:rFonts w:ascii="Courier New" w:hAnsi="Courier New"/>
          <w:sz w:val="16"/>
        </w:rPr>
        <w:t xml:space="preserve">  CONSTRAINT PK_RICONCILIAZ_DIZIONARI PRIMARY KEY (ID_RICONCILIAZIONE),</w:t>
      </w:r>
    </w:p>
    <w:p w14:paraId="4D865506" w14:textId="77777777" w:rsidR="00912EB7" w:rsidRPr="00E873EB" w:rsidRDefault="00000000" w:rsidP="00E873EB">
      <w:pPr>
        <w:jc w:val="both"/>
      </w:pPr>
      <w:r w:rsidRPr="00E873EB">
        <w:rPr>
          <w:rFonts w:ascii="Courier New" w:hAnsi="Courier New"/>
          <w:sz w:val="16"/>
        </w:rPr>
        <w:t xml:space="preserve">  CONSTRAINT FK_RICONCILIAZ_DIZ_VERSIONE</w:t>
      </w:r>
    </w:p>
    <w:p w14:paraId="3578B8B2" w14:textId="77777777" w:rsidR="00912EB7" w:rsidRPr="00E873EB" w:rsidRDefault="00000000" w:rsidP="00E873EB">
      <w:pPr>
        <w:jc w:val="both"/>
      </w:pPr>
      <w:r w:rsidRPr="00E873EB">
        <w:rPr>
          <w:rFonts w:ascii="Courier New" w:hAnsi="Courier New"/>
          <w:sz w:val="16"/>
        </w:rPr>
        <w:t xml:space="preserve">    FOREIGN KEY (ID_VERSIONE) REFERENCES ANSC_USR.ANSC_CFG_VERSIONE (ID_VERSIONE),</w:t>
      </w:r>
    </w:p>
    <w:p w14:paraId="558D193C" w14:textId="77777777" w:rsidR="00FC1E4C" w:rsidRDefault="00000000" w:rsidP="00E873EB">
      <w:pPr>
        <w:jc w:val="both"/>
        <w:rPr>
          <w:rFonts w:ascii="Courier New" w:hAnsi="Courier New"/>
          <w:sz w:val="16"/>
        </w:rPr>
      </w:pPr>
      <w:r w:rsidRPr="00E873EB">
        <w:rPr>
          <w:rFonts w:ascii="Courier New" w:hAnsi="Courier New"/>
          <w:sz w:val="16"/>
        </w:rPr>
        <w:t xml:space="preserve">  CONSTRAINT FK_RICONC_DIZ_DOMINIO_SIPO</w:t>
      </w:r>
    </w:p>
    <w:p w14:paraId="289B8277" w14:textId="77777777" w:rsidR="00FC1E4C" w:rsidRDefault="00000000" w:rsidP="00E873EB">
      <w:pPr>
        <w:jc w:val="both"/>
        <w:rPr>
          <w:rFonts w:ascii="Courier New" w:hAnsi="Courier New"/>
          <w:sz w:val="16"/>
        </w:rPr>
      </w:pPr>
      <w:r w:rsidRPr="00E873EB">
        <w:rPr>
          <w:rFonts w:ascii="Courier New" w:hAnsi="Courier New"/>
          <w:sz w:val="16"/>
        </w:rPr>
        <w:t xml:space="preserve">    FOREIGN KEY (ID_DOMINIO_SIPO)</w:t>
      </w:r>
    </w:p>
    <w:p w14:paraId="2F33D602" w14:textId="77777777" w:rsidR="00FC1E4C" w:rsidRDefault="00000000" w:rsidP="00E873EB">
      <w:pPr>
        <w:jc w:val="both"/>
        <w:rPr>
          <w:rFonts w:ascii="Courier New" w:hAnsi="Courier New"/>
          <w:sz w:val="16"/>
        </w:rPr>
      </w:pPr>
      <w:r w:rsidRPr="00E873EB">
        <w:rPr>
          <w:rFonts w:ascii="Courier New" w:hAnsi="Courier New"/>
          <w:sz w:val="16"/>
        </w:rPr>
        <w:t xml:space="preserve">    REFERENCES ANSC_USR.ANSC_CFG_DOMINIO_SIPO (ID_DOMINIO_SIPO),</w:t>
      </w:r>
    </w:p>
    <w:p w14:paraId="7352659E" w14:textId="32422936" w:rsidR="00912EB7" w:rsidRPr="00E873EB" w:rsidRDefault="00000000" w:rsidP="00E873EB">
      <w:pPr>
        <w:jc w:val="both"/>
      </w:pPr>
      <w:r w:rsidRPr="00E873EB">
        <w:rPr>
          <w:rFonts w:ascii="Courier New" w:hAnsi="Courier New"/>
          <w:sz w:val="16"/>
        </w:rPr>
        <w:t xml:space="preserve">  CONSTRAINT UK_RICONCILIAZ_DIZIONARI</w:t>
      </w:r>
    </w:p>
    <w:p w14:paraId="3B116040" w14:textId="77777777" w:rsidR="00912EB7" w:rsidRPr="00E873EB" w:rsidRDefault="00000000" w:rsidP="00E873EB">
      <w:pPr>
        <w:jc w:val="both"/>
      </w:pPr>
      <w:r w:rsidRPr="00E873EB">
        <w:rPr>
          <w:rFonts w:ascii="Courier New" w:hAnsi="Courier New"/>
          <w:sz w:val="16"/>
        </w:rPr>
        <w:t xml:space="preserve">    UNIQUE (ID_VERSIONE, DECODIFICA, VALORE_ANSC, CAMPO_SIPO, DATA_INIZIO_VALIDITA)</w:t>
      </w:r>
    </w:p>
    <w:p w14:paraId="24A648D9" w14:textId="77777777" w:rsidR="00912EB7" w:rsidRPr="00E873EB" w:rsidRDefault="00000000" w:rsidP="00E873EB">
      <w:pPr>
        <w:jc w:val="both"/>
      </w:pPr>
      <w:r w:rsidRPr="00E873EB">
        <w:rPr>
          <w:rFonts w:ascii="Courier New" w:hAnsi="Courier New"/>
          <w:sz w:val="16"/>
        </w:rPr>
        <w:t>) TABLESPACE ANSC_USR;</w:t>
      </w:r>
    </w:p>
    <w:p w14:paraId="1A457F41" w14:textId="77777777" w:rsidR="00912EB7" w:rsidRPr="00E873EB" w:rsidRDefault="00000000" w:rsidP="00E873EB">
      <w:pPr>
        <w:jc w:val="both"/>
      </w:pPr>
      <w:r w:rsidRPr="00E873EB">
        <w:rPr>
          <w:rFonts w:ascii="Courier New" w:hAnsi="Courier New"/>
          <w:sz w:val="16"/>
        </w:rPr>
        <w:t>CREATE INDEX ANSC_USR.IX_RICONCILIAZ_DIZ_SIPO</w:t>
      </w:r>
    </w:p>
    <w:p w14:paraId="772FB2F5" w14:textId="77777777" w:rsidR="00912EB7" w:rsidRPr="00E873EB" w:rsidRDefault="00000000" w:rsidP="00E873EB">
      <w:pPr>
        <w:jc w:val="both"/>
      </w:pPr>
      <w:r w:rsidRPr="00E873EB">
        <w:rPr>
          <w:rFonts w:ascii="Courier New" w:hAnsi="Courier New"/>
          <w:sz w:val="16"/>
        </w:rPr>
        <w:t xml:space="preserve">  ON ANSC_USR.RICONCILIAZ_DIZIONARI (DECODIFICA, VALORE_SIPO) TABLESPACE ANSC_USR;</w:t>
      </w:r>
    </w:p>
    <w:p w14:paraId="7BF152BE" w14:textId="77777777" w:rsidR="00912EB7" w:rsidRPr="00E873EB" w:rsidRDefault="00000000" w:rsidP="00E873EB">
      <w:pPr>
        <w:jc w:val="both"/>
      </w:pPr>
      <w:r w:rsidRPr="00E873EB">
        <w:rPr>
          <w:rFonts w:ascii="Courier New" w:hAnsi="Courier New"/>
          <w:sz w:val="16"/>
        </w:rPr>
        <w:t>COMMENT ON TABLE ANSC_USR.RICONCILIAZ_DIZIONARI IS</w:t>
      </w:r>
    </w:p>
    <w:p w14:paraId="740038E2" w14:textId="77777777" w:rsidR="00912EB7" w:rsidRPr="00E873EB" w:rsidRDefault="00000000" w:rsidP="00E873EB">
      <w:pPr>
        <w:jc w:val="both"/>
      </w:pPr>
      <w:r w:rsidRPr="00E873EB">
        <w:rPr>
          <w:rFonts w:ascii="Courier New" w:hAnsi="Courier New"/>
          <w:sz w:val="16"/>
        </w:rPr>
        <w:t xml:space="preserve">  'Quale valore di SIPO corrisponde a ciascun valore ammesso da ANSC. I dizionari</w:t>
      </w:r>
    </w:p>
    <w:p w14:paraId="47932BAA" w14:textId="77777777" w:rsidR="00912EB7" w:rsidRPr="00E873EB" w:rsidRDefault="00000000" w:rsidP="00E873EB">
      <w:pPr>
        <w:jc w:val="both"/>
      </w:pPr>
      <w:r w:rsidRPr="00E873EB">
        <w:rPr>
          <w:rFonts w:ascii="Courier New" w:hAnsi="Courier New"/>
          <w:sz w:val="16"/>
        </w:rPr>
        <w:t xml:space="preserve">   dicono che cosa ANSC ammette; qui il corrispondente locale, che può mancare.';</w:t>
      </w:r>
    </w:p>
    <w:p w14:paraId="73FEF272" w14:textId="77777777" w:rsidR="00912EB7" w:rsidRPr="00E873EB" w:rsidRDefault="00000000" w:rsidP="00E873EB">
      <w:pPr>
        <w:jc w:val="both"/>
      </w:pPr>
      <w:r w:rsidRPr="00E873EB">
        <w:rPr>
          <w:rFonts w:ascii="Courier New" w:hAnsi="Courier New"/>
          <w:sz w:val="16"/>
        </w:rPr>
        <w:t>COMMENT ON COLUMN ANSC_USR.RICONCILIAZ_DIZIONARI.DECODIFICA IS</w:t>
      </w:r>
    </w:p>
    <w:p w14:paraId="16A7E984" w14:textId="77777777" w:rsidR="00912EB7" w:rsidRPr="00E873EB" w:rsidRDefault="00000000" w:rsidP="00E873EB">
      <w:pPr>
        <w:jc w:val="both"/>
      </w:pPr>
      <w:r w:rsidRPr="00E873EB">
        <w:rPr>
          <w:rFonts w:ascii="Courier New" w:hAnsi="Courier New"/>
          <w:sz w:val="16"/>
        </w:rPr>
        <w:t xml:space="preserve">  'ATTENZIONE: nella sorgente ha due forme, il solo identificativo (ANSC_01) oppure la</w:t>
      </w:r>
    </w:p>
    <w:p w14:paraId="42B62839" w14:textId="77777777" w:rsidR="00912EB7" w:rsidRPr="00E873EB" w:rsidRDefault="00000000" w:rsidP="00E873EB">
      <w:pPr>
        <w:jc w:val="both"/>
        <w:rPr>
          <w:rFonts w:ascii="Courier New" w:hAnsi="Courier New"/>
          <w:sz w:val="16"/>
        </w:rPr>
      </w:pPr>
      <w:r w:rsidRPr="00E873EB">
        <w:rPr>
          <w:rFonts w:ascii="Courier New" w:hAnsi="Courier New"/>
          <w:sz w:val="16"/>
        </w:rPr>
        <w:t xml:space="preserve">   colonna di SIPO che lo precede (conf_diff_sposi.ANSC_32). Da normalizzare al carico.';</w:t>
      </w:r>
    </w:p>
    <w:p w14:paraId="718BE217" w14:textId="77777777" w:rsidR="00A24373" w:rsidRPr="00E873EB" w:rsidRDefault="00A24373" w:rsidP="00E873EB">
      <w:pPr>
        <w:jc w:val="both"/>
        <w:rPr>
          <w:rFonts w:ascii="Courier New" w:hAnsi="Courier New"/>
          <w:sz w:val="16"/>
        </w:rPr>
      </w:pPr>
    </w:p>
    <w:p w14:paraId="6AE16544" w14:textId="77777777" w:rsidR="00A24373" w:rsidRPr="00E873EB" w:rsidRDefault="00A24373" w:rsidP="00E873EB">
      <w:pPr>
        <w:jc w:val="both"/>
      </w:pPr>
    </w:p>
    <w:p w14:paraId="6131E02E" w14:textId="0A18A369" w:rsidR="00912EB7" w:rsidRPr="00E873EB" w:rsidRDefault="00912EB7" w:rsidP="00E873EB">
      <w:pPr>
        <w:jc w:val="both"/>
        <w:rPr>
          <w:rFonts w:ascii="Courier New" w:hAnsi="Courier New"/>
          <w:sz w:val="16"/>
        </w:rPr>
      </w:pPr>
    </w:p>
    <w:p w14:paraId="1B5ACCCF" w14:textId="056FD4D4" w:rsidR="00A24373" w:rsidRPr="00E873EB" w:rsidRDefault="00A24373" w:rsidP="00E873EB">
      <w:pPr>
        <w:spacing w:after="160" w:line="278" w:lineRule="auto"/>
        <w:jc w:val="both"/>
        <w:rPr>
          <w:rFonts w:ascii="Courier New" w:hAnsi="Courier New"/>
          <w:sz w:val="16"/>
        </w:rPr>
      </w:pPr>
      <w:r w:rsidRPr="00E873EB">
        <w:rPr>
          <w:rFonts w:ascii="Courier New" w:hAnsi="Courier New"/>
          <w:sz w:val="16"/>
        </w:rPr>
        <w:br w:type="page"/>
      </w:r>
    </w:p>
    <w:p w14:paraId="2E448243" w14:textId="77777777" w:rsidR="00A24373" w:rsidRPr="00E873EB" w:rsidRDefault="00A24373" w:rsidP="00E873EB">
      <w:pPr>
        <w:jc w:val="both"/>
        <w:rPr>
          <w:rFonts w:ascii="Courier New" w:hAnsi="Courier New"/>
          <w:sz w:val="16"/>
        </w:rPr>
      </w:pPr>
    </w:p>
    <w:p w14:paraId="66A7DEAF" w14:textId="5116C64D" w:rsidR="00CE1205" w:rsidRPr="00E873EB" w:rsidRDefault="146970C0" w:rsidP="00E873EB">
      <w:pPr>
        <w:pStyle w:val="Titolo3"/>
      </w:pPr>
      <w:bookmarkStart w:id="307" w:name="_Toc243996913"/>
      <w:r>
        <w:t>DOMINIO_DECODIFICA</w:t>
      </w:r>
      <w:bookmarkEnd w:id="307"/>
    </w:p>
    <w:p w14:paraId="0C34ED48" w14:textId="61EDA50C" w:rsidR="00A24373" w:rsidRPr="00E873EB" w:rsidRDefault="00A24373" w:rsidP="00E873EB">
      <w:pPr>
        <w:jc w:val="both"/>
      </w:pPr>
      <w:r w:rsidRPr="00E873EB">
        <w:t>Tabelle di decodifica dei dati interni di sipo.</w:t>
      </w:r>
    </w:p>
    <w:p w14:paraId="0F273D8C" w14:textId="755CF59F" w:rsidR="00A24373" w:rsidRPr="00E873EB" w:rsidRDefault="00A24373" w:rsidP="00E873EB">
      <w:pPr>
        <w:jc w:val="both"/>
      </w:pPr>
      <w:r w:rsidRPr="00E873EB">
        <w:t>Questi dati sono usati dalle tabelle di derivazione SIDE.</w:t>
      </w:r>
    </w:p>
    <w:p w14:paraId="011DD558" w14:textId="77777777" w:rsidR="00A24373" w:rsidRPr="00E873EB" w:rsidRDefault="00A24373" w:rsidP="00E873EB">
      <w:pPr>
        <w:jc w:val="both"/>
      </w:pPr>
    </w:p>
    <w:p w14:paraId="57D29FAC" w14:textId="63F6C01C" w:rsidR="00B33463" w:rsidRPr="00E873EB" w:rsidRDefault="00000000" w:rsidP="00E873EB">
      <w:pPr>
        <w:jc w:val="both"/>
      </w:pPr>
      <w:r w:rsidRPr="00E873EB">
        <w:rPr>
          <w:rFonts w:ascii="Courier New" w:hAnsi="Courier New"/>
          <w:sz w:val="16"/>
        </w:rPr>
        <w:t>CREATE TABLE ANSC_USR.DOMINIO_DECODIFICA (</w:t>
      </w:r>
    </w:p>
    <w:p w14:paraId="464460DA" w14:textId="77777777" w:rsidR="00B33463" w:rsidRPr="00E873EB" w:rsidRDefault="00000000" w:rsidP="00E873EB">
      <w:pPr>
        <w:jc w:val="both"/>
      </w:pPr>
      <w:r w:rsidRPr="00E873EB">
        <w:rPr>
          <w:rFonts w:ascii="Courier New" w:hAnsi="Courier New"/>
          <w:sz w:val="16"/>
        </w:rPr>
        <w:t xml:space="preserve">  id_dominio           NUMBER             NOT NULL,</w:t>
      </w:r>
    </w:p>
    <w:p w14:paraId="48445D17" w14:textId="77777777" w:rsidR="00B33463" w:rsidRPr="00E873EB" w:rsidRDefault="00000000" w:rsidP="00E873EB">
      <w:pPr>
        <w:jc w:val="both"/>
      </w:pPr>
      <w:r w:rsidRPr="00E873EB">
        <w:rPr>
          <w:rFonts w:ascii="Courier New" w:hAnsi="Courier New"/>
          <w:sz w:val="16"/>
        </w:rPr>
        <w:t xml:space="preserve">  nm_dominio           VARCHAR2(50 CHAR)  NOT NULL,</w:t>
      </w:r>
    </w:p>
    <w:p w14:paraId="784EEFD2" w14:textId="77777777" w:rsidR="0064436E" w:rsidRPr="00E873EB" w:rsidRDefault="00000000" w:rsidP="00E873EB">
      <w:pPr>
        <w:jc w:val="both"/>
      </w:pPr>
      <w:r w:rsidRPr="00E873EB">
        <w:rPr>
          <w:rFonts w:ascii="Courier New" w:hAnsi="Courier New"/>
          <w:sz w:val="16"/>
        </w:rPr>
        <w:t xml:space="preserve">  cd_versione          VARCHAR2(20 CHAR),</w:t>
      </w:r>
    </w:p>
    <w:p w14:paraId="01B429A7" w14:textId="77777777" w:rsidR="00B33463" w:rsidRPr="00E873EB" w:rsidRDefault="00000000" w:rsidP="00E873EB">
      <w:pPr>
        <w:jc w:val="both"/>
      </w:pPr>
      <w:r w:rsidRPr="00E873EB">
        <w:rPr>
          <w:rFonts w:ascii="Courier New" w:hAnsi="Courier New"/>
          <w:sz w:val="16"/>
        </w:rPr>
        <w:t xml:space="preserve">  CONSTRAINT dominio_decodifica_pk PRIMARY KEY (id_dominio, nm_dominio)</w:t>
      </w:r>
    </w:p>
    <w:p w14:paraId="77AEAD87" w14:textId="77777777" w:rsidR="00B33463" w:rsidRPr="00E873EB" w:rsidRDefault="00000000" w:rsidP="00E873EB">
      <w:pPr>
        <w:jc w:val="both"/>
      </w:pPr>
      <w:r w:rsidRPr="00E873EB">
        <w:rPr>
          <w:rFonts w:ascii="Courier New" w:hAnsi="Courier New"/>
          <w:sz w:val="16"/>
        </w:rPr>
        <w:t>) TABLESPACE ANSC_USR;</w:t>
      </w:r>
    </w:p>
    <w:p w14:paraId="0344074A" w14:textId="77777777" w:rsidR="00B33463" w:rsidRPr="00E873EB" w:rsidRDefault="00000000" w:rsidP="00E873EB">
      <w:pPr>
        <w:jc w:val="both"/>
      </w:pPr>
      <w:r w:rsidRPr="00E873EB">
        <w:rPr>
          <w:rFonts w:ascii="Courier New" w:hAnsi="Courier New"/>
          <w:sz w:val="16"/>
        </w:rPr>
        <w:t>COMMENT ON TABLE ANSC_USR.DOMINIO_DECODIFICA IS</w:t>
      </w:r>
    </w:p>
    <w:p w14:paraId="4FD84F4C" w14:textId="07B82B19" w:rsidR="00B33463" w:rsidRPr="007A2B4A" w:rsidRDefault="00000000" w:rsidP="00E873EB">
      <w:pPr>
        <w:jc w:val="both"/>
        <w:rPr>
          <w:rFonts w:ascii="Courier New" w:hAnsi="Courier New"/>
          <w:sz w:val="16"/>
        </w:rPr>
      </w:pPr>
      <w:r w:rsidRPr="00E873EB">
        <w:rPr>
          <w:rFonts w:ascii="Courier New" w:hAnsi="Courier New"/>
          <w:sz w:val="16"/>
        </w:rPr>
        <w:t xml:space="preserve">  'Catalogo delle decodifiche ANSC replicate. Struttura ereditata da Side';</w:t>
      </w:r>
    </w:p>
    <w:p w14:paraId="6195A018" w14:textId="77777777" w:rsidR="005D7279" w:rsidRPr="00E873EB" w:rsidRDefault="005D7279" w:rsidP="00E873EB">
      <w:pPr>
        <w:jc w:val="both"/>
      </w:pPr>
    </w:p>
    <w:p w14:paraId="5200166C" w14:textId="77777777" w:rsidR="005D7279" w:rsidRPr="00E873EB" w:rsidRDefault="146970C0" w:rsidP="00E873EB">
      <w:pPr>
        <w:pStyle w:val="Titolo3"/>
      </w:pPr>
      <w:bookmarkStart w:id="308" w:name="_Toc243996914"/>
      <w:r>
        <w:t>VALORE_DOMINIO</w:t>
      </w:r>
      <w:bookmarkEnd w:id="308"/>
    </w:p>
    <w:p w14:paraId="3866FAA4" w14:textId="77777777" w:rsidR="00B33463" w:rsidRPr="00E873EB" w:rsidRDefault="00000000" w:rsidP="00E873EB">
      <w:pPr>
        <w:jc w:val="both"/>
      </w:pPr>
      <w:r w:rsidRPr="00E873EB">
        <w:rPr>
          <w:rFonts w:ascii="Courier New" w:hAnsi="Courier New"/>
          <w:sz w:val="16"/>
        </w:rPr>
        <w:t>CREATE TABLE ANSC_USR.VALORE_DOMINIO (</w:t>
      </w:r>
    </w:p>
    <w:p w14:paraId="61AA2BDC" w14:textId="77777777" w:rsidR="00B33463" w:rsidRPr="00E873EB" w:rsidRDefault="00000000" w:rsidP="00E873EB">
      <w:pPr>
        <w:jc w:val="both"/>
      </w:pPr>
      <w:r w:rsidRPr="00E873EB">
        <w:rPr>
          <w:rFonts w:ascii="Courier New" w:hAnsi="Courier New"/>
          <w:sz w:val="16"/>
        </w:rPr>
        <w:t xml:space="preserve">  id_dominio           NUMBER             NOT NULL,</w:t>
      </w:r>
    </w:p>
    <w:p w14:paraId="58617F4C" w14:textId="77777777" w:rsidR="00B33463" w:rsidRPr="00E873EB" w:rsidRDefault="00000000" w:rsidP="00E873EB">
      <w:pPr>
        <w:jc w:val="both"/>
      </w:pPr>
      <w:r w:rsidRPr="00E873EB">
        <w:rPr>
          <w:rFonts w:ascii="Courier New" w:hAnsi="Courier New"/>
          <w:sz w:val="16"/>
        </w:rPr>
        <w:t xml:space="preserve">  nm_dominio           VARCHAR2(50 CHAR)  NOT NULL,</w:t>
      </w:r>
    </w:p>
    <w:p w14:paraId="2F5D616C" w14:textId="77777777" w:rsidR="00B33463" w:rsidRPr="00E873EB" w:rsidRDefault="00000000" w:rsidP="00E873EB">
      <w:pPr>
        <w:jc w:val="both"/>
      </w:pPr>
      <w:r w:rsidRPr="00E873EB">
        <w:rPr>
          <w:rFonts w:ascii="Courier New" w:hAnsi="Courier New"/>
          <w:sz w:val="16"/>
        </w:rPr>
        <w:t xml:space="preserve">  id_valore            VARCHAR2(10 CHAR)  NOT NULL,</w:t>
      </w:r>
    </w:p>
    <w:p w14:paraId="2C6F4BC5" w14:textId="77777777" w:rsidR="00B33463" w:rsidRPr="00E873EB" w:rsidRDefault="00000000" w:rsidP="00E873EB">
      <w:pPr>
        <w:jc w:val="both"/>
      </w:pPr>
      <w:r w:rsidRPr="00E873EB">
        <w:rPr>
          <w:rFonts w:ascii="Courier New" w:hAnsi="Courier New"/>
          <w:sz w:val="16"/>
        </w:rPr>
        <w:t xml:space="preserve">  ds_valore            CLOB,</w:t>
      </w:r>
    </w:p>
    <w:p w14:paraId="44BA8EBF" w14:textId="77777777" w:rsidR="00B33463" w:rsidRPr="00E873EB" w:rsidRDefault="00000000" w:rsidP="00E873EB">
      <w:pPr>
        <w:jc w:val="both"/>
      </w:pPr>
      <w:r w:rsidRPr="00E873EB">
        <w:rPr>
          <w:rFonts w:ascii="Courier New" w:hAnsi="Courier New"/>
          <w:sz w:val="16"/>
        </w:rPr>
        <w:t xml:space="preserve">  dt_inizio_validita   DATE,</w:t>
      </w:r>
    </w:p>
    <w:p w14:paraId="4403087B" w14:textId="77777777" w:rsidR="00B33463" w:rsidRPr="00E873EB" w:rsidRDefault="00000000" w:rsidP="00E873EB">
      <w:pPr>
        <w:jc w:val="both"/>
      </w:pPr>
      <w:r w:rsidRPr="00E873EB">
        <w:rPr>
          <w:rFonts w:ascii="Courier New" w:hAnsi="Courier New"/>
          <w:sz w:val="16"/>
        </w:rPr>
        <w:t xml:space="preserve">  dt_fine_validita     DATE,</w:t>
      </w:r>
    </w:p>
    <w:p w14:paraId="43694162" w14:textId="77777777" w:rsidR="00B33463" w:rsidRPr="00E873EB" w:rsidRDefault="00000000" w:rsidP="00E873EB">
      <w:pPr>
        <w:jc w:val="both"/>
      </w:pPr>
      <w:r w:rsidRPr="00E873EB">
        <w:rPr>
          <w:rFonts w:ascii="Courier New" w:hAnsi="Courier New"/>
          <w:sz w:val="16"/>
        </w:rPr>
        <w:t xml:space="preserve">  nr_ordinamento       NUMBER,</w:t>
      </w:r>
    </w:p>
    <w:p w14:paraId="37FE1941" w14:textId="77777777" w:rsidR="00B33463" w:rsidRPr="00E873EB" w:rsidRDefault="00000000" w:rsidP="00E873EB">
      <w:pPr>
        <w:jc w:val="both"/>
      </w:pPr>
      <w:r w:rsidRPr="00E873EB">
        <w:rPr>
          <w:rFonts w:ascii="Courier New" w:hAnsi="Courier New"/>
          <w:sz w:val="16"/>
        </w:rPr>
        <w:t xml:space="preserve">  tx_attributi         CLOB,</w:t>
      </w:r>
    </w:p>
    <w:p w14:paraId="2A1BA57C" w14:textId="77777777" w:rsidR="00B33463" w:rsidRPr="00E873EB" w:rsidRDefault="00000000" w:rsidP="00E873EB">
      <w:pPr>
        <w:jc w:val="both"/>
      </w:pPr>
      <w:r w:rsidRPr="00E873EB">
        <w:rPr>
          <w:rFonts w:ascii="Courier New" w:hAnsi="Courier New"/>
          <w:sz w:val="16"/>
        </w:rPr>
        <w:t xml:space="preserve">  CONSTRAINT valore_dominio_pk PRIMARY KEY (id_dominio, nm_dominio, id_valore),</w:t>
      </w:r>
    </w:p>
    <w:p w14:paraId="01A85BD8" w14:textId="77777777" w:rsidR="00B33463" w:rsidRPr="00E873EB" w:rsidRDefault="00000000" w:rsidP="00E873EB">
      <w:pPr>
        <w:jc w:val="both"/>
      </w:pPr>
      <w:r w:rsidRPr="00E873EB">
        <w:rPr>
          <w:rFonts w:ascii="Courier New" w:hAnsi="Courier New"/>
          <w:sz w:val="16"/>
        </w:rPr>
        <w:t xml:space="preserve">  CONSTRAINT valore_dominio_dominio_fk</w:t>
      </w:r>
    </w:p>
    <w:p w14:paraId="32D8201F" w14:textId="77777777" w:rsidR="00B33463" w:rsidRPr="00E873EB" w:rsidRDefault="00000000" w:rsidP="00E873EB">
      <w:pPr>
        <w:jc w:val="both"/>
      </w:pPr>
      <w:r w:rsidRPr="00E873EB">
        <w:rPr>
          <w:rFonts w:ascii="Courier New" w:hAnsi="Courier New"/>
          <w:sz w:val="16"/>
        </w:rPr>
        <w:t xml:space="preserve">    FOREIGN KEY (id_dominio, nm_dominio)</w:t>
      </w:r>
    </w:p>
    <w:p w14:paraId="28551703" w14:textId="77777777" w:rsidR="00B33463" w:rsidRPr="00E873EB" w:rsidRDefault="00000000" w:rsidP="00E873EB">
      <w:pPr>
        <w:jc w:val="both"/>
      </w:pPr>
      <w:r w:rsidRPr="00E873EB">
        <w:rPr>
          <w:rFonts w:ascii="Courier New" w:hAnsi="Courier New"/>
          <w:sz w:val="16"/>
        </w:rPr>
        <w:t xml:space="preserve">    REFERENCES ANSC_USR.DOMINIO_DECODIFICA (id_dominio, nm_dominio),</w:t>
      </w:r>
    </w:p>
    <w:p w14:paraId="0753322B" w14:textId="77777777" w:rsidR="0064436E" w:rsidRPr="00E873EB" w:rsidRDefault="00000000" w:rsidP="00E873EB">
      <w:pPr>
        <w:jc w:val="both"/>
      </w:pPr>
      <w:r w:rsidRPr="00E873EB">
        <w:rPr>
          <w:rFonts w:ascii="Courier New" w:hAnsi="Courier New"/>
          <w:sz w:val="16"/>
        </w:rPr>
        <w:t xml:space="preserve">  CONSTRAINT valore_dominio_attributi_ck CHECK (tx_attributi IS JSON)</w:t>
      </w:r>
    </w:p>
    <w:p w14:paraId="63609396" w14:textId="77777777" w:rsidR="00B33463" w:rsidRPr="00E873EB" w:rsidRDefault="00000000" w:rsidP="00E873EB">
      <w:pPr>
        <w:jc w:val="both"/>
      </w:pPr>
      <w:r w:rsidRPr="00E873EB">
        <w:rPr>
          <w:rFonts w:ascii="Courier New" w:hAnsi="Courier New"/>
          <w:sz w:val="16"/>
        </w:rPr>
        <w:t>) TABLESPACE ANSC_USR;</w:t>
      </w:r>
    </w:p>
    <w:p w14:paraId="0B0ABA40" w14:textId="77777777" w:rsidR="00B33463" w:rsidRPr="00E873EB" w:rsidRDefault="00000000" w:rsidP="00E873EB">
      <w:pPr>
        <w:jc w:val="both"/>
      </w:pPr>
      <w:r w:rsidRPr="00E873EB">
        <w:rPr>
          <w:rFonts w:ascii="Courier New" w:hAnsi="Courier New"/>
          <w:sz w:val="16"/>
        </w:rPr>
        <w:t>-- la lettura per chiave e servita dalla chiave primaria; l indice seguente serve la</w:t>
      </w:r>
    </w:p>
    <w:p w14:paraId="3597CF77" w14:textId="77777777" w:rsidR="00B33463" w:rsidRPr="00E873EB" w:rsidRDefault="00000000" w:rsidP="00E873EB">
      <w:pPr>
        <w:jc w:val="both"/>
      </w:pPr>
      <w:r w:rsidRPr="00E873EB">
        <w:rPr>
          <w:rFonts w:ascii="Courier New" w:hAnsi="Courier New"/>
          <w:sz w:val="16"/>
        </w:rPr>
        <w:t>-- ricerca testuale del back-office, che non ha una colonna di appoggio.</w:t>
      </w:r>
    </w:p>
    <w:p w14:paraId="1BFED423" w14:textId="77777777" w:rsidR="00B33463" w:rsidRPr="00E873EB" w:rsidRDefault="00000000" w:rsidP="00E873EB">
      <w:pPr>
        <w:jc w:val="both"/>
      </w:pPr>
      <w:r w:rsidRPr="00E873EB">
        <w:rPr>
          <w:rFonts w:ascii="Courier New" w:hAnsi="Courier New"/>
          <w:sz w:val="16"/>
        </w:rPr>
        <w:t>CREATE INDEX ANSC_USR.IX_VALORE_DOMINIO_RICERCA</w:t>
      </w:r>
    </w:p>
    <w:p w14:paraId="1A1CF645" w14:textId="77777777" w:rsidR="00B33463" w:rsidRPr="00E873EB" w:rsidRDefault="00000000" w:rsidP="00E873EB">
      <w:pPr>
        <w:jc w:val="both"/>
      </w:pPr>
      <w:r w:rsidRPr="00E873EB">
        <w:rPr>
          <w:rFonts w:ascii="Courier New" w:hAnsi="Courier New"/>
          <w:sz w:val="16"/>
        </w:rPr>
        <w:t xml:space="preserve">  ON ANSC_USR.VALORE_DOMINIO (id_dominio, cd_valore) TABLESPACE ANSC_USR;</w:t>
      </w:r>
    </w:p>
    <w:p w14:paraId="64206757" w14:textId="77777777" w:rsidR="00B33463" w:rsidRPr="00E873EB" w:rsidRDefault="00000000" w:rsidP="00E873EB">
      <w:pPr>
        <w:jc w:val="both"/>
      </w:pPr>
      <w:r w:rsidRPr="00E873EB">
        <w:rPr>
          <w:rFonts w:ascii="Courier New" w:hAnsi="Courier New"/>
          <w:sz w:val="16"/>
        </w:rPr>
        <w:t>COMMENT ON COLUMN ANSC_USR.VALORE_DOMINIO.dt_fine_validita IS</w:t>
      </w:r>
    </w:p>
    <w:p w14:paraId="4A29703D" w14:textId="77777777" w:rsidR="00B33463" w:rsidRPr="00E873EB" w:rsidRDefault="00000000" w:rsidP="00E873EB">
      <w:pPr>
        <w:jc w:val="both"/>
      </w:pPr>
      <w:r w:rsidRPr="00E873EB">
        <w:rPr>
          <w:rFonts w:ascii="Courier New" w:hAnsi="Courier New"/>
          <w:sz w:val="16"/>
        </w:rPr>
        <w:t xml:space="preserve">  'La validita va applicata in lettura quando si PROPONE un valore, non quando lo si</w:t>
      </w:r>
    </w:p>
    <w:p w14:paraId="32C3A2C3" w14:textId="77777777" w:rsidR="00B33463" w:rsidRDefault="00000000" w:rsidP="00E873EB">
      <w:pPr>
        <w:jc w:val="both"/>
        <w:rPr>
          <w:rFonts w:ascii="Courier New" w:hAnsi="Courier New"/>
          <w:sz w:val="16"/>
        </w:rPr>
      </w:pPr>
      <w:r w:rsidRPr="00E873EB">
        <w:rPr>
          <w:rFonts w:ascii="Courier New" w:hAnsi="Courier New"/>
          <w:sz w:val="16"/>
        </w:rPr>
        <w:t xml:space="preserve">   TRADUCE: i valori cessati restano perche servono a interpretare gli atti gia formati.';</w:t>
      </w:r>
    </w:p>
    <w:p w14:paraId="7F4ED660" w14:textId="77777777" w:rsidR="007A2B4A" w:rsidRDefault="007A2B4A" w:rsidP="00E873EB">
      <w:pPr>
        <w:jc w:val="both"/>
      </w:pPr>
    </w:p>
    <w:p w14:paraId="6B60C0C8" w14:textId="79D09830" w:rsidR="007A2B4A" w:rsidRPr="00E873EB" w:rsidRDefault="007A2B4A" w:rsidP="007A2B4A">
      <w:pPr>
        <w:pStyle w:val="Titolo3"/>
      </w:pPr>
      <w:r w:rsidRPr="00E873EB">
        <w:t>V_ANSC_DIZ_VALIDO</w:t>
      </w:r>
    </w:p>
    <w:p w14:paraId="1647DB13" w14:textId="77777777" w:rsidR="00B33463" w:rsidRPr="00E873EB" w:rsidRDefault="00000000" w:rsidP="00E873EB">
      <w:pPr>
        <w:jc w:val="both"/>
      </w:pPr>
      <w:r w:rsidRPr="00E873EB">
        <w:rPr>
          <w:rFonts w:ascii="Courier New" w:hAnsi="Courier New"/>
          <w:sz w:val="16"/>
        </w:rPr>
        <w:t>CREATE OR REPLACE VIEW ANSC_USR.V_ANSC_DIZ_VALIDO AS</w:t>
      </w:r>
    </w:p>
    <w:p w14:paraId="5DAC1F46" w14:textId="77777777" w:rsidR="00B33463" w:rsidRPr="00E873EB" w:rsidRDefault="00000000" w:rsidP="00E873EB">
      <w:pPr>
        <w:jc w:val="both"/>
      </w:pPr>
      <w:r w:rsidRPr="00E873EB">
        <w:rPr>
          <w:rFonts w:ascii="Courier New" w:hAnsi="Courier New"/>
          <w:sz w:val="16"/>
        </w:rPr>
        <w:t xml:space="preserve">  SELECT v.id_dominio, v.nm_dominio, v.id_valore, v.cd_valore,</w:t>
      </w:r>
    </w:p>
    <w:p w14:paraId="2F38A330" w14:textId="77777777" w:rsidR="00B33463" w:rsidRPr="00E873EB" w:rsidRDefault="00000000" w:rsidP="00E873EB">
      <w:pPr>
        <w:jc w:val="both"/>
      </w:pPr>
      <w:r w:rsidRPr="00E873EB">
        <w:rPr>
          <w:rFonts w:ascii="Courier New" w:hAnsi="Courier New"/>
          <w:sz w:val="16"/>
        </w:rPr>
        <w:t xml:space="preserve">         v.ds_valore, v.nr_ordinamento,</w:t>
      </w:r>
    </w:p>
    <w:p w14:paraId="2AD92B5A" w14:textId="77777777" w:rsidR="00B33463" w:rsidRPr="00E873EB" w:rsidRDefault="00000000" w:rsidP="00E873EB">
      <w:pPr>
        <w:jc w:val="both"/>
      </w:pPr>
      <w:r w:rsidRPr="00E873EB">
        <w:rPr>
          <w:rFonts w:ascii="Courier New" w:hAnsi="Courier New"/>
          <w:sz w:val="16"/>
        </w:rPr>
        <w:t xml:space="preserve">         CASE WHEN SYSDATE BETWEEN NVL(v.dt_inizio_validita, DATE '0001-01-01')</w:t>
      </w:r>
    </w:p>
    <w:p w14:paraId="6860D709" w14:textId="77777777" w:rsidR="00B33463" w:rsidRPr="00E873EB" w:rsidRDefault="00000000" w:rsidP="00E873EB">
      <w:pPr>
        <w:jc w:val="both"/>
      </w:pPr>
      <w:r w:rsidRPr="00E873EB">
        <w:rPr>
          <w:rFonts w:ascii="Courier New" w:hAnsi="Courier New"/>
          <w:sz w:val="16"/>
        </w:rPr>
        <w:t xml:space="preserve">                              AND NVL(v.dt_fine_validita,   DATE '9999-12-31')</w:t>
      </w:r>
    </w:p>
    <w:p w14:paraId="66266F13" w14:textId="77777777" w:rsidR="00B33463" w:rsidRPr="00E873EB" w:rsidRDefault="00000000" w:rsidP="00E873EB">
      <w:pPr>
        <w:jc w:val="both"/>
      </w:pPr>
      <w:r w:rsidRPr="00E873EB">
        <w:rPr>
          <w:rFonts w:ascii="Courier New" w:hAnsi="Courier New"/>
          <w:sz w:val="16"/>
        </w:rPr>
        <w:t xml:space="preserve">              THEN 'S' ELSE 'N' END AS fg_valido</w:t>
      </w:r>
    </w:p>
    <w:p w14:paraId="6B8020F0" w14:textId="77777777" w:rsidR="00B33463" w:rsidRPr="00E873EB" w:rsidRDefault="00000000" w:rsidP="00E873EB">
      <w:pPr>
        <w:jc w:val="both"/>
      </w:pPr>
      <w:r w:rsidRPr="00E873EB">
        <w:rPr>
          <w:rFonts w:ascii="Courier New" w:hAnsi="Courier New"/>
          <w:sz w:val="16"/>
        </w:rPr>
        <w:t xml:space="preserve">    FROM ANSC_USR.VALORE_DOMINIO     v</w:t>
      </w:r>
    </w:p>
    <w:p w14:paraId="2D7C8CC0" w14:textId="77777777" w:rsidR="00B33463" w:rsidRPr="00E873EB" w:rsidRDefault="00000000" w:rsidP="00E873EB">
      <w:pPr>
        <w:jc w:val="both"/>
      </w:pPr>
      <w:r w:rsidRPr="00E873EB">
        <w:rPr>
          <w:rFonts w:ascii="Courier New" w:hAnsi="Courier New"/>
          <w:sz w:val="16"/>
        </w:rPr>
        <w:t xml:space="preserve">    JOIN ANSC_USR.DOMINIO_DECODIFICA d</w:t>
      </w:r>
    </w:p>
    <w:p w14:paraId="1E307B71" w14:textId="77777777" w:rsidR="00B33463" w:rsidRPr="00E873EB" w:rsidRDefault="00000000" w:rsidP="00E873EB">
      <w:pPr>
        <w:jc w:val="both"/>
      </w:pPr>
      <w:r w:rsidRPr="00E873EB">
        <w:rPr>
          <w:rFonts w:ascii="Courier New" w:hAnsi="Courier New"/>
          <w:sz w:val="16"/>
        </w:rPr>
        <w:t xml:space="preserve">      ON d.id_dominio = v.id_dominio AND d.nm_dominio = v.nm_dominio;</w:t>
      </w:r>
    </w:p>
    <w:p w14:paraId="44FC61C9" w14:textId="77777777" w:rsidR="00B33463" w:rsidRPr="00E873EB" w:rsidRDefault="00000000" w:rsidP="00E873EB">
      <w:pPr>
        <w:jc w:val="both"/>
      </w:pPr>
      <w:r w:rsidRPr="00E873EB">
        <w:rPr>
          <w:rFonts w:ascii="Courier New" w:hAnsi="Courier New"/>
          <w:sz w:val="16"/>
        </w:rPr>
        <w:t>COMMENT ON TABLE ANSC_USR.V_ANSC_DIZ_VALIDO IS</w:t>
      </w:r>
    </w:p>
    <w:p w14:paraId="21403DA7" w14:textId="77777777" w:rsidR="00B33463" w:rsidRPr="00E873EB" w:rsidRDefault="00000000" w:rsidP="00E873EB">
      <w:pPr>
        <w:jc w:val="both"/>
      </w:pPr>
      <w:r w:rsidRPr="00E873EB">
        <w:rPr>
          <w:rFonts w:ascii="Courier New" w:hAnsi="Courier New"/>
          <w:sz w:val="16"/>
        </w:rPr>
        <w:t xml:space="preserve">  'Contratto di fruizione verso SIPO: si legge per chiave (id_dominio + id_valore, piu</w:t>
      </w:r>
    </w:p>
    <w:p w14:paraId="3889FD25" w14:textId="77777777" w:rsidR="00B33463" w:rsidRPr="00E873EB" w:rsidRDefault="00000000" w:rsidP="00E873EB">
      <w:pPr>
        <w:jc w:val="both"/>
      </w:pPr>
      <w:r w:rsidRPr="00E873EB">
        <w:rPr>
          <w:rFonts w:ascii="Courier New" w:hAnsi="Courier New"/>
          <w:sz w:val="16"/>
        </w:rPr>
        <w:t xml:space="preserve">   nm_dominio per i due identificativi ambigui) e si raggiunge per sinonimo con grant di</w:t>
      </w:r>
    </w:p>
    <w:p w14:paraId="20C1473D" w14:textId="77777777" w:rsidR="00B33463" w:rsidRPr="00E873EB" w:rsidRDefault="00000000" w:rsidP="00E873EB">
      <w:pPr>
        <w:jc w:val="both"/>
      </w:pPr>
      <w:r w:rsidRPr="00E873EB">
        <w:rPr>
          <w:rFonts w:ascii="Courier New" w:hAnsi="Courier New"/>
          <w:sz w:val="16"/>
        </w:rPr>
        <w:t xml:space="preserve">   sola lettura. La colonna fg_valido dice se il valore sia ancora proponibile: chi traduce</w:t>
      </w:r>
    </w:p>
    <w:p w14:paraId="31D6BDFC" w14:textId="77777777" w:rsidR="00B33463" w:rsidRPr="00E873EB" w:rsidRDefault="00000000" w:rsidP="00E873EB">
      <w:pPr>
        <w:jc w:val="both"/>
        <w:rPr>
          <w:rFonts w:ascii="Courier New" w:hAnsi="Courier New"/>
          <w:sz w:val="16"/>
        </w:rPr>
      </w:pPr>
      <w:r w:rsidRPr="00E873EB">
        <w:rPr>
          <w:rFonts w:ascii="Courier New" w:hAnsi="Courier New"/>
          <w:sz w:val="16"/>
        </w:rPr>
        <w:t xml:space="preserve">   un codice legge comunque, chi propone una scelta filtra su fg_valido = S.';</w:t>
      </w:r>
    </w:p>
    <w:p w14:paraId="0BAC95FC" w14:textId="77777777" w:rsidR="004411B0" w:rsidRPr="00E873EB" w:rsidRDefault="004411B0" w:rsidP="00E873EB">
      <w:pPr>
        <w:jc w:val="both"/>
      </w:pPr>
    </w:p>
    <w:p w14:paraId="71C1BF32" w14:textId="209528A1" w:rsidR="00B324C7" w:rsidRPr="00E873EB" w:rsidRDefault="00000000" w:rsidP="00E873EB">
      <w:pPr>
        <w:jc w:val="both"/>
      </w:pPr>
      <w:r w:rsidRPr="00E873EB">
        <w:t xml:space="preserve">Strutture di destinazione del comando di aggiornamento dei dizionari </w:t>
      </w:r>
      <w:r w:rsidR="00A24373" w:rsidRPr="00E873EB">
        <w:t>SIPO</w:t>
      </w:r>
      <w:r w:rsidRPr="00E873EB">
        <w:t xml:space="preserve"> (cap. «Gestione dei dizionari ANSC», requisito RF-10). </w:t>
      </w:r>
    </w:p>
    <w:p w14:paraId="35E17283" w14:textId="77777777" w:rsidR="00BF6575" w:rsidRPr="00E873EB" w:rsidRDefault="00BF6575" w:rsidP="00E873EB">
      <w:pPr>
        <w:jc w:val="both"/>
      </w:pPr>
    </w:p>
    <w:p w14:paraId="6B7422A6" w14:textId="77777777" w:rsidR="00BF6575" w:rsidRPr="00E873EB" w:rsidRDefault="00BF6575" w:rsidP="00E873EB">
      <w:pPr>
        <w:jc w:val="both"/>
      </w:pPr>
      <w:r w:rsidRPr="00E873EB">
        <w:lastRenderedPageBreak/>
        <w:t>Valori dei domini SIDe 107 e 108 per le colonne ty_comunicazione_anagrafica e ty_sorgente_data_decorrenza</w:t>
      </w:r>
    </w:p>
    <w:p w14:paraId="61623077" w14:textId="77777777" w:rsidR="00BF6575" w:rsidRPr="00E873EB" w:rsidRDefault="00BF6575" w:rsidP="00E873EB">
      <w:pPr>
        <w:jc w:val="both"/>
      </w:pPr>
    </w:p>
    <w:p w14:paraId="494BE977" w14:textId="7B445685" w:rsidR="00BF6575" w:rsidRPr="00E873EB" w:rsidRDefault="00BF6575" w:rsidP="007A2B4A">
      <w:pPr>
        <w:rPr>
          <w:rFonts w:ascii="Courier New" w:hAnsi="Courier New"/>
          <w:sz w:val="16"/>
        </w:rPr>
      </w:pPr>
      <w:r w:rsidRPr="00E873EB">
        <w:rPr>
          <w:rFonts w:ascii="Courier New" w:hAnsi="Courier New"/>
          <w:sz w:val="16"/>
        </w:rPr>
        <w:t>INSERT INTO valori_dominio (cd_ente,ty_dominio,id_valore,id_valore_ansc,ds_breve_valore,ds_valore,ds_articolo_anteposto,cd_genere,cd_statistico,ds_autorizzaz_art_legge,dt_inizio_validita,dt_fine_validita,nr_ordinamento,ty_dominio_padre,id_valore_padre,cd_ope_ins_dt,ts_ins_dt,cd_ope_ult_agg_dt,ts_ult_agg_dt,ds_note_dt) VALUES ('01',107,'ANAGDIV1',NULL,'Comunicazione solo se divorzio (tipoAccordo)','Comunicazione solo se divorzio in base al valore di separazione.tipoAccordo',NULL,NULL,NULL,NULL,NULL,NULL,NULL,NULL,NULL,'GEGE  ','2026-03-27 15:17:05.267',NULL,NULL,NULL),</w:t>
      </w:r>
    </w:p>
    <w:p w14:paraId="00485EDD" w14:textId="77777777" w:rsidR="00BF6575" w:rsidRPr="00E873EB" w:rsidRDefault="00BF6575" w:rsidP="007A2B4A">
      <w:pPr>
        <w:rPr>
          <w:rFonts w:ascii="Courier New" w:hAnsi="Courier New"/>
          <w:sz w:val="16"/>
        </w:rPr>
      </w:pPr>
      <w:r w:rsidRPr="00E873EB">
        <w:rPr>
          <w:rFonts w:ascii="Courier New" w:hAnsi="Courier New"/>
          <w:sz w:val="16"/>
        </w:rPr>
        <w:tab/>
        <w:t xml:space="preserve"> ('01',107,'ANAGDIV2',NULL,'Comunicazione solo se divorzio (tipoModificaMatrimonio)','Comunicazione solo se divorzio in base al valore di separazione.tipoModificaMatrimonio',NULL,NULL,NULL,NULL,NULL,NULL,NULL,NULL,NULL,'GEGE  ','2026-03-27 15:17:05.267',NULL,NULL,NULL),</w:t>
      </w:r>
    </w:p>
    <w:p w14:paraId="736BF596" w14:textId="77777777" w:rsidR="00BF6575" w:rsidRPr="00E873EB" w:rsidRDefault="00BF6575" w:rsidP="007A2B4A">
      <w:pPr>
        <w:rPr>
          <w:rFonts w:ascii="Courier New" w:hAnsi="Courier New"/>
          <w:sz w:val="16"/>
        </w:rPr>
      </w:pPr>
      <w:r w:rsidRPr="00E873EB">
        <w:rPr>
          <w:rFonts w:ascii="Courier New" w:hAnsi="Courier New"/>
          <w:sz w:val="16"/>
        </w:rPr>
        <w:tab/>
        <w:t xml:space="preserve"> ('01',107,'ANAGNO',NULL,'Flag aggiornamento anagrafico spento','Flag aggiornamento anagrafico spento',NULL,NULL,NULL,NULL,NULL,NULL,NULL,NULL,NULL,'GEGE  ','2026-03-27 15:17:05.224',NULL,NULL,NULL),</w:t>
      </w:r>
    </w:p>
    <w:p w14:paraId="0FB96944" w14:textId="77777777" w:rsidR="00BF6575" w:rsidRPr="00E873EB" w:rsidRDefault="00BF6575" w:rsidP="007A2B4A">
      <w:pPr>
        <w:rPr>
          <w:rFonts w:ascii="Courier New" w:hAnsi="Courier New"/>
          <w:sz w:val="16"/>
        </w:rPr>
      </w:pPr>
      <w:r w:rsidRPr="00E873EB">
        <w:rPr>
          <w:rFonts w:ascii="Courier New" w:hAnsi="Courier New"/>
          <w:sz w:val="16"/>
        </w:rPr>
        <w:tab/>
        <w:t xml:space="preserve"> ('01',107,'ANAGSI',NULL,'Flag aggiornamento anagrafico acceso','Flag aggiornamento anagrafico acceso',NULL,NULL,NULL,NULL,NULL,NULL,NULL,NULL,NULL,'GEGE  ','2026-03-27 15:17:05.210',NULL,NULL,NULL),</w:t>
      </w:r>
    </w:p>
    <w:p w14:paraId="57081B76" w14:textId="77777777" w:rsidR="00BF6575" w:rsidRPr="00E873EB" w:rsidRDefault="00BF6575" w:rsidP="007A2B4A">
      <w:pPr>
        <w:rPr>
          <w:rFonts w:ascii="Courier New" w:hAnsi="Courier New"/>
          <w:sz w:val="16"/>
        </w:rPr>
      </w:pPr>
      <w:r w:rsidRPr="00E873EB">
        <w:rPr>
          <w:rFonts w:ascii="Courier New" w:hAnsi="Courier New"/>
          <w:sz w:val="16"/>
        </w:rPr>
        <w:tab/>
        <w:t xml:space="preserve"> ('01',107,'SCELTA_UTENTE',NULL,'Flag aggiornamento anagrafico acceso ma data decorrenza non compilata','Flag aggiornamento anagrafico acceso ma data decorrenza non compilata',NULL,NULL,NULL,NULL,NULL,NULL,NULL,NULL,NULL,'GEGE  ','2026-03-27 15:17:05.210',NULL,NULL,NULL),</w:t>
      </w:r>
    </w:p>
    <w:p w14:paraId="6D125BD3" w14:textId="77777777" w:rsidR="00BF6575" w:rsidRPr="00E873EB" w:rsidRDefault="00BF6575" w:rsidP="007A2B4A">
      <w:pPr>
        <w:rPr>
          <w:rFonts w:ascii="Courier New" w:hAnsi="Courier New"/>
          <w:sz w:val="16"/>
        </w:rPr>
      </w:pPr>
      <w:r w:rsidRPr="00E873EB">
        <w:rPr>
          <w:rFonts w:ascii="Courier New" w:hAnsi="Courier New"/>
          <w:sz w:val="16"/>
        </w:rPr>
        <w:tab/>
        <w:t xml:space="preserve"> ('01',108,'DATA_CORRENTE',NULL,'Data corrente','Data corrente',NULL,NULL,NULL,NULL,NULL,NULL,NULL,NULL,NULL,'GEGE  ','2026-04-29 12:47:23.021','GEGE  ','2026-05-22 10:28:45.600',NULL),</w:t>
      </w:r>
    </w:p>
    <w:p w14:paraId="7459A54F" w14:textId="77777777" w:rsidR="00BF6575" w:rsidRPr="00E873EB" w:rsidRDefault="00BF6575" w:rsidP="007A2B4A">
      <w:pPr>
        <w:rPr>
          <w:rFonts w:ascii="Courier New" w:hAnsi="Courier New"/>
          <w:sz w:val="16"/>
        </w:rPr>
      </w:pPr>
      <w:r w:rsidRPr="00E873EB">
        <w:rPr>
          <w:rFonts w:ascii="Courier New" w:hAnsi="Courier New"/>
          <w:sz w:val="16"/>
        </w:rPr>
        <w:tab/>
        <w:t xml:space="preserve"> ('01',108,'DATA_FORMAZIONE',NULL,'Data formazione atto','Data formazione atto',NULL,NULL,NULL,NULL,NULL,NULL,NULL,NULL,NULL,'GEGE  ','2026-03-27 15:21:06.741','GEGE  ','2026-05-22 10:28:45.833',NULL),</w:t>
      </w:r>
    </w:p>
    <w:p w14:paraId="6D2C81D1" w14:textId="2E27CB0D" w:rsidR="00BF6575" w:rsidRPr="00E873EB" w:rsidRDefault="00BF6575" w:rsidP="007A2B4A">
      <w:pPr>
        <w:rPr>
          <w:rFonts w:ascii="Courier New" w:hAnsi="Courier New"/>
          <w:sz w:val="16"/>
        </w:rPr>
      </w:pPr>
      <w:r w:rsidRPr="00E873EB">
        <w:rPr>
          <w:rFonts w:ascii="Courier New" w:hAnsi="Courier New"/>
          <w:sz w:val="16"/>
        </w:rPr>
        <w:tab/>
        <w:t xml:space="preserve"> ('01',108,'EVENTO_MATRIMONIO',NULL,'Data celebrazione matrimonio','Data celebrazione matrimonio ("evento.datiEventoMatrimonio","dataEvento")',NULL,NULL,NULL,NULL,NULL,NULL,NULL,NULL,NULL,'GEGE  ','2026-04-29 12:41:48.385','GEGE  ','2026-05-22 10:28:46.065',NULL);</w:t>
      </w:r>
    </w:p>
    <w:p w14:paraId="11694E52" w14:textId="551B56E8" w:rsidR="00E109A8" w:rsidRPr="00E873EB" w:rsidRDefault="00B324C7" w:rsidP="00E873EB">
      <w:pPr>
        <w:spacing w:after="160" w:line="278" w:lineRule="auto"/>
        <w:jc w:val="both"/>
      </w:pPr>
      <w:r w:rsidRPr="00E873EB">
        <w:br w:type="page"/>
      </w:r>
    </w:p>
    <w:p w14:paraId="3687514A" w14:textId="59BD0603" w:rsidR="00B324C7" w:rsidRPr="00E873EB" w:rsidRDefault="146970C0" w:rsidP="00E873EB">
      <w:pPr>
        <w:pStyle w:val="Titolo2"/>
        <w:jc w:val="both"/>
        <w:rPr>
          <w:lang w:val="it-IT"/>
        </w:rPr>
      </w:pPr>
      <w:bookmarkStart w:id="309" w:name="_Toc243996915"/>
      <w:r w:rsidRPr="146970C0">
        <w:rPr>
          <w:lang w:val="it-IT"/>
        </w:rPr>
        <w:lastRenderedPageBreak/>
        <w:t>Numerazione Comunale</w:t>
      </w:r>
      <w:bookmarkEnd w:id="309"/>
    </w:p>
    <w:p w14:paraId="65DCC5DB" w14:textId="79424F69" w:rsidR="00B324C7" w:rsidRPr="00E873EB" w:rsidRDefault="146970C0" w:rsidP="00E873EB">
      <w:pPr>
        <w:pStyle w:val="Titolo3"/>
      </w:pPr>
      <w:bookmarkStart w:id="310" w:name="_Toc243996916"/>
      <w:r>
        <w:t>NUMERATORE_COMUNALE</w:t>
      </w:r>
      <w:bookmarkEnd w:id="310"/>
    </w:p>
    <w:p w14:paraId="4E1ED981" w14:textId="5AE659F6" w:rsidR="00B324C7" w:rsidRPr="00E873EB" w:rsidRDefault="00B324C7" w:rsidP="00E873EB">
      <w:pPr>
        <w:jc w:val="both"/>
      </w:pPr>
      <w:r w:rsidRPr="00E873EB">
        <w:rPr>
          <w:rFonts w:ascii="Courier New" w:hAnsi="Courier New"/>
          <w:sz w:val="16"/>
        </w:rPr>
        <w:t>CREATE TABLE ANSC_USR.NUMERATORE_COMUNALE (</w:t>
      </w:r>
    </w:p>
    <w:p w14:paraId="108AFDDC" w14:textId="0341C0DC" w:rsidR="00B324C7" w:rsidRPr="00E873EB" w:rsidRDefault="00B324C7" w:rsidP="00E873EB">
      <w:pPr>
        <w:jc w:val="both"/>
      </w:pPr>
      <w:r w:rsidRPr="00E873EB">
        <w:rPr>
          <w:rFonts w:ascii="Courier New" w:hAnsi="Courier New"/>
          <w:sz w:val="16"/>
        </w:rPr>
        <w:t xml:space="preserve">  id_anno_documento    NUMBER             NOT NULL,</w:t>
      </w:r>
    </w:p>
    <w:p w14:paraId="3F39AC26" w14:textId="5411EB2B" w:rsidR="00B324C7" w:rsidRPr="00E873EB" w:rsidRDefault="00B324C7" w:rsidP="00E873EB">
      <w:pPr>
        <w:jc w:val="both"/>
      </w:pPr>
      <w:r w:rsidRPr="00E873EB">
        <w:rPr>
          <w:rFonts w:ascii="Courier New" w:hAnsi="Courier New"/>
          <w:sz w:val="16"/>
        </w:rPr>
        <w:t xml:space="preserve">  </w:t>
      </w:r>
      <w:r w:rsidR="00825692">
        <w:rPr>
          <w:rFonts w:ascii="Courier New" w:hAnsi="Courier New"/>
          <w:sz w:val="16"/>
        </w:rPr>
        <w:t>num</w:t>
      </w:r>
      <w:r w:rsidRPr="00E873EB">
        <w:rPr>
          <w:rFonts w:ascii="Courier New" w:hAnsi="Courier New"/>
          <w:sz w:val="16"/>
        </w:rPr>
        <w:t>_atto              NUMBER(6,0)        NOT NULL,</w:t>
      </w:r>
    </w:p>
    <w:p w14:paraId="3BCE21DF" w14:textId="213EEBC2" w:rsidR="00B324C7" w:rsidRPr="00E873EB" w:rsidRDefault="00B324C7" w:rsidP="00E873EB">
      <w:pPr>
        <w:jc w:val="both"/>
      </w:pPr>
      <w:r w:rsidRPr="00E873EB">
        <w:rPr>
          <w:rFonts w:ascii="Courier New" w:hAnsi="Courier New"/>
          <w:sz w:val="16"/>
        </w:rPr>
        <w:t xml:space="preserve">  dt_inserimento       TIMESTAMP,</w:t>
      </w:r>
    </w:p>
    <w:p w14:paraId="6DF62FF1" w14:textId="7AF75A46" w:rsidR="00B324C7" w:rsidRPr="00E873EB" w:rsidRDefault="00B324C7" w:rsidP="00E873EB">
      <w:pPr>
        <w:jc w:val="both"/>
      </w:pPr>
      <w:r w:rsidRPr="00E873EB">
        <w:rPr>
          <w:rFonts w:ascii="Courier New" w:hAnsi="Courier New"/>
          <w:sz w:val="16"/>
        </w:rPr>
        <w:t xml:space="preserve">  dt_aggiornamento     TIMESTAMP</w:t>
      </w:r>
      <w:r w:rsidR="00825692">
        <w:rPr>
          <w:rFonts w:ascii="Courier New" w:hAnsi="Courier New"/>
          <w:sz w:val="16"/>
        </w:rPr>
        <w:t>,</w:t>
      </w:r>
    </w:p>
    <w:p w14:paraId="1B628497" w14:textId="77777777" w:rsidR="00C86361" w:rsidRDefault="00000000">
      <w:pPr>
        <w:jc w:val="both"/>
      </w:pPr>
      <w:r>
        <w:rPr>
          <w:rFonts w:ascii="Courier New" w:hAnsi="Courier New"/>
          <w:sz w:val="16"/>
        </w:rPr>
        <w:t xml:space="preserve">  CONSTRAINT numeratore_comunale_pk PRIMARY KEY (id_anno_documento)</w:t>
      </w:r>
    </w:p>
    <w:p w14:paraId="6AB5573E" w14:textId="7D8A128D" w:rsidR="00B324C7" w:rsidRPr="00E873EB" w:rsidRDefault="00A24373" w:rsidP="00E873EB">
      <w:pPr>
        <w:jc w:val="both"/>
      </w:pPr>
      <w:r w:rsidRPr="00E873EB">
        <w:rPr>
          <w:rFonts w:ascii="Courier New" w:hAnsi="Courier New"/>
          <w:sz w:val="16"/>
        </w:rPr>
        <w:t>) TABLESPACE ANSC_USR;</w:t>
      </w:r>
    </w:p>
    <w:p w14:paraId="03CB888B" w14:textId="77777777" w:rsidR="00C86361" w:rsidRDefault="00000000">
      <w:pPr>
        <w:jc w:val="both"/>
      </w:pPr>
      <w:r>
        <w:rPr>
          <w:rFonts w:ascii="Courier New" w:hAnsi="Courier New"/>
          <w:sz w:val="16"/>
        </w:rPr>
        <w:t>COMMENT ON TABLE ANSC_USR.NUMERATORE_COMUNALE IS</w:t>
      </w:r>
    </w:p>
    <w:p w14:paraId="45EA2B65" w14:textId="77777777" w:rsidR="00C86361" w:rsidRDefault="00000000">
      <w:pPr>
        <w:jc w:val="both"/>
      </w:pPr>
      <w:r>
        <w:rPr>
          <w:rFonts w:ascii="Courier New" w:hAnsi="Courier New"/>
          <w:sz w:val="16"/>
        </w:rPr>
        <w:t xml:space="preserve">  'La serie dei numeri comunali: una riga per anno, creata alla prima richiesta.</w:t>
      </w:r>
    </w:p>
    <w:p w14:paraId="321FF455" w14:textId="77777777" w:rsidR="00C86361" w:rsidRDefault="00000000">
      <w:pPr>
        <w:jc w:val="both"/>
      </w:pPr>
      <w:r>
        <w:rPr>
          <w:rFonts w:ascii="Courier New" w:hAnsi="Courier New"/>
          <w:sz w:val="16"/>
        </w:rPr>
        <w:t xml:space="preserve">   Struttura di Milano, gestita dal servizio num-ansc-sipo.';</w:t>
      </w:r>
    </w:p>
    <w:p w14:paraId="5263C136" w14:textId="77777777" w:rsidR="00C86361" w:rsidRDefault="00000000">
      <w:pPr>
        <w:jc w:val="both"/>
      </w:pPr>
      <w:r>
        <w:rPr>
          <w:rFonts w:ascii="Courier New" w:hAnsi="Courier New"/>
          <w:sz w:val="16"/>
        </w:rPr>
        <w:t>COMMENT ON COLUMN ANSC_USR.NUMERATORE_COMUNALE.pg_atto IS</w:t>
      </w:r>
    </w:p>
    <w:p w14:paraId="19CE27D2" w14:textId="77777777" w:rsidR="00C86361" w:rsidRDefault="00000000">
      <w:pPr>
        <w:jc w:val="both"/>
      </w:pPr>
      <w:r>
        <w:rPr>
          <w:rFonts w:ascii="Courier New" w:hAnsi="Courier New"/>
          <w:sz w:val="16"/>
        </w:rPr>
        <w:t xml:space="preserve">  'Ultimo numero comunale staccato nell''anno; 0 alla creazione della riga.';</w:t>
      </w:r>
    </w:p>
    <w:p w14:paraId="527F3EF5" w14:textId="77777777" w:rsidR="00B324C7" w:rsidRPr="00E873EB" w:rsidRDefault="00B324C7" w:rsidP="00E873EB">
      <w:pPr>
        <w:spacing w:after="160" w:line="278" w:lineRule="auto"/>
        <w:jc w:val="both"/>
      </w:pPr>
    </w:p>
    <w:p w14:paraId="1191A84B" w14:textId="77777777" w:rsidR="003F471B" w:rsidRPr="00E873EB" w:rsidRDefault="146970C0" w:rsidP="003F471B">
      <w:pPr>
        <w:pStyle w:val="Titolo3"/>
      </w:pPr>
      <w:bookmarkStart w:id="311" w:name="_Toc243996917"/>
      <w:r>
        <w:t>PRENOTAZIONE_ATTI</w:t>
      </w:r>
      <w:bookmarkEnd w:id="311"/>
    </w:p>
    <w:p w14:paraId="1BF1F02F" w14:textId="77777777" w:rsidR="003F471B" w:rsidRPr="00E873EB" w:rsidRDefault="003F471B" w:rsidP="003F471B">
      <w:pPr>
        <w:jc w:val="both"/>
      </w:pPr>
      <w:r w:rsidRPr="00E873EB">
        <w:rPr>
          <w:rFonts w:ascii="Courier New" w:hAnsi="Courier New"/>
          <w:sz w:val="16"/>
        </w:rPr>
        <w:t>CREATE TABLE ANSC_USR.PRENOTAZIONE_ATTI (</w:t>
      </w:r>
    </w:p>
    <w:p w14:paraId="2B97F1A0" w14:textId="77777777" w:rsidR="003F471B" w:rsidRPr="00E873EB" w:rsidRDefault="003F471B" w:rsidP="003F471B">
      <w:pPr>
        <w:jc w:val="both"/>
      </w:pPr>
      <w:r w:rsidRPr="00E873EB">
        <w:rPr>
          <w:rFonts w:ascii="Courier New" w:hAnsi="Courier New"/>
          <w:sz w:val="16"/>
        </w:rPr>
        <w:t xml:space="preserve">  id_prenotazione_atti      NUMBER GENERATED ALWAYS AS IDENTITY,</w:t>
      </w:r>
    </w:p>
    <w:p w14:paraId="7F1D4397" w14:textId="77777777" w:rsidR="003F471B" w:rsidRPr="00E873EB" w:rsidRDefault="003F471B" w:rsidP="003F471B">
      <w:pPr>
        <w:jc w:val="both"/>
      </w:pPr>
      <w:r w:rsidRPr="00E873EB">
        <w:rPr>
          <w:rFonts w:ascii="Courier New" w:hAnsi="Courier New"/>
          <w:sz w:val="16"/>
        </w:rPr>
        <w:t xml:space="preserve">  nr_anno_atto              NUMBER(4)          NOT NULL,</w:t>
      </w:r>
    </w:p>
    <w:p w14:paraId="20B6E81A" w14:textId="77777777" w:rsidR="003F471B" w:rsidRPr="00E873EB" w:rsidRDefault="003F471B" w:rsidP="003F471B">
      <w:pPr>
        <w:jc w:val="both"/>
      </w:pPr>
      <w:r w:rsidRPr="00E873EB">
        <w:rPr>
          <w:rFonts w:ascii="Courier New" w:hAnsi="Courier New"/>
          <w:sz w:val="16"/>
        </w:rPr>
        <w:t xml:space="preserve">  nr_id_ansc_da_prenotare   NUMBER(3)          NOT NULL,</w:t>
      </w:r>
    </w:p>
    <w:p w14:paraId="23F2E4AB" w14:textId="77777777" w:rsidR="003F471B" w:rsidRPr="00E873EB" w:rsidRDefault="003F471B" w:rsidP="003F471B">
      <w:pPr>
        <w:jc w:val="both"/>
      </w:pPr>
      <w:r w:rsidRPr="00E873EB">
        <w:rPr>
          <w:rFonts w:ascii="Courier New" w:hAnsi="Courier New"/>
          <w:sz w:val="16"/>
        </w:rPr>
        <w:t xml:space="preserve">  cd_operatore_prenotazione VARCHAR2(40 CHAR)  NOT NULL,</w:t>
      </w:r>
    </w:p>
    <w:p w14:paraId="383B48F1" w14:textId="77777777" w:rsidR="003F471B" w:rsidRPr="00E873EB" w:rsidRDefault="003F471B" w:rsidP="003F471B">
      <w:pPr>
        <w:jc w:val="both"/>
      </w:pPr>
      <w:r w:rsidRPr="00E873EB">
        <w:rPr>
          <w:rFonts w:ascii="Courier New" w:hAnsi="Courier New"/>
          <w:sz w:val="16"/>
        </w:rPr>
        <w:t xml:space="preserve">  ts_prenotazione           TIMESTAMP DEFAULT SYSTIMESTAMP NOT NULL,</w:t>
      </w:r>
    </w:p>
    <w:p w14:paraId="556A10B4" w14:textId="77777777" w:rsidR="003F471B" w:rsidRPr="00E873EB" w:rsidRDefault="003F471B" w:rsidP="003F471B">
      <w:pPr>
        <w:jc w:val="both"/>
      </w:pPr>
      <w:r w:rsidRPr="00E873EB">
        <w:rPr>
          <w:rFonts w:ascii="Courier New" w:hAnsi="Courier New"/>
          <w:sz w:val="16"/>
        </w:rPr>
        <w:t xml:space="preserve">  CONSTRAINT prenotazione_atti_pk PRIMARY KEY (id_prenotazione_atti),</w:t>
      </w:r>
    </w:p>
    <w:p w14:paraId="610FAA59" w14:textId="77777777" w:rsidR="003F471B" w:rsidRPr="00E873EB" w:rsidRDefault="003F471B" w:rsidP="003F471B">
      <w:pPr>
        <w:jc w:val="both"/>
      </w:pPr>
      <w:r w:rsidRPr="00E873EB">
        <w:rPr>
          <w:rFonts w:ascii="Courier New" w:hAnsi="Courier New"/>
          <w:sz w:val="16"/>
        </w:rPr>
        <w:t xml:space="preserve">  CONSTRAINT prenotazione_atti_qta_ck CHECK (nr_id_ansc_da_prenotare &gt;= 1),</w:t>
      </w:r>
    </w:p>
    <w:p w14:paraId="3106F3D2" w14:textId="77777777" w:rsidR="003F471B" w:rsidRPr="00E873EB" w:rsidRDefault="003F471B" w:rsidP="003F471B">
      <w:pPr>
        <w:jc w:val="both"/>
      </w:pPr>
      <w:r w:rsidRPr="00E873EB">
        <w:rPr>
          <w:rFonts w:ascii="Courier New" w:hAnsi="Courier New"/>
          <w:sz w:val="16"/>
        </w:rPr>
        <w:t xml:space="preserve">  CONSTRAINT prenotazione_atti_anno_ck CHECK (nr_anno_atto BETWEEN 2023 AND 9999)</w:t>
      </w:r>
    </w:p>
    <w:p w14:paraId="72C490CF" w14:textId="77777777" w:rsidR="003F471B" w:rsidRPr="00E873EB" w:rsidRDefault="003F471B" w:rsidP="003F471B">
      <w:pPr>
        <w:jc w:val="both"/>
      </w:pPr>
      <w:r w:rsidRPr="00E873EB">
        <w:rPr>
          <w:rFonts w:ascii="Courier New" w:hAnsi="Courier New"/>
          <w:sz w:val="16"/>
        </w:rPr>
        <w:t>) TABLESPACE ANSC_USR;</w:t>
      </w:r>
    </w:p>
    <w:p w14:paraId="79F44703" w14:textId="77777777" w:rsidR="003F471B" w:rsidRPr="00E873EB" w:rsidRDefault="003F471B" w:rsidP="003F471B">
      <w:pPr>
        <w:jc w:val="both"/>
      </w:pPr>
    </w:p>
    <w:p w14:paraId="2B553AFF" w14:textId="77777777" w:rsidR="003F471B" w:rsidRPr="00E873EB" w:rsidRDefault="146970C0" w:rsidP="003F471B">
      <w:pPr>
        <w:pStyle w:val="Titolo3"/>
      </w:pPr>
      <w:bookmarkStart w:id="312" w:name="_Toc243996918"/>
      <w:r>
        <w:t>DATI_ATTO_ESTERNO</w:t>
      </w:r>
      <w:bookmarkEnd w:id="312"/>
    </w:p>
    <w:p w14:paraId="7FC51AAE" w14:textId="77777777" w:rsidR="003F471B" w:rsidRPr="00E873EB" w:rsidRDefault="003F471B" w:rsidP="003F471B">
      <w:pPr>
        <w:jc w:val="both"/>
      </w:pPr>
      <w:r w:rsidRPr="00E873EB">
        <w:rPr>
          <w:rFonts w:ascii="Courier New" w:hAnsi="Courier New"/>
          <w:sz w:val="16"/>
        </w:rPr>
        <w:t>CREATE TABLE ANSC_USR.DATI_ATTO_ESTERNO (</w:t>
      </w:r>
    </w:p>
    <w:p w14:paraId="479D8171" w14:textId="77777777" w:rsidR="003F471B" w:rsidRPr="00E873EB" w:rsidRDefault="003F471B" w:rsidP="003F471B">
      <w:pPr>
        <w:jc w:val="both"/>
      </w:pPr>
      <w:r w:rsidRPr="00E873EB">
        <w:rPr>
          <w:rFonts w:ascii="Courier New" w:hAnsi="Courier New"/>
          <w:sz w:val="16"/>
        </w:rPr>
        <w:t xml:space="preserve">  id_prenotazione_atti      NUMBER             NOT NULL,</w:t>
      </w:r>
    </w:p>
    <w:p w14:paraId="007BAC0A" w14:textId="77777777" w:rsidR="003F471B" w:rsidRPr="00E873EB" w:rsidRDefault="003F471B" w:rsidP="003F471B">
      <w:pPr>
        <w:jc w:val="both"/>
      </w:pPr>
      <w:r w:rsidRPr="00E873EB">
        <w:rPr>
          <w:rFonts w:ascii="Courier New" w:hAnsi="Courier New"/>
          <w:sz w:val="16"/>
        </w:rPr>
        <w:t xml:space="preserve">  nr_atto_comunale          NUMBER(6)          NOT NULL,</w:t>
      </w:r>
    </w:p>
    <w:p w14:paraId="2383A2E6" w14:textId="77777777" w:rsidR="003F471B" w:rsidRPr="00E873EB" w:rsidRDefault="003F471B" w:rsidP="003F471B">
      <w:pPr>
        <w:jc w:val="both"/>
      </w:pPr>
      <w:r w:rsidRPr="00E873EB">
        <w:rPr>
          <w:rFonts w:ascii="Courier New" w:hAnsi="Courier New"/>
          <w:sz w:val="16"/>
        </w:rPr>
        <w:t xml:space="preserve">  nr_anno_atto              NUMBER(4)          NOT NULL,</w:t>
      </w:r>
    </w:p>
    <w:p w14:paraId="0C0D0BEE" w14:textId="77777777" w:rsidR="003F471B" w:rsidRPr="00E873EB" w:rsidRDefault="003F471B" w:rsidP="003F471B">
      <w:pPr>
        <w:jc w:val="both"/>
      </w:pPr>
      <w:r w:rsidRPr="00E873EB">
        <w:rPr>
          <w:rFonts w:ascii="Courier New" w:hAnsi="Courier New"/>
          <w:sz w:val="16"/>
        </w:rPr>
        <w:t xml:space="preserve">  cd_stato_numero_prenotato CHAR(1 CHAR) DEFAULT '1' NOT NULL,</w:t>
      </w:r>
    </w:p>
    <w:p w14:paraId="6B8F552E" w14:textId="77777777" w:rsidR="003F471B" w:rsidRPr="00E873EB" w:rsidRDefault="003F471B" w:rsidP="003F471B">
      <w:pPr>
        <w:jc w:val="both"/>
      </w:pPr>
      <w:r w:rsidRPr="00E873EB">
        <w:rPr>
          <w:rFonts w:ascii="Courier New" w:hAnsi="Courier New"/>
          <w:sz w:val="16"/>
        </w:rPr>
        <w:t xml:space="preserve">  id_ansc_collegato         VARCHAR2(50 CHAR),</w:t>
      </w:r>
    </w:p>
    <w:p w14:paraId="74C3B23E" w14:textId="77777777" w:rsidR="003F471B" w:rsidRPr="00E873EB" w:rsidRDefault="003F471B" w:rsidP="003F471B">
      <w:pPr>
        <w:jc w:val="both"/>
      </w:pPr>
      <w:r w:rsidRPr="00E873EB">
        <w:rPr>
          <w:rFonts w:ascii="Courier New" w:hAnsi="Courier New"/>
          <w:sz w:val="16"/>
        </w:rPr>
        <w:t xml:space="preserve">  id_atto_sipo              NUMBER,</w:t>
      </w:r>
    </w:p>
    <w:p w14:paraId="1299E598" w14:textId="77777777" w:rsidR="003F471B" w:rsidRPr="00E873EB" w:rsidRDefault="003F471B" w:rsidP="003F471B">
      <w:pPr>
        <w:jc w:val="both"/>
      </w:pPr>
      <w:r w:rsidRPr="00E873EB">
        <w:rPr>
          <w:rFonts w:ascii="Courier New" w:hAnsi="Courier New"/>
          <w:sz w:val="16"/>
        </w:rPr>
        <w:t xml:space="preserve">  ts_allineamento_ansc_side TIMESTAMP,</w:t>
      </w:r>
    </w:p>
    <w:p w14:paraId="3509AF71" w14:textId="77777777" w:rsidR="003F471B" w:rsidRPr="00E873EB" w:rsidRDefault="003F471B" w:rsidP="003F471B">
      <w:pPr>
        <w:jc w:val="both"/>
      </w:pPr>
      <w:r w:rsidRPr="00E873EB">
        <w:rPr>
          <w:rFonts w:ascii="Courier New" w:hAnsi="Courier New"/>
          <w:sz w:val="16"/>
        </w:rPr>
        <w:t xml:space="preserve">  cd_operatore_allineamento VARCHAR2(40 CHAR),</w:t>
      </w:r>
    </w:p>
    <w:p w14:paraId="4F9C56DE" w14:textId="77777777" w:rsidR="003F471B" w:rsidRPr="00E873EB" w:rsidRDefault="003F471B" w:rsidP="003F471B">
      <w:pPr>
        <w:jc w:val="both"/>
      </w:pPr>
      <w:r w:rsidRPr="00E873EB">
        <w:rPr>
          <w:rFonts w:ascii="Courier New" w:hAnsi="Courier New"/>
          <w:sz w:val="16"/>
        </w:rPr>
        <w:t xml:space="preserve">  CONSTRAINT dati_atto_esterno_pk</w:t>
      </w:r>
    </w:p>
    <w:p w14:paraId="3BBD742A" w14:textId="77777777" w:rsidR="003F471B" w:rsidRPr="00E873EB" w:rsidRDefault="003F471B" w:rsidP="003F471B">
      <w:pPr>
        <w:jc w:val="both"/>
      </w:pPr>
      <w:r w:rsidRPr="00E873EB">
        <w:rPr>
          <w:rFonts w:ascii="Courier New" w:hAnsi="Courier New"/>
          <w:sz w:val="16"/>
        </w:rPr>
        <w:t xml:space="preserve">    PRIMARY KEY (id_prenotazione_atti, nr_atto_comunale),</w:t>
      </w:r>
    </w:p>
    <w:p w14:paraId="6E1E5036" w14:textId="77777777" w:rsidR="003F471B" w:rsidRPr="00E873EB" w:rsidRDefault="003F471B" w:rsidP="003F471B">
      <w:pPr>
        <w:jc w:val="both"/>
      </w:pPr>
      <w:r w:rsidRPr="00E873EB">
        <w:rPr>
          <w:rFonts w:ascii="Courier New" w:hAnsi="Courier New"/>
          <w:sz w:val="16"/>
        </w:rPr>
        <w:t xml:space="preserve">  CONSTRAINT dati_atto_esterno_serie_uk</w:t>
      </w:r>
    </w:p>
    <w:p w14:paraId="1BF82978" w14:textId="77777777" w:rsidR="003F471B" w:rsidRPr="00E873EB" w:rsidRDefault="003F471B" w:rsidP="003F471B">
      <w:pPr>
        <w:jc w:val="both"/>
      </w:pPr>
      <w:r w:rsidRPr="00E873EB">
        <w:rPr>
          <w:rFonts w:ascii="Courier New" w:hAnsi="Courier New"/>
          <w:sz w:val="16"/>
        </w:rPr>
        <w:t xml:space="preserve">    UNIQUE (nr_anno_atto, nr_atto_comunale),</w:t>
      </w:r>
    </w:p>
    <w:p w14:paraId="1A5BB231" w14:textId="77777777" w:rsidR="003F471B" w:rsidRPr="00E873EB" w:rsidRDefault="003F471B" w:rsidP="003F471B">
      <w:pPr>
        <w:jc w:val="both"/>
      </w:pPr>
      <w:r w:rsidRPr="00E873EB">
        <w:rPr>
          <w:rFonts w:ascii="Courier New" w:hAnsi="Courier New"/>
          <w:sz w:val="16"/>
        </w:rPr>
        <w:t xml:space="preserve">  CONSTRAINT dati_atto_esterno_pren_fk FOREIGN KEY (id_prenotazione_atti)</w:t>
      </w:r>
    </w:p>
    <w:p w14:paraId="4ACFD439" w14:textId="77777777" w:rsidR="003F471B" w:rsidRPr="00E873EB" w:rsidRDefault="003F471B" w:rsidP="003F471B">
      <w:pPr>
        <w:jc w:val="both"/>
      </w:pPr>
      <w:r w:rsidRPr="00E873EB">
        <w:rPr>
          <w:rFonts w:ascii="Courier New" w:hAnsi="Courier New"/>
          <w:sz w:val="16"/>
        </w:rPr>
        <w:t xml:space="preserve">    REFERENCES ANSC_USR.PRENOTAZIONE_ATTI (id_prenotazione_atti),</w:t>
      </w:r>
    </w:p>
    <w:p w14:paraId="220D610E" w14:textId="77777777" w:rsidR="003F471B" w:rsidRPr="00E873EB" w:rsidRDefault="003F471B" w:rsidP="003F471B">
      <w:pPr>
        <w:jc w:val="both"/>
      </w:pPr>
      <w:r w:rsidRPr="00E873EB">
        <w:rPr>
          <w:rFonts w:ascii="Courier New" w:hAnsi="Courier New"/>
          <w:sz w:val="16"/>
        </w:rPr>
        <w:t xml:space="preserve">  CONSTRAINT dati_atto_esterno_stato_ck</w:t>
      </w:r>
    </w:p>
    <w:p w14:paraId="76512176" w14:textId="77777777" w:rsidR="003F471B" w:rsidRPr="00E873EB" w:rsidRDefault="003F471B" w:rsidP="003F471B">
      <w:pPr>
        <w:jc w:val="both"/>
      </w:pPr>
      <w:r w:rsidRPr="00E873EB">
        <w:rPr>
          <w:rFonts w:ascii="Courier New" w:hAnsi="Courier New"/>
          <w:sz w:val="16"/>
        </w:rPr>
        <w:t xml:space="preserve">    CHECK (cd_stato_numero_prenotato IN ('1','2','3','4'))</w:t>
      </w:r>
    </w:p>
    <w:p w14:paraId="217DA1BB" w14:textId="77777777" w:rsidR="003F471B" w:rsidRPr="00E873EB" w:rsidRDefault="003F471B" w:rsidP="003F471B">
      <w:pPr>
        <w:jc w:val="both"/>
      </w:pPr>
      <w:r w:rsidRPr="00E873EB">
        <w:rPr>
          <w:rFonts w:ascii="Courier New" w:hAnsi="Courier New"/>
          <w:sz w:val="16"/>
        </w:rPr>
        <w:t>) TABLESPACE ANSC_USR;</w:t>
      </w:r>
    </w:p>
    <w:p w14:paraId="6BB25221" w14:textId="77777777" w:rsidR="003F471B" w:rsidRPr="00E873EB" w:rsidRDefault="003F471B" w:rsidP="003F471B">
      <w:pPr>
        <w:jc w:val="both"/>
      </w:pPr>
      <w:r w:rsidRPr="00E873EB">
        <w:rPr>
          <w:rFonts w:ascii="Courier New" w:hAnsi="Courier New"/>
          <w:sz w:val="16"/>
        </w:rPr>
        <w:t>CREATE INDEX ANSC_USR.IX_DATI_ATTO_ESTERNO_ATTO</w:t>
      </w:r>
    </w:p>
    <w:p w14:paraId="3305BBF8" w14:textId="77777777" w:rsidR="003F471B" w:rsidRPr="00E873EB" w:rsidRDefault="003F471B" w:rsidP="003F471B">
      <w:pPr>
        <w:jc w:val="both"/>
      </w:pPr>
      <w:r w:rsidRPr="00E873EB">
        <w:rPr>
          <w:rFonts w:ascii="Courier New" w:hAnsi="Courier New"/>
          <w:sz w:val="16"/>
        </w:rPr>
        <w:t xml:space="preserve">  ON ANSC_USR.DATI_ATTO_ESTERNO (id_atto_sipo) TABLESPACE ANSC_USR;</w:t>
      </w:r>
    </w:p>
    <w:p w14:paraId="7E08D5DB" w14:textId="77777777" w:rsidR="003F471B" w:rsidRPr="00E873EB" w:rsidRDefault="003F471B" w:rsidP="003F471B">
      <w:pPr>
        <w:jc w:val="both"/>
      </w:pPr>
      <w:r w:rsidRPr="00E873EB">
        <w:rPr>
          <w:rFonts w:ascii="Courier New" w:hAnsi="Courier New"/>
          <w:sz w:val="16"/>
        </w:rPr>
        <w:t>CREATE INDEX ANSC_USR.IX_PRENOTAZIONE_ATTI_SERIE</w:t>
      </w:r>
    </w:p>
    <w:p w14:paraId="34013EAD" w14:textId="77777777" w:rsidR="003F471B" w:rsidRPr="00E873EB" w:rsidRDefault="003F471B" w:rsidP="003F471B">
      <w:pPr>
        <w:jc w:val="both"/>
      </w:pPr>
      <w:r w:rsidRPr="00E873EB">
        <w:rPr>
          <w:rFonts w:ascii="Courier New" w:hAnsi="Courier New"/>
          <w:sz w:val="16"/>
        </w:rPr>
        <w:t xml:space="preserve">  ON ANSC_USR.PRENOTAZIONE_ATTI (nr_anno_atto, ts_prenotazione)</w:t>
      </w:r>
    </w:p>
    <w:p w14:paraId="2ECE3FF3" w14:textId="77777777" w:rsidR="003F471B" w:rsidRPr="00E873EB" w:rsidRDefault="003F471B" w:rsidP="003F471B">
      <w:pPr>
        <w:jc w:val="both"/>
      </w:pPr>
      <w:r w:rsidRPr="00E873EB">
        <w:rPr>
          <w:rFonts w:ascii="Courier New" w:hAnsi="Courier New"/>
          <w:sz w:val="16"/>
        </w:rPr>
        <w:t xml:space="preserve">  TABLESPACE ANSC_USR;</w:t>
      </w:r>
    </w:p>
    <w:p w14:paraId="39782398" w14:textId="77777777" w:rsidR="003F471B" w:rsidRPr="00E873EB" w:rsidRDefault="003F471B" w:rsidP="003F471B">
      <w:pPr>
        <w:jc w:val="both"/>
      </w:pPr>
      <w:r w:rsidRPr="00E873EB">
        <w:rPr>
          <w:rFonts w:ascii="Courier New" w:hAnsi="Courier New"/>
          <w:sz w:val="16"/>
        </w:rPr>
        <w:t>COMMENT ON TABLE ANSC_USR.PRENOTAZIONE_ATTI IS</w:t>
      </w:r>
    </w:p>
    <w:p w14:paraId="50FA61A6" w14:textId="77777777" w:rsidR="003F471B" w:rsidRPr="00E873EB" w:rsidRDefault="003F471B" w:rsidP="003F471B">
      <w:pPr>
        <w:jc w:val="both"/>
      </w:pPr>
      <w:r w:rsidRPr="00E873EB">
        <w:rPr>
          <w:rFonts w:ascii="Courier New" w:hAnsi="Courier New"/>
          <w:sz w:val="16"/>
        </w:rPr>
        <w:t xml:space="preserve">  'Richieste di numeri comunali, per anno. Struttura di Side, senza il registro.';</w:t>
      </w:r>
    </w:p>
    <w:p w14:paraId="3080F892" w14:textId="77777777" w:rsidR="003F471B" w:rsidRPr="00E873EB" w:rsidRDefault="003F471B" w:rsidP="003F471B">
      <w:pPr>
        <w:jc w:val="both"/>
      </w:pPr>
      <w:r w:rsidRPr="00E873EB">
        <w:rPr>
          <w:rFonts w:ascii="Courier New" w:hAnsi="Courier New"/>
          <w:sz w:val="16"/>
        </w:rPr>
        <w:t>COMMENT ON TABLE ANSC_USR.DATI_ATTO_ESTERNO IS</w:t>
      </w:r>
    </w:p>
    <w:p w14:paraId="5ECCB5A8" w14:textId="77777777" w:rsidR="003F471B" w:rsidRPr="00E873EB" w:rsidRDefault="003F471B" w:rsidP="003F471B">
      <w:pPr>
        <w:jc w:val="both"/>
      </w:pPr>
      <w:r w:rsidRPr="00E873EB">
        <w:rPr>
          <w:rFonts w:ascii="Courier New" w:hAnsi="Courier New"/>
          <w:sz w:val="16"/>
        </w:rPr>
        <w:t xml:space="preserve">  'Ogni numero comunale staccato e la sua sorte. Struttura di Side.';</w:t>
      </w:r>
    </w:p>
    <w:p w14:paraId="6E61C5D8" w14:textId="77777777" w:rsidR="003F471B" w:rsidRPr="00E873EB" w:rsidRDefault="003F471B" w:rsidP="003F471B">
      <w:pPr>
        <w:jc w:val="both"/>
      </w:pPr>
      <w:r w:rsidRPr="00E873EB">
        <w:rPr>
          <w:rFonts w:ascii="Courier New" w:hAnsi="Courier New"/>
          <w:sz w:val="16"/>
        </w:rPr>
        <w:t>COMMENT ON COLUMN ANSC_USR.DATI_ATTO_ESTERNO.cd_stato_numero_prenotato IS</w:t>
      </w:r>
    </w:p>
    <w:p w14:paraId="37EFEB2D" w14:textId="77777777" w:rsidR="003F471B" w:rsidRPr="00E873EB" w:rsidRDefault="003F471B" w:rsidP="003F471B">
      <w:pPr>
        <w:jc w:val="both"/>
      </w:pPr>
      <w:r w:rsidRPr="00E873EB">
        <w:rPr>
          <w:rFonts w:ascii="Courier New" w:hAnsi="Courier New"/>
          <w:sz w:val="16"/>
        </w:rPr>
        <w:t xml:space="preserve">  '1 Disponibile | 2 Utilizzato | 3 Scartato | 4 Evento acquisito (dominio SIDe_17).';</w:t>
      </w:r>
    </w:p>
    <w:p w14:paraId="0A1DF2FF" w14:textId="77777777" w:rsidR="003F471B" w:rsidRPr="00E873EB" w:rsidRDefault="003F471B" w:rsidP="003F471B">
      <w:pPr>
        <w:jc w:val="both"/>
      </w:pPr>
    </w:p>
    <w:p w14:paraId="7668E2C6" w14:textId="77777777" w:rsidR="00A24373" w:rsidRPr="00E873EB" w:rsidRDefault="00A24373" w:rsidP="00E873EB">
      <w:pPr>
        <w:spacing w:after="160" w:line="278" w:lineRule="auto"/>
        <w:jc w:val="both"/>
      </w:pPr>
    </w:p>
    <w:p w14:paraId="54CF3234" w14:textId="404A07DF" w:rsidR="00A24373" w:rsidRPr="00E873EB" w:rsidRDefault="00A24373" w:rsidP="00E873EB">
      <w:pPr>
        <w:spacing w:after="160" w:line="278" w:lineRule="auto"/>
        <w:jc w:val="both"/>
      </w:pPr>
    </w:p>
    <w:p w14:paraId="7C4219BB" w14:textId="77777777" w:rsidR="002736B1" w:rsidRPr="00E873EB" w:rsidRDefault="146970C0" w:rsidP="00E873EB">
      <w:pPr>
        <w:pStyle w:val="Titolo1"/>
        <w:jc w:val="both"/>
        <w:rPr>
          <w:lang w:val="it-IT"/>
        </w:rPr>
      </w:pPr>
      <w:bookmarkStart w:id="313" w:name="_Toc243996919"/>
      <w:r w:rsidRPr="146970C0">
        <w:rPr>
          <w:lang w:val="it-IT"/>
        </w:rPr>
        <w:t>Appendice B — Interfacce API dei componenti</w:t>
      </w:r>
      <w:bookmarkEnd w:id="313"/>
    </w:p>
    <w:p w14:paraId="0EE20B08" w14:textId="77777777" w:rsidR="00500AC5" w:rsidRPr="00E873EB" w:rsidRDefault="00000000" w:rsidP="00E873EB">
      <w:pPr>
        <w:jc w:val="both"/>
      </w:pPr>
      <w:r w:rsidRPr="00E873EB">
        <w:t>L’appendice riporta l’inventario delle interfacce esposte dai componenti dell’integrazione. Il dettaglio di ciascuna operazione — parametri, entità, esiti, errori applicativi, effetti ed esempi — non è qui: vive nei contratti OpenAPI [R7] ed è pubblicato nella specifica [R8], che dai contratti è generata. La ragione è di attendibilità: una specifica scritta a fianco del contratto ne diverge al primo rilascio, e da quel momento induce in errore chi la consulta in buona fede. Questa analisi tiene quindi il quadro d’insieme e rimanda per il dettaglio.</w:t>
      </w:r>
    </w:p>
    <w:p w14:paraId="10CDDB32" w14:textId="77777777" w:rsidR="00500AC5" w:rsidRPr="00E873EB" w:rsidRDefault="146970C0" w:rsidP="00E873EB">
      <w:pPr>
        <w:pStyle w:val="Titolo2"/>
        <w:jc w:val="both"/>
        <w:rPr>
          <w:lang w:val="it-IT"/>
        </w:rPr>
      </w:pPr>
      <w:bookmarkStart w:id="314" w:name="_Toc243996920"/>
      <w:r w:rsidRPr="146970C0">
        <w:rPr>
          <w:lang w:val="it-IT"/>
        </w:rPr>
        <w:t>Convenzioni</w:t>
      </w:r>
      <w:bookmarkEnd w:id="314"/>
    </w:p>
    <w:tbl>
      <w:tblPr>
        <w:tblStyle w:val="Grigliatabella"/>
        <w:tblW w:w="0" w:type="auto"/>
        <w:tblLook w:val="04A0" w:firstRow="1" w:lastRow="0" w:firstColumn="1" w:lastColumn="0" w:noHBand="0" w:noVBand="1"/>
      </w:tblPr>
      <w:tblGrid>
        <w:gridCol w:w="2280"/>
        <w:gridCol w:w="7070"/>
      </w:tblGrid>
      <w:tr w:rsidR="00500AC5" w:rsidRPr="00E873EB" w14:paraId="6CA2AAF0" w14:textId="77777777" w:rsidTr="00292A5E">
        <w:tc>
          <w:tcPr>
            <w:tcW w:w="2304" w:type="dxa"/>
            <w:shd w:val="clear" w:color="auto" w:fill="DAE9F7" w:themeFill="text2" w:themeFillTint="1A"/>
          </w:tcPr>
          <w:p w14:paraId="445EC3DD" w14:textId="77777777" w:rsidR="00500AC5" w:rsidRPr="00E873EB" w:rsidRDefault="00000000" w:rsidP="00E873EB">
            <w:pPr>
              <w:jc w:val="both"/>
            </w:pPr>
            <w:r w:rsidRPr="00E873EB">
              <w:rPr>
                <w:b/>
              </w:rPr>
              <w:t>Aspetto</w:t>
            </w:r>
          </w:p>
        </w:tc>
        <w:tc>
          <w:tcPr>
            <w:tcW w:w="7200" w:type="dxa"/>
            <w:shd w:val="clear" w:color="auto" w:fill="DAE9F7" w:themeFill="text2" w:themeFillTint="1A"/>
          </w:tcPr>
          <w:p w14:paraId="028CBFB1" w14:textId="77777777" w:rsidR="00500AC5" w:rsidRPr="00E873EB" w:rsidRDefault="00000000" w:rsidP="00E873EB">
            <w:pPr>
              <w:jc w:val="both"/>
            </w:pPr>
            <w:r w:rsidRPr="00E873EB">
              <w:rPr>
                <w:b/>
              </w:rPr>
              <w:t>Valore</w:t>
            </w:r>
          </w:p>
        </w:tc>
      </w:tr>
      <w:tr w:rsidR="00500AC5" w:rsidRPr="00E873EB" w14:paraId="7EA4721A" w14:textId="77777777">
        <w:tc>
          <w:tcPr>
            <w:tcW w:w="2304" w:type="dxa"/>
          </w:tcPr>
          <w:p w14:paraId="37849787" w14:textId="77777777" w:rsidR="00500AC5" w:rsidRPr="00E873EB" w:rsidRDefault="00000000" w:rsidP="00E873EB">
            <w:pPr>
              <w:jc w:val="both"/>
              <w:rPr>
                <w:sz w:val="18"/>
                <w:szCs w:val="18"/>
              </w:rPr>
            </w:pPr>
            <w:r w:rsidRPr="00E873EB">
              <w:rPr>
                <w:sz w:val="18"/>
                <w:szCs w:val="18"/>
              </w:rPr>
              <w:t>Contesto e versione</w:t>
            </w:r>
          </w:p>
        </w:tc>
        <w:tc>
          <w:tcPr>
            <w:tcW w:w="7200" w:type="dxa"/>
          </w:tcPr>
          <w:p w14:paraId="74B5D475" w14:textId="77777777" w:rsidR="00500AC5" w:rsidRPr="00E873EB" w:rsidRDefault="00000000" w:rsidP="00E873EB">
            <w:pPr>
              <w:jc w:val="both"/>
              <w:rPr>
                <w:sz w:val="18"/>
                <w:szCs w:val="18"/>
              </w:rPr>
            </w:pPr>
            <w:r w:rsidRPr="00E873EB">
              <w:rPr>
                <w:sz w:val="18"/>
                <w:szCs w:val="18"/>
              </w:rPr>
              <w:t>/ansc/v1 per tutte le operazioni. Il contesto esprime il dominio, non il componente che lo serve: il percorso dei dizionari non dice quale unità di deployment li espone, coerentemente con il principio di opacità dell’implementazione dello standard [R9].</w:t>
            </w:r>
          </w:p>
        </w:tc>
      </w:tr>
      <w:tr w:rsidR="00500AC5" w:rsidRPr="00E873EB" w14:paraId="3FB00B06" w14:textId="77777777">
        <w:tc>
          <w:tcPr>
            <w:tcW w:w="2304" w:type="dxa"/>
          </w:tcPr>
          <w:p w14:paraId="05BA5B57" w14:textId="77777777" w:rsidR="00500AC5" w:rsidRPr="00E873EB" w:rsidRDefault="00000000" w:rsidP="00E873EB">
            <w:pPr>
              <w:jc w:val="both"/>
              <w:rPr>
                <w:sz w:val="18"/>
                <w:szCs w:val="18"/>
              </w:rPr>
            </w:pPr>
            <w:r w:rsidRPr="00E873EB">
              <w:rPr>
                <w:sz w:val="18"/>
                <w:szCs w:val="18"/>
              </w:rPr>
              <w:t>Contratti</w:t>
            </w:r>
          </w:p>
        </w:tc>
        <w:tc>
          <w:tcPr>
            <w:tcW w:w="7200" w:type="dxa"/>
          </w:tcPr>
          <w:p w14:paraId="594ED0E0" w14:textId="77777777" w:rsidR="00500AC5" w:rsidRPr="00E873EB" w:rsidRDefault="00000000" w:rsidP="00E873EB">
            <w:pPr>
              <w:jc w:val="both"/>
              <w:rPr>
                <w:sz w:val="18"/>
                <w:szCs w:val="18"/>
              </w:rPr>
            </w:pPr>
            <w:r w:rsidRPr="00E873EB">
              <w:rPr>
                <w:sz w:val="18"/>
                <w:szCs w:val="18"/>
              </w:rPr>
              <w:t>Uno per unità di deployment, perché è con essa che il contratto viene versionato e rilasciato. Sono quattro e sono elencati al paragrafo seguente.</w:t>
            </w:r>
          </w:p>
        </w:tc>
      </w:tr>
      <w:tr w:rsidR="00500AC5" w:rsidRPr="00E873EB" w14:paraId="6B1B3675" w14:textId="77777777">
        <w:tc>
          <w:tcPr>
            <w:tcW w:w="2304" w:type="dxa"/>
          </w:tcPr>
          <w:p w14:paraId="5FA3C35D" w14:textId="77777777" w:rsidR="00500AC5" w:rsidRPr="00E873EB" w:rsidRDefault="00000000" w:rsidP="00E873EB">
            <w:pPr>
              <w:jc w:val="both"/>
              <w:rPr>
                <w:sz w:val="18"/>
                <w:szCs w:val="18"/>
              </w:rPr>
            </w:pPr>
            <w:r w:rsidRPr="00E873EB">
              <w:rPr>
                <w:sz w:val="18"/>
                <w:szCs w:val="18"/>
              </w:rPr>
              <w:t>Formato</w:t>
            </w:r>
          </w:p>
        </w:tc>
        <w:tc>
          <w:tcPr>
            <w:tcW w:w="7200" w:type="dxa"/>
          </w:tcPr>
          <w:p w14:paraId="288AACFD" w14:textId="77777777" w:rsidR="00500AC5" w:rsidRPr="00E873EB" w:rsidRDefault="00000000" w:rsidP="00E873EB">
            <w:pPr>
              <w:jc w:val="both"/>
              <w:rPr>
                <w:sz w:val="18"/>
                <w:szCs w:val="18"/>
              </w:rPr>
            </w:pPr>
            <w:r w:rsidRPr="00E873EB">
              <w:rPr>
                <w:sz w:val="18"/>
                <w:szCs w:val="18"/>
              </w:rPr>
              <w:t>JSON, codifica UTF-8.</w:t>
            </w:r>
          </w:p>
        </w:tc>
      </w:tr>
      <w:tr w:rsidR="00500AC5" w:rsidRPr="00E873EB" w14:paraId="29CCA135" w14:textId="77777777">
        <w:tc>
          <w:tcPr>
            <w:tcW w:w="2304" w:type="dxa"/>
          </w:tcPr>
          <w:p w14:paraId="0E050A76" w14:textId="77777777" w:rsidR="00500AC5" w:rsidRPr="00E873EB" w:rsidRDefault="00000000" w:rsidP="00E873EB">
            <w:pPr>
              <w:jc w:val="both"/>
              <w:rPr>
                <w:sz w:val="18"/>
                <w:szCs w:val="18"/>
              </w:rPr>
            </w:pPr>
            <w:r w:rsidRPr="00E873EB">
              <w:rPr>
                <w:sz w:val="18"/>
                <w:szCs w:val="18"/>
              </w:rPr>
              <w:t>Autenticazione</w:t>
            </w:r>
          </w:p>
        </w:tc>
        <w:tc>
          <w:tcPr>
            <w:tcW w:w="7200" w:type="dxa"/>
          </w:tcPr>
          <w:p w14:paraId="726F102E" w14:textId="77777777" w:rsidR="00500AC5" w:rsidRPr="00E873EB" w:rsidRDefault="00000000" w:rsidP="00E873EB">
            <w:pPr>
              <w:jc w:val="both"/>
              <w:rPr>
                <w:sz w:val="18"/>
                <w:szCs w:val="18"/>
              </w:rPr>
            </w:pPr>
            <w:r w:rsidRPr="00E873EB">
              <w:rPr>
                <w:sz w:val="18"/>
                <w:szCs w:val="18"/>
              </w:rPr>
              <w:t>Interna a SIPO (dominio e token, come per gli altri servizi). Da non confondere con l’autenticazione verso ANSC: quel token è costruito e firmato dal concentratore operativo con il certificato server e non transita mai per il front-end.</w:t>
            </w:r>
          </w:p>
        </w:tc>
      </w:tr>
      <w:tr w:rsidR="00500AC5" w:rsidRPr="00E873EB" w14:paraId="45FB2ED8" w14:textId="77777777">
        <w:tc>
          <w:tcPr>
            <w:tcW w:w="2304" w:type="dxa"/>
          </w:tcPr>
          <w:p w14:paraId="2A5148B2" w14:textId="77777777" w:rsidR="00500AC5" w:rsidRPr="00E873EB" w:rsidRDefault="00000000" w:rsidP="00E873EB">
            <w:pPr>
              <w:jc w:val="both"/>
              <w:rPr>
                <w:sz w:val="18"/>
                <w:szCs w:val="18"/>
              </w:rPr>
            </w:pPr>
            <w:r w:rsidRPr="00E873EB">
              <w:rPr>
                <w:sz w:val="18"/>
                <w:szCs w:val="18"/>
              </w:rPr>
              <w:t>Ruoli</w:t>
            </w:r>
          </w:p>
        </w:tc>
        <w:tc>
          <w:tcPr>
            <w:tcW w:w="7200" w:type="dxa"/>
          </w:tcPr>
          <w:p w14:paraId="0B5E915C" w14:textId="77777777" w:rsidR="00500AC5" w:rsidRPr="00E873EB" w:rsidRDefault="00000000" w:rsidP="00E873EB">
            <w:pPr>
              <w:jc w:val="both"/>
              <w:rPr>
                <w:sz w:val="18"/>
                <w:szCs w:val="18"/>
              </w:rPr>
            </w:pPr>
            <w:r w:rsidRPr="00E873EB">
              <w:rPr>
                <w:sz w:val="18"/>
                <w:szCs w:val="18"/>
              </w:rPr>
              <w:t>USC, Supporto, Amministratore, Auditor.</w:t>
            </w:r>
          </w:p>
        </w:tc>
      </w:tr>
      <w:tr w:rsidR="00500AC5" w:rsidRPr="00E873EB" w14:paraId="170F6A7A" w14:textId="77777777">
        <w:tc>
          <w:tcPr>
            <w:tcW w:w="2304" w:type="dxa"/>
          </w:tcPr>
          <w:p w14:paraId="5040E5B1" w14:textId="77777777" w:rsidR="00500AC5" w:rsidRPr="00E873EB" w:rsidRDefault="00000000" w:rsidP="00E873EB">
            <w:pPr>
              <w:jc w:val="both"/>
              <w:rPr>
                <w:sz w:val="18"/>
                <w:szCs w:val="18"/>
              </w:rPr>
            </w:pPr>
            <w:r w:rsidRPr="00E873EB">
              <w:rPr>
                <w:sz w:val="18"/>
                <w:szCs w:val="18"/>
              </w:rPr>
              <w:t>Forma delle risposte</w:t>
            </w:r>
          </w:p>
        </w:tc>
        <w:tc>
          <w:tcPr>
            <w:tcW w:w="7200" w:type="dxa"/>
          </w:tcPr>
          <w:p w14:paraId="64B88D3E" w14:textId="77777777" w:rsidR="00500AC5" w:rsidRPr="00E873EB" w:rsidRDefault="00000000" w:rsidP="00E873EB">
            <w:pPr>
              <w:jc w:val="both"/>
              <w:rPr>
                <w:sz w:val="18"/>
                <w:szCs w:val="18"/>
              </w:rPr>
            </w:pPr>
            <w:r w:rsidRPr="00E873EB">
              <w:rPr>
                <w:sz w:val="18"/>
                <w:szCs w:val="18"/>
              </w:rPr>
              <w:t>Busta applicativa con esito, messaggi e dati; ogni messaggio porta tipo, campo, codice e descrizione. L’esito applicativo è indipendente dal codice di stato: una validazione respinta è un esito negativo su una risposta positiva, perché l’operazione è stata eseguita correttamente e ha prodotto un rifiuto.</w:t>
            </w:r>
          </w:p>
        </w:tc>
      </w:tr>
      <w:tr w:rsidR="00500AC5" w:rsidRPr="00E873EB" w14:paraId="5B3C89E6" w14:textId="77777777">
        <w:tc>
          <w:tcPr>
            <w:tcW w:w="2304" w:type="dxa"/>
          </w:tcPr>
          <w:p w14:paraId="457493D3" w14:textId="77777777" w:rsidR="00500AC5" w:rsidRPr="00E873EB" w:rsidRDefault="00000000" w:rsidP="00E873EB">
            <w:pPr>
              <w:jc w:val="both"/>
              <w:rPr>
                <w:sz w:val="18"/>
                <w:szCs w:val="18"/>
              </w:rPr>
            </w:pPr>
            <w:r w:rsidRPr="00E873EB">
              <w:rPr>
                <w:sz w:val="18"/>
                <w:szCs w:val="18"/>
              </w:rPr>
              <w:t>Istanti temporali</w:t>
            </w:r>
          </w:p>
        </w:tc>
        <w:tc>
          <w:tcPr>
            <w:tcW w:w="7200" w:type="dxa"/>
          </w:tcPr>
          <w:p w14:paraId="2457E6C3" w14:textId="77777777" w:rsidR="00500AC5" w:rsidRPr="00E873EB" w:rsidRDefault="00000000" w:rsidP="00E873EB">
            <w:pPr>
              <w:jc w:val="both"/>
              <w:rPr>
                <w:sz w:val="18"/>
                <w:szCs w:val="18"/>
              </w:rPr>
            </w:pPr>
            <w:r w:rsidRPr="00E873EB">
              <w:rPr>
                <w:sz w:val="18"/>
                <w:szCs w:val="18"/>
              </w:rPr>
              <w:t>Sempre con fuso orario esplicito. È una correzione rispetto alle versioni precedenti dell’appendice, dove il fuso era omesso.</w:t>
            </w:r>
          </w:p>
        </w:tc>
      </w:tr>
      <w:tr w:rsidR="00500AC5" w:rsidRPr="00E873EB" w14:paraId="28AF115C" w14:textId="77777777">
        <w:tc>
          <w:tcPr>
            <w:tcW w:w="2304" w:type="dxa"/>
          </w:tcPr>
          <w:p w14:paraId="3C832C33" w14:textId="77777777" w:rsidR="00500AC5" w:rsidRPr="00E873EB" w:rsidRDefault="00000000" w:rsidP="00E873EB">
            <w:pPr>
              <w:jc w:val="both"/>
              <w:rPr>
                <w:sz w:val="18"/>
                <w:szCs w:val="18"/>
              </w:rPr>
            </w:pPr>
            <w:r w:rsidRPr="00E873EB">
              <w:rPr>
                <w:sz w:val="18"/>
                <w:szCs w:val="18"/>
              </w:rPr>
              <w:t>Nomenclatura</w:t>
            </w:r>
          </w:p>
        </w:tc>
        <w:tc>
          <w:tcPr>
            <w:tcW w:w="7200" w:type="dxa"/>
          </w:tcPr>
          <w:p w14:paraId="0F436CBC" w14:textId="77777777" w:rsidR="00500AC5" w:rsidRPr="00E873EB" w:rsidRDefault="00000000" w:rsidP="00E873EB">
            <w:pPr>
              <w:jc w:val="both"/>
              <w:rPr>
                <w:sz w:val="18"/>
                <w:szCs w:val="18"/>
              </w:rPr>
            </w:pPr>
            <w:r w:rsidRPr="00E873EB">
              <w:rPr>
                <w:sz w:val="18"/>
                <w:szCs w:val="18"/>
              </w:rPr>
              <w:t>Conforme allo standard aziendale [R9]. Gli scostamenti consapevoli sono tre e sono dichiarati nella specifica [R8].</w:t>
            </w:r>
          </w:p>
        </w:tc>
      </w:tr>
    </w:tbl>
    <w:p w14:paraId="5F39BE94" w14:textId="52400290" w:rsidR="0054775B" w:rsidRPr="00E873EB" w:rsidRDefault="0054775B" w:rsidP="00E873EB">
      <w:pPr>
        <w:jc w:val="both"/>
      </w:pPr>
    </w:p>
    <w:p w14:paraId="4AC3BD3F" w14:textId="6643927B" w:rsidR="00500AC5" w:rsidRPr="00E873EB" w:rsidRDefault="0054775B" w:rsidP="00E873EB">
      <w:pPr>
        <w:jc w:val="both"/>
      </w:pPr>
      <w:r w:rsidRPr="00E873EB">
        <w:br w:type="page"/>
      </w:r>
    </w:p>
    <w:p w14:paraId="45510A88" w14:textId="09A69C51" w:rsidR="00500AC5" w:rsidRPr="00E873EB" w:rsidRDefault="146970C0" w:rsidP="00E873EB">
      <w:pPr>
        <w:pStyle w:val="Titolo2"/>
        <w:jc w:val="both"/>
        <w:rPr>
          <w:lang w:val="it-IT"/>
        </w:rPr>
      </w:pPr>
      <w:bookmarkStart w:id="315" w:name="_Toc243996921"/>
      <w:r w:rsidRPr="146970C0">
        <w:rPr>
          <w:lang w:val="it-IT"/>
        </w:rPr>
        <w:lastRenderedPageBreak/>
        <w:t>Lista proposta delle API</w:t>
      </w:r>
      <w:bookmarkEnd w:id="315"/>
    </w:p>
    <w:p w14:paraId="510DEA48" w14:textId="77777777" w:rsidR="00500AC5" w:rsidRPr="00E873EB" w:rsidRDefault="146970C0" w:rsidP="00E873EB">
      <w:pPr>
        <w:pStyle w:val="Titolo3"/>
      </w:pPr>
      <w:bookmarkStart w:id="316" w:name="_Toc243996922"/>
      <w:r>
        <w:t>Concentratore operativo — all-ansc-sipo</w:t>
      </w:r>
      <w:bookmarkEnd w:id="316"/>
    </w:p>
    <w:p w14:paraId="1DE1B50F" w14:textId="77777777" w:rsidR="00500AC5" w:rsidRPr="00E873EB" w:rsidRDefault="00000000" w:rsidP="00E873EB">
      <w:pPr>
        <w:jc w:val="both"/>
      </w:pPr>
      <w:r w:rsidRPr="00E873EB">
        <w:t>Formazione presidiata degli atti di stato civile su ANSC e supervisione del back-office.</w:t>
      </w:r>
    </w:p>
    <w:tbl>
      <w:tblPr>
        <w:tblStyle w:val="Grigliatabella"/>
        <w:tblW w:w="0" w:type="auto"/>
        <w:tblLayout w:type="fixed"/>
        <w:tblLook w:val="04A0" w:firstRow="1" w:lastRow="0" w:firstColumn="1" w:lastColumn="0" w:noHBand="0" w:noVBand="1"/>
      </w:tblPr>
      <w:tblGrid>
        <w:gridCol w:w="2972"/>
        <w:gridCol w:w="2410"/>
        <w:gridCol w:w="2476"/>
        <w:gridCol w:w="1492"/>
      </w:tblGrid>
      <w:tr w:rsidR="00500AC5" w:rsidRPr="00E873EB" w14:paraId="27C66E46" w14:textId="77777777" w:rsidTr="00292A5E">
        <w:tc>
          <w:tcPr>
            <w:tcW w:w="2972" w:type="dxa"/>
            <w:shd w:val="clear" w:color="auto" w:fill="DAE9F7" w:themeFill="text2" w:themeFillTint="1A"/>
          </w:tcPr>
          <w:p w14:paraId="76EBBF50" w14:textId="77777777" w:rsidR="00500AC5" w:rsidRPr="00E873EB" w:rsidRDefault="00000000" w:rsidP="00E873EB">
            <w:pPr>
              <w:jc w:val="both"/>
            </w:pPr>
            <w:r w:rsidRPr="00E873EB">
              <w:rPr>
                <w:b/>
              </w:rPr>
              <w:t>Metodo e percorso</w:t>
            </w:r>
          </w:p>
        </w:tc>
        <w:tc>
          <w:tcPr>
            <w:tcW w:w="2410" w:type="dxa"/>
            <w:shd w:val="clear" w:color="auto" w:fill="DAE9F7" w:themeFill="text2" w:themeFillTint="1A"/>
          </w:tcPr>
          <w:p w14:paraId="4D17491D" w14:textId="77777777" w:rsidR="00500AC5" w:rsidRPr="00E873EB" w:rsidRDefault="00000000" w:rsidP="00E873EB">
            <w:pPr>
              <w:jc w:val="both"/>
            </w:pPr>
            <w:r w:rsidRPr="00E873EB">
              <w:rPr>
                <w:b/>
              </w:rPr>
              <w:t>Identificativo</w:t>
            </w:r>
          </w:p>
        </w:tc>
        <w:tc>
          <w:tcPr>
            <w:tcW w:w="2476" w:type="dxa"/>
            <w:shd w:val="clear" w:color="auto" w:fill="DAE9F7" w:themeFill="text2" w:themeFillTint="1A"/>
          </w:tcPr>
          <w:p w14:paraId="115CAA57" w14:textId="77777777" w:rsidR="00500AC5" w:rsidRPr="00E873EB" w:rsidRDefault="00000000" w:rsidP="00E873EB">
            <w:pPr>
              <w:jc w:val="both"/>
            </w:pPr>
            <w:r w:rsidRPr="00E873EB">
              <w:rPr>
                <w:b/>
              </w:rPr>
              <w:t>Titolo breve</w:t>
            </w:r>
          </w:p>
        </w:tc>
        <w:tc>
          <w:tcPr>
            <w:tcW w:w="1492" w:type="dxa"/>
            <w:shd w:val="clear" w:color="auto" w:fill="DAE9F7" w:themeFill="text2" w:themeFillTint="1A"/>
          </w:tcPr>
          <w:p w14:paraId="2AFF860D" w14:textId="77777777" w:rsidR="00500AC5" w:rsidRPr="00E873EB" w:rsidRDefault="00000000" w:rsidP="00E873EB">
            <w:pPr>
              <w:jc w:val="both"/>
            </w:pPr>
            <w:r w:rsidRPr="00E873EB">
              <w:rPr>
                <w:b/>
              </w:rPr>
              <w:t>Ruoli</w:t>
            </w:r>
          </w:p>
        </w:tc>
      </w:tr>
      <w:tr w:rsidR="00500AC5" w:rsidRPr="00E873EB" w14:paraId="71ECC7F5" w14:textId="77777777" w:rsidTr="00292A5E">
        <w:tc>
          <w:tcPr>
            <w:tcW w:w="2972" w:type="dxa"/>
          </w:tcPr>
          <w:p w14:paraId="02814D33" w14:textId="77777777" w:rsidR="00500AC5" w:rsidRPr="00E873EB" w:rsidRDefault="00000000" w:rsidP="00E873EB">
            <w:pPr>
              <w:jc w:val="both"/>
              <w:rPr>
                <w:sz w:val="18"/>
                <w:szCs w:val="18"/>
              </w:rPr>
            </w:pPr>
            <w:r w:rsidRPr="00E873EB">
              <w:rPr>
                <w:sz w:val="18"/>
                <w:szCs w:val="18"/>
              </w:rPr>
              <w:t>GET /ansc/v1/sessione</w:t>
            </w:r>
          </w:p>
        </w:tc>
        <w:tc>
          <w:tcPr>
            <w:tcW w:w="2410" w:type="dxa"/>
          </w:tcPr>
          <w:p w14:paraId="357B41DE" w14:textId="77777777" w:rsidR="00500AC5" w:rsidRPr="00E873EB" w:rsidRDefault="00000000" w:rsidP="00E873EB">
            <w:pPr>
              <w:jc w:val="both"/>
              <w:rPr>
                <w:sz w:val="18"/>
                <w:szCs w:val="18"/>
              </w:rPr>
            </w:pPr>
            <w:r w:rsidRPr="00E873EB">
              <w:rPr>
                <w:sz w:val="18"/>
                <w:szCs w:val="18"/>
              </w:rPr>
              <w:t>leggiSessione</w:t>
            </w:r>
          </w:p>
        </w:tc>
        <w:tc>
          <w:tcPr>
            <w:tcW w:w="2476" w:type="dxa"/>
          </w:tcPr>
          <w:p w14:paraId="549ABF29" w14:textId="77777777" w:rsidR="00500AC5" w:rsidRPr="00E873EB" w:rsidRDefault="00000000" w:rsidP="00E873EB">
            <w:pPr>
              <w:jc w:val="both"/>
              <w:rPr>
                <w:sz w:val="18"/>
                <w:szCs w:val="18"/>
              </w:rPr>
            </w:pPr>
            <w:r w:rsidRPr="00E873EB">
              <w:rPr>
                <w:sz w:val="18"/>
                <w:szCs w:val="18"/>
              </w:rPr>
              <w:t>Legge lo stato della sessione OTP corrente</w:t>
            </w:r>
          </w:p>
        </w:tc>
        <w:tc>
          <w:tcPr>
            <w:tcW w:w="1492" w:type="dxa"/>
          </w:tcPr>
          <w:p w14:paraId="4FA46CBF" w14:textId="77777777" w:rsidR="00500AC5" w:rsidRPr="00E873EB" w:rsidRDefault="00000000" w:rsidP="00E873EB">
            <w:pPr>
              <w:jc w:val="both"/>
              <w:rPr>
                <w:sz w:val="18"/>
                <w:szCs w:val="18"/>
              </w:rPr>
            </w:pPr>
            <w:r w:rsidRPr="00E873EB">
              <w:rPr>
                <w:sz w:val="18"/>
                <w:szCs w:val="18"/>
              </w:rPr>
              <w:t>USC, SUPPORTO, AMMINISTRATORE</w:t>
            </w:r>
          </w:p>
        </w:tc>
      </w:tr>
      <w:tr w:rsidR="00500AC5" w:rsidRPr="00E873EB" w14:paraId="45DFAA4F" w14:textId="77777777" w:rsidTr="00292A5E">
        <w:tc>
          <w:tcPr>
            <w:tcW w:w="2972" w:type="dxa"/>
          </w:tcPr>
          <w:p w14:paraId="23BFE36A" w14:textId="77777777" w:rsidR="00500AC5" w:rsidRPr="00E873EB" w:rsidRDefault="00000000" w:rsidP="00E873EB">
            <w:pPr>
              <w:jc w:val="both"/>
              <w:rPr>
                <w:sz w:val="18"/>
                <w:szCs w:val="18"/>
              </w:rPr>
            </w:pPr>
            <w:r w:rsidRPr="00E873EB">
              <w:rPr>
                <w:sz w:val="18"/>
                <w:szCs w:val="18"/>
              </w:rPr>
              <w:t>PUT /ansc/v1/sessione</w:t>
            </w:r>
          </w:p>
        </w:tc>
        <w:tc>
          <w:tcPr>
            <w:tcW w:w="2410" w:type="dxa"/>
          </w:tcPr>
          <w:p w14:paraId="13841215" w14:textId="77777777" w:rsidR="00500AC5" w:rsidRPr="00E873EB" w:rsidRDefault="00000000" w:rsidP="00E873EB">
            <w:pPr>
              <w:jc w:val="both"/>
              <w:rPr>
                <w:sz w:val="18"/>
                <w:szCs w:val="18"/>
              </w:rPr>
            </w:pPr>
            <w:r w:rsidRPr="00E873EB">
              <w:rPr>
                <w:sz w:val="18"/>
                <w:szCs w:val="18"/>
              </w:rPr>
              <w:t>sostituisciSessione</w:t>
            </w:r>
          </w:p>
        </w:tc>
        <w:tc>
          <w:tcPr>
            <w:tcW w:w="2476" w:type="dxa"/>
          </w:tcPr>
          <w:p w14:paraId="4CB6686D" w14:textId="77777777" w:rsidR="00500AC5" w:rsidRPr="00E873EB" w:rsidRDefault="00000000" w:rsidP="00E873EB">
            <w:pPr>
              <w:jc w:val="both"/>
              <w:rPr>
                <w:sz w:val="18"/>
                <w:szCs w:val="18"/>
              </w:rPr>
            </w:pPr>
            <w:r w:rsidRPr="00E873EB">
              <w:rPr>
                <w:sz w:val="18"/>
                <w:szCs w:val="18"/>
              </w:rPr>
              <w:t>Apre o rinnova la sessione OTP consegnando il codice al concentratore</w:t>
            </w:r>
          </w:p>
        </w:tc>
        <w:tc>
          <w:tcPr>
            <w:tcW w:w="1492" w:type="dxa"/>
          </w:tcPr>
          <w:p w14:paraId="0CD0EB4D" w14:textId="77777777" w:rsidR="00500AC5" w:rsidRPr="00E873EB" w:rsidRDefault="00000000" w:rsidP="00E873EB">
            <w:pPr>
              <w:jc w:val="both"/>
              <w:rPr>
                <w:sz w:val="18"/>
                <w:szCs w:val="18"/>
              </w:rPr>
            </w:pPr>
            <w:r w:rsidRPr="00E873EB">
              <w:rPr>
                <w:sz w:val="18"/>
                <w:szCs w:val="18"/>
              </w:rPr>
              <w:t>USC</w:t>
            </w:r>
          </w:p>
        </w:tc>
      </w:tr>
      <w:tr w:rsidR="00500AC5" w:rsidRPr="00E873EB" w14:paraId="1F577909" w14:textId="77777777" w:rsidTr="00292A5E">
        <w:tc>
          <w:tcPr>
            <w:tcW w:w="2972" w:type="dxa"/>
          </w:tcPr>
          <w:p w14:paraId="30958186" w14:textId="77777777" w:rsidR="00500AC5" w:rsidRPr="00E873EB" w:rsidRDefault="00000000" w:rsidP="00E873EB">
            <w:pPr>
              <w:jc w:val="both"/>
              <w:rPr>
                <w:sz w:val="18"/>
                <w:szCs w:val="18"/>
              </w:rPr>
            </w:pPr>
            <w:r w:rsidRPr="00E873EB">
              <w:rPr>
                <w:sz w:val="18"/>
                <w:szCs w:val="18"/>
              </w:rPr>
              <w:t>DELETE /ansc/v1/sessione</w:t>
            </w:r>
          </w:p>
        </w:tc>
        <w:tc>
          <w:tcPr>
            <w:tcW w:w="2410" w:type="dxa"/>
          </w:tcPr>
          <w:p w14:paraId="7296CFF0" w14:textId="77777777" w:rsidR="00500AC5" w:rsidRPr="00E873EB" w:rsidRDefault="00000000" w:rsidP="00E873EB">
            <w:pPr>
              <w:jc w:val="both"/>
              <w:rPr>
                <w:sz w:val="18"/>
                <w:szCs w:val="18"/>
              </w:rPr>
            </w:pPr>
            <w:r w:rsidRPr="00E873EB">
              <w:rPr>
                <w:sz w:val="18"/>
                <w:szCs w:val="18"/>
              </w:rPr>
              <w:t>eliminaSessione</w:t>
            </w:r>
          </w:p>
        </w:tc>
        <w:tc>
          <w:tcPr>
            <w:tcW w:w="2476" w:type="dxa"/>
          </w:tcPr>
          <w:p w14:paraId="1EB4175C" w14:textId="77777777" w:rsidR="00500AC5" w:rsidRPr="00E873EB" w:rsidRDefault="00000000" w:rsidP="00E873EB">
            <w:pPr>
              <w:jc w:val="both"/>
              <w:rPr>
                <w:sz w:val="18"/>
                <w:szCs w:val="18"/>
              </w:rPr>
            </w:pPr>
            <w:r w:rsidRPr="00E873EB">
              <w:rPr>
                <w:sz w:val="18"/>
                <w:szCs w:val="18"/>
              </w:rPr>
              <w:t>Chiude la sessione OTP corrente</w:t>
            </w:r>
          </w:p>
        </w:tc>
        <w:tc>
          <w:tcPr>
            <w:tcW w:w="1492" w:type="dxa"/>
          </w:tcPr>
          <w:p w14:paraId="7DF0F0EC" w14:textId="77777777" w:rsidR="00500AC5" w:rsidRPr="00E873EB" w:rsidRDefault="00000000" w:rsidP="00E873EB">
            <w:pPr>
              <w:jc w:val="both"/>
              <w:rPr>
                <w:sz w:val="18"/>
                <w:szCs w:val="18"/>
              </w:rPr>
            </w:pPr>
            <w:r w:rsidRPr="00E873EB">
              <w:rPr>
                <w:sz w:val="18"/>
                <w:szCs w:val="18"/>
              </w:rPr>
              <w:t>USC</w:t>
            </w:r>
          </w:p>
        </w:tc>
      </w:tr>
      <w:tr w:rsidR="00500AC5" w:rsidRPr="00E873EB" w14:paraId="2F56913E" w14:textId="77777777" w:rsidTr="00292A5E">
        <w:tc>
          <w:tcPr>
            <w:tcW w:w="2972" w:type="dxa"/>
          </w:tcPr>
          <w:p w14:paraId="79CB05F0" w14:textId="77777777" w:rsidR="00500AC5" w:rsidRPr="00E873EB" w:rsidRDefault="00000000" w:rsidP="00E873EB">
            <w:pPr>
              <w:jc w:val="both"/>
              <w:rPr>
                <w:sz w:val="18"/>
                <w:szCs w:val="18"/>
              </w:rPr>
            </w:pPr>
            <w:r w:rsidRPr="00E873EB">
              <w:rPr>
                <w:sz w:val="18"/>
                <w:szCs w:val="18"/>
              </w:rPr>
              <w:t>POST /ansc/v1/atti/{idAtto}/preverifiche</w:t>
            </w:r>
          </w:p>
        </w:tc>
        <w:tc>
          <w:tcPr>
            <w:tcW w:w="2410" w:type="dxa"/>
          </w:tcPr>
          <w:p w14:paraId="7CAFC6D0" w14:textId="77777777" w:rsidR="00500AC5" w:rsidRPr="00E873EB" w:rsidRDefault="00000000" w:rsidP="00E873EB">
            <w:pPr>
              <w:jc w:val="both"/>
              <w:rPr>
                <w:sz w:val="18"/>
                <w:szCs w:val="18"/>
              </w:rPr>
            </w:pPr>
            <w:r w:rsidRPr="00E873EB">
              <w:rPr>
                <w:sz w:val="18"/>
                <w:szCs w:val="18"/>
              </w:rPr>
              <w:t>verificaAtto</w:t>
            </w:r>
          </w:p>
        </w:tc>
        <w:tc>
          <w:tcPr>
            <w:tcW w:w="2476" w:type="dxa"/>
          </w:tcPr>
          <w:p w14:paraId="7E6B18B6" w14:textId="77777777" w:rsidR="00500AC5" w:rsidRPr="00E873EB" w:rsidRDefault="00000000" w:rsidP="00E873EB">
            <w:pPr>
              <w:jc w:val="both"/>
              <w:rPr>
                <w:sz w:val="18"/>
                <w:szCs w:val="18"/>
              </w:rPr>
            </w:pPr>
            <w:r w:rsidRPr="00E873EB">
              <w:rPr>
                <w:sz w:val="18"/>
                <w:szCs w:val="18"/>
              </w:rPr>
              <w:t>Verifica localmente i dati dell'atto prima del deposito</w:t>
            </w:r>
          </w:p>
        </w:tc>
        <w:tc>
          <w:tcPr>
            <w:tcW w:w="1492" w:type="dxa"/>
          </w:tcPr>
          <w:p w14:paraId="6DA007C2" w14:textId="77777777" w:rsidR="00500AC5" w:rsidRPr="00E873EB" w:rsidRDefault="00000000" w:rsidP="00E873EB">
            <w:pPr>
              <w:jc w:val="both"/>
              <w:rPr>
                <w:sz w:val="18"/>
                <w:szCs w:val="18"/>
              </w:rPr>
            </w:pPr>
            <w:r w:rsidRPr="00E873EB">
              <w:rPr>
                <w:sz w:val="18"/>
                <w:szCs w:val="18"/>
              </w:rPr>
              <w:t>USC, SUPPORTO</w:t>
            </w:r>
          </w:p>
        </w:tc>
      </w:tr>
      <w:tr w:rsidR="00500AC5" w:rsidRPr="00E873EB" w14:paraId="3AF00BDD" w14:textId="77777777" w:rsidTr="00292A5E">
        <w:tc>
          <w:tcPr>
            <w:tcW w:w="2972" w:type="dxa"/>
          </w:tcPr>
          <w:p w14:paraId="270EC36D" w14:textId="77777777" w:rsidR="00500AC5" w:rsidRPr="00E873EB" w:rsidRDefault="00000000" w:rsidP="00E873EB">
            <w:pPr>
              <w:jc w:val="both"/>
              <w:rPr>
                <w:sz w:val="18"/>
                <w:szCs w:val="18"/>
              </w:rPr>
            </w:pPr>
            <w:r w:rsidRPr="00E873EB">
              <w:rPr>
                <w:sz w:val="18"/>
                <w:szCs w:val="18"/>
              </w:rPr>
              <w:t>POST /ansc/v1/atti/{idAtto}/allegati</w:t>
            </w:r>
          </w:p>
        </w:tc>
        <w:tc>
          <w:tcPr>
            <w:tcW w:w="2410" w:type="dxa"/>
          </w:tcPr>
          <w:p w14:paraId="7C6C0682" w14:textId="77777777" w:rsidR="00500AC5" w:rsidRPr="00E873EB" w:rsidRDefault="00000000" w:rsidP="00E873EB">
            <w:pPr>
              <w:jc w:val="both"/>
              <w:rPr>
                <w:sz w:val="18"/>
                <w:szCs w:val="18"/>
              </w:rPr>
            </w:pPr>
            <w:r w:rsidRPr="00E873EB">
              <w:rPr>
                <w:sz w:val="18"/>
                <w:szCs w:val="18"/>
              </w:rPr>
              <w:t>creaAllegato</w:t>
            </w:r>
          </w:p>
        </w:tc>
        <w:tc>
          <w:tcPr>
            <w:tcW w:w="2476" w:type="dxa"/>
          </w:tcPr>
          <w:p w14:paraId="5742A83B" w14:textId="77777777" w:rsidR="00500AC5" w:rsidRPr="00E873EB" w:rsidRDefault="00000000" w:rsidP="00E873EB">
            <w:pPr>
              <w:jc w:val="both"/>
              <w:rPr>
                <w:sz w:val="18"/>
                <w:szCs w:val="18"/>
              </w:rPr>
            </w:pPr>
            <w:r w:rsidRPr="00E873EB">
              <w:rPr>
                <w:sz w:val="18"/>
                <w:szCs w:val="18"/>
              </w:rPr>
              <w:t>Trasmette un allegato dell'atto ad ANSC</w:t>
            </w:r>
          </w:p>
        </w:tc>
        <w:tc>
          <w:tcPr>
            <w:tcW w:w="1492" w:type="dxa"/>
          </w:tcPr>
          <w:p w14:paraId="333CB4C7" w14:textId="77777777" w:rsidR="00500AC5" w:rsidRPr="00E873EB" w:rsidRDefault="00000000" w:rsidP="00E873EB">
            <w:pPr>
              <w:jc w:val="both"/>
              <w:rPr>
                <w:sz w:val="18"/>
                <w:szCs w:val="18"/>
              </w:rPr>
            </w:pPr>
            <w:r w:rsidRPr="00E873EB">
              <w:rPr>
                <w:sz w:val="18"/>
                <w:szCs w:val="18"/>
              </w:rPr>
              <w:t>USC</w:t>
            </w:r>
          </w:p>
        </w:tc>
      </w:tr>
      <w:tr w:rsidR="00500AC5" w:rsidRPr="00E873EB" w14:paraId="33CDD6B0" w14:textId="77777777" w:rsidTr="00292A5E">
        <w:tc>
          <w:tcPr>
            <w:tcW w:w="2972" w:type="dxa"/>
          </w:tcPr>
          <w:p w14:paraId="2603E166" w14:textId="77777777" w:rsidR="00500AC5" w:rsidRPr="00E873EB" w:rsidRDefault="00000000" w:rsidP="00E873EB">
            <w:pPr>
              <w:jc w:val="both"/>
              <w:rPr>
                <w:sz w:val="18"/>
                <w:szCs w:val="18"/>
              </w:rPr>
            </w:pPr>
            <w:r w:rsidRPr="00E873EB">
              <w:rPr>
                <w:sz w:val="18"/>
                <w:szCs w:val="18"/>
              </w:rPr>
              <w:t>GET /ansc/v1/atti/{idAtto}/allegati</w:t>
            </w:r>
          </w:p>
        </w:tc>
        <w:tc>
          <w:tcPr>
            <w:tcW w:w="2410" w:type="dxa"/>
          </w:tcPr>
          <w:p w14:paraId="7DEABDCC" w14:textId="77777777" w:rsidR="00500AC5" w:rsidRPr="00E873EB" w:rsidRDefault="00000000" w:rsidP="00E873EB">
            <w:pPr>
              <w:jc w:val="both"/>
              <w:rPr>
                <w:sz w:val="18"/>
                <w:szCs w:val="18"/>
              </w:rPr>
            </w:pPr>
            <w:r w:rsidRPr="00E873EB">
              <w:rPr>
                <w:sz w:val="18"/>
                <w:szCs w:val="18"/>
              </w:rPr>
              <w:t>elencaAllegati</w:t>
            </w:r>
          </w:p>
        </w:tc>
        <w:tc>
          <w:tcPr>
            <w:tcW w:w="2476" w:type="dxa"/>
          </w:tcPr>
          <w:p w14:paraId="318040B5" w14:textId="77777777" w:rsidR="00500AC5" w:rsidRPr="00E873EB" w:rsidRDefault="00000000" w:rsidP="00E873EB">
            <w:pPr>
              <w:jc w:val="both"/>
              <w:rPr>
                <w:sz w:val="18"/>
                <w:szCs w:val="18"/>
              </w:rPr>
            </w:pPr>
            <w:r w:rsidRPr="00E873EB">
              <w:rPr>
                <w:sz w:val="18"/>
                <w:szCs w:val="18"/>
              </w:rPr>
              <w:t>Elenca gli allegati dell'atto e il loro stato di verifica</w:t>
            </w:r>
          </w:p>
        </w:tc>
        <w:tc>
          <w:tcPr>
            <w:tcW w:w="1492" w:type="dxa"/>
          </w:tcPr>
          <w:p w14:paraId="203F3480" w14:textId="77777777" w:rsidR="00500AC5" w:rsidRPr="00E873EB" w:rsidRDefault="00000000" w:rsidP="00E873EB">
            <w:pPr>
              <w:jc w:val="both"/>
              <w:rPr>
                <w:sz w:val="18"/>
                <w:szCs w:val="18"/>
              </w:rPr>
            </w:pPr>
            <w:r w:rsidRPr="00E873EB">
              <w:rPr>
                <w:sz w:val="18"/>
                <w:szCs w:val="18"/>
              </w:rPr>
              <w:t>USC, SUPPORTO</w:t>
            </w:r>
          </w:p>
        </w:tc>
      </w:tr>
      <w:tr w:rsidR="00500AC5" w:rsidRPr="00E873EB" w14:paraId="0B401D97" w14:textId="77777777" w:rsidTr="00292A5E">
        <w:tc>
          <w:tcPr>
            <w:tcW w:w="2972" w:type="dxa"/>
          </w:tcPr>
          <w:p w14:paraId="7AB1DCA6" w14:textId="77777777" w:rsidR="00500AC5" w:rsidRPr="00E873EB" w:rsidRDefault="00000000" w:rsidP="00E873EB">
            <w:pPr>
              <w:jc w:val="both"/>
              <w:rPr>
                <w:sz w:val="18"/>
                <w:szCs w:val="18"/>
              </w:rPr>
            </w:pPr>
            <w:r w:rsidRPr="00E873EB">
              <w:rPr>
                <w:sz w:val="18"/>
                <w:szCs w:val="18"/>
              </w:rPr>
              <w:t>GET /ansc/v1/atti/{idAtto}/allegati/{idAllegato}</w:t>
            </w:r>
          </w:p>
        </w:tc>
        <w:tc>
          <w:tcPr>
            <w:tcW w:w="2410" w:type="dxa"/>
          </w:tcPr>
          <w:p w14:paraId="146ACDC9" w14:textId="77777777" w:rsidR="00500AC5" w:rsidRPr="00E873EB" w:rsidRDefault="00000000" w:rsidP="00E873EB">
            <w:pPr>
              <w:jc w:val="both"/>
              <w:rPr>
                <w:sz w:val="18"/>
                <w:szCs w:val="18"/>
              </w:rPr>
            </w:pPr>
            <w:r w:rsidRPr="00E873EB">
              <w:rPr>
                <w:sz w:val="18"/>
                <w:szCs w:val="18"/>
              </w:rPr>
              <w:t>leggiAllegato</w:t>
            </w:r>
          </w:p>
        </w:tc>
        <w:tc>
          <w:tcPr>
            <w:tcW w:w="2476" w:type="dxa"/>
          </w:tcPr>
          <w:p w14:paraId="606546B3" w14:textId="77777777" w:rsidR="00500AC5" w:rsidRPr="00E873EB" w:rsidRDefault="00000000" w:rsidP="00E873EB">
            <w:pPr>
              <w:jc w:val="both"/>
              <w:rPr>
                <w:sz w:val="18"/>
                <w:szCs w:val="18"/>
              </w:rPr>
            </w:pPr>
            <w:r w:rsidRPr="00E873EB">
              <w:rPr>
                <w:sz w:val="18"/>
                <w:szCs w:val="18"/>
              </w:rPr>
              <w:t>Legge lo stato di verifica di un allegato</w:t>
            </w:r>
          </w:p>
        </w:tc>
        <w:tc>
          <w:tcPr>
            <w:tcW w:w="1492" w:type="dxa"/>
          </w:tcPr>
          <w:p w14:paraId="28562116" w14:textId="77777777" w:rsidR="00500AC5" w:rsidRPr="00E873EB" w:rsidRDefault="00000000" w:rsidP="00E873EB">
            <w:pPr>
              <w:jc w:val="both"/>
              <w:rPr>
                <w:sz w:val="18"/>
                <w:szCs w:val="18"/>
              </w:rPr>
            </w:pPr>
            <w:r w:rsidRPr="00E873EB">
              <w:rPr>
                <w:sz w:val="18"/>
                <w:szCs w:val="18"/>
              </w:rPr>
              <w:t>USC, SUPPORTO</w:t>
            </w:r>
          </w:p>
        </w:tc>
      </w:tr>
      <w:tr w:rsidR="00500AC5" w:rsidRPr="00E873EB" w14:paraId="572054D2" w14:textId="77777777" w:rsidTr="00292A5E">
        <w:tc>
          <w:tcPr>
            <w:tcW w:w="2972" w:type="dxa"/>
          </w:tcPr>
          <w:p w14:paraId="35BBE01B" w14:textId="77777777" w:rsidR="00500AC5" w:rsidRPr="00E873EB" w:rsidRDefault="00000000" w:rsidP="00E873EB">
            <w:pPr>
              <w:jc w:val="both"/>
              <w:rPr>
                <w:sz w:val="18"/>
                <w:szCs w:val="18"/>
              </w:rPr>
            </w:pPr>
            <w:r w:rsidRPr="00E873EB">
              <w:rPr>
                <w:sz w:val="18"/>
                <w:szCs w:val="18"/>
              </w:rPr>
              <w:t>POST /ansc/v1/atti/{idAtto}/deposito</w:t>
            </w:r>
          </w:p>
        </w:tc>
        <w:tc>
          <w:tcPr>
            <w:tcW w:w="2410" w:type="dxa"/>
          </w:tcPr>
          <w:p w14:paraId="039132C5" w14:textId="77777777" w:rsidR="00500AC5" w:rsidRPr="00E873EB" w:rsidRDefault="00000000" w:rsidP="00E873EB">
            <w:pPr>
              <w:jc w:val="both"/>
              <w:rPr>
                <w:sz w:val="18"/>
                <w:szCs w:val="18"/>
              </w:rPr>
            </w:pPr>
            <w:r w:rsidRPr="00E873EB">
              <w:rPr>
                <w:sz w:val="18"/>
                <w:szCs w:val="18"/>
              </w:rPr>
              <w:t>depositaBozza</w:t>
            </w:r>
          </w:p>
        </w:tc>
        <w:tc>
          <w:tcPr>
            <w:tcW w:w="2476" w:type="dxa"/>
          </w:tcPr>
          <w:p w14:paraId="74556390" w14:textId="77777777" w:rsidR="00500AC5" w:rsidRPr="00E873EB" w:rsidRDefault="00000000" w:rsidP="00E873EB">
            <w:pPr>
              <w:jc w:val="both"/>
              <w:rPr>
                <w:sz w:val="18"/>
                <w:szCs w:val="18"/>
              </w:rPr>
            </w:pPr>
            <w:r w:rsidRPr="00E873EB">
              <w:rPr>
                <w:sz w:val="18"/>
                <w:szCs w:val="18"/>
              </w:rPr>
              <w:t>Deposita la bozza dell'atto in ANSC e ne ottiene l'identificativo nazionale</w:t>
            </w:r>
          </w:p>
        </w:tc>
        <w:tc>
          <w:tcPr>
            <w:tcW w:w="1492" w:type="dxa"/>
          </w:tcPr>
          <w:p w14:paraId="0AD98DC4" w14:textId="77777777" w:rsidR="00500AC5" w:rsidRPr="00E873EB" w:rsidRDefault="00000000" w:rsidP="00E873EB">
            <w:pPr>
              <w:jc w:val="both"/>
              <w:rPr>
                <w:sz w:val="18"/>
                <w:szCs w:val="18"/>
              </w:rPr>
            </w:pPr>
            <w:r w:rsidRPr="00E873EB">
              <w:rPr>
                <w:sz w:val="18"/>
                <w:szCs w:val="18"/>
              </w:rPr>
              <w:t>USC</w:t>
            </w:r>
          </w:p>
        </w:tc>
      </w:tr>
      <w:tr w:rsidR="00500AC5" w:rsidRPr="00E873EB" w14:paraId="5CD5BB24" w14:textId="77777777" w:rsidTr="00292A5E">
        <w:tc>
          <w:tcPr>
            <w:tcW w:w="2972" w:type="dxa"/>
          </w:tcPr>
          <w:p w14:paraId="0E62D41C" w14:textId="77777777" w:rsidR="00500AC5" w:rsidRPr="00E873EB" w:rsidRDefault="00000000" w:rsidP="00E873EB">
            <w:pPr>
              <w:jc w:val="both"/>
              <w:rPr>
                <w:sz w:val="18"/>
                <w:szCs w:val="18"/>
              </w:rPr>
            </w:pPr>
            <w:r w:rsidRPr="00E873EB">
              <w:rPr>
                <w:sz w:val="18"/>
                <w:szCs w:val="18"/>
              </w:rPr>
              <w:t>POST /ansc/v1/atti/{idAtto}/firme</w:t>
            </w:r>
          </w:p>
        </w:tc>
        <w:tc>
          <w:tcPr>
            <w:tcW w:w="2410" w:type="dxa"/>
          </w:tcPr>
          <w:p w14:paraId="006FE528" w14:textId="77777777" w:rsidR="00500AC5" w:rsidRPr="00E873EB" w:rsidRDefault="00000000" w:rsidP="00E873EB">
            <w:pPr>
              <w:jc w:val="both"/>
              <w:rPr>
                <w:sz w:val="18"/>
                <w:szCs w:val="18"/>
              </w:rPr>
            </w:pPr>
            <w:r w:rsidRPr="00E873EB">
              <w:rPr>
                <w:sz w:val="18"/>
                <w:szCs w:val="18"/>
              </w:rPr>
              <w:t>firmaAtto</w:t>
            </w:r>
          </w:p>
        </w:tc>
        <w:tc>
          <w:tcPr>
            <w:tcW w:w="2476" w:type="dxa"/>
          </w:tcPr>
          <w:p w14:paraId="5FB6DEBC" w14:textId="77777777" w:rsidR="00500AC5" w:rsidRPr="00E873EB" w:rsidRDefault="00000000" w:rsidP="00E873EB">
            <w:pPr>
              <w:jc w:val="both"/>
              <w:rPr>
                <w:sz w:val="18"/>
                <w:szCs w:val="18"/>
              </w:rPr>
            </w:pPr>
            <w:r w:rsidRPr="00E873EB">
              <w:rPr>
                <w:sz w:val="18"/>
                <w:szCs w:val="18"/>
              </w:rPr>
              <w:t>Appone una firma sull'atto depositato</w:t>
            </w:r>
          </w:p>
        </w:tc>
        <w:tc>
          <w:tcPr>
            <w:tcW w:w="1492" w:type="dxa"/>
          </w:tcPr>
          <w:p w14:paraId="058BBCC6" w14:textId="77777777" w:rsidR="00500AC5" w:rsidRPr="00E873EB" w:rsidRDefault="00000000" w:rsidP="00E873EB">
            <w:pPr>
              <w:jc w:val="both"/>
              <w:rPr>
                <w:sz w:val="18"/>
                <w:szCs w:val="18"/>
              </w:rPr>
            </w:pPr>
            <w:r w:rsidRPr="00E873EB">
              <w:rPr>
                <w:sz w:val="18"/>
                <w:szCs w:val="18"/>
              </w:rPr>
              <w:t>USC</w:t>
            </w:r>
          </w:p>
        </w:tc>
      </w:tr>
      <w:tr w:rsidR="00500AC5" w:rsidRPr="00E873EB" w14:paraId="059EE6B8" w14:textId="77777777" w:rsidTr="00292A5E">
        <w:tc>
          <w:tcPr>
            <w:tcW w:w="2972" w:type="dxa"/>
          </w:tcPr>
          <w:p w14:paraId="0E792B4C" w14:textId="77777777" w:rsidR="00500AC5" w:rsidRPr="00E873EB" w:rsidRDefault="00000000" w:rsidP="00E873EB">
            <w:pPr>
              <w:jc w:val="both"/>
              <w:rPr>
                <w:sz w:val="18"/>
                <w:szCs w:val="18"/>
              </w:rPr>
            </w:pPr>
            <w:r w:rsidRPr="00E873EB">
              <w:rPr>
                <w:sz w:val="18"/>
                <w:szCs w:val="18"/>
              </w:rPr>
              <w:t>GET /ansc/v1/atti/{idAtto}/firme</w:t>
            </w:r>
          </w:p>
        </w:tc>
        <w:tc>
          <w:tcPr>
            <w:tcW w:w="2410" w:type="dxa"/>
          </w:tcPr>
          <w:p w14:paraId="597EC691" w14:textId="77777777" w:rsidR="00500AC5" w:rsidRPr="00E873EB" w:rsidRDefault="00000000" w:rsidP="00E873EB">
            <w:pPr>
              <w:jc w:val="both"/>
              <w:rPr>
                <w:sz w:val="18"/>
                <w:szCs w:val="18"/>
              </w:rPr>
            </w:pPr>
            <w:r w:rsidRPr="00E873EB">
              <w:rPr>
                <w:sz w:val="18"/>
                <w:szCs w:val="18"/>
              </w:rPr>
              <w:t>elencaFirme</w:t>
            </w:r>
          </w:p>
        </w:tc>
        <w:tc>
          <w:tcPr>
            <w:tcW w:w="2476" w:type="dxa"/>
          </w:tcPr>
          <w:p w14:paraId="6F949F36" w14:textId="77777777" w:rsidR="00500AC5" w:rsidRPr="00E873EB" w:rsidRDefault="00000000" w:rsidP="00E873EB">
            <w:pPr>
              <w:jc w:val="both"/>
              <w:rPr>
                <w:sz w:val="18"/>
                <w:szCs w:val="18"/>
              </w:rPr>
            </w:pPr>
            <w:r w:rsidRPr="00E873EB">
              <w:rPr>
                <w:sz w:val="18"/>
                <w:szCs w:val="18"/>
              </w:rPr>
              <w:t>Elenca le firme apposte sull'atto</w:t>
            </w:r>
          </w:p>
        </w:tc>
        <w:tc>
          <w:tcPr>
            <w:tcW w:w="1492" w:type="dxa"/>
          </w:tcPr>
          <w:p w14:paraId="33ACC218" w14:textId="77777777" w:rsidR="00500AC5" w:rsidRPr="00E873EB" w:rsidRDefault="00000000" w:rsidP="00E873EB">
            <w:pPr>
              <w:jc w:val="both"/>
              <w:rPr>
                <w:sz w:val="18"/>
                <w:szCs w:val="18"/>
              </w:rPr>
            </w:pPr>
            <w:r w:rsidRPr="00E873EB">
              <w:rPr>
                <w:sz w:val="18"/>
                <w:szCs w:val="18"/>
              </w:rPr>
              <w:t>USC, SUPPORTO, AUDITOR</w:t>
            </w:r>
          </w:p>
        </w:tc>
      </w:tr>
      <w:tr w:rsidR="00500AC5" w:rsidRPr="00E873EB" w14:paraId="503F96B0" w14:textId="77777777" w:rsidTr="00292A5E">
        <w:tc>
          <w:tcPr>
            <w:tcW w:w="2972" w:type="dxa"/>
          </w:tcPr>
          <w:p w14:paraId="3C05C5B6" w14:textId="77777777" w:rsidR="00500AC5" w:rsidRPr="00E873EB" w:rsidRDefault="00000000" w:rsidP="00E873EB">
            <w:pPr>
              <w:jc w:val="both"/>
              <w:rPr>
                <w:sz w:val="18"/>
                <w:szCs w:val="18"/>
              </w:rPr>
            </w:pPr>
            <w:r w:rsidRPr="00E873EB">
              <w:rPr>
                <w:sz w:val="18"/>
                <w:szCs w:val="18"/>
              </w:rPr>
              <w:t>POST /ansc/v1/atti/{idAtto}/annullamento</w:t>
            </w:r>
          </w:p>
        </w:tc>
        <w:tc>
          <w:tcPr>
            <w:tcW w:w="2410" w:type="dxa"/>
          </w:tcPr>
          <w:p w14:paraId="447E98AE" w14:textId="77777777" w:rsidR="00500AC5" w:rsidRPr="00E873EB" w:rsidRDefault="00000000" w:rsidP="00E873EB">
            <w:pPr>
              <w:jc w:val="both"/>
              <w:rPr>
                <w:sz w:val="18"/>
                <w:szCs w:val="18"/>
              </w:rPr>
            </w:pPr>
            <w:r w:rsidRPr="00E873EB">
              <w:rPr>
                <w:sz w:val="18"/>
                <w:szCs w:val="18"/>
              </w:rPr>
              <w:t>annullaAtto</w:t>
            </w:r>
          </w:p>
        </w:tc>
        <w:tc>
          <w:tcPr>
            <w:tcW w:w="2476" w:type="dxa"/>
          </w:tcPr>
          <w:p w14:paraId="47B42294" w14:textId="77777777" w:rsidR="00500AC5" w:rsidRPr="00E873EB" w:rsidRDefault="00000000" w:rsidP="00E873EB">
            <w:pPr>
              <w:jc w:val="both"/>
              <w:rPr>
                <w:sz w:val="18"/>
                <w:szCs w:val="18"/>
              </w:rPr>
            </w:pPr>
            <w:r w:rsidRPr="00E873EB">
              <w:rPr>
                <w:sz w:val="18"/>
                <w:szCs w:val="18"/>
              </w:rPr>
              <w:t>Annulla logicamente in ANSC una bozza depositata</w:t>
            </w:r>
          </w:p>
        </w:tc>
        <w:tc>
          <w:tcPr>
            <w:tcW w:w="1492" w:type="dxa"/>
          </w:tcPr>
          <w:p w14:paraId="649F59A9" w14:textId="77777777" w:rsidR="00500AC5" w:rsidRPr="00E873EB" w:rsidRDefault="00000000" w:rsidP="00E873EB">
            <w:pPr>
              <w:jc w:val="both"/>
              <w:rPr>
                <w:sz w:val="18"/>
                <w:szCs w:val="18"/>
              </w:rPr>
            </w:pPr>
            <w:r w:rsidRPr="00E873EB">
              <w:rPr>
                <w:sz w:val="18"/>
                <w:szCs w:val="18"/>
              </w:rPr>
              <w:t>USC</w:t>
            </w:r>
          </w:p>
        </w:tc>
      </w:tr>
      <w:tr w:rsidR="00500AC5" w:rsidRPr="00E873EB" w14:paraId="41A0F003" w14:textId="77777777" w:rsidTr="00292A5E">
        <w:tc>
          <w:tcPr>
            <w:tcW w:w="2972" w:type="dxa"/>
          </w:tcPr>
          <w:p w14:paraId="3284C62A" w14:textId="77777777" w:rsidR="00500AC5" w:rsidRPr="00E873EB" w:rsidRDefault="00000000" w:rsidP="00E873EB">
            <w:pPr>
              <w:jc w:val="both"/>
              <w:rPr>
                <w:sz w:val="18"/>
                <w:szCs w:val="18"/>
              </w:rPr>
            </w:pPr>
            <w:r w:rsidRPr="00E873EB">
              <w:rPr>
                <w:sz w:val="18"/>
                <w:szCs w:val="18"/>
              </w:rPr>
              <w:t>GET /ansc/v1/atti/{idAtto}/stato</w:t>
            </w:r>
          </w:p>
        </w:tc>
        <w:tc>
          <w:tcPr>
            <w:tcW w:w="2410" w:type="dxa"/>
          </w:tcPr>
          <w:p w14:paraId="2AB30623" w14:textId="77777777" w:rsidR="00500AC5" w:rsidRPr="00E873EB" w:rsidRDefault="00000000" w:rsidP="00E873EB">
            <w:pPr>
              <w:jc w:val="both"/>
              <w:rPr>
                <w:sz w:val="18"/>
                <w:szCs w:val="18"/>
              </w:rPr>
            </w:pPr>
            <w:r w:rsidRPr="00E873EB">
              <w:rPr>
                <w:sz w:val="18"/>
                <w:szCs w:val="18"/>
              </w:rPr>
              <w:t>leggiStatoAtto</w:t>
            </w:r>
          </w:p>
        </w:tc>
        <w:tc>
          <w:tcPr>
            <w:tcW w:w="2476" w:type="dxa"/>
          </w:tcPr>
          <w:p w14:paraId="30FF2E21" w14:textId="77777777" w:rsidR="00500AC5" w:rsidRPr="00E873EB" w:rsidRDefault="00000000" w:rsidP="00E873EB">
            <w:pPr>
              <w:jc w:val="both"/>
              <w:rPr>
                <w:sz w:val="18"/>
                <w:szCs w:val="18"/>
              </w:rPr>
            </w:pPr>
            <w:r w:rsidRPr="00E873EB">
              <w:rPr>
                <w:sz w:val="18"/>
                <w:szCs w:val="18"/>
              </w:rPr>
              <w:t>Legge lo stato ANSC dell'atto registrato in SIPO</w:t>
            </w:r>
          </w:p>
        </w:tc>
        <w:tc>
          <w:tcPr>
            <w:tcW w:w="1492" w:type="dxa"/>
          </w:tcPr>
          <w:p w14:paraId="4899716B" w14:textId="77777777" w:rsidR="00500AC5" w:rsidRPr="00E873EB" w:rsidRDefault="00000000" w:rsidP="00E873EB">
            <w:pPr>
              <w:jc w:val="both"/>
              <w:rPr>
                <w:sz w:val="18"/>
                <w:szCs w:val="18"/>
              </w:rPr>
            </w:pPr>
            <w:r w:rsidRPr="00E873EB">
              <w:rPr>
                <w:sz w:val="18"/>
                <w:szCs w:val="18"/>
              </w:rPr>
              <w:t>USC, SUPPORTO, AUDITOR</w:t>
            </w:r>
          </w:p>
        </w:tc>
      </w:tr>
      <w:tr w:rsidR="00500AC5" w:rsidRPr="00E873EB" w14:paraId="14B09421" w14:textId="77777777" w:rsidTr="00292A5E">
        <w:tc>
          <w:tcPr>
            <w:tcW w:w="2972" w:type="dxa"/>
          </w:tcPr>
          <w:p w14:paraId="56246A45" w14:textId="77777777" w:rsidR="00500AC5" w:rsidRPr="00E873EB" w:rsidRDefault="00000000" w:rsidP="00E873EB">
            <w:pPr>
              <w:jc w:val="both"/>
              <w:rPr>
                <w:sz w:val="18"/>
                <w:szCs w:val="18"/>
              </w:rPr>
            </w:pPr>
            <w:r w:rsidRPr="00E873EB">
              <w:rPr>
                <w:sz w:val="18"/>
                <w:szCs w:val="18"/>
              </w:rPr>
              <w:t>GET /ansc/v1/back-office/eccezioni</w:t>
            </w:r>
          </w:p>
        </w:tc>
        <w:tc>
          <w:tcPr>
            <w:tcW w:w="2410" w:type="dxa"/>
          </w:tcPr>
          <w:p w14:paraId="4E0DC856" w14:textId="77777777" w:rsidR="00500AC5" w:rsidRPr="00E873EB" w:rsidRDefault="00000000" w:rsidP="00E873EB">
            <w:pPr>
              <w:jc w:val="both"/>
              <w:rPr>
                <w:sz w:val="18"/>
                <w:szCs w:val="18"/>
              </w:rPr>
            </w:pPr>
            <w:r w:rsidRPr="00E873EB">
              <w:rPr>
                <w:sz w:val="18"/>
                <w:szCs w:val="18"/>
              </w:rPr>
              <w:t>elencaEccezioni</w:t>
            </w:r>
          </w:p>
        </w:tc>
        <w:tc>
          <w:tcPr>
            <w:tcW w:w="2476" w:type="dxa"/>
          </w:tcPr>
          <w:p w14:paraId="01CB5AF8" w14:textId="77777777" w:rsidR="00500AC5" w:rsidRPr="00E873EB" w:rsidRDefault="00000000" w:rsidP="00E873EB">
            <w:pPr>
              <w:jc w:val="both"/>
              <w:rPr>
                <w:sz w:val="18"/>
                <w:szCs w:val="18"/>
              </w:rPr>
            </w:pPr>
            <w:r w:rsidRPr="00E873EB">
              <w:rPr>
                <w:sz w:val="18"/>
                <w:szCs w:val="18"/>
              </w:rPr>
              <w:t>Elenca gli atti non conclusi nel percorso ordinario</w:t>
            </w:r>
          </w:p>
        </w:tc>
        <w:tc>
          <w:tcPr>
            <w:tcW w:w="1492" w:type="dxa"/>
          </w:tcPr>
          <w:p w14:paraId="716D99C2" w14:textId="77777777" w:rsidR="00500AC5" w:rsidRPr="00E873EB" w:rsidRDefault="00000000" w:rsidP="00E873EB">
            <w:pPr>
              <w:jc w:val="both"/>
              <w:rPr>
                <w:sz w:val="18"/>
                <w:szCs w:val="18"/>
              </w:rPr>
            </w:pPr>
            <w:r w:rsidRPr="00E873EB">
              <w:rPr>
                <w:sz w:val="18"/>
                <w:szCs w:val="18"/>
              </w:rPr>
              <w:t>USC, SUPPORTO</w:t>
            </w:r>
          </w:p>
        </w:tc>
      </w:tr>
      <w:tr w:rsidR="00500AC5" w:rsidRPr="00E873EB" w14:paraId="024E316D" w14:textId="77777777" w:rsidTr="00292A5E">
        <w:tc>
          <w:tcPr>
            <w:tcW w:w="2972" w:type="dxa"/>
          </w:tcPr>
          <w:p w14:paraId="552F6890" w14:textId="77777777" w:rsidR="00500AC5" w:rsidRPr="00E873EB" w:rsidRDefault="00000000" w:rsidP="00E873EB">
            <w:pPr>
              <w:jc w:val="both"/>
              <w:rPr>
                <w:sz w:val="18"/>
                <w:szCs w:val="18"/>
              </w:rPr>
            </w:pPr>
            <w:r w:rsidRPr="00E873EB">
              <w:rPr>
                <w:sz w:val="18"/>
                <w:szCs w:val="18"/>
              </w:rPr>
              <w:t>GET /ansc/v1/back-office/atti</w:t>
            </w:r>
          </w:p>
        </w:tc>
        <w:tc>
          <w:tcPr>
            <w:tcW w:w="2410" w:type="dxa"/>
          </w:tcPr>
          <w:p w14:paraId="16CB4D75" w14:textId="77777777" w:rsidR="00500AC5" w:rsidRPr="00E873EB" w:rsidRDefault="00000000" w:rsidP="00E873EB">
            <w:pPr>
              <w:jc w:val="both"/>
              <w:rPr>
                <w:sz w:val="18"/>
                <w:szCs w:val="18"/>
              </w:rPr>
            </w:pPr>
            <w:r w:rsidRPr="00E873EB">
              <w:rPr>
                <w:sz w:val="18"/>
                <w:szCs w:val="18"/>
              </w:rPr>
              <w:t>elencaAtti</w:t>
            </w:r>
          </w:p>
        </w:tc>
        <w:tc>
          <w:tcPr>
            <w:tcW w:w="2476" w:type="dxa"/>
          </w:tcPr>
          <w:p w14:paraId="10673F9F" w14:textId="77777777" w:rsidR="00500AC5" w:rsidRPr="00E873EB" w:rsidRDefault="00000000" w:rsidP="00E873EB">
            <w:pPr>
              <w:jc w:val="both"/>
              <w:rPr>
                <w:sz w:val="18"/>
                <w:szCs w:val="18"/>
              </w:rPr>
            </w:pPr>
            <w:r w:rsidRPr="00E873EB">
              <w:rPr>
                <w:sz w:val="18"/>
                <w:szCs w:val="18"/>
              </w:rPr>
              <w:t>Elenca gli atti in lavorazione con i filtri di ricerca</w:t>
            </w:r>
          </w:p>
        </w:tc>
        <w:tc>
          <w:tcPr>
            <w:tcW w:w="1492" w:type="dxa"/>
          </w:tcPr>
          <w:p w14:paraId="6400807D" w14:textId="77777777" w:rsidR="00500AC5" w:rsidRPr="00E873EB" w:rsidRDefault="00000000" w:rsidP="00E873EB">
            <w:pPr>
              <w:jc w:val="both"/>
              <w:rPr>
                <w:sz w:val="18"/>
                <w:szCs w:val="18"/>
              </w:rPr>
            </w:pPr>
            <w:r w:rsidRPr="00E873EB">
              <w:rPr>
                <w:sz w:val="18"/>
                <w:szCs w:val="18"/>
              </w:rPr>
              <w:t>USC, SUPPORTO, AUDITOR, AMMINISTRATORE</w:t>
            </w:r>
          </w:p>
        </w:tc>
      </w:tr>
      <w:tr w:rsidR="00500AC5" w:rsidRPr="00E873EB" w14:paraId="0F9A0153" w14:textId="77777777" w:rsidTr="00292A5E">
        <w:tc>
          <w:tcPr>
            <w:tcW w:w="2972" w:type="dxa"/>
          </w:tcPr>
          <w:p w14:paraId="0CCAD94C" w14:textId="77777777" w:rsidR="00500AC5" w:rsidRPr="00E873EB" w:rsidRDefault="00000000" w:rsidP="00E873EB">
            <w:pPr>
              <w:jc w:val="both"/>
              <w:rPr>
                <w:sz w:val="18"/>
                <w:szCs w:val="18"/>
              </w:rPr>
            </w:pPr>
            <w:r w:rsidRPr="00E873EB">
              <w:rPr>
                <w:sz w:val="18"/>
                <w:szCs w:val="18"/>
              </w:rPr>
              <w:t>GET /ansc/v1/back-office/atti/{idAtto}</w:t>
            </w:r>
          </w:p>
        </w:tc>
        <w:tc>
          <w:tcPr>
            <w:tcW w:w="2410" w:type="dxa"/>
          </w:tcPr>
          <w:p w14:paraId="5CFF0304" w14:textId="77777777" w:rsidR="00500AC5" w:rsidRPr="00E873EB" w:rsidRDefault="00000000" w:rsidP="00E873EB">
            <w:pPr>
              <w:jc w:val="both"/>
              <w:rPr>
                <w:sz w:val="18"/>
                <w:szCs w:val="18"/>
              </w:rPr>
            </w:pPr>
            <w:r w:rsidRPr="00E873EB">
              <w:rPr>
                <w:sz w:val="18"/>
                <w:szCs w:val="18"/>
              </w:rPr>
              <w:t>leggiAtto</w:t>
            </w:r>
          </w:p>
        </w:tc>
        <w:tc>
          <w:tcPr>
            <w:tcW w:w="2476" w:type="dxa"/>
          </w:tcPr>
          <w:p w14:paraId="3E238916" w14:textId="77777777" w:rsidR="00500AC5" w:rsidRPr="00E873EB" w:rsidRDefault="00000000" w:rsidP="00E873EB">
            <w:pPr>
              <w:jc w:val="both"/>
              <w:rPr>
                <w:sz w:val="18"/>
                <w:szCs w:val="18"/>
              </w:rPr>
            </w:pPr>
            <w:r w:rsidRPr="00E873EB">
              <w:rPr>
                <w:sz w:val="18"/>
                <w:szCs w:val="18"/>
              </w:rPr>
              <w:t>Legge il dettaglio dell'atto con la cronologia delle chiamate</w:t>
            </w:r>
          </w:p>
        </w:tc>
        <w:tc>
          <w:tcPr>
            <w:tcW w:w="1492" w:type="dxa"/>
          </w:tcPr>
          <w:p w14:paraId="744ED6F9" w14:textId="77777777" w:rsidR="00500AC5" w:rsidRPr="00E873EB" w:rsidRDefault="00000000" w:rsidP="00E873EB">
            <w:pPr>
              <w:jc w:val="both"/>
              <w:rPr>
                <w:sz w:val="18"/>
                <w:szCs w:val="18"/>
              </w:rPr>
            </w:pPr>
            <w:r w:rsidRPr="00E873EB">
              <w:rPr>
                <w:sz w:val="18"/>
                <w:szCs w:val="18"/>
              </w:rPr>
              <w:t>USC, SUPPORTO, AUDITOR</w:t>
            </w:r>
          </w:p>
        </w:tc>
      </w:tr>
      <w:tr w:rsidR="00500AC5" w:rsidRPr="00E873EB" w14:paraId="0123F57D" w14:textId="77777777" w:rsidTr="00292A5E">
        <w:tc>
          <w:tcPr>
            <w:tcW w:w="2972" w:type="dxa"/>
          </w:tcPr>
          <w:p w14:paraId="2231922A" w14:textId="77777777" w:rsidR="00500AC5" w:rsidRPr="00E873EB" w:rsidRDefault="00000000" w:rsidP="00E873EB">
            <w:pPr>
              <w:jc w:val="both"/>
              <w:rPr>
                <w:sz w:val="18"/>
                <w:szCs w:val="18"/>
              </w:rPr>
            </w:pPr>
            <w:r w:rsidRPr="00E873EB">
              <w:rPr>
                <w:sz w:val="18"/>
                <w:szCs w:val="18"/>
              </w:rPr>
              <w:t>POST /ansc/v1/back-office/atti/{idAtto}/azioni</w:t>
            </w:r>
          </w:p>
        </w:tc>
        <w:tc>
          <w:tcPr>
            <w:tcW w:w="2410" w:type="dxa"/>
          </w:tcPr>
          <w:p w14:paraId="62C113E5" w14:textId="77777777" w:rsidR="00500AC5" w:rsidRPr="00E873EB" w:rsidRDefault="00000000" w:rsidP="00E873EB">
            <w:pPr>
              <w:jc w:val="both"/>
              <w:rPr>
                <w:sz w:val="18"/>
                <w:szCs w:val="18"/>
              </w:rPr>
            </w:pPr>
            <w:r w:rsidRPr="00E873EB">
              <w:rPr>
                <w:sz w:val="18"/>
                <w:szCs w:val="18"/>
              </w:rPr>
              <w:t>creaAzione</w:t>
            </w:r>
          </w:p>
        </w:tc>
        <w:tc>
          <w:tcPr>
            <w:tcW w:w="2476" w:type="dxa"/>
          </w:tcPr>
          <w:p w14:paraId="242532B4" w14:textId="77777777" w:rsidR="00500AC5" w:rsidRPr="00E873EB" w:rsidRDefault="00000000" w:rsidP="00E873EB">
            <w:pPr>
              <w:jc w:val="both"/>
              <w:rPr>
                <w:sz w:val="18"/>
                <w:szCs w:val="18"/>
              </w:rPr>
            </w:pPr>
            <w:r w:rsidRPr="00E873EB">
              <w:rPr>
                <w:sz w:val="18"/>
                <w:szCs w:val="18"/>
              </w:rPr>
              <w:t>Registra un'azione di back-office sull'atto</w:t>
            </w:r>
          </w:p>
        </w:tc>
        <w:tc>
          <w:tcPr>
            <w:tcW w:w="1492" w:type="dxa"/>
          </w:tcPr>
          <w:p w14:paraId="4216D631" w14:textId="77777777" w:rsidR="00500AC5" w:rsidRPr="00E873EB" w:rsidRDefault="00000000" w:rsidP="00E873EB">
            <w:pPr>
              <w:jc w:val="both"/>
              <w:rPr>
                <w:sz w:val="18"/>
                <w:szCs w:val="18"/>
              </w:rPr>
            </w:pPr>
            <w:r w:rsidRPr="00E873EB">
              <w:rPr>
                <w:sz w:val="18"/>
                <w:szCs w:val="18"/>
              </w:rPr>
              <w:t>SUPPORTO</w:t>
            </w:r>
          </w:p>
        </w:tc>
      </w:tr>
      <w:tr w:rsidR="00500AC5" w:rsidRPr="00E873EB" w14:paraId="4C52EBCE" w14:textId="77777777" w:rsidTr="00292A5E">
        <w:tc>
          <w:tcPr>
            <w:tcW w:w="2972" w:type="dxa"/>
          </w:tcPr>
          <w:p w14:paraId="5B8D6E29" w14:textId="77777777" w:rsidR="00500AC5" w:rsidRPr="00E873EB" w:rsidRDefault="00000000" w:rsidP="00E873EB">
            <w:pPr>
              <w:jc w:val="both"/>
              <w:rPr>
                <w:sz w:val="18"/>
                <w:szCs w:val="18"/>
              </w:rPr>
            </w:pPr>
            <w:r w:rsidRPr="00E873EB">
              <w:rPr>
                <w:sz w:val="18"/>
                <w:szCs w:val="18"/>
              </w:rPr>
              <w:t>POST /ansc/v1/back-office/atti/{idAtto}/riconciliazioni</w:t>
            </w:r>
          </w:p>
        </w:tc>
        <w:tc>
          <w:tcPr>
            <w:tcW w:w="2410" w:type="dxa"/>
          </w:tcPr>
          <w:p w14:paraId="5BC80C1C" w14:textId="77777777" w:rsidR="00500AC5" w:rsidRPr="00E873EB" w:rsidRDefault="00000000" w:rsidP="00E873EB">
            <w:pPr>
              <w:jc w:val="both"/>
              <w:rPr>
                <w:sz w:val="18"/>
                <w:szCs w:val="18"/>
              </w:rPr>
            </w:pPr>
            <w:r w:rsidRPr="00E873EB">
              <w:rPr>
                <w:sz w:val="18"/>
                <w:szCs w:val="18"/>
              </w:rPr>
              <w:t>riconciliaAtto</w:t>
            </w:r>
          </w:p>
        </w:tc>
        <w:tc>
          <w:tcPr>
            <w:tcW w:w="2476" w:type="dxa"/>
          </w:tcPr>
          <w:p w14:paraId="24858516" w14:textId="77777777" w:rsidR="00500AC5" w:rsidRPr="00E873EB" w:rsidRDefault="00000000" w:rsidP="00E873EB">
            <w:pPr>
              <w:jc w:val="both"/>
              <w:rPr>
                <w:sz w:val="18"/>
                <w:szCs w:val="18"/>
              </w:rPr>
            </w:pPr>
            <w:r w:rsidRPr="00E873EB">
              <w:rPr>
                <w:sz w:val="18"/>
                <w:szCs w:val="18"/>
              </w:rPr>
              <w:t>Accerta in ANSC lo stato reale dell'atto e allinea quello locale</w:t>
            </w:r>
          </w:p>
        </w:tc>
        <w:tc>
          <w:tcPr>
            <w:tcW w:w="1492" w:type="dxa"/>
          </w:tcPr>
          <w:p w14:paraId="314F5A96" w14:textId="77777777" w:rsidR="00500AC5" w:rsidRPr="00E873EB" w:rsidRDefault="00000000" w:rsidP="00E873EB">
            <w:pPr>
              <w:jc w:val="both"/>
              <w:rPr>
                <w:sz w:val="18"/>
                <w:szCs w:val="18"/>
              </w:rPr>
            </w:pPr>
            <w:r w:rsidRPr="00E873EB">
              <w:rPr>
                <w:sz w:val="18"/>
                <w:szCs w:val="18"/>
              </w:rPr>
              <w:t>SUPPORTO, USC</w:t>
            </w:r>
          </w:p>
        </w:tc>
      </w:tr>
      <w:tr w:rsidR="00500AC5" w:rsidRPr="00E873EB" w14:paraId="443CB8D1" w14:textId="77777777" w:rsidTr="00292A5E">
        <w:tc>
          <w:tcPr>
            <w:tcW w:w="2972" w:type="dxa"/>
          </w:tcPr>
          <w:p w14:paraId="242D2A56" w14:textId="77777777" w:rsidR="00500AC5" w:rsidRPr="00E873EB" w:rsidRDefault="00000000" w:rsidP="00E873EB">
            <w:pPr>
              <w:jc w:val="both"/>
              <w:rPr>
                <w:sz w:val="18"/>
                <w:szCs w:val="18"/>
              </w:rPr>
            </w:pPr>
            <w:r w:rsidRPr="00E873EB">
              <w:rPr>
                <w:sz w:val="18"/>
                <w:szCs w:val="18"/>
              </w:rPr>
              <w:t>GET /ansc/v1/back-office/atti/{idAtto}/riconciliazioni</w:t>
            </w:r>
          </w:p>
        </w:tc>
        <w:tc>
          <w:tcPr>
            <w:tcW w:w="2410" w:type="dxa"/>
          </w:tcPr>
          <w:p w14:paraId="73BDD951" w14:textId="77777777" w:rsidR="00500AC5" w:rsidRPr="00E873EB" w:rsidRDefault="00000000" w:rsidP="00E873EB">
            <w:pPr>
              <w:jc w:val="both"/>
              <w:rPr>
                <w:sz w:val="18"/>
                <w:szCs w:val="18"/>
              </w:rPr>
            </w:pPr>
            <w:r w:rsidRPr="00E873EB">
              <w:rPr>
                <w:sz w:val="18"/>
                <w:szCs w:val="18"/>
              </w:rPr>
              <w:t>elencaRiconciliazioni</w:t>
            </w:r>
          </w:p>
        </w:tc>
        <w:tc>
          <w:tcPr>
            <w:tcW w:w="2476" w:type="dxa"/>
          </w:tcPr>
          <w:p w14:paraId="5546DB7B" w14:textId="77777777" w:rsidR="00500AC5" w:rsidRPr="00E873EB" w:rsidRDefault="00000000" w:rsidP="00E873EB">
            <w:pPr>
              <w:jc w:val="both"/>
              <w:rPr>
                <w:sz w:val="18"/>
                <w:szCs w:val="18"/>
              </w:rPr>
            </w:pPr>
            <w:r w:rsidRPr="00E873EB">
              <w:rPr>
                <w:sz w:val="18"/>
                <w:szCs w:val="18"/>
              </w:rPr>
              <w:t>Elenca le riconciliazioni eseguite sull'atto</w:t>
            </w:r>
          </w:p>
        </w:tc>
        <w:tc>
          <w:tcPr>
            <w:tcW w:w="1492" w:type="dxa"/>
          </w:tcPr>
          <w:p w14:paraId="1A5EDC78" w14:textId="77777777" w:rsidR="00500AC5" w:rsidRPr="00E873EB" w:rsidRDefault="00000000" w:rsidP="00E873EB">
            <w:pPr>
              <w:jc w:val="both"/>
              <w:rPr>
                <w:sz w:val="18"/>
                <w:szCs w:val="18"/>
              </w:rPr>
            </w:pPr>
            <w:r w:rsidRPr="00E873EB">
              <w:rPr>
                <w:sz w:val="18"/>
                <w:szCs w:val="18"/>
              </w:rPr>
              <w:t>SUPPORTO, AUDITOR</w:t>
            </w:r>
          </w:p>
        </w:tc>
      </w:tr>
      <w:tr w:rsidR="00500AC5" w:rsidRPr="00E873EB" w14:paraId="4A2A7E86" w14:textId="77777777" w:rsidTr="00292A5E">
        <w:tc>
          <w:tcPr>
            <w:tcW w:w="2972" w:type="dxa"/>
          </w:tcPr>
          <w:p w14:paraId="688AFFDE" w14:textId="77777777" w:rsidR="00500AC5" w:rsidRPr="00E873EB" w:rsidRDefault="00000000" w:rsidP="00E873EB">
            <w:pPr>
              <w:jc w:val="both"/>
              <w:rPr>
                <w:sz w:val="18"/>
                <w:szCs w:val="18"/>
              </w:rPr>
            </w:pPr>
            <w:r w:rsidRPr="00E873EB">
              <w:rPr>
                <w:sz w:val="18"/>
                <w:szCs w:val="18"/>
              </w:rPr>
              <w:t>GET /ansc/v1/back-office/configurazione/operazioni</w:t>
            </w:r>
          </w:p>
        </w:tc>
        <w:tc>
          <w:tcPr>
            <w:tcW w:w="2410" w:type="dxa"/>
          </w:tcPr>
          <w:p w14:paraId="3786CE9A" w14:textId="77777777" w:rsidR="00500AC5" w:rsidRPr="00E873EB" w:rsidRDefault="00000000" w:rsidP="00E873EB">
            <w:pPr>
              <w:jc w:val="both"/>
              <w:rPr>
                <w:sz w:val="18"/>
                <w:szCs w:val="18"/>
              </w:rPr>
            </w:pPr>
            <w:r w:rsidRPr="00E873EB">
              <w:rPr>
                <w:sz w:val="18"/>
                <w:szCs w:val="18"/>
              </w:rPr>
              <w:t>elencaOperazioni</w:t>
            </w:r>
          </w:p>
        </w:tc>
        <w:tc>
          <w:tcPr>
            <w:tcW w:w="2476" w:type="dxa"/>
          </w:tcPr>
          <w:p w14:paraId="49B0B373" w14:textId="77777777" w:rsidR="00500AC5" w:rsidRPr="00E873EB" w:rsidRDefault="00000000" w:rsidP="00E873EB">
            <w:pPr>
              <w:jc w:val="both"/>
              <w:rPr>
                <w:sz w:val="18"/>
                <w:szCs w:val="18"/>
              </w:rPr>
            </w:pPr>
            <w:r w:rsidRPr="00E873EB">
              <w:rPr>
                <w:sz w:val="18"/>
                <w:szCs w:val="18"/>
              </w:rPr>
              <w:t>Elenca le operazioni configurate</w:t>
            </w:r>
          </w:p>
        </w:tc>
        <w:tc>
          <w:tcPr>
            <w:tcW w:w="1492" w:type="dxa"/>
          </w:tcPr>
          <w:p w14:paraId="1AE123E3" w14:textId="77777777" w:rsidR="00500AC5" w:rsidRPr="00E873EB" w:rsidRDefault="00000000" w:rsidP="00E873EB">
            <w:pPr>
              <w:jc w:val="both"/>
              <w:rPr>
                <w:sz w:val="18"/>
                <w:szCs w:val="18"/>
              </w:rPr>
            </w:pPr>
            <w:r w:rsidRPr="00E873EB">
              <w:rPr>
                <w:sz w:val="18"/>
                <w:szCs w:val="18"/>
              </w:rPr>
              <w:t>AMMINISTRATORE</w:t>
            </w:r>
          </w:p>
        </w:tc>
      </w:tr>
      <w:tr w:rsidR="00500AC5" w:rsidRPr="00E873EB" w14:paraId="1C0202A9" w14:textId="77777777" w:rsidTr="00292A5E">
        <w:tc>
          <w:tcPr>
            <w:tcW w:w="2972" w:type="dxa"/>
          </w:tcPr>
          <w:p w14:paraId="5B44CA52" w14:textId="77777777" w:rsidR="00500AC5" w:rsidRPr="00E873EB" w:rsidRDefault="00000000" w:rsidP="00E873EB">
            <w:pPr>
              <w:jc w:val="both"/>
              <w:rPr>
                <w:sz w:val="18"/>
                <w:szCs w:val="18"/>
              </w:rPr>
            </w:pPr>
            <w:r w:rsidRPr="00E873EB">
              <w:rPr>
                <w:sz w:val="18"/>
                <w:szCs w:val="18"/>
              </w:rPr>
              <w:t>GET /ansc/v1/back-office/configurazione/operazioni/{idOperazione}</w:t>
            </w:r>
          </w:p>
        </w:tc>
        <w:tc>
          <w:tcPr>
            <w:tcW w:w="2410" w:type="dxa"/>
          </w:tcPr>
          <w:p w14:paraId="79129E5A" w14:textId="77777777" w:rsidR="00500AC5" w:rsidRPr="00E873EB" w:rsidRDefault="00000000" w:rsidP="00E873EB">
            <w:pPr>
              <w:jc w:val="both"/>
              <w:rPr>
                <w:sz w:val="18"/>
                <w:szCs w:val="18"/>
              </w:rPr>
            </w:pPr>
            <w:r w:rsidRPr="00E873EB">
              <w:rPr>
                <w:sz w:val="18"/>
                <w:szCs w:val="18"/>
              </w:rPr>
              <w:t>leggiOperazione</w:t>
            </w:r>
          </w:p>
        </w:tc>
        <w:tc>
          <w:tcPr>
            <w:tcW w:w="2476" w:type="dxa"/>
          </w:tcPr>
          <w:p w14:paraId="5A51D87B" w14:textId="77777777" w:rsidR="00500AC5" w:rsidRPr="00E873EB" w:rsidRDefault="00000000" w:rsidP="00E873EB">
            <w:pPr>
              <w:jc w:val="both"/>
              <w:rPr>
                <w:sz w:val="18"/>
                <w:szCs w:val="18"/>
              </w:rPr>
            </w:pPr>
            <w:r w:rsidRPr="00E873EB">
              <w:rPr>
                <w:sz w:val="18"/>
                <w:szCs w:val="18"/>
              </w:rPr>
              <w:t>Legge un'operazione configurata</w:t>
            </w:r>
          </w:p>
        </w:tc>
        <w:tc>
          <w:tcPr>
            <w:tcW w:w="1492" w:type="dxa"/>
          </w:tcPr>
          <w:p w14:paraId="10EAD535" w14:textId="77777777" w:rsidR="00500AC5" w:rsidRPr="00E873EB" w:rsidRDefault="00000000" w:rsidP="00E873EB">
            <w:pPr>
              <w:jc w:val="both"/>
              <w:rPr>
                <w:sz w:val="18"/>
                <w:szCs w:val="18"/>
              </w:rPr>
            </w:pPr>
            <w:r w:rsidRPr="00E873EB">
              <w:rPr>
                <w:sz w:val="18"/>
                <w:szCs w:val="18"/>
              </w:rPr>
              <w:t>AMMINISTRATORE</w:t>
            </w:r>
          </w:p>
        </w:tc>
      </w:tr>
      <w:tr w:rsidR="00500AC5" w:rsidRPr="00E873EB" w14:paraId="0F29DFF7" w14:textId="77777777" w:rsidTr="00292A5E">
        <w:tc>
          <w:tcPr>
            <w:tcW w:w="2972" w:type="dxa"/>
          </w:tcPr>
          <w:p w14:paraId="142CCDE9" w14:textId="77777777" w:rsidR="00500AC5" w:rsidRPr="00E873EB" w:rsidRDefault="00000000" w:rsidP="00E873EB">
            <w:pPr>
              <w:jc w:val="both"/>
              <w:rPr>
                <w:sz w:val="18"/>
                <w:szCs w:val="18"/>
              </w:rPr>
            </w:pPr>
            <w:r w:rsidRPr="00E873EB">
              <w:rPr>
                <w:sz w:val="18"/>
                <w:szCs w:val="18"/>
              </w:rPr>
              <w:lastRenderedPageBreak/>
              <w:t>PUT /ansc/v1/back-office/configurazione/operazioni/{idOperazione}</w:t>
            </w:r>
          </w:p>
        </w:tc>
        <w:tc>
          <w:tcPr>
            <w:tcW w:w="2410" w:type="dxa"/>
          </w:tcPr>
          <w:p w14:paraId="15E4262F" w14:textId="77777777" w:rsidR="00500AC5" w:rsidRPr="00E873EB" w:rsidRDefault="00000000" w:rsidP="00E873EB">
            <w:pPr>
              <w:jc w:val="both"/>
              <w:rPr>
                <w:sz w:val="18"/>
                <w:szCs w:val="18"/>
              </w:rPr>
            </w:pPr>
            <w:r w:rsidRPr="00E873EB">
              <w:rPr>
                <w:sz w:val="18"/>
                <w:szCs w:val="18"/>
              </w:rPr>
              <w:t>sostituisciOperazione</w:t>
            </w:r>
          </w:p>
        </w:tc>
        <w:tc>
          <w:tcPr>
            <w:tcW w:w="2476" w:type="dxa"/>
          </w:tcPr>
          <w:p w14:paraId="6C9997F0" w14:textId="77777777" w:rsidR="00500AC5" w:rsidRPr="00E873EB" w:rsidRDefault="00000000" w:rsidP="00E873EB">
            <w:pPr>
              <w:jc w:val="both"/>
              <w:rPr>
                <w:sz w:val="18"/>
                <w:szCs w:val="18"/>
              </w:rPr>
            </w:pPr>
            <w:r w:rsidRPr="00E873EB">
              <w:rPr>
                <w:sz w:val="18"/>
                <w:szCs w:val="18"/>
              </w:rPr>
              <w:t>Sostituisce la configurazione di un'operazione</w:t>
            </w:r>
          </w:p>
        </w:tc>
        <w:tc>
          <w:tcPr>
            <w:tcW w:w="1492" w:type="dxa"/>
          </w:tcPr>
          <w:p w14:paraId="5B66BB3C" w14:textId="77777777" w:rsidR="00500AC5" w:rsidRPr="00E873EB" w:rsidRDefault="00000000" w:rsidP="00E873EB">
            <w:pPr>
              <w:jc w:val="both"/>
              <w:rPr>
                <w:sz w:val="18"/>
                <w:szCs w:val="18"/>
              </w:rPr>
            </w:pPr>
            <w:r w:rsidRPr="00E873EB">
              <w:rPr>
                <w:sz w:val="18"/>
                <w:szCs w:val="18"/>
              </w:rPr>
              <w:t>AMMINISTRATORE</w:t>
            </w:r>
          </w:p>
        </w:tc>
      </w:tr>
      <w:tr w:rsidR="00500AC5" w:rsidRPr="00E873EB" w14:paraId="11B6E45D" w14:textId="77777777" w:rsidTr="00292A5E">
        <w:tc>
          <w:tcPr>
            <w:tcW w:w="2972" w:type="dxa"/>
          </w:tcPr>
          <w:p w14:paraId="5481C12C" w14:textId="77777777" w:rsidR="00500AC5" w:rsidRPr="00E873EB" w:rsidRDefault="00000000" w:rsidP="00E873EB">
            <w:pPr>
              <w:jc w:val="both"/>
              <w:rPr>
                <w:sz w:val="18"/>
                <w:szCs w:val="18"/>
              </w:rPr>
            </w:pPr>
            <w:r w:rsidRPr="00E873EB">
              <w:rPr>
                <w:sz w:val="18"/>
                <w:szCs w:val="18"/>
              </w:rPr>
              <w:t>GET /ansc/v1/back-office/configurazione/operazioni/{idOperazione}/campi</w:t>
            </w:r>
          </w:p>
        </w:tc>
        <w:tc>
          <w:tcPr>
            <w:tcW w:w="2410" w:type="dxa"/>
          </w:tcPr>
          <w:p w14:paraId="10DCA8E7" w14:textId="77777777" w:rsidR="00500AC5" w:rsidRPr="00E873EB" w:rsidRDefault="00000000" w:rsidP="00E873EB">
            <w:pPr>
              <w:jc w:val="both"/>
              <w:rPr>
                <w:sz w:val="18"/>
                <w:szCs w:val="18"/>
              </w:rPr>
            </w:pPr>
            <w:r w:rsidRPr="00E873EB">
              <w:rPr>
                <w:sz w:val="18"/>
                <w:szCs w:val="18"/>
              </w:rPr>
              <w:t>elencaCampi</w:t>
            </w:r>
          </w:p>
        </w:tc>
        <w:tc>
          <w:tcPr>
            <w:tcW w:w="2476" w:type="dxa"/>
          </w:tcPr>
          <w:p w14:paraId="7C485951" w14:textId="77777777" w:rsidR="00500AC5" w:rsidRPr="00E873EB" w:rsidRDefault="00000000" w:rsidP="00E873EB">
            <w:pPr>
              <w:jc w:val="both"/>
              <w:rPr>
                <w:sz w:val="18"/>
                <w:szCs w:val="18"/>
              </w:rPr>
            </w:pPr>
            <w:r w:rsidRPr="00E873EB">
              <w:rPr>
                <w:sz w:val="18"/>
                <w:szCs w:val="18"/>
              </w:rPr>
              <w:t>Elenca i campi configurati per un'operazione</w:t>
            </w:r>
          </w:p>
        </w:tc>
        <w:tc>
          <w:tcPr>
            <w:tcW w:w="1492" w:type="dxa"/>
          </w:tcPr>
          <w:p w14:paraId="7E97697D" w14:textId="77777777" w:rsidR="00500AC5" w:rsidRPr="00E873EB" w:rsidRDefault="00000000" w:rsidP="00E873EB">
            <w:pPr>
              <w:jc w:val="both"/>
              <w:rPr>
                <w:sz w:val="18"/>
                <w:szCs w:val="18"/>
              </w:rPr>
            </w:pPr>
            <w:r w:rsidRPr="00E873EB">
              <w:rPr>
                <w:sz w:val="18"/>
                <w:szCs w:val="18"/>
              </w:rPr>
              <w:t>AMMINISTRATORE</w:t>
            </w:r>
          </w:p>
        </w:tc>
      </w:tr>
      <w:tr w:rsidR="00500AC5" w:rsidRPr="00E873EB" w14:paraId="42EFFAEA" w14:textId="77777777" w:rsidTr="00292A5E">
        <w:tc>
          <w:tcPr>
            <w:tcW w:w="2972" w:type="dxa"/>
          </w:tcPr>
          <w:p w14:paraId="30637251" w14:textId="77777777" w:rsidR="00500AC5" w:rsidRPr="00E873EB" w:rsidRDefault="00000000" w:rsidP="00E873EB">
            <w:pPr>
              <w:jc w:val="both"/>
              <w:rPr>
                <w:sz w:val="18"/>
                <w:szCs w:val="18"/>
              </w:rPr>
            </w:pPr>
            <w:r w:rsidRPr="00E873EB">
              <w:rPr>
                <w:sz w:val="18"/>
                <w:szCs w:val="18"/>
              </w:rPr>
              <w:t>PUT /ansc/v1/back-office/configurazione/operazioni/{idOperazione}/campi</w:t>
            </w:r>
          </w:p>
        </w:tc>
        <w:tc>
          <w:tcPr>
            <w:tcW w:w="2410" w:type="dxa"/>
          </w:tcPr>
          <w:p w14:paraId="72255F8B" w14:textId="77777777" w:rsidR="00500AC5" w:rsidRPr="00E873EB" w:rsidRDefault="00000000" w:rsidP="00E873EB">
            <w:pPr>
              <w:jc w:val="both"/>
              <w:rPr>
                <w:sz w:val="18"/>
                <w:szCs w:val="18"/>
              </w:rPr>
            </w:pPr>
            <w:r w:rsidRPr="00E873EB">
              <w:rPr>
                <w:sz w:val="18"/>
                <w:szCs w:val="18"/>
              </w:rPr>
              <w:t>sostituisciCampi</w:t>
            </w:r>
          </w:p>
        </w:tc>
        <w:tc>
          <w:tcPr>
            <w:tcW w:w="2476" w:type="dxa"/>
          </w:tcPr>
          <w:p w14:paraId="1ECF5AB3" w14:textId="77777777" w:rsidR="00500AC5" w:rsidRPr="00E873EB" w:rsidRDefault="00000000" w:rsidP="00E873EB">
            <w:pPr>
              <w:jc w:val="both"/>
              <w:rPr>
                <w:sz w:val="18"/>
                <w:szCs w:val="18"/>
              </w:rPr>
            </w:pPr>
            <w:r w:rsidRPr="00E873EB">
              <w:rPr>
                <w:sz w:val="18"/>
                <w:szCs w:val="18"/>
              </w:rPr>
              <w:t>Sostituisce i campi configurati per un'operazione</w:t>
            </w:r>
          </w:p>
        </w:tc>
        <w:tc>
          <w:tcPr>
            <w:tcW w:w="1492" w:type="dxa"/>
          </w:tcPr>
          <w:p w14:paraId="13D73A9B" w14:textId="77777777" w:rsidR="00500AC5" w:rsidRPr="00E873EB" w:rsidRDefault="00000000" w:rsidP="00E873EB">
            <w:pPr>
              <w:jc w:val="both"/>
              <w:rPr>
                <w:sz w:val="18"/>
                <w:szCs w:val="18"/>
              </w:rPr>
            </w:pPr>
            <w:r w:rsidRPr="00E873EB">
              <w:rPr>
                <w:sz w:val="18"/>
                <w:szCs w:val="18"/>
              </w:rPr>
              <w:t>AMMINISTRATORE</w:t>
            </w:r>
          </w:p>
        </w:tc>
      </w:tr>
      <w:tr w:rsidR="00500AC5" w:rsidRPr="00E873EB" w14:paraId="170A612C" w14:textId="77777777" w:rsidTr="00292A5E">
        <w:tc>
          <w:tcPr>
            <w:tcW w:w="2972" w:type="dxa"/>
          </w:tcPr>
          <w:p w14:paraId="0B79BC1A" w14:textId="77777777" w:rsidR="00500AC5" w:rsidRPr="00E873EB" w:rsidRDefault="00000000" w:rsidP="00E873EB">
            <w:pPr>
              <w:jc w:val="both"/>
              <w:rPr>
                <w:sz w:val="18"/>
                <w:szCs w:val="18"/>
              </w:rPr>
            </w:pPr>
            <w:r w:rsidRPr="00E873EB">
              <w:rPr>
                <w:sz w:val="18"/>
                <w:szCs w:val="18"/>
              </w:rPr>
              <w:t>POST /ansc/v1/back-office/configurazione/operazioni/{idOperazione}/campi/importazioni</w:t>
            </w:r>
          </w:p>
        </w:tc>
        <w:tc>
          <w:tcPr>
            <w:tcW w:w="2410" w:type="dxa"/>
          </w:tcPr>
          <w:p w14:paraId="5831E3CC" w14:textId="77777777" w:rsidR="00500AC5" w:rsidRPr="00E873EB" w:rsidRDefault="00000000" w:rsidP="00E873EB">
            <w:pPr>
              <w:jc w:val="both"/>
              <w:rPr>
                <w:sz w:val="18"/>
                <w:szCs w:val="18"/>
              </w:rPr>
            </w:pPr>
            <w:r w:rsidRPr="00E873EB">
              <w:rPr>
                <w:sz w:val="18"/>
                <w:szCs w:val="18"/>
              </w:rPr>
              <w:t>importaCampi</w:t>
            </w:r>
          </w:p>
        </w:tc>
        <w:tc>
          <w:tcPr>
            <w:tcW w:w="2476" w:type="dxa"/>
          </w:tcPr>
          <w:p w14:paraId="0CFCE559" w14:textId="77777777" w:rsidR="00500AC5" w:rsidRPr="00E873EB" w:rsidRDefault="00000000" w:rsidP="00E873EB">
            <w:pPr>
              <w:jc w:val="both"/>
              <w:rPr>
                <w:sz w:val="18"/>
                <w:szCs w:val="18"/>
              </w:rPr>
            </w:pPr>
            <w:r w:rsidRPr="00E873EB">
              <w:rPr>
                <w:sz w:val="18"/>
                <w:szCs w:val="18"/>
              </w:rPr>
              <w:t>Importa i campi dal mapping ufficiale dei casi d'uso ANSC</w:t>
            </w:r>
          </w:p>
        </w:tc>
        <w:tc>
          <w:tcPr>
            <w:tcW w:w="1492" w:type="dxa"/>
          </w:tcPr>
          <w:p w14:paraId="5CF751CF" w14:textId="77777777" w:rsidR="00500AC5" w:rsidRPr="00E873EB" w:rsidRDefault="00000000" w:rsidP="00E873EB">
            <w:pPr>
              <w:jc w:val="both"/>
              <w:rPr>
                <w:sz w:val="18"/>
                <w:szCs w:val="18"/>
              </w:rPr>
            </w:pPr>
            <w:r w:rsidRPr="00E873EB">
              <w:rPr>
                <w:sz w:val="18"/>
                <w:szCs w:val="18"/>
              </w:rPr>
              <w:t>AMMINISTRATORE</w:t>
            </w:r>
          </w:p>
        </w:tc>
      </w:tr>
      <w:tr w:rsidR="00500AC5" w:rsidRPr="00E873EB" w14:paraId="3B2D65E1" w14:textId="77777777" w:rsidTr="00292A5E">
        <w:tc>
          <w:tcPr>
            <w:tcW w:w="2972" w:type="dxa"/>
          </w:tcPr>
          <w:p w14:paraId="043E88D7" w14:textId="77777777" w:rsidR="00500AC5" w:rsidRPr="00E873EB" w:rsidRDefault="00000000" w:rsidP="00E873EB">
            <w:pPr>
              <w:jc w:val="both"/>
              <w:rPr>
                <w:sz w:val="18"/>
                <w:szCs w:val="18"/>
              </w:rPr>
            </w:pPr>
            <w:r w:rsidRPr="00E873EB">
              <w:rPr>
                <w:sz w:val="18"/>
                <w:szCs w:val="18"/>
              </w:rPr>
              <w:t>POST /ansc/v1/back-office/configurazione/versioni</w:t>
            </w:r>
          </w:p>
        </w:tc>
        <w:tc>
          <w:tcPr>
            <w:tcW w:w="2410" w:type="dxa"/>
          </w:tcPr>
          <w:p w14:paraId="6E1447E4" w14:textId="77777777" w:rsidR="00500AC5" w:rsidRPr="00E873EB" w:rsidRDefault="00000000" w:rsidP="00E873EB">
            <w:pPr>
              <w:jc w:val="both"/>
              <w:rPr>
                <w:sz w:val="18"/>
                <w:szCs w:val="18"/>
              </w:rPr>
            </w:pPr>
            <w:r w:rsidRPr="00E873EB">
              <w:rPr>
                <w:sz w:val="18"/>
                <w:szCs w:val="18"/>
              </w:rPr>
              <w:t>creaVersione</w:t>
            </w:r>
          </w:p>
        </w:tc>
        <w:tc>
          <w:tcPr>
            <w:tcW w:w="2476" w:type="dxa"/>
          </w:tcPr>
          <w:p w14:paraId="1B16E0FA" w14:textId="77777777" w:rsidR="00500AC5" w:rsidRPr="00E873EB" w:rsidRDefault="00000000" w:rsidP="00E873EB">
            <w:pPr>
              <w:jc w:val="both"/>
              <w:rPr>
                <w:sz w:val="18"/>
                <w:szCs w:val="18"/>
              </w:rPr>
            </w:pPr>
            <w:r w:rsidRPr="00E873EB">
              <w:rPr>
                <w:sz w:val="18"/>
                <w:szCs w:val="18"/>
              </w:rPr>
              <w:t>Crea una nuova versione di configurazione in stato di bozza</w:t>
            </w:r>
          </w:p>
        </w:tc>
        <w:tc>
          <w:tcPr>
            <w:tcW w:w="1492" w:type="dxa"/>
          </w:tcPr>
          <w:p w14:paraId="57C1A6EB" w14:textId="77777777" w:rsidR="00500AC5" w:rsidRPr="00E873EB" w:rsidRDefault="00000000" w:rsidP="00E873EB">
            <w:pPr>
              <w:jc w:val="both"/>
              <w:rPr>
                <w:sz w:val="18"/>
                <w:szCs w:val="18"/>
              </w:rPr>
            </w:pPr>
            <w:r w:rsidRPr="00E873EB">
              <w:rPr>
                <w:sz w:val="18"/>
                <w:szCs w:val="18"/>
              </w:rPr>
              <w:t>AMMINISTRATORE</w:t>
            </w:r>
          </w:p>
        </w:tc>
      </w:tr>
      <w:tr w:rsidR="00500AC5" w:rsidRPr="00E873EB" w14:paraId="108A04AC" w14:textId="77777777" w:rsidTr="00292A5E">
        <w:tc>
          <w:tcPr>
            <w:tcW w:w="2972" w:type="dxa"/>
          </w:tcPr>
          <w:p w14:paraId="57AA40C7" w14:textId="77777777" w:rsidR="00500AC5" w:rsidRPr="00E873EB" w:rsidRDefault="00000000" w:rsidP="00E873EB">
            <w:pPr>
              <w:jc w:val="both"/>
              <w:rPr>
                <w:sz w:val="18"/>
                <w:szCs w:val="18"/>
              </w:rPr>
            </w:pPr>
            <w:r w:rsidRPr="00E873EB">
              <w:rPr>
                <w:sz w:val="18"/>
                <w:szCs w:val="18"/>
              </w:rPr>
              <w:t>POST /ansc/v1/back-office/configurazione/versioni/{codVersione}/attivazione</w:t>
            </w:r>
          </w:p>
        </w:tc>
        <w:tc>
          <w:tcPr>
            <w:tcW w:w="2410" w:type="dxa"/>
          </w:tcPr>
          <w:p w14:paraId="3983FC8B" w14:textId="77777777" w:rsidR="00500AC5" w:rsidRPr="00E873EB" w:rsidRDefault="00000000" w:rsidP="00E873EB">
            <w:pPr>
              <w:jc w:val="both"/>
              <w:rPr>
                <w:sz w:val="18"/>
                <w:szCs w:val="18"/>
              </w:rPr>
            </w:pPr>
            <w:r w:rsidRPr="00E873EB">
              <w:rPr>
                <w:sz w:val="18"/>
                <w:szCs w:val="18"/>
              </w:rPr>
              <w:t>attivaVersione</w:t>
            </w:r>
          </w:p>
        </w:tc>
        <w:tc>
          <w:tcPr>
            <w:tcW w:w="2476" w:type="dxa"/>
          </w:tcPr>
          <w:p w14:paraId="177C29B4" w14:textId="77777777" w:rsidR="00500AC5" w:rsidRPr="00E873EB" w:rsidRDefault="00000000" w:rsidP="00E873EB">
            <w:pPr>
              <w:jc w:val="both"/>
              <w:rPr>
                <w:sz w:val="18"/>
                <w:szCs w:val="18"/>
              </w:rPr>
            </w:pPr>
            <w:r w:rsidRPr="00E873EB">
              <w:rPr>
                <w:sz w:val="18"/>
                <w:szCs w:val="18"/>
              </w:rPr>
              <w:t>Rende corrente una versione di configurazione</w:t>
            </w:r>
          </w:p>
        </w:tc>
        <w:tc>
          <w:tcPr>
            <w:tcW w:w="1492" w:type="dxa"/>
          </w:tcPr>
          <w:p w14:paraId="1158A3A1" w14:textId="77777777" w:rsidR="00500AC5" w:rsidRPr="00E873EB" w:rsidRDefault="00000000" w:rsidP="00E873EB">
            <w:pPr>
              <w:jc w:val="both"/>
              <w:rPr>
                <w:sz w:val="18"/>
                <w:szCs w:val="18"/>
              </w:rPr>
            </w:pPr>
            <w:r w:rsidRPr="00E873EB">
              <w:rPr>
                <w:sz w:val="18"/>
                <w:szCs w:val="18"/>
              </w:rPr>
              <w:t>AMMINISTRATORE</w:t>
            </w:r>
          </w:p>
        </w:tc>
      </w:tr>
      <w:tr w:rsidR="00500AC5" w:rsidRPr="00E873EB" w14:paraId="76898B87" w14:textId="77777777" w:rsidTr="00292A5E">
        <w:tc>
          <w:tcPr>
            <w:tcW w:w="2972" w:type="dxa"/>
          </w:tcPr>
          <w:p w14:paraId="19E20245" w14:textId="77777777" w:rsidR="00500AC5" w:rsidRPr="00E873EB" w:rsidRDefault="00000000" w:rsidP="00E873EB">
            <w:pPr>
              <w:jc w:val="both"/>
              <w:rPr>
                <w:sz w:val="18"/>
                <w:szCs w:val="18"/>
              </w:rPr>
            </w:pPr>
            <w:r w:rsidRPr="00E873EB">
              <w:rPr>
                <w:sz w:val="18"/>
                <w:szCs w:val="18"/>
              </w:rPr>
              <w:t>GET /ansc/v1/back-office/registrazioni-audit</w:t>
            </w:r>
          </w:p>
        </w:tc>
        <w:tc>
          <w:tcPr>
            <w:tcW w:w="2410" w:type="dxa"/>
          </w:tcPr>
          <w:p w14:paraId="0E7DC4FF" w14:textId="77777777" w:rsidR="00500AC5" w:rsidRPr="00E873EB" w:rsidRDefault="00000000" w:rsidP="00E873EB">
            <w:pPr>
              <w:jc w:val="both"/>
              <w:rPr>
                <w:sz w:val="18"/>
                <w:szCs w:val="18"/>
              </w:rPr>
            </w:pPr>
            <w:r w:rsidRPr="00E873EB">
              <w:rPr>
                <w:sz w:val="18"/>
                <w:szCs w:val="18"/>
              </w:rPr>
              <w:t>elencaRegistrazioniAudit</w:t>
            </w:r>
          </w:p>
        </w:tc>
        <w:tc>
          <w:tcPr>
            <w:tcW w:w="2476" w:type="dxa"/>
          </w:tcPr>
          <w:p w14:paraId="09FB1965" w14:textId="77777777" w:rsidR="00500AC5" w:rsidRPr="00E873EB" w:rsidRDefault="00000000" w:rsidP="00E873EB">
            <w:pPr>
              <w:jc w:val="both"/>
              <w:rPr>
                <w:sz w:val="18"/>
                <w:szCs w:val="18"/>
              </w:rPr>
            </w:pPr>
            <w:r w:rsidRPr="00E873EB">
              <w:rPr>
                <w:sz w:val="18"/>
                <w:szCs w:val="18"/>
              </w:rPr>
              <w:t>Elenca le registrazioni delle chiamate verso ANSC</w:t>
            </w:r>
          </w:p>
        </w:tc>
        <w:tc>
          <w:tcPr>
            <w:tcW w:w="1492" w:type="dxa"/>
          </w:tcPr>
          <w:p w14:paraId="0109F85C" w14:textId="77777777" w:rsidR="00500AC5" w:rsidRPr="00E873EB" w:rsidRDefault="00000000" w:rsidP="00E873EB">
            <w:pPr>
              <w:jc w:val="both"/>
              <w:rPr>
                <w:sz w:val="18"/>
                <w:szCs w:val="18"/>
              </w:rPr>
            </w:pPr>
            <w:r w:rsidRPr="00E873EB">
              <w:rPr>
                <w:sz w:val="18"/>
                <w:szCs w:val="18"/>
              </w:rPr>
              <w:t>AUDITOR, SUPPORTO</w:t>
            </w:r>
          </w:p>
        </w:tc>
      </w:tr>
      <w:tr w:rsidR="00500AC5" w:rsidRPr="00E873EB" w14:paraId="5D14F9A7" w14:textId="77777777" w:rsidTr="00292A5E">
        <w:tc>
          <w:tcPr>
            <w:tcW w:w="2972" w:type="dxa"/>
          </w:tcPr>
          <w:p w14:paraId="15BABD65" w14:textId="77777777" w:rsidR="00500AC5" w:rsidRPr="00E873EB" w:rsidRDefault="00000000" w:rsidP="00E873EB">
            <w:pPr>
              <w:jc w:val="both"/>
              <w:rPr>
                <w:sz w:val="18"/>
                <w:szCs w:val="18"/>
              </w:rPr>
            </w:pPr>
            <w:r w:rsidRPr="00E873EB">
              <w:rPr>
                <w:sz w:val="18"/>
                <w:szCs w:val="18"/>
              </w:rPr>
              <w:t>GET /ansc/v1/back-office/registrazioni-audit/{idRegistrazione}</w:t>
            </w:r>
          </w:p>
        </w:tc>
        <w:tc>
          <w:tcPr>
            <w:tcW w:w="2410" w:type="dxa"/>
          </w:tcPr>
          <w:p w14:paraId="38009A97" w14:textId="77777777" w:rsidR="00500AC5" w:rsidRPr="00E873EB" w:rsidRDefault="00000000" w:rsidP="00E873EB">
            <w:pPr>
              <w:jc w:val="both"/>
              <w:rPr>
                <w:sz w:val="18"/>
                <w:szCs w:val="18"/>
              </w:rPr>
            </w:pPr>
            <w:r w:rsidRPr="00E873EB">
              <w:rPr>
                <w:sz w:val="18"/>
                <w:szCs w:val="18"/>
              </w:rPr>
              <w:t>leggiRegistrazioneAudit</w:t>
            </w:r>
          </w:p>
        </w:tc>
        <w:tc>
          <w:tcPr>
            <w:tcW w:w="2476" w:type="dxa"/>
          </w:tcPr>
          <w:p w14:paraId="0A3776F7" w14:textId="77777777" w:rsidR="00500AC5" w:rsidRPr="00E873EB" w:rsidRDefault="00000000" w:rsidP="00E873EB">
            <w:pPr>
              <w:jc w:val="both"/>
              <w:rPr>
                <w:sz w:val="18"/>
                <w:szCs w:val="18"/>
              </w:rPr>
            </w:pPr>
            <w:r w:rsidRPr="00E873EB">
              <w:rPr>
                <w:sz w:val="18"/>
                <w:szCs w:val="18"/>
              </w:rPr>
              <w:t>Legge una registrazione con richiesta e risposta integrali</w:t>
            </w:r>
          </w:p>
        </w:tc>
        <w:tc>
          <w:tcPr>
            <w:tcW w:w="1492" w:type="dxa"/>
          </w:tcPr>
          <w:p w14:paraId="0CDB889F" w14:textId="77777777" w:rsidR="00500AC5" w:rsidRPr="00E873EB" w:rsidRDefault="00000000" w:rsidP="00E873EB">
            <w:pPr>
              <w:jc w:val="both"/>
              <w:rPr>
                <w:sz w:val="18"/>
                <w:szCs w:val="18"/>
              </w:rPr>
            </w:pPr>
            <w:r w:rsidRPr="00E873EB">
              <w:rPr>
                <w:sz w:val="18"/>
                <w:szCs w:val="18"/>
              </w:rPr>
              <w:t>AUDITOR, SUPPORTO</w:t>
            </w:r>
          </w:p>
        </w:tc>
      </w:tr>
      <w:tr w:rsidR="00500AC5" w:rsidRPr="00E873EB" w14:paraId="516D7058" w14:textId="77777777" w:rsidTr="00292A5E">
        <w:tc>
          <w:tcPr>
            <w:tcW w:w="2972" w:type="dxa"/>
          </w:tcPr>
          <w:p w14:paraId="08BA56DC" w14:textId="77777777" w:rsidR="00500AC5" w:rsidRPr="00E873EB" w:rsidRDefault="00000000" w:rsidP="00E873EB">
            <w:pPr>
              <w:jc w:val="both"/>
              <w:rPr>
                <w:sz w:val="18"/>
                <w:szCs w:val="18"/>
              </w:rPr>
            </w:pPr>
            <w:r w:rsidRPr="00E873EB">
              <w:rPr>
                <w:sz w:val="18"/>
                <w:szCs w:val="18"/>
              </w:rPr>
              <w:t>GET /ansc/v1/back-office/sistema/stato</w:t>
            </w:r>
          </w:p>
        </w:tc>
        <w:tc>
          <w:tcPr>
            <w:tcW w:w="2410" w:type="dxa"/>
          </w:tcPr>
          <w:p w14:paraId="6FA2EB91" w14:textId="77777777" w:rsidR="00500AC5" w:rsidRPr="00E873EB" w:rsidRDefault="00000000" w:rsidP="00E873EB">
            <w:pPr>
              <w:jc w:val="both"/>
              <w:rPr>
                <w:sz w:val="18"/>
                <w:szCs w:val="18"/>
              </w:rPr>
            </w:pPr>
            <w:r w:rsidRPr="00E873EB">
              <w:rPr>
                <w:sz w:val="18"/>
                <w:szCs w:val="18"/>
              </w:rPr>
              <w:t>leggiStatoSistema</w:t>
            </w:r>
          </w:p>
        </w:tc>
        <w:tc>
          <w:tcPr>
            <w:tcW w:w="2476" w:type="dxa"/>
          </w:tcPr>
          <w:p w14:paraId="58341BFA" w14:textId="77777777" w:rsidR="00500AC5" w:rsidRPr="00E873EB" w:rsidRDefault="00000000" w:rsidP="00E873EB">
            <w:pPr>
              <w:jc w:val="both"/>
              <w:rPr>
                <w:sz w:val="18"/>
                <w:szCs w:val="18"/>
              </w:rPr>
            </w:pPr>
            <w:r w:rsidRPr="00E873EB">
              <w:rPr>
                <w:sz w:val="18"/>
                <w:szCs w:val="18"/>
              </w:rPr>
              <w:t>Legge lo stato del componente e la connettività verso ANSC</w:t>
            </w:r>
          </w:p>
        </w:tc>
        <w:tc>
          <w:tcPr>
            <w:tcW w:w="1492" w:type="dxa"/>
          </w:tcPr>
          <w:p w14:paraId="62221ADD" w14:textId="77777777" w:rsidR="00500AC5" w:rsidRPr="00E873EB" w:rsidRDefault="00000000" w:rsidP="00E873EB">
            <w:pPr>
              <w:jc w:val="both"/>
              <w:rPr>
                <w:sz w:val="18"/>
                <w:szCs w:val="18"/>
              </w:rPr>
            </w:pPr>
            <w:r w:rsidRPr="00E873EB">
              <w:rPr>
                <w:sz w:val="18"/>
                <w:szCs w:val="18"/>
              </w:rPr>
              <w:t>AMMINISTRATORE</w:t>
            </w:r>
          </w:p>
        </w:tc>
      </w:tr>
      <w:tr w:rsidR="00500AC5" w:rsidRPr="00E873EB" w14:paraId="547E65DD" w14:textId="77777777" w:rsidTr="00292A5E">
        <w:tc>
          <w:tcPr>
            <w:tcW w:w="2972" w:type="dxa"/>
          </w:tcPr>
          <w:p w14:paraId="6E7BB48F" w14:textId="77777777" w:rsidR="00500AC5" w:rsidRPr="00E873EB" w:rsidRDefault="00000000" w:rsidP="00E873EB">
            <w:pPr>
              <w:jc w:val="both"/>
              <w:rPr>
                <w:sz w:val="18"/>
                <w:szCs w:val="18"/>
              </w:rPr>
            </w:pPr>
            <w:r w:rsidRPr="00E873EB">
              <w:rPr>
                <w:sz w:val="18"/>
                <w:szCs w:val="18"/>
              </w:rPr>
              <w:t>POST /ansc/v1/back-office/sistema/prove-connessione</w:t>
            </w:r>
          </w:p>
        </w:tc>
        <w:tc>
          <w:tcPr>
            <w:tcW w:w="2410" w:type="dxa"/>
          </w:tcPr>
          <w:p w14:paraId="1ACAD4ED" w14:textId="77777777" w:rsidR="00500AC5" w:rsidRPr="00E873EB" w:rsidRDefault="00000000" w:rsidP="00E873EB">
            <w:pPr>
              <w:jc w:val="both"/>
              <w:rPr>
                <w:sz w:val="18"/>
                <w:szCs w:val="18"/>
              </w:rPr>
            </w:pPr>
            <w:r w:rsidRPr="00E873EB">
              <w:rPr>
                <w:sz w:val="18"/>
                <w:szCs w:val="18"/>
              </w:rPr>
              <w:t>provaConnessione</w:t>
            </w:r>
          </w:p>
        </w:tc>
        <w:tc>
          <w:tcPr>
            <w:tcW w:w="2476" w:type="dxa"/>
          </w:tcPr>
          <w:p w14:paraId="72574F0D" w14:textId="77777777" w:rsidR="00500AC5" w:rsidRPr="00E873EB" w:rsidRDefault="00000000" w:rsidP="00E873EB">
            <w:pPr>
              <w:jc w:val="both"/>
              <w:rPr>
                <w:sz w:val="18"/>
                <w:szCs w:val="18"/>
              </w:rPr>
            </w:pPr>
            <w:r w:rsidRPr="00E873EB">
              <w:rPr>
                <w:sz w:val="18"/>
                <w:szCs w:val="18"/>
              </w:rPr>
              <w:t>Verifica la raggiungibilità di ANSC</w:t>
            </w:r>
          </w:p>
        </w:tc>
        <w:tc>
          <w:tcPr>
            <w:tcW w:w="1492" w:type="dxa"/>
          </w:tcPr>
          <w:p w14:paraId="1A80A674" w14:textId="77777777" w:rsidR="00500AC5" w:rsidRPr="00E873EB" w:rsidRDefault="00000000" w:rsidP="00E873EB">
            <w:pPr>
              <w:jc w:val="both"/>
              <w:rPr>
                <w:sz w:val="18"/>
                <w:szCs w:val="18"/>
              </w:rPr>
            </w:pPr>
            <w:r w:rsidRPr="00E873EB">
              <w:rPr>
                <w:sz w:val="18"/>
                <w:szCs w:val="18"/>
              </w:rPr>
              <w:t>AMMINISTRATORE</w:t>
            </w:r>
          </w:p>
        </w:tc>
      </w:tr>
      <w:tr w:rsidR="00500AC5" w:rsidRPr="00E873EB" w14:paraId="36E60D79" w14:textId="77777777" w:rsidTr="00292A5E">
        <w:tc>
          <w:tcPr>
            <w:tcW w:w="2972" w:type="dxa"/>
          </w:tcPr>
          <w:p w14:paraId="1016B232" w14:textId="77777777" w:rsidR="00500AC5" w:rsidRPr="00E873EB" w:rsidRDefault="00000000" w:rsidP="00E873EB">
            <w:pPr>
              <w:jc w:val="both"/>
              <w:rPr>
                <w:sz w:val="18"/>
                <w:szCs w:val="18"/>
              </w:rPr>
            </w:pPr>
            <w:r w:rsidRPr="00E873EB">
              <w:rPr>
                <w:sz w:val="18"/>
                <w:szCs w:val="18"/>
              </w:rPr>
              <w:t>GET /ansc/v1/back-office/sessioni</w:t>
            </w:r>
          </w:p>
        </w:tc>
        <w:tc>
          <w:tcPr>
            <w:tcW w:w="2410" w:type="dxa"/>
          </w:tcPr>
          <w:p w14:paraId="51BED2A6" w14:textId="77777777" w:rsidR="00500AC5" w:rsidRPr="00E873EB" w:rsidRDefault="00000000" w:rsidP="00E873EB">
            <w:pPr>
              <w:jc w:val="both"/>
              <w:rPr>
                <w:sz w:val="18"/>
                <w:szCs w:val="18"/>
              </w:rPr>
            </w:pPr>
            <w:r w:rsidRPr="00E873EB">
              <w:rPr>
                <w:sz w:val="18"/>
                <w:szCs w:val="18"/>
              </w:rPr>
              <w:t>elencaSessioni</w:t>
            </w:r>
          </w:p>
        </w:tc>
        <w:tc>
          <w:tcPr>
            <w:tcW w:w="2476" w:type="dxa"/>
          </w:tcPr>
          <w:p w14:paraId="20A403C5" w14:textId="77777777" w:rsidR="00500AC5" w:rsidRPr="00E873EB" w:rsidRDefault="00000000" w:rsidP="00E873EB">
            <w:pPr>
              <w:jc w:val="both"/>
              <w:rPr>
                <w:sz w:val="18"/>
                <w:szCs w:val="18"/>
              </w:rPr>
            </w:pPr>
            <w:r w:rsidRPr="00E873EB">
              <w:rPr>
                <w:sz w:val="18"/>
                <w:szCs w:val="18"/>
              </w:rPr>
              <w:t>Elenca le sessioni OTP aperte</w:t>
            </w:r>
          </w:p>
        </w:tc>
        <w:tc>
          <w:tcPr>
            <w:tcW w:w="1492" w:type="dxa"/>
          </w:tcPr>
          <w:p w14:paraId="4F3171C2" w14:textId="77777777" w:rsidR="00500AC5" w:rsidRPr="00E873EB" w:rsidRDefault="00000000" w:rsidP="00E873EB">
            <w:pPr>
              <w:jc w:val="both"/>
              <w:rPr>
                <w:sz w:val="18"/>
                <w:szCs w:val="18"/>
              </w:rPr>
            </w:pPr>
            <w:r w:rsidRPr="00E873EB">
              <w:rPr>
                <w:sz w:val="18"/>
                <w:szCs w:val="18"/>
              </w:rPr>
              <w:t>AMMINISTRATORE</w:t>
            </w:r>
          </w:p>
        </w:tc>
      </w:tr>
      <w:tr w:rsidR="00500AC5" w:rsidRPr="00E873EB" w14:paraId="2CDD8ED4" w14:textId="77777777" w:rsidTr="00292A5E">
        <w:tc>
          <w:tcPr>
            <w:tcW w:w="2972" w:type="dxa"/>
          </w:tcPr>
          <w:p w14:paraId="329FA74F" w14:textId="77777777" w:rsidR="00500AC5" w:rsidRPr="00E873EB" w:rsidRDefault="00000000" w:rsidP="00E873EB">
            <w:pPr>
              <w:jc w:val="both"/>
              <w:rPr>
                <w:sz w:val="18"/>
                <w:szCs w:val="18"/>
              </w:rPr>
            </w:pPr>
            <w:r w:rsidRPr="00E873EB">
              <w:rPr>
                <w:sz w:val="18"/>
                <w:szCs w:val="18"/>
              </w:rPr>
              <w:t>GET /ansc/v1/back-office/postazioni</w:t>
            </w:r>
          </w:p>
        </w:tc>
        <w:tc>
          <w:tcPr>
            <w:tcW w:w="2410" w:type="dxa"/>
          </w:tcPr>
          <w:p w14:paraId="31E25F10" w14:textId="77777777" w:rsidR="00500AC5" w:rsidRPr="00E873EB" w:rsidRDefault="00000000" w:rsidP="00E873EB">
            <w:pPr>
              <w:jc w:val="both"/>
              <w:rPr>
                <w:sz w:val="18"/>
                <w:szCs w:val="18"/>
              </w:rPr>
            </w:pPr>
            <w:r w:rsidRPr="00E873EB">
              <w:rPr>
                <w:sz w:val="18"/>
                <w:szCs w:val="18"/>
              </w:rPr>
              <w:t>elencaPostazioni</w:t>
            </w:r>
          </w:p>
        </w:tc>
        <w:tc>
          <w:tcPr>
            <w:tcW w:w="2476" w:type="dxa"/>
          </w:tcPr>
          <w:p w14:paraId="5465A8BA" w14:textId="77777777" w:rsidR="00500AC5" w:rsidRPr="00E873EB" w:rsidRDefault="00000000" w:rsidP="00E873EB">
            <w:pPr>
              <w:jc w:val="both"/>
              <w:rPr>
                <w:sz w:val="18"/>
                <w:szCs w:val="18"/>
              </w:rPr>
            </w:pPr>
            <w:r w:rsidRPr="00E873EB">
              <w:rPr>
                <w:sz w:val="18"/>
                <w:szCs w:val="18"/>
              </w:rPr>
              <w:t>Elenca le postazioni autorizzate</w:t>
            </w:r>
          </w:p>
        </w:tc>
        <w:tc>
          <w:tcPr>
            <w:tcW w:w="1492" w:type="dxa"/>
          </w:tcPr>
          <w:p w14:paraId="5B06BF16" w14:textId="77777777" w:rsidR="00500AC5" w:rsidRPr="00E873EB" w:rsidRDefault="00000000" w:rsidP="00E873EB">
            <w:pPr>
              <w:jc w:val="both"/>
              <w:rPr>
                <w:sz w:val="18"/>
                <w:szCs w:val="18"/>
              </w:rPr>
            </w:pPr>
            <w:r w:rsidRPr="00E873EB">
              <w:rPr>
                <w:sz w:val="18"/>
                <w:szCs w:val="18"/>
              </w:rPr>
              <w:t>AMMINISTRATORE, AUDITOR</w:t>
            </w:r>
          </w:p>
        </w:tc>
      </w:tr>
      <w:tr w:rsidR="00500AC5" w:rsidRPr="00E873EB" w14:paraId="4CAAF6B6" w14:textId="77777777" w:rsidTr="00292A5E">
        <w:tc>
          <w:tcPr>
            <w:tcW w:w="2972" w:type="dxa"/>
          </w:tcPr>
          <w:p w14:paraId="4ABD1AB4" w14:textId="77777777" w:rsidR="00500AC5" w:rsidRPr="00E873EB" w:rsidRDefault="00000000" w:rsidP="00E873EB">
            <w:pPr>
              <w:jc w:val="both"/>
              <w:rPr>
                <w:sz w:val="18"/>
                <w:szCs w:val="18"/>
              </w:rPr>
            </w:pPr>
            <w:r w:rsidRPr="00E873EB">
              <w:rPr>
                <w:sz w:val="18"/>
                <w:szCs w:val="18"/>
              </w:rPr>
              <w:t>POST /ansc/v1/back-office/postazioni</w:t>
            </w:r>
          </w:p>
        </w:tc>
        <w:tc>
          <w:tcPr>
            <w:tcW w:w="2410" w:type="dxa"/>
          </w:tcPr>
          <w:p w14:paraId="53B6545D" w14:textId="77777777" w:rsidR="00500AC5" w:rsidRPr="00E873EB" w:rsidRDefault="00000000" w:rsidP="00E873EB">
            <w:pPr>
              <w:jc w:val="both"/>
              <w:rPr>
                <w:sz w:val="18"/>
                <w:szCs w:val="18"/>
              </w:rPr>
            </w:pPr>
            <w:r w:rsidRPr="00E873EB">
              <w:rPr>
                <w:sz w:val="18"/>
                <w:szCs w:val="18"/>
              </w:rPr>
              <w:t>creaPostazione</w:t>
            </w:r>
          </w:p>
        </w:tc>
        <w:tc>
          <w:tcPr>
            <w:tcW w:w="2476" w:type="dxa"/>
          </w:tcPr>
          <w:p w14:paraId="14CF5FFC" w14:textId="77777777" w:rsidR="00500AC5" w:rsidRPr="00E873EB" w:rsidRDefault="00000000" w:rsidP="00E873EB">
            <w:pPr>
              <w:jc w:val="both"/>
              <w:rPr>
                <w:sz w:val="18"/>
                <w:szCs w:val="18"/>
              </w:rPr>
            </w:pPr>
            <w:r w:rsidRPr="00E873EB">
              <w:rPr>
                <w:sz w:val="18"/>
                <w:szCs w:val="18"/>
              </w:rPr>
              <w:t>Registra una nuova postazione autorizzata</w:t>
            </w:r>
          </w:p>
        </w:tc>
        <w:tc>
          <w:tcPr>
            <w:tcW w:w="1492" w:type="dxa"/>
          </w:tcPr>
          <w:p w14:paraId="72A2051C" w14:textId="77777777" w:rsidR="00500AC5" w:rsidRPr="00E873EB" w:rsidRDefault="00000000" w:rsidP="00E873EB">
            <w:pPr>
              <w:jc w:val="both"/>
              <w:rPr>
                <w:sz w:val="18"/>
                <w:szCs w:val="18"/>
              </w:rPr>
            </w:pPr>
            <w:r w:rsidRPr="00E873EB">
              <w:rPr>
                <w:sz w:val="18"/>
                <w:szCs w:val="18"/>
              </w:rPr>
              <w:t>AMMINISTRATORE</w:t>
            </w:r>
          </w:p>
        </w:tc>
      </w:tr>
      <w:tr w:rsidR="00500AC5" w:rsidRPr="00E873EB" w14:paraId="4DE669B1" w14:textId="77777777" w:rsidTr="00292A5E">
        <w:tc>
          <w:tcPr>
            <w:tcW w:w="2972" w:type="dxa"/>
          </w:tcPr>
          <w:p w14:paraId="55C78167" w14:textId="77777777" w:rsidR="00500AC5" w:rsidRPr="00E873EB" w:rsidRDefault="00000000" w:rsidP="00E873EB">
            <w:pPr>
              <w:jc w:val="both"/>
              <w:rPr>
                <w:sz w:val="18"/>
                <w:szCs w:val="18"/>
              </w:rPr>
            </w:pPr>
            <w:r w:rsidRPr="00E873EB">
              <w:rPr>
                <w:sz w:val="18"/>
                <w:szCs w:val="18"/>
              </w:rPr>
              <w:t>PUT /ansc/v1/back-office/postazioni/{idPostazione}</w:t>
            </w:r>
          </w:p>
        </w:tc>
        <w:tc>
          <w:tcPr>
            <w:tcW w:w="2410" w:type="dxa"/>
          </w:tcPr>
          <w:p w14:paraId="61BC2BBA" w14:textId="77777777" w:rsidR="00500AC5" w:rsidRPr="00E873EB" w:rsidRDefault="00000000" w:rsidP="00E873EB">
            <w:pPr>
              <w:jc w:val="both"/>
              <w:rPr>
                <w:sz w:val="18"/>
                <w:szCs w:val="18"/>
              </w:rPr>
            </w:pPr>
            <w:r w:rsidRPr="00E873EB">
              <w:rPr>
                <w:sz w:val="18"/>
                <w:szCs w:val="18"/>
              </w:rPr>
              <w:t>sostituisciPostazione</w:t>
            </w:r>
          </w:p>
        </w:tc>
        <w:tc>
          <w:tcPr>
            <w:tcW w:w="2476" w:type="dxa"/>
          </w:tcPr>
          <w:p w14:paraId="0AE65A36" w14:textId="77777777" w:rsidR="00500AC5" w:rsidRPr="00E873EB" w:rsidRDefault="00000000" w:rsidP="00E873EB">
            <w:pPr>
              <w:jc w:val="both"/>
              <w:rPr>
                <w:sz w:val="18"/>
                <w:szCs w:val="18"/>
              </w:rPr>
            </w:pPr>
            <w:r w:rsidRPr="00E873EB">
              <w:rPr>
                <w:sz w:val="18"/>
                <w:szCs w:val="18"/>
              </w:rPr>
              <w:t>Sostituisce i dati di una postazione del registro</w:t>
            </w:r>
          </w:p>
        </w:tc>
        <w:tc>
          <w:tcPr>
            <w:tcW w:w="1492" w:type="dxa"/>
          </w:tcPr>
          <w:p w14:paraId="421F82B6" w14:textId="77777777" w:rsidR="00500AC5" w:rsidRPr="00E873EB" w:rsidRDefault="00000000" w:rsidP="00E873EB">
            <w:pPr>
              <w:jc w:val="both"/>
              <w:rPr>
                <w:sz w:val="18"/>
                <w:szCs w:val="18"/>
              </w:rPr>
            </w:pPr>
            <w:r w:rsidRPr="00E873EB">
              <w:rPr>
                <w:sz w:val="18"/>
                <w:szCs w:val="18"/>
              </w:rPr>
              <w:t>AMMINISTRATORE</w:t>
            </w:r>
          </w:p>
        </w:tc>
      </w:tr>
    </w:tbl>
    <w:p w14:paraId="1B718285" w14:textId="77777777" w:rsidR="00500AC5" w:rsidRPr="00E873EB" w:rsidRDefault="00500AC5" w:rsidP="00E873EB">
      <w:pPr>
        <w:jc w:val="both"/>
      </w:pPr>
    </w:p>
    <w:p w14:paraId="6CA8EC46" w14:textId="77777777" w:rsidR="00500AC5" w:rsidRPr="00E873EB" w:rsidRDefault="146970C0" w:rsidP="00E873EB">
      <w:pPr>
        <w:pStyle w:val="Titolo3"/>
      </w:pPr>
      <w:bookmarkStart w:id="317" w:name="_Toc243996923"/>
      <w:r>
        <w:t>Concentratore dei dizionari — dec-ansc-sipo</w:t>
      </w:r>
      <w:bookmarkEnd w:id="317"/>
    </w:p>
    <w:p w14:paraId="277D2FF8" w14:textId="77777777" w:rsidR="00500AC5" w:rsidRPr="00E873EB" w:rsidRDefault="00000000" w:rsidP="00E873EB">
      <w:pPr>
        <w:jc w:val="both"/>
      </w:pPr>
      <w:r w:rsidRPr="00E873EB">
        <w:t>Replica locale delle tabelle di decodifica pubblicate da ANSC e loro aggiornamento su comando.</w:t>
      </w:r>
    </w:p>
    <w:tbl>
      <w:tblPr>
        <w:tblStyle w:val="Grigliatabella"/>
        <w:tblW w:w="0" w:type="auto"/>
        <w:tblLook w:val="04A0" w:firstRow="1" w:lastRow="0" w:firstColumn="1" w:lastColumn="0" w:noHBand="0" w:noVBand="1"/>
      </w:tblPr>
      <w:tblGrid>
        <w:gridCol w:w="4201"/>
        <w:gridCol w:w="1906"/>
        <w:gridCol w:w="1351"/>
        <w:gridCol w:w="1892"/>
      </w:tblGrid>
      <w:tr w:rsidR="00500AC5" w:rsidRPr="00E873EB" w14:paraId="3531910D" w14:textId="77777777" w:rsidTr="00292A5E">
        <w:tc>
          <w:tcPr>
            <w:tcW w:w="3312" w:type="dxa"/>
            <w:shd w:val="clear" w:color="auto" w:fill="DAE9F7" w:themeFill="text2" w:themeFillTint="1A"/>
          </w:tcPr>
          <w:p w14:paraId="08A5FE36" w14:textId="77777777" w:rsidR="00500AC5" w:rsidRPr="00E873EB" w:rsidRDefault="00000000" w:rsidP="00E873EB">
            <w:pPr>
              <w:jc w:val="both"/>
            </w:pPr>
            <w:r w:rsidRPr="00E873EB">
              <w:rPr>
                <w:b/>
              </w:rPr>
              <w:t>Metodo e percorso</w:t>
            </w:r>
          </w:p>
        </w:tc>
        <w:tc>
          <w:tcPr>
            <w:tcW w:w="1872" w:type="dxa"/>
            <w:shd w:val="clear" w:color="auto" w:fill="DAE9F7" w:themeFill="text2" w:themeFillTint="1A"/>
          </w:tcPr>
          <w:p w14:paraId="63160B2C" w14:textId="77777777" w:rsidR="00500AC5" w:rsidRPr="00E873EB" w:rsidRDefault="00000000" w:rsidP="00E873EB">
            <w:pPr>
              <w:jc w:val="both"/>
            </w:pPr>
            <w:r w:rsidRPr="00E873EB">
              <w:rPr>
                <w:b/>
              </w:rPr>
              <w:t>Identificativo</w:t>
            </w:r>
          </w:p>
        </w:tc>
        <w:tc>
          <w:tcPr>
            <w:tcW w:w="3168" w:type="dxa"/>
            <w:shd w:val="clear" w:color="auto" w:fill="DAE9F7" w:themeFill="text2" w:themeFillTint="1A"/>
          </w:tcPr>
          <w:p w14:paraId="5FB7819B" w14:textId="77777777" w:rsidR="00500AC5" w:rsidRPr="00E873EB" w:rsidRDefault="00000000" w:rsidP="00E873EB">
            <w:pPr>
              <w:jc w:val="both"/>
            </w:pPr>
            <w:r w:rsidRPr="00E873EB">
              <w:rPr>
                <w:b/>
              </w:rPr>
              <w:t>Titolo breve</w:t>
            </w:r>
          </w:p>
        </w:tc>
        <w:tc>
          <w:tcPr>
            <w:tcW w:w="1152" w:type="dxa"/>
            <w:shd w:val="clear" w:color="auto" w:fill="DAE9F7" w:themeFill="text2" w:themeFillTint="1A"/>
          </w:tcPr>
          <w:p w14:paraId="1DF4035C" w14:textId="77777777" w:rsidR="00500AC5" w:rsidRPr="00E873EB" w:rsidRDefault="00000000" w:rsidP="00E873EB">
            <w:pPr>
              <w:jc w:val="both"/>
            </w:pPr>
            <w:r w:rsidRPr="00E873EB">
              <w:rPr>
                <w:b/>
              </w:rPr>
              <w:t>Ruoli</w:t>
            </w:r>
          </w:p>
        </w:tc>
      </w:tr>
      <w:tr w:rsidR="00500AC5" w:rsidRPr="00E873EB" w14:paraId="3204DA7E" w14:textId="77777777">
        <w:tc>
          <w:tcPr>
            <w:tcW w:w="3312" w:type="dxa"/>
          </w:tcPr>
          <w:p w14:paraId="49967524" w14:textId="77777777" w:rsidR="00500AC5" w:rsidRPr="00E873EB" w:rsidRDefault="00000000" w:rsidP="00E873EB">
            <w:pPr>
              <w:jc w:val="both"/>
              <w:rPr>
                <w:sz w:val="18"/>
                <w:szCs w:val="18"/>
              </w:rPr>
            </w:pPr>
            <w:r w:rsidRPr="00E873EB">
              <w:rPr>
                <w:sz w:val="18"/>
                <w:szCs w:val="18"/>
              </w:rPr>
              <w:t>POST /ansc/v1/dizionari/aggiornamenti</w:t>
            </w:r>
          </w:p>
        </w:tc>
        <w:tc>
          <w:tcPr>
            <w:tcW w:w="1872" w:type="dxa"/>
          </w:tcPr>
          <w:p w14:paraId="2C18C29E" w14:textId="77777777" w:rsidR="00500AC5" w:rsidRPr="00E873EB" w:rsidRDefault="00000000" w:rsidP="00E873EB">
            <w:pPr>
              <w:jc w:val="both"/>
              <w:rPr>
                <w:sz w:val="18"/>
                <w:szCs w:val="18"/>
              </w:rPr>
            </w:pPr>
            <w:r w:rsidRPr="00E873EB">
              <w:rPr>
                <w:sz w:val="18"/>
                <w:szCs w:val="18"/>
              </w:rPr>
              <w:t>allineaDizionari</w:t>
            </w:r>
          </w:p>
        </w:tc>
        <w:tc>
          <w:tcPr>
            <w:tcW w:w="3168" w:type="dxa"/>
          </w:tcPr>
          <w:p w14:paraId="4CEEE763" w14:textId="77777777" w:rsidR="00500AC5" w:rsidRPr="00E873EB" w:rsidRDefault="00000000" w:rsidP="00E873EB">
            <w:pPr>
              <w:jc w:val="both"/>
              <w:rPr>
                <w:sz w:val="18"/>
                <w:szCs w:val="18"/>
              </w:rPr>
            </w:pPr>
            <w:r w:rsidRPr="00E873EB">
              <w:rPr>
                <w:sz w:val="18"/>
                <w:szCs w:val="18"/>
              </w:rPr>
              <w:t>Allinea i dizionari locali a quelli pubblicati da ANSC</w:t>
            </w:r>
          </w:p>
        </w:tc>
        <w:tc>
          <w:tcPr>
            <w:tcW w:w="1152" w:type="dxa"/>
          </w:tcPr>
          <w:p w14:paraId="042F9F74" w14:textId="77777777" w:rsidR="00500AC5" w:rsidRPr="00E873EB" w:rsidRDefault="00000000" w:rsidP="00E873EB">
            <w:pPr>
              <w:jc w:val="both"/>
              <w:rPr>
                <w:sz w:val="18"/>
                <w:szCs w:val="18"/>
              </w:rPr>
            </w:pPr>
            <w:r w:rsidRPr="00E873EB">
              <w:rPr>
                <w:sz w:val="18"/>
                <w:szCs w:val="18"/>
              </w:rPr>
              <w:t>AMMINISTRATORE</w:t>
            </w:r>
          </w:p>
        </w:tc>
      </w:tr>
      <w:tr w:rsidR="00500AC5" w:rsidRPr="00E873EB" w14:paraId="264D0FF1" w14:textId="77777777">
        <w:tc>
          <w:tcPr>
            <w:tcW w:w="3312" w:type="dxa"/>
          </w:tcPr>
          <w:p w14:paraId="7F3ED3D5" w14:textId="77777777" w:rsidR="00500AC5" w:rsidRPr="00E873EB" w:rsidRDefault="00000000" w:rsidP="00E873EB">
            <w:pPr>
              <w:jc w:val="both"/>
              <w:rPr>
                <w:sz w:val="18"/>
                <w:szCs w:val="18"/>
              </w:rPr>
            </w:pPr>
            <w:r w:rsidRPr="00E873EB">
              <w:rPr>
                <w:sz w:val="18"/>
                <w:szCs w:val="18"/>
              </w:rPr>
              <w:t>GET /ansc/v1/dizionari/aggiornamenti</w:t>
            </w:r>
          </w:p>
        </w:tc>
        <w:tc>
          <w:tcPr>
            <w:tcW w:w="1872" w:type="dxa"/>
          </w:tcPr>
          <w:p w14:paraId="28519E32" w14:textId="77777777" w:rsidR="00500AC5" w:rsidRPr="00E873EB" w:rsidRDefault="00000000" w:rsidP="00E873EB">
            <w:pPr>
              <w:jc w:val="both"/>
              <w:rPr>
                <w:sz w:val="18"/>
                <w:szCs w:val="18"/>
              </w:rPr>
            </w:pPr>
            <w:r w:rsidRPr="00E873EB">
              <w:rPr>
                <w:sz w:val="18"/>
                <w:szCs w:val="18"/>
              </w:rPr>
              <w:t>elencaAggiornamenti</w:t>
            </w:r>
          </w:p>
        </w:tc>
        <w:tc>
          <w:tcPr>
            <w:tcW w:w="3168" w:type="dxa"/>
          </w:tcPr>
          <w:p w14:paraId="5E2EBBC1" w14:textId="77777777" w:rsidR="00500AC5" w:rsidRPr="00E873EB" w:rsidRDefault="00000000" w:rsidP="00E873EB">
            <w:pPr>
              <w:jc w:val="both"/>
              <w:rPr>
                <w:sz w:val="18"/>
                <w:szCs w:val="18"/>
              </w:rPr>
            </w:pPr>
            <w:r w:rsidRPr="00E873EB">
              <w:rPr>
                <w:sz w:val="18"/>
                <w:szCs w:val="18"/>
              </w:rPr>
              <w:t>Elenca gli aggiornamenti eseguiti</w:t>
            </w:r>
          </w:p>
        </w:tc>
        <w:tc>
          <w:tcPr>
            <w:tcW w:w="1152" w:type="dxa"/>
          </w:tcPr>
          <w:p w14:paraId="41E5C1EA" w14:textId="77777777" w:rsidR="00500AC5" w:rsidRPr="00E873EB" w:rsidRDefault="00000000" w:rsidP="00E873EB">
            <w:pPr>
              <w:jc w:val="both"/>
              <w:rPr>
                <w:sz w:val="18"/>
                <w:szCs w:val="18"/>
              </w:rPr>
            </w:pPr>
            <w:r w:rsidRPr="00E873EB">
              <w:rPr>
                <w:sz w:val="18"/>
                <w:szCs w:val="18"/>
              </w:rPr>
              <w:t>AMMINISTRATORE, AUDITOR</w:t>
            </w:r>
          </w:p>
        </w:tc>
      </w:tr>
      <w:tr w:rsidR="00500AC5" w:rsidRPr="00E873EB" w14:paraId="4C5838AF" w14:textId="77777777">
        <w:tc>
          <w:tcPr>
            <w:tcW w:w="3312" w:type="dxa"/>
          </w:tcPr>
          <w:p w14:paraId="75695389" w14:textId="77777777" w:rsidR="00500AC5" w:rsidRPr="00E873EB" w:rsidRDefault="00000000" w:rsidP="00E873EB">
            <w:pPr>
              <w:jc w:val="both"/>
              <w:rPr>
                <w:sz w:val="18"/>
                <w:szCs w:val="18"/>
              </w:rPr>
            </w:pPr>
            <w:r w:rsidRPr="00E873EB">
              <w:rPr>
                <w:sz w:val="18"/>
                <w:szCs w:val="18"/>
              </w:rPr>
              <w:t>GET /ansc/v1/dizionari/aggiornamenti/{idAggiornamento}</w:t>
            </w:r>
          </w:p>
        </w:tc>
        <w:tc>
          <w:tcPr>
            <w:tcW w:w="1872" w:type="dxa"/>
          </w:tcPr>
          <w:p w14:paraId="64B69771" w14:textId="77777777" w:rsidR="00500AC5" w:rsidRPr="00E873EB" w:rsidRDefault="00000000" w:rsidP="00E873EB">
            <w:pPr>
              <w:jc w:val="both"/>
              <w:rPr>
                <w:sz w:val="18"/>
                <w:szCs w:val="18"/>
              </w:rPr>
            </w:pPr>
            <w:r w:rsidRPr="00E873EB">
              <w:rPr>
                <w:sz w:val="18"/>
                <w:szCs w:val="18"/>
              </w:rPr>
              <w:t>leggiAggiornamento</w:t>
            </w:r>
          </w:p>
        </w:tc>
        <w:tc>
          <w:tcPr>
            <w:tcW w:w="3168" w:type="dxa"/>
          </w:tcPr>
          <w:p w14:paraId="4BDCC0D0" w14:textId="77777777" w:rsidR="00500AC5" w:rsidRPr="00E873EB" w:rsidRDefault="00000000" w:rsidP="00E873EB">
            <w:pPr>
              <w:jc w:val="both"/>
              <w:rPr>
                <w:sz w:val="18"/>
                <w:szCs w:val="18"/>
              </w:rPr>
            </w:pPr>
            <w:r w:rsidRPr="00E873EB">
              <w:rPr>
                <w:sz w:val="18"/>
                <w:szCs w:val="18"/>
              </w:rPr>
              <w:t>Legge il dettaglio di un aggiornamento</w:t>
            </w:r>
          </w:p>
        </w:tc>
        <w:tc>
          <w:tcPr>
            <w:tcW w:w="1152" w:type="dxa"/>
          </w:tcPr>
          <w:p w14:paraId="6EDDC194" w14:textId="77777777" w:rsidR="00500AC5" w:rsidRPr="00E873EB" w:rsidRDefault="00000000" w:rsidP="00E873EB">
            <w:pPr>
              <w:jc w:val="both"/>
              <w:rPr>
                <w:sz w:val="18"/>
                <w:szCs w:val="18"/>
              </w:rPr>
            </w:pPr>
            <w:r w:rsidRPr="00E873EB">
              <w:rPr>
                <w:sz w:val="18"/>
                <w:szCs w:val="18"/>
              </w:rPr>
              <w:t>AMMINISTRATORE, AUDITOR</w:t>
            </w:r>
          </w:p>
        </w:tc>
      </w:tr>
      <w:tr w:rsidR="00500AC5" w:rsidRPr="00E873EB" w14:paraId="53E08ECC" w14:textId="77777777">
        <w:tc>
          <w:tcPr>
            <w:tcW w:w="3312" w:type="dxa"/>
          </w:tcPr>
          <w:p w14:paraId="6F837D65" w14:textId="77777777" w:rsidR="00500AC5" w:rsidRPr="00E873EB" w:rsidRDefault="00000000" w:rsidP="00E873EB">
            <w:pPr>
              <w:jc w:val="both"/>
              <w:rPr>
                <w:sz w:val="18"/>
                <w:szCs w:val="18"/>
              </w:rPr>
            </w:pPr>
            <w:r w:rsidRPr="00E873EB">
              <w:rPr>
                <w:sz w:val="18"/>
                <w:szCs w:val="18"/>
              </w:rPr>
              <w:t>GET /ansc/v1/dizionari</w:t>
            </w:r>
          </w:p>
        </w:tc>
        <w:tc>
          <w:tcPr>
            <w:tcW w:w="1872" w:type="dxa"/>
          </w:tcPr>
          <w:p w14:paraId="226E7425" w14:textId="77777777" w:rsidR="00500AC5" w:rsidRPr="00E873EB" w:rsidRDefault="00000000" w:rsidP="00E873EB">
            <w:pPr>
              <w:jc w:val="both"/>
              <w:rPr>
                <w:sz w:val="18"/>
                <w:szCs w:val="18"/>
              </w:rPr>
            </w:pPr>
            <w:r w:rsidRPr="00E873EB">
              <w:rPr>
                <w:sz w:val="18"/>
                <w:szCs w:val="18"/>
              </w:rPr>
              <w:t>elencaDizionari</w:t>
            </w:r>
          </w:p>
        </w:tc>
        <w:tc>
          <w:tcPr>
            <w:tcW w:w="3168" w:type="dxa"/>
          </w:tcPr>
          <w:p w14:paraId="026A6ADD" w14:textId="77777777" w:rsidR="00500AC5" w:rsidRPr="00E873EB" w:rsidRDefault="00000000" w:rsidP="00E873EB">
            <w:pPr>
              <w:jc w:val="both"/>
              <w:rPr>
                <w:sz w:val="18"/>
                <w:szCs w:val="18"/>
              </w:rPr>
            </w:pPr>
            <w:r w:rsidRPr="00E873EB">
              <w:rPr>
                <w:sz w:val="18"/>
                <w:szCs w:val="18"/>
              </w:rPr>
              <w:t>Elenca il catalogo locale delle decodifiche</w:t>
            </w:r>
          </w:p>
        </w:tc>
        <w:tc>
          <w:tcPr>
            <w:tcW w:w="1152" w:type="dxa"/>
          </w:tcPr>
          <w:p w14:paraId="47925556" w14:textId="77777777" w:rsidR="00500AC5" w:rsidRPr="00E873EB" w:rsidRDefault="00000000" w:rsidP="00E873EB">
            <w:pPr>
              <w:jc w:val="both"/>
              <w:rPr>
                <w:sz w:val="18"/>
                <w:szCs w:val="18"/>
              </w:rPr>
            </w:pPr>
            <w:r w:rsidRPr="00E873EB">
              <w:rPr>
                <w:sz w:val="18"/>
                <w:szCs w:val="18"/>
              </w:rPr>
              <w:t>AMMINISTRATORE, AUDITOR</w:t>
            </w:r>
          </w:p>
        </w:tc>
      </w:tr>
      <w:tr w:rsidR="00500AC5" w:rsidRPr="00E873EB" w14:paraId="0110AFD1" w14:textId="77777777">
        <w:tc>
          <w:tcPr>
            <w:tcW w:w="3312" w:type="dxa"/>
          </w:tcPr>
          <w:p w14:paraId="68D30EAF" w14:textId="77777777" w:rsidR="00500AC5" w:rsidRPr="00E873EB" w:rsidRDefault="00000000" w:rsidP="00E873EB">
            <w:pPr>
              <w:jc w:val="both"/>
              <w:rPr>
                <w:sz w:val="18"/>
                <w:szCs w:val="18"/>
              </w:rPr>
            </w:pPr>
            <w:r w:rsidRPr="00E873EB">
              <w:rPr>
                <w:sz w:val="18"/>
                <w:szCs w:val="18"/>
              </w:rPr>
              <w:lastRenderedPageBreak/>
              <w:t>GET /ansc/v1/dizionari/{codDizionario}</w:t>
            </w:r>
          </w:p>
        </w:tc>
        <w:tc>
          <w:tcPr>
            <w:tcW w:w="1872" w:type="dxa"/>
          </w:tcPr>
          <w:p w14:paraId="03E742F8" w14:textId="77777777" w:rsidR="00500AC5" w:rsidRPr="00E873EB" w:rsidRDefault="00000000" w:rsidP="00E873EB">
            <w:pPr>
              <w:jc w:val="both"/>
              <w:rPr>
                <w:sz w:val="18"/>
                <w:szCs w:val="18"/>
              </w:rPr>
            </w:pPr>
            <w:r w:rsidRPr="00E873EB">
              <w:rPr>
                <w:sz w:val="18"/>
                <w:szCs w:val="18"/>
              </w:rPr>
              <w:t>leggiDizionario</w:t>
            </w:r>
          </w:p>
        </w:tc>
        <w:tc>
          <w:tcPr>
            <w:tcW w:w="3168" w:type="dxa"/>
          </w:tcPr>
          <w:p w14:paraId="5A00CD14" w14:textId="77777777" w:rsidR="00500AC5" w:rsidRPr="00E873EB" w:rsidRDefault="00000000" w:rsidP="00E873EB">
            <w:pPr>
              <w:jc w:val="both"/>
              <w:rPr>
                <w:sz w:val="18"/>
                <w:szCs w:val="18"/>
              </w:rPr>
            </w:pPr>
            <w:r w:rsidRPr="00E873EB">
              <w:rPr>
                <w:sz w:val="18"/>
                <w:szCs w:val="18"/>
              </w:rPr>
              <w:t>Legge la voce di catalogo di una decodifica</w:t>
            </w:r>
          </w:p>
        </w:tc>
        <w:tc>
          <w:tcPr>
            <w:tcW w:w="1152" w:type="dxa"/>
          </w:tcPr>
          <w:p w14:paraId="6BC85FD0" w14:textId="77777777" w:rsidR="00500AC5" w:rsidRPr="00E873EB" w:rsidRDefault="00000000" w:rsidP="00E873EB">
            <w:pPr>
              <w:jc w:val="both"/>
              <w:rPr>
                <w:sz w:val="18"/>
                <w:szCs w:val="18"/>
              </w:rPr>
            </w:pPr>
            <w:r w:rsidRPr="00E873EB">
              <w:rPr>
                <w:sz w:val="18"/>
                <w:szCs w:val="18"/>
              </w:rPr>
              <w:t>AMMINISTRATORE, AUDITOR</w:t>
            </w:r>
          </w:p>
        </w:tc>
      </w:tr>
      <w:tr w:rsidR="00500AC5" w:rsidRPr="00E873EB" w14:paraId="79F1E3AD" w14:textId="77777777">
        <w:tc>
          <w:tcPr>
            <w:tcW w:w="3312" w:type="dxa"/>
          </w:tcPr>
          <w:p w14:paraId="7835A523" w14:textId="77777777" w:rsidR="00500AC5" w:rsidRPr="00E873EB" w:rsidRDefault="00000000" w:rsidP="00E873EB">
            <w:pPr>
              <w:jc w:val="both"/>
              <w:rPr>
                <w:sz w:val="18"/>
                <w:szCs w:val="18"/>
              </w:rPr>
            </w:pPr>
            <w:r w:rsidRPr="00E873EB">
              <w:rPr>
                <w:sz w:val="18"/>
                <w:szCs w:val="18"/>
              </w:rPr>
              <w:t>GET /ansc/v1/dizionari/valori</w:t>
            </w:r>
          </w:p>
        </w:tc>
        <w:tc>
          <w:tcPr>
            <w:tcW w:w="1872" w:type="dxa"/>
          </w:tcPr>
          <w:p w14:paraId="3D0D231B" w14:textId="77777777" w:rsidR="00500AC5" w:rsidRPr="00E873EB" w:rsidRDefault="00000000" w:rsidP="00E873EB">
            <w:pPr>
              <w:jc w:val="both"/>
              <w:rPr>
                <w:sz w:val="18"/>
                <w:szCs w:val="18"/>
              </w:rPr>
            </w:pPr>
            <w:r w:rsidRPr="00E873EB">
              <w:rPr>
                <w:sz w:val="18"/>
                <w:szCs w:val="18"/>
              </w:rPr>
              <w:t>cercaValori</w:t>
            </w:r>
          </w:p>
        </w:tc>
        <w:tc>
          <w:tcPr>
            <w:tcW w:w="3168" w:type="dxa"/>
          </w:tcPr>
          <w:p w14:paraId="3C089DB2" w14:textId="77777777" w:rsidR="00500AC5" w:rsidRPr="00E873EB" w:rsidRDefault="00000000" w:rsidP="00E873EB">
            <w:pPr>
              <w:jc w:val="both"/>
              <w:rPr>
                <w:sz w:val="18"/>
                <w:szCs w:val="18"/>
              </w:rPr>
            </w:pPr>
            <w:r w:rsidRPr="00E873EB">
              <w:rPr>
                <w:sz w:val="18"/>
                <w:szCs w:val="18"/>
              </w:rPr>
              <w:t>Cerca un valore in tutte le decodifiche replicate</w:t>
            </w:r>
          </w:p>
        </w:tc>
        <w:tc>
          <w:tcPr>
            <w:tcW w:w="1152" w:type="dxa"/>
          </w:tcPr>
          <w:p w14:paraId="31969C2B" w14:textId="77777777" w:rsidR="00500AC5" w:rsidRPr="00E873EB" w:rsidRDefault="00000000" w:rsidP="00E873EB">
            <w:pPr>
              <w:jc w:val="both"/>
              <w:rPr>
                <w:sz w:val="18"/>
                <w:szCs w:val="18"/>
              </w:rPr>
            </w:pPr>
            <w:r w:rsidRPr="00E873EB">
              <w:rPr>
                <w:sz w:val="18"/>
                <w:szCs w:val="18"/>
              </w:rPr>
              <w:t>AMMINISTRATORE, AUDITOR, SUPPORTO</w:t>
            </w:r>
          </w:p>
        </w:tc>
      </w:tr>
      <w:tr w:rsidR="00500AC5" w:rsidRPr="00E873EB" w14:paraId="4D32528A" w14:textId="77777777">
        <w:tc>
          <w:tcPr>
            <w:tcW w:w="3312" w:type="dxa"/>
          </w:tcPr>
          <w:p w14:paraId="2E6E8FF3" w14:textId="77777777" w:rsidR="00500AC5" w:rsidRPr="00E873EB" w:rsidRDefault="00000000" w:rsidP="00E873EB">
            <w:pPr>
              <w:jc w:val="both"/>
              <w:rPr>
                <w:sz w:val="18"/>
                <w:szCs w:val="18"/>
              </w:rPr>
            </w:pPr>
            <w:r w:rsidRPr="00E873EB">
              <w:rPr>
                <w:sz w:val="18"/>
                <w:szCs w:val="18"/>
              </w:rPr>
              <w:t>GET /ansc/v1/dizionari/{codDizionario}/valori/{codValore}</w:t>
            </w:r>
          </w:p>
        </w:tc>
        <w:tc>
          <w:tcPr>
            <w:tcW w:w="1872" w:type="dxa"/>
          </w:tcPr>
          <w:p w14:paraId="62951ACB" w14:textId="77777777" w:rsidR="00500AC5" w:rsidRPr="00E873EB" w:rsidRDefault="00000000" w:rsidP="00E873EB">
            <w:pPr>
              <w:jc w:val="both"/>
              <w:rPr>
                <w:sz w:val="18"/>
                <w:szCs w:val="18"/>
              </w:rPr>
            </w:pPr>
            <w:r w:rsidRPr="00E873EB">
              <w:rPr>
                <w:sz w:val="18"/>
                <w:szCs w:val="18"/>
              </w:rPr>
              <w:t>leggiValoreDizionario</w:t>
            </w:r>
          </w:p>
        </w:tc>
        <w:tc>
          <w:tcPr>
            <w:tcW w:w="3168" w:type="dxa"/>
          </w:tcPr>
          <w:p w14:paraId="0D31BC75" w14:textId="77777777" w:rsidR="00500AC5" w:rsidRPr="00E873EB" w:rsidRDefault="00000000" w:rsidP="00E873EB">
            <w:pPr>
              <w:jc w:val="both"/>
              <w:rPr>
                <w:sz w:val="18"/>
                <w:szCs w:val="18"/>
              </w:rPr>
            </w:pPr>
            <w:r w:rsidRPr="00E873EB">
              <w:rPr>
                <w:sz w:val="18"/>
                <w:szCs w:val="18"/>
              </w:rPr>
              <w:t>Legge un valore per chiave, decodifica più valore</w:t>
            </w:r>
          </w:p>
        </w:tc>
        <w:tc>
          <w:tcPr>
            <w:tcW w:w="1152" w:type="dxa"/>
          </w:tcPr>
          <w:p w14:paraId="48179EC2" w14:textId="77777777" w:rsidR="00500AC5" w:rsidRPr="00E873EB" w:rsidRDefault="00000000" w:rsidP="00E873EB">
            <w:pPr>
              <w:jc w:val="both"/>
              <w:rPr>
                <w:sz w:val="18"/>
                <w:szCs w:val="18"/>
              </w:rPr>
            </w:pPr>
            <w:r w:rsidRPr="00E873EB">
              <w:rPr>
                <w:sz w:val="18"/>
                <w:szCs w:val="18"/>
              </w:rPr>
              <w:t>AMMINISTRATORE, AUDITOR, SUPPORTO</w:t>
            </w:r>
          </w:p>
        </w:tc>
      </w:tr>
      <w:tr w:rsidR="00500AC5" w:rsidRPr="00E873EB" w14:paraId="26A66EB7" w14:textId="77777777">
        <w:tc>
          <w:tcPr>
            <w:tcW w:w="3312" w:type="dxa"/>
          </w:tcPr>
          <w:p w14:paraId="1E955EB6" w14:textId="77777777" w:rsidR="00500AC5" w:rsidRPr="00E873EB" w:rsidRDefault="00000000" w:rsidP="00E873EB">
            <w:pPr>
              <w:jc w:val="both"/>
              <w:rPr>
                <w:sz w:val="18"/>
                <w:szCs w:val="18"/>
              </w:rPr>
            </w:pPr>
            <w:r w:rsidRPr="00E873EB">
              <w:rPr>
                <w:sz w:val="18"/>
                <w:szCs w:val="18"/>
              </w:rPr>
              <w:t>GET /ansc/v1/dizionari/{codDizionario}/valori</w:t>
            </w:r>
          </w:p>
        </w:tc>
        <w:tc>
          <w:tcPr>
            <w:tcW w:w="1872" w:type="dxa"/>
          </w:tcPr>
          <w:p w14:paraId="635F3924" w14:textId="77777777" w:rsidR="00500AC5" w:rsidRPr="00E873EB" w:rsidRDefault="00000000" w:rsidP="00E873EB">
            <w:pPr>
              <w:jc w:val="both"/>
              <w:rPr>
                <w:sz w:val="18"/>
                <w:szCs w:val="18"/>
              </w:rPr>
            </w:pPr>
            <w:r w:rsidRPr="00E873EB">
              <w:rPr>
                <w:sz w:val="18"/>
                <w:szCs w:val="18"/>
              </w:rPr>
              <w:t>elencaValoriDizionario</w:t>
            </w:r>
          </w:p>
        </w:tc>
        <w:tc>
          <w:tcPr>
            <w:tcW w:w="3168" w:type="dxa"/>
          </w:tcPr>
          <w:p w14:paraId="57200FCA" w14:textId="77777777" w:rsidR="00500AC5" w:rsidRPr="00E873EB" w:rsidRDefault="00000000" w:rsidP="00E873EB">
            <w:pPr>
              <w:jc w:val="both"/>
              <w:rPr>
                <w:sz w:val="18"/>
                <w:szCs w:val="18"/>
              </w:rPr>
            </w:pPr>
            <w:r w:rsidRPr="00E873EB">
              <w:rPr>
                <w:sz w:val="18"/>
                <w:szCs w:val="18"/>
              </w:rPr>
              <w:t>Elenca i valori di una decodifica, con ricerca testuale</w:t>
            </w:r>
          </w:p>
        </w:tc>
        <w:tc>
          <w:tcPr>
            <w:tcW w:w="1152" w:type="dxa"/>
          </w:tcPr>
          <w:p w14:paraId="040A9FF0" w14:textId="77777777" w:rsidR="00500AC5" w:rsidRPr="00E873EB" w:rsidRDefault="00000000" w:rsidP="00E873EB">
            <w:pPr>
              <w:jc w:val="both"/>
              <w:rPr>
                <w:sz w:val="18"/>
                <w:szCs w:val="18"/>
              </w:rPr>
            </w:pPr>
            <w:r w:rsidRPr="00E873EB">
              <w:rPr>
                <w:sz w:val="18"/>
                <w:szCs w:val="18"/>
              </w:rPr>
              <w:t>AMMINISTRATORE, AUDITOR, SUPPORTO</w:t>
            </w:r>
          </w:p>
        </w:tc>
      </w:tr>
    </w:tbl>
    <w:p w14:paraId="4FB85DAE" w14:textId="77777777" w:rsidR="00500AC5" w:rsidRPr="00E873EB" w:rsidRDefault="00500AC5" w:rsidP="00E873EB">
      <w:pPr>
        <w:jc w:val="both"/>
      </w:pPr>
    </w:p>
    <w:p w14:paraId="6EEEC362" w14:textId="77777777" w:rsidR="00500AC5" w:rsidRPr="00E873EB" w:rsidRDefault="146970C0" w:rsidP="00E873EB">
      <w:pPr>
        <w:pStyle w:val="Titolo3"/>
      </w:pPr>
      <w:bookmarkStart w:id="318" w:name="_Toc243996924"/>
      <w:r>
        <w:t>Processo di automazione</w:t>
      </w:r>
      <w:bookmarkEnd w:id="318"/>
    </w:p>
    <w:p w14:paraId="58CA8B60" w14:textId="77777777" w:rsidR="00500AC5" w:rsidRPr="00E873EB" w:rsidRDefault="00000000" w:rsidP="00E873EB">
      <w:pPr>
        <w:jc w:val="both"/>
      </w:pPr>
      <w:r w:rsidRPr="00E873EB">
        <w:t>Governo delle sole attività non presidiate ammesse verso ANSC — letture e code.</w:t>
      </w:r>
    </w:p>
    <w:tbl>
      <w:tblPr>
        <w:tblStyle w:val="Grigliatabella"/>
        <w:tblW w:w="0" w:type="auto"/>
        <w:tblLook w:val="04A0" w:firstRow="1" w:lastRow="0" w:firstColumn="1" w:lastColumn="0" w:noHBand="0" w:noVBand="1"/>
      </w:tblPr>
      <w:tblGrid>
        <w:gridCol w:w="4178"/>
        <w:gridCol w:w="1642"/>
        <w:gridCol w:w="1638"/>
        <w:gridCol w:w="1892"/>
      </w:tblGrid>
      <w:tr w:rsidR="00500AC5" w:rsidRPr="00E873EB" w14:paraId="7A3EDAE0" w14:textId="77777777" w:rsidTr="00292A5E">
        <w:tc>
          <w:tcPr>
            <w:tcW w:w="3312" w:type="dxa"/>
            <w:shd w:val="clear" w:color="auto" w:fill="DAE9F7" w:themeFill="text2" w:themeFillTint="1A"/>
          </w:tcPr>
          <w:p w14:paraId="6D51B69E" w14:textId="77777777" w:rsidR="00500AC5" w:rsidRPr="00E873EB" w:rsidRDefault="00000000" w:rsidP="00E873EB">
            <w:pPr>
              <w:jc w:val="both"/>
            </w:pPr>
            <w:r w:rsidRPr="00E873EB">
              <w:rPr>
                <w:b/>
              </w:rPr>
              <w:t>Metodo e percorso</w:t>
            </w:r>
          </w:p>
        </w:tc>
        <w:tc>
          <w:tcPr>
            <w:tcW w:w="1872" w:type="dxa"/>
            <w:shd w:val="clear" w:color="auto" w:fill="DAE9F7" w:themeFill="text2" w:themeFillTint="1A"/>
          </w:tcPr>
          <w:p w14:paraId="72D7B5F2" w14:textId="77777777" w:rsidR="00500AC5" w:rsidRPr="00E873EB" w:rsidRDefault="00000000" w:rsidP="00E873EB">
            <w:pPr>
              <w:jc w:val="both"/>
            </w:pPr>
            <w:r w:rsidRPr="00E873EB">
              <w:rPr>
                <w:b/>
              </w:rPr>
              <w:t>Identificativo</w:t>
            </w:r>
          </w:p>
        </w:tc>
        <w:tc>
          <w:tcPr>
            <w:tcW w:w="3168" w:type="dxa"/>
            <w:shd w:val="clear" w:color="auto" w:fill="DAE9F7" w:themeFill="text2" w:themeFillTint="1A"/>
          </w:tcPr>
          <w:p w14:paraId="586BE9FE" w14:textId="77777777" w:rsidR="00500AC5" w:rsidRPr="00E873EB" w:rsidRDefault="00000000" w:rsidP="00E873EB">
            <w:pPr>
              <w:jc w:val="both"/>
            </w:pPr>
            <w:r w:rsidRPr="00E873EB">
              <w:rPr>
                <w:b/>
              </w:rPr>
              <w:t>Titolo breve</w:t>
            </w:r>
          </w:p>
        </w:tc>
        <w:tc>
          <w:tcPr>
            <w:tcW w:w="1152" w:type="dxa"/>
            <w:shd w:val="clear" w:color="auto" w:fill="DAE9F7" w:themeFill="text2" w:themeFillTint="1A"/>
          </w:tcPr>
          <w:p w14:paraId="3EFC9076" w14:textId="77777777" w:rsidR="00500AC5" w:rsidRPr="00E873EB" w:rsidRDefault="00000000" w:rsidP="00E873EB">
            <w:pPr>
              <w:jc w:val="both"/>
            </w:pPr>
            <w:r w:rsidRPr="00E873EB">
              <w:rPr>
                <w:b/>
              </w:rPr>
              <w:t>Ruoli</w:t>
            </w:r>
          </w:p>
        </w:tc>
      </w:tr>
      <w:tr w:rsidR="00500AC5" w:rsidRPr="00E873EB" w14:paraId="27976510" w14:textId="77777777">
        <w:tc>
          <w:tcPr>
            <w:tcW w:w="3312" w:type="dxa"/>
          </w:tcPr>
          <w:p w14:paraId="585FC5AD" w14:textId="77777777" w:rsidR="00500AC5" w:rsidRPr="00E873EB" w:rsidRDefault="00000000" w:rsidP="00E873EB">
            <w:pPr>
              <w:jc w:val="both"/>
              <w:rPr>
                <w:sz w:val="18"/>
                <w:szCs w:val="18"/>
              </w:rPr>
            </w:pPr>
            <w:r w:rsidRPr="00E873EB">
              <w:rPr>
                <w:sz w:val="18"/>
                <w:szCs w:val="18"/>
              </w:rPr>
              <w:t>GET /ansc/v1/automazione/attivita</w:t>
            </w:r>
          </w:p>
        </w:tc>
        <w:tc>
          <w:tcPr>
            <w:tcW w:w="1872" w:type="dxa"/>
          </w:tcPr>
          <w:p w14:paraId="6D2F52E4" w14:textId="77777777" w:rsidR="00500AC5" w:rsidRPr="00E873EB" w:rsidRDefault="00000000" w:rsidP="00E873EB">
            <w:pPr>
              <w:jc w:val="both"/>
              <w:rPr>
                <w:sz w:val="18"/>
                <w:szCs w:val="18"/>
              </w:rPr>
            </w:pPr>
            <w:r w:rsidRPr="00E873EB">
              <w:rPr>
                <w:sz w:val="18"/>
                <w:szCs w:val="18"/>
              </w:rPr>
              <w:t>elencaAttivita</w:t>
            </w:r>
          </w:p>
        </w:tc>
        <w:tc>
          <w:tcPr>
            <w:tcW w:w="3168" w:type="dxa"/>
          </w:tcPr>
          <w:p w14:paraId="4B8BD4E3" w14:textId="77777777" w:rsidR="00500AC5" w:rsidRPr="00E873EB" w:rsidRDefault="00000000" w:rsidP="00E873EB">
            <w:pPr>
              <w:jc w:val="both"/>
              <w:rPr>
                <w:sz w:val="18"/>
                <w:szCs w:val="18"/>
              </w:rPr>
            </w:pPr>
            <w:r w:rsidRPr="00E873EB">
              <w:rPr>
                <w:sz w:val="18"/>
                <w:szCs w:val="18"/>
              </w:rPr>
              <w:t>Elenca le attività non presidiate configurate</w:t>
            </w:r>
          </w:p>
        </w:tc>
        <w:tc>
          <w:tcPr>
            <w:tcW w:w="1152" w:type="dxa"/>
          </w:tcPr>
          <w:p w14:paraId="4E72DD0F" w14:textId="77777777" w:rsidR="00500AC5" w:rsidRPr="00E873EB" w:rsidRDefault="00000000" w:rsidP="00E873EB">
            <w:pPr>
              <w:jc w:val="both"/>
              <w:rPr>
                <w:sz w:val="18"/>
                <w:szCs w:val="18"/>
              </w:rPr>
            </w:pPr>
            <w:r w:rsidRPr="00E873EB">
              <w:rPr>
                <w:sz w:val="18"/>
                <w:szCs w:val="18"/>
              </w:rPr>
              <w:t>AMMINISTRATORE, SUPPORTO</w:t>
            </w:r>
          </w:p>
        </w:tc>
      </w:tr>
      <w:tr w:rsidR="00500AC5" w:rsidRPr="00E873EB" w14:paraId="3FC3F70D" w14:textId="77777777">
        <w:tc>
          <w:tcPr>
            <w:tcW w:w="3312" w:type="dxa"/>
          </w:tcPr>
          <w:p w14:paraId="760CDDC4" w14:textId="77777777" w:rsidR="00500AC5" w:rsidRPr="00E873EB" w:rsidRDefault="00000000" w:rsidP="00E873EB">
            <w:pPr>
              <w:jc w:val="both"/>
              <w:rPr>
                <w:sz w:val="18"/>
                <w:szCs w:val="18"/>
              </w:rPr>
            </w:pPr>
            <w:r w:rsidRPr="00E873EB">
              <w:rPr>
                <w:sz w:val="18"/>
                <w:szCs w:val="18"/>
              </w:rPr>
              <w:t>GET /ansc/v1/automazione/attivita/{codAttivita}</w:t>
            </w:r>
          </w:p>
        </w:tc>
        <w:tc>
          <w:tcPr>
            <w:tcW w:w="1872" w:type="dxa"/>
          </w:tcPr>
          <w:p w14:paraId="66A4A8EE" w14:textId="77777777" w:rsidR="00500AC5" w:rsidRPr="00E873EB" w:rsidRDefault="00000000" w:rsidP="00E873EB">
            <w:pPr>
              <w:jc w:val="both"/>
              <w:rPr>
                <w:sz w:val="18"/>
                <w:szCs w:val="18"/>
              </w:rPr>
            </w:pPr>
            <w:r w:rsidRPr="00E873EB">
              <w:rPr>
                <w:sz w:val="18"/>
                <w:szCs w:val="18"/>
              </w:rPr>
              <w:t>leggiAttivita</w:t>
            </w:r>
          </w:p>
        </w:tc>
        <w:tc>
          <w:tcPr>
            <w:tcW w:w="3168" w:type="dxa"/>
          </w:tcPr>
          <w:p w14:paraId="55F18E8C" w14:textId="77777777" w:rsidR="00500AC5" w:rsidRPr="00E873EB" w:rsidRDefault="00000000" w:rsidP="00E873EB">
            <w:pPr>
              <w:jc w:val="both"/>
              <w:rPr>
                <w:sz w:val="18"/>
                <w:szCs w:val="18"/>
              </w:rPr>
            </w:pPr>
            <w:r w:rsidRPr="00E873EB">
              <w:rPr>
                <w:sz w:val="18"/>
                <w:szCs w:val="18"/>
              </w:rPr>
              <w:t>Legge la configurazione e lo stato di un'attività</w:t>
            </w:r>
          </w:p>
        </w:tc>
        <w:tc>
          <w:tcPr>
            <w:tcW w:w="1152" w:type="dxa"/>
          </w:tcPr>
          <w:p w14:paraId="2EF673C4" w14:textId="77777777" w:rsidR="00500AC5" w:rsidRPr="00E873EB" w:rsidRDefault="00000000" w:rsidP="00E873EB">
            <w:pPr>
              <w:jc w:val="both"/>
              <w:rPr>
                <w:sz w:val="18"/>
                <w:szCs w:val="18"/>
              </w:rPr>
            </w:pPr>
            <w:r w:rsidRPr="00E873EB">
              <w:rPr>
                <w:sz w:val="18"/>
                <w:szCs w:val="18"/>
              </w:rPr>
              <w:t>AMMINISTRATORE, SUPPORTO</w:t>
            </w:r>
          </w:p>
        </w:tc>
      </w:tr>
      <w:tr w:rsidR="00500AC5" w:rsidRPr="00E873EB" w14:paraId="3862B66B" w14:textId="77777777">
        <w:tc>
          <w:tcPr>
            <w:tcW w:w="3312" w:type="dxa"/>
          </w:tcPr>
          <w:p w14:paraId="5BE98730" w14:textId="77777777" w:rsidR="00500AC5" w:rsidRPr="00E873EB" w:rsidRDefault="00000000" w:rsidP="00E873EB">
            <w:pPr>
              <w:jc w:val="both"/>
              <w:rPr>
                <w:sz w:val="18"/>
                <w:szCs w:val="18"/>
              </w:rPr>
            </w:pPr>
            <w:r w:rsidRPr="00E873EB">
              <w:rPr>
                <w:sz w:val="18"/>
                <w:szCs w:val="18"/>
              </w:rPr>
              <w:t>POST /ansc/v1/automazione/attivita/{codAttivita}/esecuzioni</w:t>
            </w:r>
          </w:p>
        </w:tc>
        <w:tc>
          <w:tcPr>
            <w:tcW w:w="1872" w:type="dxa"/>
          </w:tcPr>
          <w:p w14:paraId="28F411A2" w14:textId="77777777" w:rsidR="00500AC5" w:rsidRPr="00E873EB" w:rsidRDefault="00000000" w:rsidP="00E873EB">
            <w:pPr>
              <w:jc w:val="both"/>
              <w:rPr>
                <w:sz w:val="18"/>
                <w:szCs w:val="18"/>
              </w:rPr>
            </w:pPr>
            <w:r w:rsidRPr="00E873EB">
              <w:rPr>
                <w:sz w:val="18"/>
                <w:szCs w:val="18"/>
              </w:rPr>
              <w:t>eseguiAttivita</w:t>
            </w:r>
          </w:p>
        </w:tc>
        <w:tc>
          <w:tcPr>
            <w:tcW w:w="3168" w:type="dxa"/>
          </w:tcPr>
          <w:p w14:paraId="36553B7C" w14:textId="77777777" w:rsidR="00500AC5" w:rsidRPr="00E873EB" w:rsidRDefault="00000000" w:rsidP="00E873EB">
            <w:pPr>
              <w:jc w:val="both"/>
              <w:rPr>
                <w:sz w:val="18"/>
                <w:szCs w:val="18"/>
              </w:rPr>
            </w:pPr>
            <w:r w:rsidRPr="00E873EB">
              <w:rPr>
                <w:sz w:val="18"/>
                <w:szCs w:val="18"/>
              </w:rPr>
              <w:t>Comanda un'esecuzione dell'attività fuori pianificazione</w:t>
            </w:r>
          </w:p>
        </w:tc>
        <w:tc>
          <w:tcPr>
            <w:tcW w:w="1152" w:type="dxa"/>
          </w:tcPr>
          <w:p w14:paraId="7ED7D065" w14:textId="77777777" w:rsidR="00500AC5" w:rsidRPr="00E873EB" w:rsidRDefault="00000000" w:rsidP="00E873EB">
            <w:pPr>
              <w:jc w:val="both"/>
              <w:rPr>
                <w:sz w:val="18"/>
                <w:szCs w:val="18"/>
              </w:rPr>
            </w:pPr>
            <w:r w:rsidRPr="00E873EB">
              <w:rPr>
                <w:sz w:val="18"/>
                <w:szCs w:val="18"/>
              </w:rPr>
              <w:t>AMMINISTRATORE</w:t>
            </w:r>
          </w:p>
        </w:tc>
      </w:tr>
      <w:tr w:rsidR="00500AC5" w:rsidRPr="00E873EB" w14:paraId="1388079D" w14:textId="77777777">
        <w:tc>
          <w:tcPr>
            <w:tcW w:w="3312" w:type="dxa"/>
          </w:tcPr>
          <w:p w14:paraId="3DFCE6C9" w14:textId="77777777" w:rsidR="00500AC5" w:rsidRPr="00E873EB" w:rsidRDefault="00000000" w:rsidP="00E873EB">
            <w:pPr>
              <w:jc w:val="both"/>
              <w:rPr>
                <w:sz w:val="18"/>
                <w:szCs w:val="18"/>
              </w:rPr>
            </w:pPr>
            <w:r w:rsidRPr="00E873EB">
              <w:rPr>
                <w:sz w:val="18"/>
                <w:szCs w:val="18"/>
              </w:rPr>
              <w:t>GET /ansc/v1/automazione/attivita/{codAttivita}/esecuzioni</w:t>
            </w:r>
          </w:p>
        </w:tc>
        <w:tc>
          <w:tcPr>
            <w:tcW w:w="1872" w:type="dxa"/>
          </w:tcPr>
          <w:p w14:paraId="2A2E848A" w14:textId="77777777" w:rsidR="00500AC5" w:rsidRPr="00E873EB" w:rsidRDefault="00000000" w:rsidP="00E873EB">
            <w:pPr>
              <w:jc w:val="both"/>
              <w:rPr>
                <w:sz w:val="18"/>
                <w:szCs w:val="18"/>
              </w:rPr>
            </w:pPr>
            <w:r w:rsidRPr="00E873EB">
              <w:rPr>
                <w:sz w:val="18"/>
                <w:szCs w:val="18"/>
              </w:rPr>
              <w:t>elencaEsecuzioni</w:t>
            </w:r>
          </w:p>
        </w:tc>
        <w:tc>
          <w:tcPr>
            <w:tcW w:w="3168" w:type="dxa"/>
          </w:tcPr>
          <w:p w14:paraId="559F5B9A" w14:textId="77777777" w:rsidR="00500AC5" w:rsidRPr="00E873EB" w:rsidRDefault="00000000" w:rsidP="00E873EB">
            <w:pPr>
              <w:jc w:val="both"/>
              <w:rPr>
                <w:sz w:val="18"/>
                <w:szCs w:val="18"/>
              </w:rPr>
            </w:pPr>
            <w:r w:rsidRPr="00E873EB">
              <w:rPr>
                <w:sz w:val="18"/>
                <w:szCs w:val="18"/>
              </w:rPr>
              <w:t>Elenca le esecuzioni dell'attività</w:t>
            </w:r>
          </w:p>
        </w:tc>
        <w:tc>
          <w:tcPr>
            <w:tcW w:w="1152" w:type="dxa"/>
          </w:tcPr>
          <w:p w14:paraId="5D8A08FF" w14:textId="77777777" w:rsidR="00500AC5" w:rsidRPr="00E873EB" w:rsidRDefault="00000000" w:rsidP="00E873EB">
            <w:pPr>
              <w:jc w:val="both"/>
              <w:rPr>
                <w:sz w:val="18"/>
                <w:szCs w:val="18"/>
              </w:rPr>
            </w:pPr>
            <w:r w:rsidRPr="00E873EB">
              <w:rPr>
                <w:sz w:val="18"/>
                <w:szCs w:val="18"/>
              </w:rPr>
              <w:t>AMMINISTRATORE, SUPPORTO, AUDITOR</w:t>
            </w:r>
          </w:p>
        </w:tc>
      </w:tr>
      <w:tr w:rsidR="00500AC5" w:rsidRPr="00E873EB" w14:paraId="4A53610D" w14:textId="77777777">
        <w:tc>
          <w:tcPr>
            <w:tcW w:w="3312" w:type="dxa"/>
          </w:tcPr>
          <w:p w14:paraId="6498D7DE" w14:textId="77777777" w:rsidR="00500AC5" w:rsidRPr="00E873EB" w:rsidRDefault="00000000" w:rsidP="00E873EB">
            <w:pPr>
              <w:jc w:val="both"/>
              <w:rPr>
                <w:sz w:val="18"/>
                <w:szCs w:val="18"/>
              </w:rPr>
            </w:pPr>
            <w:r w:rsidRPr="00E873EB">
              <w:rPr>
                <w:sz w:val="18"/>
                <w:szCs w:val="18"/>
              </w:rPr>
              <w:t>GET /ansc/v1/automazione/notifiche</w:t>
            </w:r>
          </w:p>
        </w:tc>
        <w:tc>
          <w:tcPr>
            <w:tcW w:w="1872" w:type="dxa"/>
          </w:tcPr>
          <w:p w14:paraId="569E4493" w14:textId="77777777" w:rsidR="00500AC5" w:rsidRPr="00E873EB" w:rsidRDefault="00000000" w:rsidP="00E873EB">
            <w:pPr>
              <w:jc w:val="both"/>
              <w:rPr>
                <w:sz w:val="18"/>
                <w:szCs w:val="18"/>
              </w:rPr>
            </w:pPr>
            <w:r w:rsidRPr="00E873EB">
              <w:rPr>
                <w:sz w:val="18"/>
                <w:szCs w:val="18"/>
              </w:rPr>
              <w:t>elencaNotifiche</w:t>
            </w:r>
          </w:p>
        </w:tc>
        <w:tc>
          <w:tcPr>
            <w:tcW w:w="3168" w:type="dxa"/>
          </w:tcPr>
          <w:p w14:paraId="10B9AEF2" w14:textId="77777777" w:rsidR="00500AC5" w:rsidRPr="00E873EB" w:rsidRDefault="00000000" w:rsidP="00E873EB">
            <w:pPr>
              <w:jc w:val="both"/>
              <w:rPr>
                <w:sz w:val="18"/>
                <w:szCs w:val="18"/>
              </w:rPr>
            </w:pPr>
            <w:r w:rsidRPr="00E873EB">
              <w:rPr>
                <w:sz w:val="18"/>
                <w:szCs w:val="18"/>
              </w:rPr>
              <w:t>Elenca le notifiche scaricate da ANSC</w:t>
            </w:r>
          </w:p>
        </w:tc>
        <w:tc>
          <w:tcPr>
            <w:tcW w:w="1152" w:type="dxa"/>
          </w:tcPr>
          <w:p w14:paraId="3E7930D6" w14:textId="77777777" w:rsidR="00500AC5" w:rsidRPr="00E873EB" w:rsidRDefault="00000000" w:rsidP="00E873EB">
            <w:pPr>
              <w:jc w:val="both"/>
              <w:rPr>
                <w:sz w:val="18"/>
                <w:szCs w:val="18"/>
              </w:rPr>
            </w:pPr>
            <w:r w:rsidRPr="00E873EB">
              <w:rPr>
                <w:sz w:val="18"/>
                <w:szCs w:val="18"/>
              </w:rPr>
              <w:t>AMMINISTRATORE, SUPPORTO, AUDITOR</w:t>
            </w:r>
          </w:p>
        </w:tc>
      </w:tr>
    </w:tbl>
    <w:p w14:paraId="7BBF0B5B" w14:textId="77777777" w:rsidR="00500AC5" w:rsidRPr="00E873EB" w:rsidRDefault="00500AC5" w:rsidP="00E873EB">
      <w:pPr>
        <w:jc w:val="both"/>
      </w:pPr>
    </w:p>
    <w:p w14:paraId="106F0CAA" w14:textId="77777777" w:rsidR="00C82B9E" w:rsidRPr="00E873EB" w:rsidRDefault="146970C0" w:rsidP="00E873EB">
      <w:pPr>
        <w:pStyle w:val="Titolo3"/>
      </w:pPr>
      <w:bookmarkStart w:id="319" w:name="_Toc243996925"/>
      <w:r>
        <w:t>Servizio della numerazione — num-ansc-sipo</w:t>
      </w:r>
      <w:bookmarkEnd w:id="319"/>
    </w:p>
    <w:p w14:paraId="0F45960D" w14:textId="77777777" w:rsidR="00C82B9E" w:rsidRPr="00E873EB" w:rsidRDefault="00000000" w:rsidP="00E873EB">
      <w:pPr>
        <w:jc w:val="both"/>
      </w:pPr>
      <w:r w:rsidRPr="00E873EB">
        <w:t>Stacco dei numeri comunali dalla serie annuale e governo della loro sorte.</w:t>
      </w:r>
    </w:p>
    <w:tbl>
      <w:tblPr>
        <w:tblStyle w:val="Grigliatabella"/>
        <w:tblW w:w="0" w:type="auto"/>
        <w:tblLook w:val="04A0" w:firstRow="1" w:lastRow="0" w:firstColumn="1" w:lastColumn="0" w:noHBand="0" w:noVBand="1"/>
      </w:tblPr>
      <w:tblGrid>
        <w:gridCol w:w="4551"/>
        <w:gridCol w:w="1636"/>
        <w:gridCol w:w="1271"/>
        <w:gridCol w:w="1892"/>
      </w:tblGrid>
      <w:tr w:rsidR="00500AC5" w:rsidRPr="00E873EB" w14:paraId="709AC28D" w14:textId="77777777" w:rsidTr="00292A5E">
        <w:tc>
          <w:tcPr>
            <w:tcW w:w="3312" w:type="dxa"/>
            <w:shd w:val="clear" w:color="auto" w:fill="DAE9F7" w:themeFill="text2" w:themeFillTint="1A"/>
          </w:tcPr>
          <w:p w14:paraId="7B9A1E5A" w14:textId="77777777" w:rsidR="00500AC5" w:rsidRPr="00E873EB" w:rsidRDefault="00000000" w:rsidP="00E873EB">
            <w:pPr>
              <w:jc w:val="both"/>
            </w:pPr>
            <w:r w:rsidRPr="00E873EB">
              <w:rPr>
                <w:b/>
              </w:rPr>
              <w:t>Metodo e percorso</w:t>
            </w:r>
          </w:p>
        </w:tc>
        <w:tc>
          <w:tcPr>
            <w:tcW w:w="1872" w:type="dxa"/>
            <w:shd w:val="clear" w:color="auto" w:fill="DAE9F7" w:themeFill="text2" w:themeFillTint="1A"/>
          </w:tcPr>
          <w:p w14:paraId="628B5449" w14:textId="77777777" w:rsidR="00500AC5" w:rsidRPr="00E873EB" w:rsidRDefault="00000000" w:rsidP="00E873EB">
            <w:pPr>
              <w:jc w:val="both"/>
            </w:pPr>
            <w:r w:rsidRPr="00E873EB">
              <w:rPr>
                <w:b/>
              </w:rPr>
              <w:t>Identificativo</w:t>
            </w:r>
          </w:p>
        </w:tc>
        <w:tc>
          <w:tcPr>
            <w:tcW w:w="3168" w:type="dxa"/>
            <w:shd w:val="clear" w:color="auto" w:fill="DAE9F7" w:themeFill="text2" w:themeFillTint="1A"/>
          </w:tcPr>
          <w:p w14:paraId="162D5C73" w14:textId="77777777" w:rsidR="00500AC5" w:rsidRPr="00E873EB" w:rsidRDefault="00000000" w:rsidP="00E873EB">
            <w:pPr>
              <w:jc w:val="both"/>
            </w:pPr>
            <w:r w:rsidRPr="00E873EB">
              <w:rPr>
                <w:b/>
              </w:rPr>
              <w:t>Titolo breve</w:t>
            </w:r>
          </w:p>
        </w:tc>
        <w:tc>
          <w:tcPr>
            <w:tcW w:w="1152" w:type="dxa"/>
            <w:shd w:val="clear" w:color="auto" w:fill="DAE9F7" w:themeFill="text2" w:themeFillTint="1A"/>
          </w:tcPr>
          <w:p w14:paraId="654058C7" w14:textId="77777777" w:rsidR="00500AC5" w:rsidRPr="00E873EB" w:rsidRDefault="00000000" w:rsidP="00E873EB">
            <w:pPr>
              <w:jc w:val="both"/>
            </w:pPr>
            <w:r w:rsidRPr="00E873EB">
              <w:rPr>
                <w:b/>
              </w:rPr>
              <w:t>Ruoli</w:t>
            </w:r>
          </w:p>
        </w:tc>
      </w:tr>
      <w:tr w:rsidR="00500AC5" w:rsidRPr="00E873EB" w14:paraId="1EA24656" w14:textId="77777777">
        <w:tc>
          <w:tcPr>
            <w:tcW w:w="3312" w:type="dxa"/>
          </w:tcPr>
          <w:p w14:paraId="7C268984" w14:textId="77777777" w:rsidR="00500AC5" w:rsidRPr="00E873EB" w:rsidRDefault="00000000" w:rsidP="00E873EB">
            <w:pPr>
              <w:jc w:val="both"/>
              <w:rPr>
                <w:sz w:val="18"/>
                <w:szCs w:val="18"/>
              </w:rPr>
            </w:pPr>
            <w:r w:rsidRPr="00E873EB">
              <w:rPr>
                <w:sz w:val="18"/>
                <w:szCs w:val="18"/>
              </w:rPr>
              <w:t>POST /ansc/v1/numerazione/prenotazioni</w:t>
            </w:r>
          </w:p>
        </w:tc>
        <w:tc>
          <w:tcPr>
            <w:tcW w:w="1872" w:type="dxa"/>
          </w:tcPr>
          <w:p w14:paraId="6D76752D" w14:textId="77777777" w:rsidR="00500AC5" w:rsidRPr="00E873EB" w:rsidRDefault="00000000" w:rsidP="00E873EB">
            <w:pPr>
              <w:jc w:val="both"/>
              <w:rPr>
                <w:sz w:val="18"/>
                <w:szCs w:val="18"/>
              </w:rPr>
            </w:pPr>
            <w:r w:rsidRPr="00E873EB">
              <w:rPr>
                <w:sz w:val="18"/>
                <w:szCs w:val="18"/>
              </w:rPr>
              <w:t>creaPrenotazione</w:t>
            </w:r>
          </w:p>
        </w:tc>
        <w:tc>
          <w:tcPr>
            <w:tcW w:w="3168" w:type="dxa"/>
          </w:tcPr>
          <w:p w14:paraId="747A32A9" w14:textId="77777777" w:rsidR="00500AC5" w:rsidRPr="00E873EB" w:rsidRDefault="00000000" w:rsidP="00E873EB">
            <w:pPr>
              <w:jc w:val="both"/>
              <w:rPr>
                <w:sz w:val="18"/>
                <w:szCs w:val="18"/>
              </w:rPr>
            </w:pPr>
            <w:r w:rsidRPr="00E873EB">
              <w:rPr>
                <w:sz w:val="18"/>
                <w:szCs w:val="18"/>
              </w:rPr>
              <w:t>Crea una richiesta di numeri e li stacca dalla serie</w:t>
            </w:r>
          </w:p>
        </w:tc>
        <w:tc>
          <w:tcPr>
            <w:tcW w:w="1152" w:type="dxa"/>
          </w:tcPr>
          <w:p w14:paraId="0EF66C38" w14:textId="77777777" w:rsidR="00500AC5" w:rsidRPr="00E873EB" w:rsidRDefault="00000000" w:rsidP="00E873EB">
            <w:pPr>
              <w:jc w:val="both"/>
              <w:rPr>
                <w:sz w:val="18"/>
                <w:szCs w:val="18"/>
              </w:rPr>
            </w:pPr>
            <w:r w:rsidRPr="00E873EB">
              <w:rPr>
                <w:sz w:val="18"/>
                <w:szCs w:val="18"/>
              </w:rPr>
              <w:t>USC</w:t>
            </w:r>
          </w:p>
        </w:tc>
      </w:tr>
      <w:tr w:rsidR="00500AC5" w:rsidRPr="00E873EB" w14:paraId="5206BB42" w14:textId="77777777">
        <w:tc>
          <w:tcPr>
            <w:tcW w:w="3312" w:type="dxa"/>
          </w:tcPr>
          <w:p w14:paraId="5271083D" w14:textId="77777777" w:rsidR="00500AC5" w:rsidRPr="00E873EB" w:rsidRDefault="00000000" w:rsidP="00E873EB">
            <w:pPr>
              <w:jc w:val="both"/>
              <w:rPr>
                <w:sz w:val="18"/>
                <w:szCs w:val="18"/>
              </w:rPr>
            </w:pPr>
            <w:r w:rsidRPr="00E873EB">
              <w:rPr>
                <w:sz w:val="18"/>
                <w:szCs w:val="18"/>
              </w:rPr>
              <w:t>GET /ansc/v1/numerazione/prenotazioni</w:t>
            </w:r>
          </w:p>
        </w:tc>
        <w:tc>
          <w:tcPr>
            <w:tcW w:w="1872" w:type="dxa"/>
          </w:tcPr>
          <w:p w14:paraId="5555F270" w14:textId="77777777" w:rsidR="00500AC5" w:rsidRPr="00E873EB" w:rsidRDefault="00000000" w:rsidP="00E873EB">
            <w:pPr>
              <w:jc w:val="both"/>
              <w:rPr>
                <w:sz w:val="18"/>
                <w:szCs w:val="18"/>
              </w:rPr>
            </w:pPr>
            <w:r w:rsidRPr="00E873EB">
              <w:rPr>
                <w:sz w:val="18"/>
                <w:szCs w:val="18"/>
              </w:rPr>
              <w:t>elencaPrenotazioni</w:t>
            </w:r>
          </w:p>
        </w:tc>
        <w:tc>
          <w:tcPr>
            <w:tcW w:w="3168" w:type="dxa"/>
          </w:tcPr>
          <w:p w14:paraId="5D428A34" w14:textId="77777777" w:rsidR="00500AC5" w:rsidRPr="00E873EB" w:rsidRDefault="00000000" w:rsidP="00E873EB">
            <w:pPr>
              <w:jc w:val="both"/>
              <w:rPr>
                <w:sz w:val="18"/>
                <w:szCs w:val="18"/>
              </w:rPr>
            </w:pPr>
            <w:r w:rsidRPr="00E873EB">
              <w:rPr>
                <w:sz w:val="18"/>
                <w:szCs w:val="18"/>
              </w:rPr>
              <w:t>Elenca le richieste di numeri</w:t>
            </w:r>
          </w:p>
        </w:tc>
        <w:tc>
          <w:tcPr>
            <w:tcW w:w="1152" w:type="dxa"/>
          </w:tcPr>
          <w:p w14:paraId="5CBCCCB9" w14:textId="77777777" w:rsidR="00500AC5" w:rsidRPr="00E873EB" w:rsidRDefault="00000000" w:rsidP="00E873EB">
            <w:pPr>
              <w:jc w:val="both"/>
              <w:rPr>
                <w:sz w:val="18"/>
                <w:szCs w:val="18"/>
              </w:rPr>
            </w:pPr>
            <w:r w:rsidRPr="00E873EB">
              <w:rPr>
                <w:sz w:val="18"/>
                <w:szCs w:val="18"/>
              </w:rPr>
              <w:t>USC, SUPPORTO, AUDITOR</w:t>
            </w:r>
          </w:p>
        </w:tc>
      </w:tr>
      <w:tr w:rsidR="00500AC5" w:rsidRPr="00E873EB" w14:paraId="555D6CDD" w14:textId="77777777">
        <w:tc>
          <w:tcPr>
            <w:tcW w:w="3312" w:type="dxa"/>
          </w:tcPr>
          <w:p w14:paraId="674ABBF3" w14:textId="77777777" w:rsidR="00500AC5" w:rsidRPr="00E873EB" w:rsidRDefault="00000000" w:rsidP="00E873EB">
            <w:pPr>
              <w:jc w:val="both"/>
              <w:rPr>
                <w:sz w:val="18"/>
                <w:szCs w:val="18"/>
              </w:rPr>
            </w:pPr>
            <w:r w:rsidRPr="00E873EB">
              <w:rPr>
                <w:sz w:val="18"/>
                <w:szCs w:val="18"/>
              </w:rPr>
              <w:t>GET /ansc/v1/numerazione/prenotazioni/{idPrenotazione}</w:t>
            </w:r>
          </w:p>
        </w:tc>
        <w:tc>
          <w:tcPr>
            <w:tcW w:w="1872" w:type="dxa"/>
          </w:tcPr>
          <w:p w14:paraId="39194579" w14:textId="77777777" w:rsidR="00500AC5" w:rsidRPr="00E873EB" w:rsidRDefault="00000000" w:rsidP="00E873EB">
            <w:pPr>
              <w:jc w:val="both"/>
              <w:rPr>
                <w:sz w:val="18"/>
                <w:szCs w:val="18"/>
              </w:rPr>
            </w:pPr>
            <w:r w:rsidRPr="00E873EB">
              <w:rPr>
                <w:sz w:val="18"/>
                <w:szCs w:val="18"/>
              </w:rPr>
              <w:t>leggiPrenotazione</w:t>
            </w:r>
          </w:p>
        </w:tc>
        <w:tc>
          <w:tcPr>
            <w:tcW w:w="3168" w:type="dxa"/>
          </w:tcPr>
          <w:p w14:paraId="198B17E3" w14:textId="77777777" w:rsidR="00500AC5" w:rsidRPr="00E873EB" w:rsidRDefault="00000000" w:rsidP="00E873EB">
            <w:pPr>
              <w:jc w:val="both"/>
              <w:rPr>
                <w:sz w:val="18"/>
                <w:szCs w:val="18"/>
              </w:rPr>
            </w:pPr>
            <w:r w:rsidRPr="00E873EB">
              <w:rPr>
                <w:sz w:val="18"/>
                <w:szCs w:val="18"/>
              </w:rPr>
              <w:t>Legge una richiesta di numeri</w:t>
            </w:r>
          </w:p>
        </w:tc>
        <w:tc>
          <w:tcPr>
            <w:tcW w:w="1152" w:type="dxa"/>
          </w:tcPr>
          <w:p w14:paraId="08202CA5" w14:textId="77777777" w:rsidR="00500AC5" w:rsidRPr="00E873EB" w:rsidRDefault="00000000" w:rsidP="00E873EB">
            <w:pPr>
              <w:jc w:val="both"/>
              <w:rPr>
                <w:sz w:val="18"/>
                <w:szCs w:val="18"/>
              </w:rPr>
            </w:pPr>
            <w:r w:rsidRPr="00E873EB">
              <w:rPr>
                <w:sz w:val="18"/>
                <w:szCs w:val="18"/>
              </w:rPr>
              <w:t>USC, SUPPORTO, AUDITOR</w:t>
            </w:r>
          </w:p>
        </w:tc>
      </w:tr>
      <w:tr w:rsidR="00500AC5" w:rsidRPr="00E873EB" w14:paraId="40A190A7" w14:textId="77777777">
        <w:tc>
          <w:tcPr>
            <w:tcW w:w="3312" w:type="dxa"/>
          </w:tcPr>
          <w:p w14:paraId="7C263997" w14:textId="77777777" w:rsidR="00500AC5" w:rsidRPr="00E873EB" w:rsidRDefault="00000000" w:rsidP="00E873EB">
            <w:pPr>
              <w:jc w:val="both"/>
              <w:rPr>
                <w:sz w:val="18"/>
                <w:szCs w:val="18"/>
              </w:rPr>
            </w:pPr>
            <w:r w:rsidRPr="00E873EB">
              <w:rPr>
                <w:sz w:val="18"/>
                <w:szCs w:val="18"/>
              </w:rPr>
              <w:lastRenderedPageBreak/>
              <w:t>GET /ansc/v1/numerazione/serie</w:t>
            </w:r>
          </w:p>
        </w:tc>
        <w:tc>
          <w:tcPr>
            <w:tcW w:w="1872" w:type="dxa"/>
          </w:tcPr>
          <w:p w14:paraId="617C57DB" w14:textId="77777777" w:rsidR="00500AC5" w:rsidRPr="00E873EB" w:rsidRDefault="00000000" w:rsidP="00E873EB">
            <w:pPr>
              <w:jc w:val="both"/>
              <w:rPr>
                <w:sz w:val="18"/>
                <w:szCs w:val="18"/>
              </w:rPr>
            </w:pPr>
            <w:r w:rsidRPr="00E873EB">
              <w:rPr>
                <w:sz w:val="18"/>
                <w:szCs w:val="18"/>
              </w:rPr>
              <w:t>elencaSerie</w:t>
            </w:r>
          </w:p>
        </w:tc>
        <w:tc>
          <w:tcPr>
            <w:tcW w:w="3168" w:type="dxa"/>
          </w:tcPr>
          <w:p w14:paraId="7A434C17" w14:textId="77777777" w:rsidR="00500AC5" w:rsidRPr="00E873EB" w:rsidRDefault="00000000" w:rsidP="00E873EB">
            <w:pPr>
              <w:jc w:val="both"/>
              <w:rPr>
                <w:sz w:val="18"/>
                <w:szCs w:val="18"/>
              </w:rPr>
            </w:pPr>
            <w:r w:rsidRPr="00E873EB">
              <w:rPr>
                <w:sz w:val="18"/>
                <w:szCs w:val="18"/>
              </w:rPr>
              <w:t>Elenca le serie dei numeri con i loro conteggi</w:t>
            </w:r>
          </w:p>
        </w:tc>
        <w:tc>
          <w:tcPr>
            <w:tcW w:w="1152" w:type="dxa"/>
          </w:tcPr>
          <w:p w14:paraId="02CAFEE7" w14:textId="77777777" w:rsidR="00500AC5" w:rsidRPr="00E873EB" w:rsidRDefault="00000000" w:rsidP="00E873EB">
            <w:pPr>
              <w:jc w:val="both"/>
              <w:rPr>
                <w:sz w:val="18"/>
                <w:szCs w:val="18"/>
              </w:rPr>
            </w:pPr>
            <w:r w:rsidRPr="00E873EB">
              <w:rPr>
                <w:sz w:val="18"/>
                <w:szCs w:val="18"/>
              </w:rPr>
              <w:t>USC, SUPPORTO, AMMINISTRATORE, AUDITOR</w:t>
            </w:r>
          </w:p>
        </w:tc>
      </w:tr>
      <w:tr w:rsidR="00500AC5" w:rsidRPr="00E873EB" w14:paraId="6A59F22D" w14:textId="77777777">
        <w:tc>
          <w:tcPr>
            <w:tcW w:w="3312" w:type="dxa"/>
          </w:tcPr>
          <w:p w14:paraId="11371B02" w14:textId="77777777" w:rsidR="00500AC5" w:rsidRPr="00E873EB" w:rsidRDefault="00000000" w:rsidP="00E873EB">
            <w:pPr>
              <w:jc w:val="both"/>
              <w:rPr>
                <w:sz w:val="18"/>
                <w:szCs w:val="18"/>
              </w:rPr>
            </w:pPr>
            <w:r w:rsidRPr="00E873EB">
              <w:rPr>
                <w:sz w:val="18"/>
                <w:szCs w:val="18"/>
              </w:rPr>
              <w:t>POST /ansc/v1/numerazione/serie</w:t>
            </w:r>
          </w:p>
        </w:tc>
        <w:tc>
          <w:tcPr>
            <w:tcW w:w="1872" w:type="dxa"/>
          </w:tcPr>
          <w:p w14:paraId="0A13D906" w14:textId="77777777" w:rsidR="00500AC5" w:rsidRPr="00E873EB" w:rsidRDefault="00000000" w:rsidP="00E873EB">
            <w:pPr>
              <w:jc w:val="both"/>
              <w:rPr>
                <w:sz w:val="18"/>
                <w:szCs w:val="18"/>
              </w:rPr>
            </w:pPr>
            <w:r w:rsidRPr="00E873EB">
              <w:rPr>
                <w:sz w:val="18"/>
                <w:szCs w:val="18"/>
              </w:rPr>
              <w:t>creaSerie</w:t>
            </w:r>
          </w:p>
        </w:tc>
        <w:tc>
          <w:tcPr>
            <w:tcW w:w="3168" w:type="dxa"/>
          </w:tcPr>
          <w:p w14:paraId="36795E9F" w14:textId="77777777" w:rsidR="00500AC5" w:rsidRPr="00E873EB" w:rsidRDefault="00000000" w:rsidP="00E873EB">
            <w:pPr>
              <w:jc w:val="both"/>
              <w:rPr>
                <w:sz w:val="18"/>
                <w:szCs w:val="18"/>
              </w:rPr>
            </w:pPr>
            <w:r w:rsidRPr="00E873EB">
              <w:rPr>
                <w:sz w:val="18"/>
                <w:szCs w:val="18"/>
              </w:rPr>
              <w:t>Crea la serie di un anno</w:t>
            </w:r>
          </w:p>
        </w:tc>
        <w:tc>
          <w:tcPr>
            <w:tcW w:w="1152" w:type="dxa"/>
          </w:tcPr>
          <w:p w14:paraId="692FD060" w14:textId="77777777" w:rsidR="00500AC5" w:rsidRPr="00E873EB" w:rsidRDefault="00000000" w:rsidP="00E873EB">
            <w:pPr>
              <w:jc w:val="both"/>
              <w:rPr>
                <w:sz w:val="18"/>
                <w:szCs w:val="18"/>
              </w:rPr>
            </w:pPr>
            <w:r w:rsidRPr="00E873EB">
              <w:rPr>
                <w:sz w:val="18"/>
                <w:szCs w:val="18"/>
              </w:rPr>
              <w:t>AMMINISTRATORE</w:t>
            </w:r>
          </w:p>
        </w:tc>
      </w:tr>
      <w:tr w:rsidR="00500AC5" w:rsidRPr="00E873EB" w14:paraId="47F18BA5" w14:textId="77777777">
        <w:tc>
          <w:tcPr>
            <w:tcW w:w="3312" w:type="dxa"/>
          </w:tcPr>
          <w:p w14:paraId="17AC997E" w14:textId="77777777" w:rsidR="00500AC5" w:rsidRPr="00E873EB" w:rsidRDefault="00000000" w:rsidP="00E873EB">
            <w:pPr>
              <w:jc w:val="both"/>
              <w:rPr>
                <w:sz w:val="18"/>
                <w:szCs w:val="18"/>
              </w:rPr>
            </w:pPr>
            <w:r w:rsidRPr="00E873EB">
              <w:rPr>
                <w:sz w:val="18"/>
                <w:szCs w:val="18"/>
              </w:rPr>
              <w:t>GET /ansc/v1/numerazione/serie/{numAnno}</w:t>
            </w:r>
          </w:p>
        </w:tc>
        <w:tc>
          <w:tcPr>
            <w:tcW w:w="1872" w:type="dxa"/>
          </w:tcPr>
          <w:p w14:paraId="538934E3" w14:textId="77777777" w:rsidR="00500AC5" w:rsidRPr="00E873EB" w:rsidRDefault="00000000" w:rsidP="00E873EB">
            <w:pPr>
              <w:jc w:val="both"/>
              <w:rPr>
                <w:sz w:val="18"/>
                <w:szCs w:val="18"/>
              </w:rPr>
            </w:pPr>
            <w:r w:rsidRPr="00E873EB">
              <w:rPr>
                <w:sz w:val="18"/>
                <w:szCs w:val="18"/>
              </w:rPr>
              <w:t>leggiSerie</w:t>
            </w:r>
          </w:p>
        </w:tc>
        <w:tc>
          <w:tcPr>
            <w:tcW w:w="3168" w:type="dxa"/>
          </w:tcPr>
          <w:p w14:paraId="51BED88F" w14:textId="77777777" w:rsidR="00500AC5" w:rsidRPr="00E873EB" w:rsidRDefault="00000000" w:rsidP="00E873EB">
            <w:pPr>
              <w:jc w:val="both"/>
              <w:rPr>
                <w:sz w:val="18"/>
                <w:szCs w:val="18"/>
              </w:rPr>
            </w:pPr>
            <w:r w:rsidRPr="00E873EB">
              <w:rPr>
                <w:sz w:val="18"/>
                <w:szCs w:val="18"/>
              </w:rPr>
              <w:t>Legge una serie con i suoi buchi</w:t>
            </w:r>
          </w:p>
        </w:tc>
        <w:tc>
          <w:tcPr>
            <w:tcW w:w="1152" w:type="dxa"/>
          </w:tcPr>
          <w:p w14:paraId="2186B59A" w14:textId="77777777" w:rsidR="00500AC5" w:rsidRPr="00E873EB" w:rsidRDefault="00000000" w:rsidP="00E873EB">
            <w:pPr>
              <w:jc w:val="both"/>
              <w:rPr>
                <w:sz w:val="18"/>
                <w:szCs w:val="18"/>
              </w:rPr>
            </w:pPr>
            <w:r w:rsidRPr="00E873EB">
              <w:rPr>
                <w:sz w:val="18"/>
                <w:szCs w:val="18"/>
              </w:rPr>
              <w:t>USC, SUPPORTO, AMMINISTRATORE, AUDITOR</w:t>
            </w:r>
          </w:p>
        </w:tc>
      </w:tr>
      <w:tr w:rsidR="00500AC5" w:rsidRPr="00E873EB" w14:paraId="26BBCDF8" w14:textId="77777777">
        <w:tc>
          <w:tcPr>
            <w:tcW w:w="3312" w:type="dxa"/>
          </w:tcPr>
          <w:p w14:paraId="18870359" w14:textId="77777777" w:rsidR="00500AC5" w:rsidRPr="00E873EB" w:rsidRDefault="00000000" w:rsidP="00E873EB">
            <w:pPr>
              <w:jc w:val="both"/>
              <w:rPr>
                <w:sz w:val="18"/>
                <w:szCs w:val="18"/>
              </w:rPr>
            </w:pPr>
            <w:r w:rsidRPr="00E873EB">
              <w:rPr>
                <w:sz w:val="18"/>
                <w:szCs w:val="18"/>
              </w:rPr>
              <w:t>GET /ansc/v1/numerazione/serie/{numAnno}/numeri</w:t>
            </w:r>
          </w:p>
        </w:tc>
        <w:tc>
          <w:tcPr>
            <w:tcW w:w="1872" w:type="dxa"/>
          </w:tcPr>
          <w:p w14:paraId="0E982EF9" w14:textId="77777777" w:rsidR="00500AC5" w:rsidRPr="00E873EB" w:rsidRDefault="00000000" w:rsidP="00E873EB">
            <w:pPr>
              <w:jc w:val="both"/>
              <w:rPr>
                <w:sz w:val="18"/>
                <w:szCs w:val="18"/>
              </w:rPr>
            </w:pPr>
            <w:r w:rsidRPr="00E873EB">
              <w:rPr>
                <w:sz w:val="18"/>
                <w:szCs w:val="18"/>
              </w:rPr>
              <w:t>elencaNumeri</w:t>
            </w:r>
          </w:p>
        </w:tc>
        <w:tc>
          <w:tcPr>
            <w:tcW w:w="3168" w:type="dxa"/>
          </w:tcPr>
          <w:p w14:paraId="7F4EBE6D" w14:textId="77777777" w:rsidR="00500AC5" w:rsidRPr="00E873EB" w:rsidRDefault="00000000" w:rsidP="00E873EB">
            <w:pPr>
              <w:jc w:val="both"/>
              <w:rPr>
                <w:sz w:val="18"/>
                <w:szCs w:val="18"/>
              </w:rPr>
            </w:pPr>
            <w:r w:rsidRPr="00E873EB">
              <w:rPr>
                <w:sz w:val="18"/>
                <w:szCs w:val="18"/>
              </w:rPr>
              <w:t>Elenca i numeri di una serie</w:t>
            </w:r>
          </w:p>
        </w:tc>
        <w:tc>
          <w:tcPr>
            <w:tcW w:w="1152" w:type="dxa"/>
          </w:tcPr>
          <w:p w14:paraId="0AEC4FBD" w14:textId="77777777" w:rsidR="00500AC5" w:rsidRPr="00E873EB" w:rsidRDefault="00000000" w:rsidP="00E873EB">
            <w:pPr>
              <w:jc w:val="both"/>
              <w:rPr>
                <w:sz w:val="18"/>
                <w:szCs w:val="18"/>
              </w:rPr>
            </w:pPr>
            <w:r w:rsidRPr="00E873EB">
              <w:rPr>
                <w:sz w:val="18"/>
                <w:szCs w:val="18"/>
              </w:rPr>
              <w:t>USC, SUPPORTO, AUDITOR</w:t>
            </w:r>
          </w:p>
        </w:tc>
      </w:tr>
      <w:tr w:rsidR="00500AC5" w:rsidRPr="00E873EB" w14:paraId="6CF2B665" w14:textId="77777777">
        <w:tc>
          <w:tcPr>
            <w:tcW w:w="3312" w:type="dxa"/>
          </w:tcPr>
          <w:p w14:paraId="0DD96170" w14:textId="77777777" w:rsidR="00500AC5" w:rsidRPr="00E873EB" w:rsidRDefault="00000000" w:rsidP="00E873EB">
            <w:pPr>
              <w:jc w:val="both"/>
              <w:rPr>
                <w:sz w:val="18"/>
                <w:szCs w:val="18"/>
              </w:rPr>
            </w:pPr>
            <w:r w:rsidRPr="00E873EB">
              <w:rPr>
                <w:sz w:val="18"/>
                <w:szCs w:val="18"/>
              </w:rPr>
              <w:t>POST /ansc/v1/numerazione/serie/{numAnno}/numeri</w:t>
            </w:r>
          </w:p>
        </w:tc>
        <w:tc>
          <w:tcPr>
            <w:tcW w:w="1872" w:type="dxa"/>
          </w:tcPr>
          <w:p w14:paraId="677BBDF5" w14:textId="77777777" w:rsidR="00500AC5" w:rsidRPr="00E873EB" w:rsidRDefault="00000000" w:rsidP="00E873EB">
            <w:pPr>
              <w:jc w:val="both"/>
              <w:rPr>
                <w:sz w:val="18"/>
                <w:szCs w:val="18"/>
              </w:rPr>
            </w:pPr>
            <w:r w:rsidRPr="00E873EB">
              <w:rPr>
                <w:sz w:val="18"/>
                <w:szCs w:val="18"/>
              </w:rPr>
              <w:t>creaNumero</w:t>
            </w:r>
          </w:p>
        </w:tc>
        <w:tc>
          <w:tcPr>
            <w:tcW w:w="3168" w:type="dxa"/>
          </w:tcPr>
          <w:p w14:paraId="113349A8" w14:textId="77777777" w:rsidR="00500AC5" w:rsidRPr="00E873EB" w:rsidRDefault="00000000" w:rsidP="00E873EB">
            <w:pPr>
              <w:jc w:val="both"/>
              <w:rPr>
                <w:sz w:val="18"/>
                <w:szCs w:val="18"/>
              </w:rPr>
            </w:pPr>
            <w:r w:rsidRPr="00E873EB">
              <w:rPr>
                <w:sz w:val="18"/>
                <w:szCs w:val="18"/>
              </w:rPr>
              <w:t>Registra a posteriori un numero già usato</w:t>
            </w:r>
          </w:p>
        </w:tc>
        <w:tc>
          <w:tcPr>
            <w:tcW w:w="1152" w:type="dxa"/>
          </w:tcPr>
          <w:p w14:paraId="779D69DA" w14:textId="77777777" w:rsidR="00500AC5" w:rsidRPr="00E873EB" w:rsidRDefault="00000000" w:rsidP="00E873EB">
            <w:pPr>
              <w:jc w:val="both"/>
              <w:rPr>
                <w:sz w:val="18"/>
                <w:szCs w:val="18"/>
              </w:rPr>
            </w:pPr>
            <w:r w:rsidRPr="00E873EB">
              <w:rPr>
                <w:sz w:val="18"/>
                <w:szCs w:val="18"/>
              </w:rPr>
              <w:t>USC</w:t>
            </w:r>
          </w:p>
        </w:tc>
      </w:tr>
      <w:tr w:rsidR="00500AC5" w:rsidRPr="00E873EB" w14:paraId="77356B19" w14:textId="77777777">
        <w:tc>
          <w:tcPr>
            <w:tcW w:w="3312" w:type="dxa"/>
          </w:tcPr>
          <w:p w14:paraId="364C379B" w14:textId="77777777" w:rsidR="00500AC5" w:rsidRPr="00E873EB" w:rsidRDefault="00000000" w:rsidP="00E873EB">
            <w:pPr>
              <w:jc w:val="both"/>
              <w:rPr>
                <w:sz w:val="18"/>
                <w:szCs w:val="18"/>
              </w:rPr>
            </w:pPr>
            <w:r w:rsidRPr="00E873EB">
              <w:rPr>
                <w:sz w:val="18"/>
                <w:szCs w:val="18"/>
              </w:rPr>
              <w:t>GET /ansc/v1/numerazione/serie/{numAnno}/numeri/{numAtto}</w:t>
            </w:r>
          </w:p>
        </w:tc>
        <w:tc>
          <w:tcPr>
            <w:tcW w:w="1872" w:type="dxa"/>
          </w:tcPr>
          <w:p w14:paraId="24FDF2FA" w14:textId="77777777" w:rsidR="00500AC5" w:rsidRPr="00E873EB" w:rsidRDefault="00000000" w:rsidP="00E873EB">
            <w:pPr>
              <w:jc w:val="both"/>
              <w:rPr>
                <w:sz w:val="18"/>
                <w:szCs w:val="18"/>
              </w:rPr>
            </w:pPr>
            <w:r w:rsidRPr="00E873EB">
              <w:rPr>
                <w:sz w:val="18"/>
                <w:szCs w:val="18"/>
              </w:rPr>
              <w:t>leggiNumero</w:t>
            </w:r>
          </w:p>
        </w:tc>
        <w:tc>
          <w:tcPr>
            <w:tcW w:w="3168" w:type="dxa"/>
          </w:tcPr>
          <w:p w14:paraId="3D5F271B" w14:textId="77777777" w:rsidR="00500AC5" w:rsidRPr="00E873EB" w:rsidRDefault="00000000" w:rsidP="00E873EB">
            <w:pPr>
              <w:jc w:val="both"/>
              <w:rPr>
                <w:sz w:val="18"/>
                <w:szCs w:val="18"/>
              </w:rPr>
            </w:pPr>
            <w:r w:rsidRPr="00E873EB">
              <w:rPr>
                <w:sz w:val="18"/>
                <w:szCs w:val="18"/>
              </w:rPr>
              <w:t>Legge un numero con la richiesta che lo ha prodotto</w:t>
            </w:r>
          </w:p>
        </w:tc>
        <w:tc>
          <w:tcPr>
            <w:tcW w:w="1152" w:type="dxa"/>
          </w:tcPr>
          <w:p w14:paraId="066BF8D3" w14:textId="77777777" w:rsidR="00500AC5" w:rsidRPr="00E873EB" w:rsidRDefault="00000000" w:rsidP="00E873EB">
            <w:pPr>
              <w:jc w:val="both"/>
              <w:rPr>
                <w:sz w:val="18"/>
                <w:szCs w:val="18"/>
              </w:rPr>
            </w:pPr>
            <w:r w:rsidRPr="00E873EB">
              <w:rPr>
                <w:sz w:val="18"/>
                <w:szCs w:val="18"/>
              </w:rPr>
              <w:t>USC, SUPPORTO, AUDITOR</w:t>
            </w:r>
          </w:p>
        </w:tc>
      </w:tr>
      <w:tr w:rsidR="00500AC5" w:rsidRPr="00E873EB" w14:paraId="27AB278B" w14:textId="77777777">
        <w:tc>
          <w:tcPr>
            <w:tcW w:w="3312" w:type="dxa"/>
          </w:tcPr>
          <w:p w14:paraId="575AA3FA" w14:textId="77777777" w:rsidR="00500AC5" w:rsidRPr="00E873EB" w:rsidRDefault="00000000" w:rsidP="00E873EB">
            <w:pPr>
              <w:jc w:val="both"/>
              <w:rPr>
                <w:sz w:val="18"/>
                <w:szCs w:val="18"/>
              </w:rPr>
            </w:pPr>
            <w:r w:rsidRPr="00E873EB">
              <w:rPr>
                <w:sz w:val="18"/>
                <w:szCs w:val="18"/>
              </w:rPr>
              <w:t>PATCH /ansc/v1/numerazione/serie/{numAnno}/numeri/{numAtto}</w:t>
            </w:r>
          </w:p>
        </w:tc>
        <w:tc>
          <w:tcPr>
            <w:tcW w:w="1872" w:type="dxa"/>
          </w:tcPr>
          <w:p w14:paraId="4B519E70" w14:textId="77777777" w:rsidR="00500AC5" w:rsidRPr="00E873EB" w:rsidRDefault="00000000" w:rsidP="00E873EB">
            <w:pPr>
              <w:jc w:val="both"/>
              <w:rPr>
                <w:sz w:val="18"/>
                <w:szCs w:val="18"/>
              </w:rPr>
            </w:pPr>
            <w:r w:rsidRPr="00E873EB">
              <w:rPr>
                <w:sz w:val="18"/>
                <w:szCs w:val="18"/>
              </w:rPr>
              <w:t>aggiornaNumero</w:t>
            </w:r>
          </w:p>
        </w:tc>
        <w:tc>
          <w:tcPr>
            <w:tcW w:w="3168" w:type="dxa"/>
          </w:tcPr>
          <w:p w14:paraId="153808C1" w14:textId="77777777" w:rsidR="00500AC5" w:rsidRPr="00E873EB" w:rsidRDefault="00000000" w:rsidP="00E873EB">
            <w:pPr>
              <w:jc w:val="both"/>
              <w:rPr>
                <w:sz w:val="18"/>
                <w:szCs w:val="18"/>
              </w:rPr>
            </w:pPr>
            <w:r w:rsidRPr="00E873EB">
              <w:rPr>
                <w:sz w:val="18"/>
                <w:szCs w:val="18"/>
              </w:rPr>
              <w:t>Aggiorna lo stato di un numero e i suoi legami</w:t>
            </w:r>
          </w:p>
        </w:tc>
        <w:tc>
          <w:tcPr>
            <w:tcW w:w="1152" w:type="dxa"/>
          </w:tcPr>
          <w:p w14:paraId="21B49454" w14:textId="77777777" w:rsidR="00500AC5" w:rsidRPr="00E873EB" w:rsidRDefault="00000000" w:rsidP="00E873EB">
            <w:pPr>
              <w:jc w:val="both"/>
              <w:rPr>
                <w:sz w:val="18"/>
                <w:szCs w:val="18"/>
              </w:rPr>
            </w:pPr>
            <w:r w:rsidRPr="00E873EB">
              <w:rPr>
                <w:sz w:val="18"/>
                <w:szCs w:val="18"/>
              </w:rPr>
              <w:t>USC</w:t>
            </w:r>
          </w:p>
        </w:tc>
      </w:tr>
    </w:tbl>
    <w:p w14:paraId="6C18CED8" w14:textId="77777777" w:rsidR="00C82B9E" w:rsidRPr="00E873EB" w:rsidRDefault="00C82B9E" w:rsidP="00E873EB">
      <w:pPr>
        <w:jc w:val="both"/>
      </w:pPr>
    </w:p>
    <w:p w14:paraId="6B23A7E1" w14:textId="77777777" w:rsidR="00500AC5" w:rsidRPr="00E873EB" w:rsidRDefault="146970C0" w:rsidP="00E873EB">
      <w:pPr>
        <w:pStyle w:val="Titolo2"/>
        <w:jc w:val="both"/>
        <w:rPr>
          <w:lang w:val="it-IT"/>
        </w:rPr>
      </w:pPr>
      <w:bookmarkStart w:id="320" w:name="_Toc243996926"/>
      <w:r w:rsidRPr="146970C0">
        <w:rPr>
          <w:lang w:val="it-IT"/>
        </w:rPr>
        <w:t>Corrispondenza con i servizi ANSC consumati</w:t>
      </w:r>
      <w:bookmarkEnd w:id="320"/>
    </w:p>
    <w:p w14:paraId="51EC4C50" w14:textId="77777777" w:rsidR="00500AC5" w:rsidRPr="00E873EB" w:rsidRDefault="00000000" w:rsidP="00E873EB">
      <w:pPr>
        <w:jc w:val="both"/>
      </w:pPr>
      <w:r w:rsidRPr="00E873EB">
        <w:t>Le operazioni del componente si appoggiano internamente ai servizi cooperativi di ANSC. Il contratto di dettaglio di quei servizi è negli OpenAPI del repository ANSC [R1].</w:t>
      </w:r>
    </w:p>
    <w:tbl>
      <w:tblPr>
        <w:tblStyle w:val="Grigliatabella"/>
        <w:tblW w:w="0" w:type="auto"/>
        <w:tblLook w:val="04A0" w:firstRow="1" w:lastRow="0" w:firstColumn="1" w:lastColumn="0" w:noHBand="0" w:noVBand="1"/>
      </w:tblPr>
      <w:tblGrid>
        <w:gridCol w:w="3114"/>
        <w:gridCol w:w="6236"/>
      </w:tblGrid>
      <w:tr w:rsidR="00500AC5" w:rsidRPr="00E873EB" w14:paraId="7FFA3EF5" w14:textId="77777777" w:rsidTr="00186D3E">
        <w:tc>
          <w:tcPr>
            <w:tcW w:w="3114" w:type="dxa"/>
            <w:shd w:val="clear" w:color="auto" w:fill="DAE9F7" w:themeFill="text2" w:themeFillTint="1A"/>
          </w:tcPr>
          <w:p w14:paraId="7138705A" w14:textId="77777777" w:rsidR="00500AC5" w:rsidRPr="00E873EB" w:rsidRDefault="00000000" w:rsidP="00E873EB">
            <w:pPr>
              <w:jc w:val="both"/>
              <w:rPr>
                <w:sz w:val="21"/>
                <w:szCs w:val="21"/>
              </w:rPr>
            </w:pPr>
            <w:r w:rsidRPr="00E873EB">
              <w:rPr>
                <w:b/>
                <w:sz w:val="21"/>
                <w:szCs w:val="21"/>
              </w:rPr>
              <w:t>Operazione del componente</w:t>
            </w:r>
          </w:p>
        </w:tc>
        <w:tc>
          <w:tcPr>
            <w:tcW w:w="6236" w:type="dxa"/>
            <w:shd w:val="clear" w:color="auto" w:fill="DAE9F7" w:themeFill="text2" w:themeFillTint="1A"/>
          </w:tcPr>
          <w:p w14:paraId="1D3B1DFD" w14:textId="77777777" w:rsidR="00500AC5" w:rsidRPr="00E873EB" w:rsidRDefault="00000000" w:rsidP="00E873EB">
            <w:pPr>
              <w:jc w:val="both"/>
              <w:rPr>
                <w:sz w:val="21"/>
                <w:szCs w:val="21"/>
              </w:rPr>
            </w:pPr>
            <w:r w:rsidRPr="00E873EB">
              <w:rPr>
                <w:b/>
                <w:sz w:val="21"/>
                <w:szCs w:val="21"/>
              </w:rPr>
              <w:t>Servizio ANSC invocato</w:t>
            </w:r>
          </w:p>
        </w:tc>
      </w:tr>
      <w:tr w:rsidR="00500AC5" w:rsidRPr="00E873EB" w14:paraId="456D160B" w14:textId="77777777" w:rsidTr="00186D3E">
        <w:tc>
          <w:tcPr>
            <w:tcW w:w="3114" w:type="dxa"/>
          </w:tcPr>
          <w:p w14:paraId="3E4E4B38" w14:textId="77777777" w:rsidR="00500AC5" w:rsidRPr="00E873EB" w:rsidRDefault="00000000" w:rsidP="00E873EB">
            <w:pPr>
              <w:jc w:val="both"/>
              <w:rPr>
                <w:sz w:val="18"/>
                <w:szCs w:val="18"/>
              </w:rPr>
            </w:pPr>
            <w:r w:rsidRPr="00E873EB">
              <w:rPr>
                <w:sz w:val="18"/>
                <w:szCs w:val="18"/>
              </w:rPr>
              <w:t>verificaAtto</w:t>
            </w:r>
          </w:p>
        </w:tc>
        <w:tc>
          <w:tcPr>
            <w:tcW w:w="6236" w:type="dxa"/>
          </w:tcPr>
          <w:p w14:paraId="5CA873BE" w14:textId="77777777" w:rsidR="00500AC5" w:rsidRPr="00E873EB" w:rsidRDefault="00000000" w:rsidP="00E873EB">
            <w:pPr>
              <w:jc w:val="both"/>
              <w:rPr>
                <w:sz w:val="18"/>
                <w:szCs w:val="18"/>
              </w:rPr>
            </w:pPr>
            <w:r w:rsidRPr="00E873EB">
              <w:rPr>
                <w:sz w:val="18"/>
                <w:szCs w:val="18"/>
              </w:rPr>
              <w:t>Nessuno. Pre-filtro puramente locale su configurazione e dizionari replicati (RF-9, RF-10): è ciò che consente di intercettare gli errori sintattici senza occupare un identificativo nazionale.</w:t>
            </w:r>
          </w:p>
        </w:tc>
      </w:tr>
      <w:tr w:rsidR="00500AC5" w:rsidRPr="00E873EB" w14:paraId="72766A93" w14:textId="77777777" w:rsidTr="00186D3E">
        <w:tc>
          <w:tcPr>
            <w:tcW w:w="3114" w:type="dxa"/>
          </w:tcPr>
          <w:p w14:paraId="04F36B8E" w14:textId="77777777" w:rsidR="00500AC5" w:rsidRPr="00E873EB" w:rsidRDefault="00000000" w:rsidP="00E873EB">
            <w:pPr>
              <w:jc w:val="both"/>
              <w:rPr>
                <w:sz w:val="18"/>
                <w:szCs w:val="18"/>
              </w:rPr>
            </w:pPr>
            <w:r w:rsidRPr="00E873EB">
              <w:rPr>
                <w:sz w:val="18"/>
                <w:szCs w:val="18"/>
              </w:rPr>
              <w:t>creaAllegato, elencaAllegati, leggiAllegato</w:t>
            </w:r>
          </w:p>
        </w:tc>
        <w:tc>
          <w:tcPr>
            <w:tcW w:w="6236" w:type="dxa"/>
          </w:tcPr>
          <w:p w14:paraId="0971EBF9" w14:textId="77777777" w:rsidR="00500AC5" w:rsidRPr="00E873EB" w:rsidRDefault="00000000" w:rsidP="00E873EB">
            <w:pPr>
              <w:jc w:val="both"/>
              <w:rPr>
                <w:sz w:val="18"/>
                <w:szCs w:val="18"/>
              </w:rPr>
            </w:pPr>
            <w:r w:rsidRPr="00E873EB">
              <w:rPr>
                <w:sz w:val="18"/>
                <w:szCs w:val="18"/>
              </w:rPr>
              <w:t>R001 (invio e verifica degli allegati, con attesa della scansione antivirus).</w:t>
            </w:r>
          </w:p>
        </w:tc>
      </w:tr>
      <w:tr w:rsidR="00500AC5" w:rsidRPr="00E873EB" w14:paraId="1F2CD6F4" w14:textId="77777777" w:rsidTr="00186D3E">
        <w:tc>
          <w:tcPr>
            <w:tcW w:w="3114" w:type="dxa"/>
          </w:tcPr>
          <w:p w14:paraId="43E36F4E" w14:textId="77777777" w:rsidR="00500AC5" w:rsidRPr="00E873EB" w:rsidRDefault="00000000" w:rsidP="00E873EB">
            <w:pPr>
              <w:jc w:val="both"/>
              <w:rPr>
                <w:sz w:val="18"/>
                <w:szCs w:val="18"/>
              </w:rPr>
            </w:pPr>
            <w:r w:rsidRPr="00E873EB">
              <w:rPr>
                <w:sz w:val="18"/>
                <w:szCs w:val="18"/>
              </w:rPr>
              <w:t>depositaBozza</w:t>
            </w:r>
          </w:p>
        </w:tc>
        <w:tc>
          <w:tcPr>
            <w:tcW w:w="6236" w:type="dxa"/>
          </w:tcPr>
          <w:p w14:paraId="0731DE61" w14:textId="77777777" w:rsidR="00500AC5" w:rsidRPr="00E873EB" w:rsidRDefault="00000000" w:rsidP="00E873EB">
            <w:pPr>
              <w:jc w:val="both"/>
              <w:rPr>
                <w:sz w:val="18"/>
                <w:szCs w:val="18"/>
              </w:rPr>
            </w:pPr>
            <w:r w:rsidRPr="00E873EB">
              <w:rPr>
                <w:sz w:val="18"/>
                <w:szCs w:val="18"/>
              </w:rPr>
              <w:t>R005 (consultazione del soggetto) e R009 (validazione che deposita la bozza e assegna l’identificativo nazionale).</w:t>
            </w:r>
          </w:p>
        </w:tc>
      </w:tr>
      <w:tr w:rsidR="00500AC5" w:rsidRPr="00E873EB" w14:paraId="6E347156" w14:textId="77777777" w:rsidTr="00186D3E">
        <w:tc>
          <w:tcPr>
            <w:tcW w:w="3114" w:type="dxa"/>
          </w:tcPr>
          <w:p w14:paraId="163F0C76" w14:textId="77777777" w:rsidR="00500AC5" w:rsidRPr="00E873EB" w:rsidRDefault="00000000" w:rsidP="00E873EB">
            <w:pPr>
              <w:jc w:val="both"/>
              <w:rPr>
                <w:sz w:val="18"/>
                <w:szCs w:val="18"/>
              </w:rPr>
            </w:pPr>
            <w:r w:rsidRPr="00E873EB">
              <w:rPr>
                <w:sz w:val="18"/>
                <w:szCs w:val="18"/>
              </w:rPr>
              <w:t>firmaAtto, elencaFirme</w:t>
            </w:r>
          </w:p>
        </w:tc>
        <w:tc>
          <w:tcPr>
            <w:tcW w:w="6236" w:type="dxa"/>
          </w:tcPr>
          <w:p w14:paraId="0BCDB8BA" w14:textId="77777777" w:rsidR="00500AC5" w:rsidRPr="00E873EB" w:rsidRDefault="00000000" w:rsidP="00E873EB">
            <w:pPr>
              <w:jc w:val="both"/>
              <w:rPr>
                <w:sz w:val="18"/>
                <w:szCs w:val="18"/>
              </w:rPr>
            </w:pPr>
            <w:r w:rsidRPr="00E873EB">
              <w:rPr>
                <w:sz w:val="18"/>
                <w:szCs w:val="18"/>
              </w:rPr>
              <w:t>R006 (firma del dichiarante) e R007 (firma dell’USC, con le credenziali del provider di firma). Fuori dal perimetro del pilota: R012 (firma del dichiarante via collegamento inviato per posta elettronica).</w:t>
            </w:r>
          </w:p>
        </w:tc>
      </w:tr>
      <w:tr w:rsidR="00500AC5" w:rsidRPr="00E873EB" w14:paraId="50C303F1" w14:textId="77777777" w:rsidTr="00186D3E">
        <w:tc>
          <w:tcPr>
            <w:tcW w:w="3114" w:type="dxa"/>
          </w:tcPr>
          <w:p w14:paraId="6CECF22A" w14:textId="77777777" w:rsidR="00500AC5" w:rsidRPr="00E873EB" w:rsidRDefault="00000000" w:rsidP="00E873EB">
            <w:pPr>
              <w:jc w:val="both"/>
              <w:rPr>
                <w:sz w:val="18"/>
                <w:szCs w:val="18"/>
              </w:rPr>
            </w:pPr>
            <w:r w:rsidRPr="00E873EB">
              <w:rPr>
                <w:sz w:val="18"/>
                <w:szCs w:val="18"/>
              </w:rPr>
              <w:t>annullaAtto</w:t>
            </w:r>
          </w:p>
        </w:tc>
        <w:tc>
          <w:tcPr>
            <w:tcW w:w="6236" w:type="dxa"/>
          </w:tcPr>
          <w:p w14:paraId="5913341C" w14:textId="77777777" w:rsidR="00500AC5" w:rsidRPr="00E873EB" w:rsidRDefault="00000000" w:rsidP="00E873EB">
            <w:pPr>
              <w:jc w:val="both"/>
              <w:rPr>
                <w:sz w:val="18"/>
                <w:szCs w:val="18"/>
              </w:rPr>
            </w:pPr>
            <w:r w:rsidRPr="00E873EB">
              <w:rPr>
                <w:sz w:val="18"/>
                <w:szCs w:val="18"/>
              </w:rPr>
              <w:t>R011 (cancellazione logica dell’evento depositato).</w:t>
            </w:r>
          </w:p>
        </w:tc>
      </w:tr>
      <w:tr w:rsidR="00500AC5" w:rsidRPr="00E873EB" w14:paraId="19429999" w14:textId="77777777" w:rsidTr="00186D3E">
        <w:tc>
          <w:tcPr>
            <w:tcW w:w="3114" w:type="dxa"/>
          </w:tcPr>
          <w:p w14:paraId="647B125C" w14:textId="77777777" w:rsidR="00500AC5" w:rsidRPr="00E873EB" w:rsidRDefault="00000000" w:rsidP="00E873EB">
            <w:pPr>
              <w:jc w:val="both"/>
              <w:rPr>
                <w:sz w:val="18"/>
                <w:szCs w:val="18"/>
              </w:rPr>
            </w:pPr>
            <w:r w:rsidRPr="00E873EB">
              <w:rPr>
                <w:sz w:val="18"/>
                <w:szCs w:val="18"/>
              </w:rPr>
              <w:t>riconciliaAtto, elencaRiconciliazioni</w:t>
            </w:r>
          </w:p>
        </w:tc>
        <w:tc>
          <w:tcPr>
            <w:tcW w:w="6236" w:type="dxa"/>
          </w:tcPr>
          <w:p w14:paraId="607C3D25" w14:textId="77777777" w:rsidR="00500AC5" w:rsidRPr="00E873EB" w:rsidRDefault="00000000" w:rsidP="00E873EB">
            <w:pPr>
              <w:jc w:val="both"/>
              <w:rPr>
                <w:sz w:val="18"/>
                <w:szCs w:val="18"/>
              </w:rPr>
            </w:pPr>
            <w:r w:rsidRPr="00E873EB">
              <w:rPr>
                <w:sz w:val="18"/>
                <w:szCs w:val="18"/>
              </w:rPr>
              <w:t>R005 (consultazione dello stato reale in ANSC).</w:t>
            </w:r>
          </w:p>
        </w:tc>
      </w:tr>
      <w:tr w:rsidR="00500AC5" w:rsidRPr="00E873EB" w14:paraId="6AFD919F" w14:textId="77777777" w:rsidTr="00186D3E">
        <w:tc>
          <w:tcPr>
            <w:tcW w:w="3114" w:type="dxa"/>
          </w:tcPr>
          <w:p w14:paraId="2B0B3E4D" w14:textId="77777777" w:rsidR="00500AC5" w:rsidRPr="00E873EB" w:rsidRDefault="00000000" w:rsidP="00E873EB">
            <w:pPr>
              <w:jc w:val="both"/>
              <w:rPr>
                <w:sz w:val="18"/>
                <w:szCs w:val="18"/>
              </w:rPr>
            </w:pPr>
            <w:r w:rsidRPr="00E873EB">
              <w:rPr>
                <w:sz w:val="18"/>
                <w:szCs w:val="18"/>
              </w:rPr>
              <w:t>allineaDizionari, elencaDizionari, elencaValoriDizionario, cercaValori</w:t>
            </w:r>
          </w:p>
        </w:tc>
        <w:tc>
          <w:tcPr>
            <w:tcW w:w="6236" w:type="dxa"/>
          </w:tcPr>
          <w:p w14:paraId="6961E0E5" w14:textId="0D6BC7E0" w:rsidR="00500AC5" w:rsidRPr="00E873EB" w:rsidRDefault="00000000" w:rsidP="00E873EB">
            <w:pPr>
              <w:jc w:val="both"/>
              <w:rPr>
                <w:sz w:val="18"/>
                <w:szCs w:val="18"/>
              </w:rPr>
            </w:pPr>
            <w:r w:rsidRPr="00E873EB">
              <w:rPr>
                <w:sz w:val="18"/>
                <w:szCs w:val="18"/>
              </w:rPr>
              <w:t>R901 (elenco e dettaglio delle decodifiche), invocato per il tramite del concentratore operativo, che costruisce e firma il token. Le sole operazioni di ricerca non contattano ANSC: leggono la replica locale.</w:t>
            </w:r>
          </w:p>
        </w:tc>
      </w:tr>
      <w:tr w:rsidR="00500AC5" w:rsidRPr="00E873EB" w14:paraId="1B92C49A" w14:textId="77777777" w:rsidTr="00186D3E">
        <w:tc>
          <w:tcPr>
            <w:tcW w:w="3114" w:type="dxa"/>
          </w:tcPr>
          <w:p w14:paraId="1CC87833" w14:textId="77777777" w:rsidR="00500AC5" w:rsidRPr="00E873EB" w:rsidRDefault="00000000" w:rsidP="00E873EB">
            <w:pPr>
              <w:jc w:val="both"/>
              <w:rPr>
                <w:sz w:val="18"/>
                <w:szCs w:val="18"/>
              </w:rPr>
            </w:pPr>
            <w:r w:rsidRPr="00E873EB">
              <w:rPr>
                <w:sz w:val="18"/>
                <w:szCs w:val="18"/>
              </w:rPr>
              <w:t>elencaAttivita, eseguiAttivita, elencaNotifiche</w:t>
            </w:r>
          </w:p>
        </w:tc>
        <w:tc>
          <w:tcPr>
            <w:tcW w:w="6236" w:type="dxa"/>
          </w:tcPr>
          <w:p w14:paraId="51B80488" w14:textId="77777777" w:rsidR="00500AC5" w:rsidRPr="00E873EB" w:rsidRDefault="00000000" w:rsidP="00E873EB">
            <w:pPr>
              <w:jc w:val="both"/>
              <w:rPr>
                <w:sz w:val="18"/>
                <w:szCs w:val="18"/>
              </w:rPr>
            </w:pPr>
            <w:r w:rsidRPr="00E873EB">
              <w:rPr>
                <w:sz w:val="18"/>
                <w:szCs w:val="18"/>
              </w:rPr>
              <w:t>R008 (notifiche), R021 (solleciti), R004 e R005 (consultazioni). Sono le sole operazioni non presidiate ammesse; la loro eseguibilità senza l’OTP dell’operatore è tracciata in OP-23.</w:t>
            </w:r>
          </w:p>
        </w:tc>
      </w:tr>
      <w:tr w:rsidR="00500AC5" w:rsidRPr="00E873EB" w14:paraId="09D6299F" w14:textId="77777777" w:rsidTr="00186D3E">
        <w:tc>
          <w:tcPr>
            <w:tcW w:w="3114" w:type="dxa"/>
          </w:tcPr>
          <w:p w14:paraId="688D10B3" w14:textId="77777777" w:rsidR="00500AC5" w:rsidRPr="00E873EB" w:rsidRDefault="00000000" w:rsidP="00E873EB">
            <w:pPr>
              <w:jc w:val="both"/>
              <w:rPr>
                <w:sz w:val="18"/>
                <w:szCs w:val="18"/>
              </w:rPr>
            </w:pPr>
            <w:r w:rsidRPr="00E873EB">
              <w:rPr>
                <w:sz w:val="18"/>
                <w:szCs w:val="18"/>
              </w:rPr>
              <w:t>leggiSessione, sostituisciSessione, eliminaSessione, elencaSessioni</w:t>
            </w:r>
          </w:p>
        </w:tc>
        <w:tc>
          <w:tcPr>
            <w:tcW w:w="6236" w:type="dxa"/>
          </w:tcPr>
          <w:p w14:paraId="06C68B2E" w14:textId="77777777" w:rsidR="00500AC5" w:rsidRPr="00E873EB" w:rsidRDefault="00000000" w:rsidP="00E873EB">
            <w:pPr>
              <w:jc w:val="both"/>
              <w:rPr>
                <w:sz w:val="18"/>
                <w:szCs w:val="18"/>
              </w:rPr>
            </w:pPr>
            <w:r w:rsidRPr="00E873EB">
              <w:rPr>
                <w:sz w:val="18"/>
                <w:szCs w:val="18"/>
              </w:rPr>
              <w:t>Nessuno. La sessione è governata localmente: l’OTP è generato dall’operatore sulla web app di ANSC e consegnato al concentratore, che lo custodisce e lo usa per firmare i token.</w:t>
            </w:r>
          </w:p>
        </w:tc>
      </w:tr>
      <w:tr w:rsidR="00500AC5" w:rsidRPr="00E873EB" w14:paraId="515E417E" w14:textId="77777777" w:rsidTr="00186D3E">
        <w:tc>
          <w:tcPr>
            <w:tcW w:w="3114" w:type="dxa"/>
          </w:tcPr>
          <w:p w14:paraId="78077E4B" w14:textId="77777777" w:rsidR="00500AC5" w:rsidRPr="00E873EB" w:rsidRDefault="00000000" w:rsidP="00E873EB">
            <w:pPr>
              <w:jc w:val="both"/>
              <w:rPr>
                <w:sz w:val="18"/>
                <w:szCs w:val="18"/>
              </w:rPr>
            </w:pPr>
            <w:r w:rsidRPr="00E873EB">
              <w:rPr>
                <w:sz w:val="18"/>
                <w:szCs w:val="18"/>
              </w:rPr>
              <w:t>operazioni di configurazione, audit, postazioni e sistema</w:t>
            </w:r>
          </w:p>
        </w:tc>
        <w:tc>
          <w:tcPr>
            <w:tcW w:w="6236" w:type="dxa"/>
          </w:tcPr>
          <w:p w14:paraId="5284F2AA" w14:textId="77777777" w:rsidR="00500AC5" w:rsidRPr="00E873EB" w:rsidRDefault="00000000" w:rsidP="00E873EB">
            <w:pPr>
              <w:jc w:val="both"/>
              <w:rPr>
                <w:sz w:val="18"/>
                <w:szCs w:val="18"/>
              </w:rPr>
            </w:pPr>
            <w:r w:rsidRPr="00E873EB">
              <w:rPr>
                <w:sz w:val="18"/>
                <w:szCs w:val="18"/>
              </w:rPr>
              <w:t>Nessuno, salvo la prova di connettività, che esegue una chiamata di verifica.</w:t>
            </w:r>
          </w:p>
        </w:tc>
      </w:tr>
      <w:tr w:rsidR="00500AC5" w:rsidRPr="00E873EB" w14:paraId="389ACDE5" w14:textId="77777777" w:rsidTr="00186D3E">
        <w:tc>
          <w:tcPr>
            <w:tcW w:w="3114" w:type="dxa"/>
          </w:tcPr>
          <w:p w14:paraId="0EC41C06" w14:textId="77777777" w:rsidR="00500AC5" w:rsidRPr="00E873EB" w:rsidRDefault="00000000" w:rsidP="00E873EB">
            <w:pPr>
              <w:jc w:val="both"/>
              <w:rPr>
                <w:sz w:val="18"/>
                <w:szCs w:val="18"/>
              </w:rPr>
            </w:pPr>
            <w:r w:rsidRPr="00E873EB">
              <w:rPr>
                <w:sz w:val="18"/>
                <w:szCs w:val="18"/>
              </w:rPr>
              <w:t>Operazioni del servizio della numerazione</w:t>
            </w:r>
          </w:p>
        </w:tc>
        <w:tc>
          <w:tcPr>
            <w:tcW w:w="6236" w:type="dxa"/>
          </w:tcPr>
          <w:p w14:paraId="1473C6B5" w14:textId="77777777" w:rsidR="00500AC5" w:rsidRPr="00E873EB" w:rsidRDefault="00000000" w:rsidP="00E873EB">
            <w:pPr>
              <w:jc w:val="both"/>
              <w:rPr>
                <w:sz w:val="18"/>
                <w:szCs w:val="18"/>
              </w:rPr>
            </w:pPr>
            <w:r w:rsidRPr="00E873EB">
              <w:rPr>
                <w:sz w:val="18"/>
                <w:szCs w:val="18"/>
              </w:rPr>
              <w:t>Nessuno. Il numero comunale è un dato del Comune e nessun servizio ANSC lo assegna: il concentratore lo chiede al servizio prima di R009 e lo inserisce nel modello evento.</w:t>
            </w:r>
          </w:p>
        </w:tc>
      </w:tr>
    </w:tbl>
    <w:p w14:paraId="28036188" w14:textId="77777777" w:rsidR="00500AC5" w:rsidRPr="00E873EB" w:rsidRDefault="00500AC5" w:rsidP="00E873EB">
      <w:pPr>
        <w:jc w:val="both"/>
      </w:pPr>
    </w:p>
    <w:p w14:paraId="4DAB4911" w14:textId="77777777" w:rsidR="00756868" w:rsidRPr="00E873EB" w:rsidRDefault="00756868" w:rsidP="00E873EB">
      <w:pPr>
        <w:jc w:val="both"/>
      </w:pPr>
    </w:p>
    <w:p w14:paraId="76507C46" w14:textId="77777777" w:rsidR="00BA2A34" w:rsidRPr="00E873EB" w:rsidRDefault="00BA2A34" w:rsidP="00E873EB">
      <w:pPr>
        <w:jc w:val="both"/>
      </w:pPr>
    </w:p>
    <w:sectPr w:rsidR="00BA2A34" w:rsidRPr="00E873EB" w:rsidSect="00852CE2">
      <w:headerReference w:type="default" r:id="rId57"/>
      <w:footerReference w:type="default" r:id="rId58"/>
      <w:pgSz w:w="12240" w:h="15840"/>
      <w:pgMar w:top="1209" w:right="1440" w:bottom="1440" w:left="1440" w:header="454" w:footer="113"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8" w:author="Bernardo Puccetti" w:date="2026-10-11T21:13:00Z" w:initials="BP">
    <w:p w14:paraId="3D62C74D" w14:textId="77777777" w:rsidR="00C411EF" w:rsidRDefault="00C411EF" w:rsidP="00C411EF">
      <w:r>
        <w:rPr>
          <w:rStyle w:val="Rimandocommento"/>
        </w:rPr>
        <w:annotationRef/>
      </w:r>
      <w:r>
        <w:rPr>
          <w:sz w:val="20"/>
          <w:szCs w:val="20"/>
        </w:rPr>
        <w:t>Da correggere su indicazione di Claudia.</w:t>
      </w:r>
    </w:p>
  </w:comment>
  <w:comment w:id="45" w:author="Bernardo Puccetti" w:date="2026-09-08T14:44:00Z" w:initials="BP">
    <w:p w14:paraId="365D634C" w14:textId="77777777" w:rsidR="007A493A" w:rsidRPr="00C62482" w:rsidRDefault="007A493A" w:rsidP="007721F3">
      <w:r>
        <w:rPr>
          <w:rStyle w:val="Rimandocommento"/>
        </w:rPr>
        <w:annotationRef/>
      </w:r>
      <w:r w:rsidRPr="00C62482">
        <w:rPr>
          <w:sz w:val="20"/>
          <w:szCs w:val="20"/>
        </w:rPr>
        <w:t>Da definire con Corrado l'effettiva necessità dell'informazione e nel caso se serve anche la tabella tipologica.</w:t>
      </w:r>
    </w:p>
  </w:comment>
  <w:comment w:id="76" w:author="Bernardo Puccetti" w:date="2026-09-08T15:32:00Z" w:initials="BP">
    <w:p w14:paraId="4EBE934B" w14:textId="77777777" w:rsidR="00353C87" w:rsidRDefault="00353C87" w:rsidP="00353C87">
      <w:r>
        <w:rPr>
          <w:rStyle w:val="Rimandocommento"/>
        </w:rPr>
        <w:annotationRef/>
      </w:r>
      <w:r>
        <w:rPr>
          <w:sz w:val="20"/>
          <w:szCs w:val="20"/>
        </w:rPr>
        <w:t>Potrebbe essere una funzionalità di BackOffice</w:t>
      </w:r>
    </w:p>
  </w:comment>
  <w:comment w:id="79" w:author="Bernardo Puccetti" w:date="2026-09-06T19:52:00Z" w:initials="BP">
    <w:p w14:paraId="29238C04" w14:textId="77777777" w:rsidR="005800AB" w:rsidRPr="000F0270" w:rsidRDefault="005800AB" w:rsidP="005800AB">
      <w:r>
        <w:rPr>
          <w:rStyle w:val="Rimandocommento"/>
        </w:rPr>
        <w:annotationRef/>
      </w:r>
      <w:r w:rsidRPr="000F0270">
        <w:rPr>
          <w:sz w:val="20"/>
          <w:szCs w:val="20"/>
        </w:rPr>
        <w:t>Questa parte deve essere rivista non appena saranno disponibili informazioni dettagliate sulla modalità prescelta ovvero di ereditare la modalità e le strutture da Milano.</w:t>
      </w:r>
    </w:p>
  </w:comment>
  <w:comment w:id="83" w:author="Bernardo Puccetti" w:date="2026-09-06T19:53:00Z" w:initials="BP">
    <w:p w14:paraId="61EE1C6D" w14:textId="77777777" w:rsidR="00BF6575" w:rsidRPr="000F0270" w:rsidRDefault="00BF6575" w:rsidP="005800AB">
      <w:r>
        <w:rPr>
          <w:rStyle w:val="Rimandocommento"/>
        </w:rPr>
        <w:annotationRef/>
      </w:r>
      <w:r w:rsidRPr="000F0270">
        <w:rPr>
          <w:sz w:val="20"/>
          <w:szCs w:val="20"/>
        </w:rPr>
        <w:t>Da rivedere sulla base utilizzata da Milano</w:t>
      </w:r>
    </w:p>
  </w:comment>
  <w:comment w:id="82" w:author="Bernardo Puccetti" w:date="2026-09-06T19:53:00Z" w:initials="BP">
    <w:p w14:paraId="06C567F4" w14:textId="77777777" w:rsidR="00BF6575" w:rsidRPr="000F0270" w:rsidRDefault="00BF6575" w:rsidP="005800AB">
      <w:r>
        <w:rPr>
          <w:rStyle w:val="Rimandocommento"/>
        </w:rPr>
        <w:annotationRef/>
      </w:r>
      <w:r w:rsidRPr="000F0270">
        <w:rPr>
          <w:sz w:val="20"/>
          <w:szCs w:val="20"/>
        </w:rPr>
        <w:t>Da rivedere sulla base utilizzata da Milano</w:t>
      </w:r>
    </w:p>
  </w:comment>
  <w:comment w:id="84" w:author="Bernardo Puccetti" w:date="2026-10-11T21:02:00Z" w:initials="BP">
    <w:p w14:paraId="5E31B3C3" w14:textId="77777777" w:rsidR="00BF6575" w:rsidRDefault="00BF6575" w:rsidP="00C664F8">
      <w:r>
        <w:rPr>
          <w:rStyle w:val="Rimandocommento"/>
        </w:rPr>
        <w:annotationRef/>
      </w:r>
      <w:r>
        <w:rPr>
          <w:sz w:val="20"/>
          <w:szCs w:val="20"/>
        </w:rPr>
        <w:t>Da verificare</w:t>
      </w:r>
    </w:p>
  </w:comment>
  <w:comment w:id="85" w:author="Claudia Lombardi" w:date="2026-09-08T17:16:00Z" w:initials="CL">
    <w:p w14:paraId="33CA1B8E" w14:textId="77777777" w:rsidR="00BF6575" w:rsidRPr="00B7144C" w:rsidRDefault="00BF6575">
      <w:pPr>
        <w:pStyle w:val="Testocommento"/>
        <w:rPr>
          <w:lang w:val="it-IT"/>
        </w:rPr>
      </w:pPr>
      <w:r>
        <w:rPr>
          <w:rStyle w:val="Rimandocommento"/>
        </w:rPr>
        <w:annotationRef/>
      </w:r>
      <w:r w:rsidRPr="00B7144C">
        <w:rPr>
          <w:lang w:val="it-IT"/>
        </w:rPr>
        <w:t>Da rivedere secondo tabella condivisa nel</w:t>
      </w:r>
      <w:r>
        <w:rPr>
          <w:lang w:val="it-IT"/>
        </w:rPr>
        <w:t>l’excel</w:t>
      </w:r>
    </w:p>
  </w:comment>
  <w:comment w:id="89" w:author="Bernardo Puccetti" w:date="2026-09-15T18:48:00Z" w:initials="BP">
    <w:p w14:paraId="223D3A33" w14:textId="77777777" w:rsidR="00E62813" w:rsidRDefault="00E62813" w:rsidP="00E62813">
      <w:r>
        <w:rPr>
          <w:rStyle w:val="Rimandocommento"/>
        </w:rPr>
        <w:annotationRef/>
      </w:r>
      <w:r>
        <w:rPr>
          <w:sz w:val="20"/>
          <w:szCs w:val="20"/>
        </w:rPr>
        <w:t>Da decidere con gli sviluppatori</w:t>
      </w:r>
    </w:p>
  </w:comment>
  <w:comment w:id="114" w:author="Bernardo Puccetti" w:date="2026-09-06T19:58:00Z" w:initials="BP">
    <w:p w14:paraId="41C71880" w14:textId="77777777" w:rsidR="00DA5655" w:rsidRPr="000F0270" w:rsidRDefault="00DA5655" w:rsidP="00DA5655">
      <w:r>
        <w:rPr>
          <w:rStyle w:val="Rimandocommento"/>
        </w:rPr>
        <w:annotationRef/>
      </w:r>
      <w:r w:rsidRPr="000F0270">
        <w:rPr>
          <w:sz w:val="20"/>
          <w:szCs w:val="20"/>
        </w:rPr>
        <w:t>Verificare con Corrado effettiva necessità.</w:t>
      </w:r>
    </w:p>
  </w:comment>
  <w:comment w:id="118" w:author="Bernardo Puccetti" w:date="2026-09-06T20:01:00Z" w:initials="BP">
    <w:p w14:paraId="3A96A9C5" w14:textId="77777777" w:rsidR="00DA5655" w:rsidRPr="000F0270" w:rsidRDefault="00DA5655" w:rsidP="00DA5655">
      <w:r>
        <w:rPr>
          <w:rStyle w:val="Rimandocommento"/>
        </w:rPr>
        <w:annotationRef/>
      </w:r>
      <w:r w:rsidRPr="000F0270">
        <w:rPr>
          <w:sz w:val="20"/>
          <w:szCs w:val="20"/>
        </w:rPr>
        <w:t>Questo potrebbe non essere vero. E' una decisione procedurale e non tecnica. deve essere decisa con Corrado.</w:t>
      </w:r>
    </w:p>
  </w:comment>
  <w:comment w:id="122" w:author="Bernardo Puccetti" w:date="2026-10-14T18:41:00Z" w:initials="BP">
    <w:p w14:paraId="2EFDB551" w14:textId="77777777" w:rsidR="005D5EBB" w:rsidRDefault="005D5EBB" w:rsidP="005D5EBB">
      <w:r>
        <w:rPr>
          <w:rStyle w:val="Rimandocommento"/>
        </w:rPr>
        <w:annotationRef/>
      </w:r>
      <w:r>
        <w:rPr>
          <w:sz w:val="20"/>
          <w:szCs w:val="20"/>
        </w:rPr>
        <w:t>Verificare lo stato mutato su azione R005. sospetto nessuno</w:t>
      </w:r>
    </w:p>
  </w:comment>
  <w:comment w:id="123" w:author="Bernardo Puccetti" w:date="2026-10-14T18:43:00Z" w:initials="BP">
    <w:p w14:paraId="3E00F43E" w14:textId="77777777" w:rsidR="005D5EBB" w:rsidRDefault="005D5EBB" w:rsidP="005D5EBB">
      <w:r>
        <w:rPr>
          <w:rStyle w:val="Rimandocommento"/>
        </w:rPr>
        <w:annotationRef/>
      </w:r>
      <w:r>
        <w:rPr>
          <w:sz w:val="20"/>
          <w:szCs w:val="20"/>
        </w:rPr>
        <w:t>Aggiungere azioni R per salvataggio dei dati e restituzione codice</w:t>
      </w:r>
    </w:p>
  </w:comment>
  <w:comment w:id="124" w:author="Bernardo Puccetti" w:date="2026-10-15T14:43:00Z" w:initials="BP">
    <w:p w14:paraId="247DD0F2" w14:textId="77777777" w:rsidR="00F6592F" w:rsidRDefault="00F6592F" w:rsidP="00F6592F">
      <w:r>
        <w:rPr>
          <w:rStyle w:val="Rimandocommento"/>
        </w:rPr>
        <w:annotationRef/>
      </w:r>
      <w:r>
        <w:rPr>
          <w:sz w:val="20"/>
          <w:szCs w:val="20"/>
        </w:rPr>
        <w:t>Descrivere la problematica</w:t>
      </w:r>
    </w:p>
  </w:comment>
  <w:comment w:id="127" w:author="Bernardo Puccetti" w:date="2026-10-10T17:27:00Z" w:initials="BP">
    <w:p w14:paraId="07323FBD" w14:textId="77777777" w:rsidR="00D2208C" w:rsidRDefault="00D2208C" w:rsidP="00D2208C">
      <w:r>
        <w:rPr>
          <w:rStyle w:val="Rimandocommento"/>
        </w:rPr>
        <w:annotationRef/>
      </w:r>
      <w:r>
        <w:rPr>
          <w:sz w:val="20"/>
          <w:szCs w:val="20"/>
        </w:rPr>
        <w:t>Rivedere con Corrado</w:t>
      </w:r>
    </w:p>
  </w:comment>
  <w:comment w:id="136" w:author="Bernardo Puccetti" w:date="2026-09-15T19:04:00Z" w:initials="BP">
    <w:p w14:paraId="7EC0E8C2" w14:textId="77777777" w:rsidR="006475FB" w:rsidRDefault="006475FB" w:rsidP="006475FB">
      <w:r>
        <w:rPr>
          <w:rStyle w:val="Rimandocommento"/>
        </w:rPr>
        <w:annotationRef/>
      </w:r>
      <w:r>
        <w:rPr>
          <w:sz w:val="20"/>
          <w:szCs w:val="20"/>
        </w:rPr>
        <w:t>DA decidere con Corrado e Marco in che modo si possa intervenire</w:t>
      </w:r>
    </w:p>
  </w:comment>
  <w:comment w:id="138" w:author="Bernardo Puccetti" w:date="2026-09-06T20:03:00Z" w:initials="BP">
    <w:p w14:paraId="1112CD5D" w14:textId="77777777" w:rsidR="00DA5655" w:rsidRPr="000F0270" w:rsidRDefault="00DA5655" w:rsidP="00DA5655">
      <w:r>
        <w:rPr>
          <w:rStyle w:val="Rimandocommento"/>
        </w:rPr>
        <w:annotationRef/>
      </w:r>
      <w:r w:rsidRPr="000F0270">
        <w:rPr>
          <w:sz w:val="20"/>
          <w:szCs w:val="20"/>
        </w:rPr>
        <w:t>Da definirsi con Corrado. Per ora è solo un'ipotesi.</w:t>
      </w:r>
    </w:p>
  </w:comment>
  <w:comment w:id="141" w:author="Bernardo Puccetti" w:date="2026-09-06T20:04:00Z" w:initials="BP">
    <w:p w14:paraId="79DC3492" w14:textId="77777777" w:rsidR="00DA5655" w:rsidRPr="000F0270" w:rsidRDefault="00DA5655" w:rsidP="00DA5655">
      <w:r>
        <w:rPr>
          <w:rStyle w:val="Rimandocommento"/>
        </w:rPr>
        <w:annotationRef/>
      </w:r>
      <w:r w:rsidRPr="000F0270">
        <w:rPr>
          <w:sz w:val="20"/>
          <w:szCs w:val="20"/>
        </w:rPr>
        <w:t>Questo però significa rivedere pesantemente la UX/UI del sistema</w:t>
      </w:r>
    </w:p>
  </w:comment>
  <w:comment w:id="144" w:author="Bernardo Puccetti" w:date="2026-09-06T20:06:00Z" w:initials="BP">
    <w:p w14:paraId="417FB76F" w14:textId="77777777" w:rsidR="00DA5655" w:rsidRPr="000F0270" w:rsidRDefault="00DA5655" w:rsidP="00DA5655">
      <w:r>
        <w:rPr>
          <w:rStyle w:val="Rimandocommento"/>
        </w:rPr>
        <w:annotationRef/>
      </w:r>
      <w:r w:rsidRPr="000F0270">
        <w:rPr>
          <w:sz w:val="20"/>
          <w:szCs w:val="20"/>
        </w:rPr>
        <w:t>Il suggerimento è quello di adottare integralmente quanto già fatto ed esistente per Milano.</w:t>
      </w:r>
    </w:p>
  </w:comment>
  <w:comment w:id="156" w:author="Bernardo Puccetti" w:date="2026-09-06T20:07:00Z" w:initials="BP">
    <w:p w14:paraId="53363FA0" w14:textId="77777777" w:rsidR="00AB7035" w:rsidRPr="000F0270" w:rsidRDefault="00AB7035" w:rsidP="00AB7035">
      <w:r>
        <w:rPr>
          <w:rStyle w:val="Rimandocommento"/>
        </w:rPr>
        <w:annotationRef/>
      </w:r>
      <w:r w:rsidRPr="000F0270">
        <w:rPr>
          <w:sz w:val="20"/>
          <w:szCs w:val="20"/>
        </w:rPr>
        <w:t>Integrare la parte di Milano nel BackOffice?</w:t>
      </w:r>
    </w:p>
  </w:comment>
  <w:comment w:id="284" w:author="Claudia Lombardi" w:date="2026-10-23T17:51:00Z" w:initials="CL">
    <w:p w14:paraId="068277B3" w14:textId="6E3F3565" w:rsidR="00A823BC" w:rsidRDefault="00000000">
      <w:r>
        <w:annotationRef/>
      </w:r>
      <w:r w:rsidRPr="23660FEA">
        <w:t>Da integrare con le create scritte da Rosa che arriveranno il 26/10</w:t>
      </w:r>
    </w:p>
  </w:comment>
  <w:comment w:id="285" w:author="Bernardo Puccetti" w:date="2026-10-21T10:53:00Z" w:initials="BP">
    <w:p w14:paraId="5CFD896A" w14:textId="77777777" w:rsidR="00340845" w:rsidRDefault="00340845" w:rsidP="00340845">
      <w:r>
        <w:rPr>
          <w:rStyle w:val="Rimandocommento"/>
        </w:rPr>
        <w:annotationRef/>
      </w:r>
      <w:r>
        <w:rPr>
          <w:sz w:val="20"/>
          <w:szCs w:val="20"/>
        </w:rPr>
        <w:t>Verificare dove si trova il dato oppure tipizzare il dato.</w:t>
      </w:r>
    </w:p>
    <w:p w14:paraId="309E6CBE" w14:textId="77777777" w:rsidR="00340845" w:rsidRDefault="00340845" w:rsidP="00340845"/>
  </w:comment>
  <w:comment w:id="286" w:author="Bernardo Puccetti" w:date="2026-10-21T10:55:00Z" w:initials="BP">
    <w:p w14:paraId="521CF874" w14:textId="77777777" w:rsidR="00340845" w:rsidRDefault="00340845" w:rsidP="00340845">
      <w:r>
        <w:rPr>
          <w:rStyle w:val="Rimandocommento"/>
        </w:rPr>
        <w:annotationRef/>
      </w:r>
      <w:r>
        <w:rPr>
          <w:sz w:val="20"/>
          <w:szCs w:val="20"/>
        </w:rPr>
        <w:t>tipizzato il dato</w:t>
      </w:r>
    </w:p>
  </w:comment>
  <w:comment w:id="294" w:author="Claudia Lombardi" w:date="2026-10-23T16:56:00Z" w:initials="CL">
    <w:p w14:paraId="74794BA3" w14:textId="1988C015" w:rsidR="00A823BC" w:rsidRDefault="00000000">
      <w:r>
        <w:annotationRef/>
      </w:r>
      <w:r w:rsidRPr="426A2C60">
        <w:t>Modificare la create tenendo queste colonne oltre quelle di sistema: ID_TIPO_ATTO - COD_LOGICA_DI_SCELTA - STATO - COD_UC_ANSC - COD_QUERY_UC - NUM_PRIORITA - ID_VERSIONE</w:t>
      </w:r>
    </w:p>
  </w:comment>
  <w:comment w:id="295" w:author="Bernardo Maria Puccetti" w:date="2026-10-24T18:53:00Z" w:initials="BP">
    <w:p w14:paraId="52443D19" w14:textId="27F59305" w:rsidR="00A823BC" w:rsidRDefault="00000000">
      <w:r>
        <w:annotationRef/>
      </w:r>
      <w:r w:rsidRPr="3969300E">
        <w:t>Recepite modifiche</w:t>
      </w:r>
    </w:p>
  </w:comment>
  <w:comment w:id="301" w:author="Bernardo Puccetti" w:date="2026-10-22T17:04:00Z" w:initials="BP">
    <w:p w14:paraId="0CCA423B" w14:textId="77777777" w:rsidR="009862C9" w:rsidRDefault="009862C9" w:rsidP="009862C9">
      <w:r>
        <w:rPr>
          <w:rStyle w:val="Rimandocommento"/>
        </w:rPr>
        <w:annotationRef/>
      </w:r>
      <w:r>
        <w:rPr>
          <w:rFonts w:asciiTheme="minorHAnsi" w:eastAsiaTheme="minorHAnsi" w:hAnsiTheme="minorHAnsi" w:cstheme="minorBidi"/>
          <w:kern w:val="2"/>
          <w:sz w:val="20"/>
          <w:szCs w:val="20"/>
          <w:lang w:val="en-US" w:eastAsia="en-US"/>
          <w14:ligatures w14:val="standardContextual"/>
        </w:rPr>
        <w:t>Verificare che serva.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D62C74D" w15:done="0"/>
  <w15:commentEx w15:paraId="365D634C" w15:done="0"/>
  <w15:commentEx w15:paraId="4EBE934B" w15:done="0"/>
  <w15:commentEx w15:paraId="29238C04" w15:done="0"/>
  <w15:commentEx w15:paraId="61EE1C6D" w15:done="0"/>
  <w15:commentEx w15:paraId="06C567F4" w15:done="0"/>
  <w15:commentEx w15:paraId="5E31B3C3" w15:done="0"/>
  <w15:commentEx w15:paraId="33CA1B8E" w15:done="0"/>
  <w15:commentEx w15:paraId="223D3A33" w15:done="0"/>
  <w15:commentEx w15:paraId="41C71880" w15:done="0"/>
  <w15:commentEx w15:paraId="3A96A9C5" w15:done="0"/>
  <w15:commentEx w15:paraId="2EFDB551" w15:done="0"/>
  <w15:commentEx w15:paraId="3E00F43E" w15:done="0"/>
  <w15:commentEx w15:paraId="247DD0F2" w15:done="0"/>
  <w15:commentEx w15:paraId="07323FBD" w15:done="0"/>
  <w15:commentEx w15:paraId="7EC0E8C2" w15:done="0"/>
  <w15:commentEx w15:paraId="1112CD5D" w15:done="0"/>
  <w15:commentEx w15:paraId="79DC3492" w15:done="0"/>
  <w15:commentEx w15:paraId="417FB76F" w15:done="0"/>
  <w15:commentEx w15:paraId="53363FA0" w15:done="0"/>
  <w15:commentEx w15:paraId="068277B3" w15:done="0"/>
  <w15:commentEx w15:paraId="309E6CBE" w15:done="0"/>
  <w15:commentEx w15:paraId="521CF874" w15:paraIdParent="309E6CBE" w15:done="0"/>
  <w15:commentEx w15:paraId="74794BA3" w15:done="0"/>
  <w15:commentEx w15:paraId="52443D19" w15:paraIdParent="74794BA3" w15:done="0"/>
  <w15:commentEx w15:paraId="0CCA423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CDDA894" w16cex:dateUtc="2026-10-11T19:13:00Z"/>
  <w16cex:commentExtensible w16cex:durableId="7E00D120" w16cex:dateUtc="2026-09-08T12:44:00Z"/>
  <w16cex:commentExtensible w16cex:durableId="420484DE" w16cex:dateUtc="2026-09-08T13:32:00Z"/>
  <w16cex:commentExtensible w16cex:durableId="6CA6DD84" w16cex:dateUtc="2026-09-06T17:52:00Z"/>
  <w16cex:commentExtensible w16cex:durableId="21249DBA" w16cex:dateUtc="2026-09-06T17:53:00Z"/>
  <w16cex:commentExtensible w16cex:durableId="2813802C" w16cex:dateUtc="2026-09-06T17:53:00Z"/>
  <w16cex:commentExtensible w16cex:durableId="54030BDE" w16cex:dateUtc="2026-10-11T19:02:00Z"/>
  <w16cex:commentExtensible w16cex:durableId="2B7FC522" w16cex:dateUtc="2026-09-08T15:16:00Z"/>
  <w16cex:commentExtensible w16cex:durableId="5846BD8F" w16cex:dateUtc="2026-09-15T16:48:00Z"/>
  <w16cex:commentExtensible w16cex:durableId="45749F7F" w16cex:dateUtc="2026-09-06T17:58:00Z"/>
  <w16cex:commentExtensible w16cex:durableId="28D157EA" w16cex:dateUtc="2026-09-06T18:01:00Z"/>
  <w16cex:commentExtensible w16cex:durableId="421B124A" w16cex:dateUtc="2026-10-14T16:41:00Z"/>
  <w16cex:commentExtensible w16cex:durableId="3B1BFC1C" w16cex:dateUtc="2026-10-14T16:43:00Z"/>
  <w16cex:commentExtensible w16cex:durableId="661A3F0A" w16cex:dateUtc="2026-10-15T12:43:00Z"/>
  <w16cex:commentExtensible w16cex:durableId="2D2126B1" w16cex:dateUtc="2026-10-10T15:27:00Z"/>
  <w16cex:commentExtensible w16cex:durableId="43890768" w16cex:dateUtc="2026-09-15T17:04:00Z"/>
  <w16cex:commentExtensible w16cex:durableId="321D638F" w16cex:dateUtc="2026-09-06T18:03:00Z"/>
  <w16cex:commentExtensible w16cex:durableId="7007938A" w16cex:dateUtc="2026-09-06T18:04:00Z"/>
  <w16cex:commentExtensible w16cex:durableId="32924BE2" w16cex:dateUtc="2026-09-06T18:06:00Z"/>
  <w16cex:commentExtensible w16cex:durableId="13E42412" w16cex:dateUtc="2026-09-06T18:07:00Z"/>
  <w16cex:commentExtensible w16cex:durableId="11F27B9E" w16cex:dateUtc="2026-10-23T15:51:00Z"/>
  <w16cex:commentExtensible w16cex:durableId="2FF45C1B" w16cex:dateUtc="2026-10-21T08:53:00Z"/>
  <w16cex:commentExtensible w16cex:durableId="3A4C1AB0" w16cex:dateUtc="2026-10-21T08:55:00Z"/>
  <w16cex:commentExtensible w16cex:durableId="63987AD1" w16cex:dateUtc="2026-10-23T14:56:00Z"/>
  <w16cex:commentExtensible w16cex:durableId="1AF915D6" w16cex:dateUtc="2026-10-24T16:53:00Z"/>
  <w16cex:commentExtensible w16cex:durableId="38BAA7EF" w16cex:dateUtc="2026-10-22T15: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D62C74D" w16cid:durableId="4CDDA894"/>
  <w16cid:commentId w16cid:paraId="365D634C" w16cid:durableId="7E00D120"/>
  <w16cid:commentId w16cid:paraId="4EBE934B" w16cid:durableId="420484DE"/>
  <w16cid:commentId w16cid:paraId="29238C04" w16cid:durableId="6CA6DD84"/>
  <w16cid:commentId w16cid:paraId="61EE1C6D" w16cid:durableId="21249DBA"/>
  <w16cid:commentId w16cid:paraId="06C567F4" w16cid:durableId="2813802C"/>
  <w16cid:commentId w16cid:paraId="5E31B3C3" w16cid:durableId="54030BDE"/>
  <w16cid:commentId w16cid:paraId="33CA1B8E" w16cid:durableId="2B7FC522"/>
  <w16cid:commentId w16cid:paraId="223D3A33" w16cid:durableId="5846BD8F"/>
  <w16cid:commentId w16cid:paraId="41C71880" w16cid:durableId="45749F7F"/>
  <w16cid:commentId w16cid:paraId="3A96A9C5" w16cid:durableId="28D157EA"/>
  <w16cid:commentId w16cid:paraId="2EFDB551" w16cid:durableId="421B124A"/>
  <w16cid:commentId w16cid:paraId="3E00F43E" w16cid:durableId="3B1BFC1C"/>
  <w16cid:commentId w16cid:paraId="247DD0F2" w16cid:durableId="661A3F0A"/>
  <w16cid:commentId w16cid:paraId="07323FBD" w16cid:durableId="2D2126B1"/>
  <w16cid:commentId w16cid:paraId="7EC0E8C2" w16cid:durableId="43890768"/>
  <w16cid:commentId w16cid:paraId="1112CD5D" w16cid:durableId="321D638F"/>
  <w16cid:commentId w16cid:paraId="79DC3492" w16cid:durableId="7007938A"/>
  <w16cid:commentId w16cid:paraId="417FB76F" w16cid:durableId="32924BE2"/>
  <w16cid:commentId w16cid:paraId="53363FA0" w16cid:durableId="13E42412"/>
  <w16cid:commentId w16cid:paraId="068277B3" w16cid:durableId="11F27B9E"/>
  <w16cid:commentId w16cid:paraId="309E6CBE" w16cid:durableId="2FF45C1B"/>
  <w16cid:commentId w16cid:paraId="521CF874" w16cid:durableId="3A4C1AB0"/>
  <w16cid:commentId w16cid:paraId="74794BA3" w16cid:durableId="63987AD1"/>
  <w16cid:commentId w16cid:paraId="52443D19" w16cid:durableId="1AF915D6"/>
  <w16cid:commentId w16cid:paraId="0CCA423B" w16cid:durableId="38BAA7E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5D13F29" w14:textId="77777777" w:rsidR="00D521BE" w:rsidRDefault="00D521BE" w:rsidP="002577C7">
      <w:r>
        <w:separator/>
      </w:r>
    </w:p>
  </w:endnote>
  <w:endnote w:type="continuationSeparator" w:id="0">
    <w:p w14:paraId="6CD38608" w14:textId="77777777" w:rsidR="00D521BE" w:rsidRDefault="00D521BE" w:rsidP="00257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7D54A14A" w14:textId="77777777" w:rsidTr="0017157C">
      <w:tc>
        <w:tcPr>
          <w:tcW w:w="8080" w:type="dxa"/>
          <w:vAlign w:val="center"/>
        </w:tcPr>
        <w:p w14:paraId="51C790EB" w14:textId="77777777" w:rsidR="0017157C" w:rsidRPr="0017157C" w:rsidRDefault="0017157C" w:rsidP="0017157C">
          <w:pPr>
            <w:pStyle w:val="Intestazione"/>
            <w:rPr>
              <w:noProof/>
              <w:sz w:val="22"/>
              <w:szCs w:val="22"/>
            </w:rPr>
          </w:pPr>
        </w:p>
        <w:p w14:paraId="700F5598" w14:textId="77777777" w:rsidR="0017157C" w:rsidRPr="0017157C" w:rsidRDefault="0017157C" w:rsidP="0017157C">
          <w:pPr>
            <w:pStyle w:val="Intestazione"/>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17539A56" w14:textId="77777777" w:rsidR="0017157C" w:rsidRPr="0017157C" w:rsidRDefault="0017157C" w:rsidP="0017157C">
          <w:pPr>
            <w:pStyle w:val="Intestazione"/>
            <w:jc w:val="right"/>
            <w:rPr>
              <w:sz w:val="22"/>
              <w:szCs w:val="22"/>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32BCA219" w14:textId="77777777" w:rsidR="00D17806" w:rsidRPr="00D17806" w:rsidRDefault="00D17806" w:rsidP="00D17806">
    <w:pPr>
      <w:pStyle w:val="Pidipagina"/>
      <w:jc w:val="right"/>
    </w:pPr>
  </w:p>
  <w:p w14:paraId="09A3697C" w14:textId="77777777" w:rsidR="004A6C51" w:rsidRDefault="004A6C5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216671E" w14:textId="77777777" w:rsidR="00D521BE" w:rsidRDefault="00D521BE" w:rsidP="002577C7">
      <w:r>
        <w:separator/>
      </w:r>
    </w:p>
  </w:footnote>
  <w:footnote w:type="continuationSeparator" w:id="0">
    <w:p w14:paraId="27FD344B" w14:textId="77777777" w:rsidR="00D521BE" w:rsidRDefault="00D521BE" w:rsidP="002577C7">
      <w:r>
        <w:continuationSeparator/>
      </w:r>
    </w:p>
  </w:footnote>
  <w:footnote w:id="1">
    <w:p w14:paraId="611B60A9" w14:textId="77777777" w:rsidR="003220BE" w:rsidRPr="003220BE" w:rsidRDefault="003220BE" w:rsidP="003220BE">
      <w:pPr>
        <w:jc w:val="both"/>
      </w:pPr>
      <w:r w:rsidRPr="003220BE">
        <w:rPr>
          <w:rStyle w:val="Rimandonotaapidipagina"/>
        </w:rPr>
        <w:footnoteRef/>
      </w:r>
      <w:r w:rsidRPr="003220BE">
        <w:t xml:space="preserve"> </w:t>
      </w:r>
      <w:r w:rsidRPr="003220BE">
        <w:rPr>
          <w:i/>
          <w:sz w:val="18"/>
        </w:rPr>
        <w:t>Nota sulla base normativa. [DA VERIFICARE: il riferimento normativo esatto del registro di emergenza e i suoi adempimenti di forma]. È OP-49.</w:t>
      </w:r>
    </w:p>
    <w:p w14:paraId="725814E0" w14:textId="77777777" w:rsidR="003220BE" w:rsidRPr="003220BE" w:rsidRDefault="003220BE">
      <w:pPr>
        <w:pStyle w:val="Testonotaapidipagina"/>
        <w:rPr>
          <w:lang w:val="it-IT"/>
        </w:rPr>
      </w:pPr>
    </w:p>
  </w:footnote>
  <w:footnote w:id="2">
    <w:p w14:paraId="3825BB47" w14:textId="77777777" w:rsidR="00E90C34" w:rsidRPr="00E90C34" w:rsidRDefault="00E90C34">
      <w:pPr>
        <w:pStyle w:val="Testonotaapidipagina"/>
        <w:rPr>
          <w:lang w:val="it-IT"/>
        </w:rPr>
      </w:pPr>
      <w:r>
        <w:rPr>
          <w:rStyle w:val="Rimandonotaapidipagina"/>
        </w:rPr>
        <w:footnoteRef/>
      </w:r>
      <w:r w:rsidRPr="00AB2BD7">
        <w:rPr>
          <w:lang w:val="it-IT"/>
        </w:rPr>
        <w:t xml:space="preserve"> </w:t>
      </w:r>
      <w:r w:rsidRPr="00E90C34">
        <w:rPr>
          <w:sz w:val="15"/>
          <w:szCs w:val="15"/>
          <w:lang w:val="it-IT"/>
        </w:rPr>
        <w:t>Ancora da decidere</w:t>
      </w:r>
    </w:p>
  </w:footnote>
  <w:footnote w:id="3">
    <w:p w14:paraId="1A8E6DD5" w14:textId="77777777" w:rsidR="00E90C34" w:rsidRPr="00E90C34" w:rsidRDefault="00E90C34">
      <w:pPr>
        <w:pStyle w:val="Testonotaapidipagina"/>
        <w:rPr>
          <w:lang w:val="it-IT"/>
        </w:rPr>
      </w:pPr>
      <w:r>
        <w:rPr>
          <w:rStyle w:val="Rimandonotaapidipagina"/>
        </w:rPr>
        <w:footnoteRef/>
      </w:r>
      <w:r w:rsidRPr="00AB2BD7">
        <w:rPr>
          <w:lang w:val="it-IT"/>
        </w:rPr>
        <w:t xml:space="preserve"> </w:t>
      </w:r>
      <w:r w:rsidRPr="00E90C34">
        <w:rPr>
          <w:sz w:val="15"/>
          <w:szCs w:val="15"/>
          <w:lang w:val="it-IT"/>
        </w:rPr>
        <w:t>Il documento è stato creato partendo dai casi morte (unici disponibili al momento)</w:t>
      </w:r>
    </w:p>
  </w:footnote>
  <w:footnote w:id="4">
    <w:p w14:paraId="123C4690" w14:textId="264893B0" w:rsidR="00394C14" w:rsidRPr="00394C14" w:rsidRDefault="00394C14">
      <w:pPr>
        <w:pStyle w:val="Testonotaapidipagina"/>
        <w:rPr>
          <w:lang w:val="it-IT"/>
        </w:rPr>
      </w:pPr>
      <w:r>
        <w:rPr>
          <w:rStyle w:val="Rimandonotaapidipagina"/>
        </w:rPr>
        <w:footnoteRef/>
      </w:r>
      <w:r>
        <w:t xml:space="preserve"> </w:t>
      </w:r>
      <w:r>
        <w:rPr>
          <w:lang w:val="it-IT"/>
        </w:rPr>
        <w:t>Prestare attenzione perché questa tabella è opzionale ed è alternativa alla costituzione di un campo ID_SOGGETTO_ANSC nella tabella anagrafica del soggetto.</w:t>
      </w:r>
    </w:p>
  </w:footnote>
  <w:footnote w:id="5">
    <w:p w14:paraId="048EB1C9" w14:textId="77777777" w:rsidR="007A493A" w:rsidRPr="00EF0421" w:rsidRDefault="007A493A" w:rsidP="007A493A">
      <w:pPr>
        <w:pStyle w:val="Testonotaapidipagina"/>
        <w:rPr>
          <w:lang w:val="it-IT"/>
        </w:rPr>
      </w:pPr>
      <w:r>
        <w:rPr>
          <w:rStyle w:val="Rimandonotaapidipagina"/>
        </w:rPr>
        <w:footnoteRef/>
      </w:r>
      <w:r w:rsidRPr="00C62482">
        <w:rPr>
          <w:lang w:val="it-IT"/>
        </w:rPr>
        <w:t xml:space="preserve"> </w:t>
      </w:r>
      <w:r w:rsidRPr="00EF0421">
        <w:rPr>
          <w:sz w:val="16"/>
          <w:szCs w:val="16"/>
          <w:lang w:val="it-IT"/>
        </w:rPr>
        <w:t>Per questa prima fase questo modello non sarà preso in esame.</w:t>
      </w:r>
    </w:p>
  </w:footnote>
  <w:footnote w:id="6">
    <w:p w14:paraId="061C4001" w14:textId="28DCDE78" w:rsidR="002D05B6" w:rsidRPr="002D05B6" w:rsidRDefault="002D05B6">
      <w:pPr>
        <w:pStyle w:val="Testonotaapidipagina"/>
        <w:rPr>
          <w:lang w:val="it-IT"/>
        </w:rPr>
      </w:pPr>
      <w:r>
        <w:rPr>
          <w:rStyle w:val="Rimandonotaapidipagina"/>
        </w:rPr>
        <w:footnoteRef/>
      </w:r>
      <w:r>
        <w:t xml:space="preserve"> </w:t>
      </w:r>
      <w:r w:rsidRPr="002D05B6">
        <w:rPr>
          <w:i/>
          <w:iCs/>
          <w:color w:val="000000" w:themeColor="text1"/>
          <w:sz w:val="15"/>
          <w:szCs w:val="16"/>
          <w:lang w:val="it-IT"/>
        </w:rPr>
        <w:t>La notazione puntata è redazionale e non appartiene al dato</w:t>
      </w:r>
      <w:r w:rsidRPr="002D05B6">
        <w:rPr>
          <w:sz w:val="15"/>
          <w:szCs w:val="16"/>
          <w:lang w:val="it-IT"/>
        </w:rPr>
        <w:t>.</w:t>
      </w:r>
    </w:p>
  </w:footnote>
  <w:footnote w:id="7">
    <w:p w14:paraId="71472629" w14:textId="77777777" w:rsidR="007A493A" w:rsidRPr="00AA5B5C" w:rsidRDefault="007A493A" w:rsidP="007A493A">
      <w:pPr>
        <w:pStyle w:val="Testonotaapidipagina"/>
        <w:rPr>
          <w:lang w:val="it-IT"/>
        </w:rPr>
      </w:pPr>
      <w:r>
        <w:rPr>
          <w:rStyle w:val="Rimandonotaapidipagina"/>
        </w:rPr>
        <w:footnoteRef/>
      </w:r>
      <w:r w:rsidRPr="00AB2BD7">
        <w:rPr>
          <w:lang w:val="it-IT"/>
        </w:rPr>
        <w:t xml:space="preserve"> </w:t>
      </w:r>
      <w:r w:rsidRPr="00AA5B5C">
        <w:rPr>
          <w:sz w:val="14"/>
          <w:szCs w:val="14"/>
          <w:lang w:val="it-IT"/>
        </w:rPr>
        <w:t>Non ancora deciso</w:t>
      </w:r>
    </w:p>
  </w:footnote>
  <w:footnote w:id="8">
    <w:p w14:paraId="518FF14C" w14:textId="77777777" w:rsidR="007A493A" w:rsidRPr="00D92451" w:rsidRDefault="007A493A" w:rsidP="007A493A">
      <w:pPr>
        <w:pStyle w:val="Testonotaapidipagina"/>
        <w:rPr>
          <w:lang w:val="it-IT"/>
        </w:rPr>
      </w:pPr>
      <w:r>
        <w:rPr>
          <w:rStyle w:val="Rimandonotaapidipagina"/>
        </w:rPr>
        <w:footnoteRef/>
      </w:r>
      <w:r w:rsidRPr="00AB2BD7">
        <w:rPr>
          <w:lang w:val="it-IT"/>
        </w:rPr>
        <w:t xml:space="preserve"> </w:t>
      </w:r>
      <w:r w:rsidRPr="00D92451">
        <w:rPr>
          <w:sz w:val="15"/>
          <w:szCs w:val="15"/>
          <w:lang w:val="it-IT"/>
        </w:rPr>
        <w:t>Si potrebbe pensare ad un meccanismo di notifica che informa gli USC autorizzati che devono procedere all’aggiornamento prima di effettuare qualsivoglia attività.</w:t>
      </w:r>
    </w:p>
  </w:footnote>
  <w:footnote w:id="9">
    <w:p w14:paraId="7BF77249" w14:textId="77777777" w:rsidR="005A37B7" w:rsidRPr="005A37B7" w:rsidRDefault="005A37B7">
      <w:pPr>
        <w:pStyle w:val="Testonotaapidipagina"/>
        <w:rPr>
          <w:lang w:val="it-IT"/>
        </w:rPr>
      </w:pPr>
      <w:r>
        <w:rPr>
          <w:rStyle w:val="Rimandonotaapidipagina"/>
        </w:rPr>
        <w:footnoteRef/>
      </w:r>
      <w:r w:rsidRPr="00AB2BD7">
        <w:rPr>
          <w:lang w:val="it-IT"/>
        </w:rPr>
        <w:t xml:space="preserve"> </w:t>
      </w:r>
      <w:r w:rsidRPr="00B16674">
        <w:rPr>
          <w:sz w:val="16"/>
          <w:szCs w:val="16"/>
          <w:lang w:val="it-IT"/>
        </w:rPr>
        <w:t>Il formato del numero comunale — coincidente con l’identificativo del record oppure distinto — va concordato con la committenza; la testata di richiesta ANSC ammette in idOperazioneComune un identificativo scelto dal comune (base_servizi.yaml).</w:t>
      </w:r>
    </w:p>
  </w:footnote>
  <w:footnote w:id="10">
    <w:p w14:paraId="5EE841FE" w14:textId="77777777" w:rsidR="003C4BAD" w:rsidRPr="00B16674" w:rsidRDefault="003C4BAD">
      <w:pPr>
        <w:pStyle w:val="Testonotaapidipagina"/>
        <w:rPr>
          <w:sz w:val="16"/>
          <w:szCs w:val="16"/>
          <w:lang w:val="it-IT"/>
        </w:rPr>
      </w:pPr>
      <w:r>
        <w:rPr>
          <w:rStyle w:val="Rimandonotaapidipagina"/>
        </w:rPr>
        <w:footnoteRef/>
      </w:r>
      <w:r w:rsidRPr="00AB2BD7">
        <w:rPr>
          <w:sz w:val="16"/>
          <w:szCs w:val="16"/>
          <w:lang w:val="it-IT"/>
        </w:rPr>
        <w:t xml:space="preserve"> </w:t>
      </w:r>
      <w:r w:rsidRPr="00B16674">
        <w:rPr>
          <w:sz w:val="16"/>
          <w:szCs w:val="16"/>
          <w:lang w:val="it-IT"/>
        </w:rPr>
        <w:t>L’attesa dell’esito della scansione va limitata da un timeout applicativo lato front-end: superato il termine l’atto resta in attesa e non si procede a R009.</w:t>
      </w:r>
    </w:p>
  </w:footnote>
  <w:footnote w:id="11">
    <w:p w14:paraId="0F38A7A2" w14:textId="77777777" w:rsidR="003C4BAD" w:rsidRPr="00AB2BD7" w:rsidRDefault="003C4BAD">
      <w:pPr>
        <w:pStyle w:val="Testonotaapidipagina"/>
        <w:rPr>
          <w:sz w:val="13"/>
          <w:szCs w:val="16"/>
          <w:lang w:val="it-IT"/>
        </w:rPr>
      </w:pPr>
      <w:r w:rsidRPr="00B16674">
        <w:rPr>
          <w:rStyle w:val="Rimandonotaapidipagina"/>
          <w:sz w:val="16"/>
          <w:szCs w:val="16"/>
        </w:rPr>
        <w:footnoteRef/>
      </w:r>
      <w:r w:rsidRPr="00AB2BD7">
        <w:rPr>
          <w:sz w:val="16"/>
          <w:szCs w:val="16"/>
          <w:lang w:val="it-IT"/>
        </w:rPr>
        <w:t xml:space="preserve"> </w:t>
      </w:r>
      <w:r w:rsidRPr="00AB2BD7">
        <w:rPr>
          <w:sz w:val="13"/>
          <w:szCs w:val="16"/>
          <w:lang w:val="it-IT"/>
        </w:rPr>
        <w:t>Se un esito KO consumi comunque un idAnsc o lasci persistito un evento in stato RIFIUTATA, oppure sia solo una risposta d’errore, è questione aperta con il fornitore ANSC (OP-19): incide su numerazione e bonifica.</w:t>
      </w:r>
    </w:p>
    <w:p w14:paraId="0B83BD15" w14:textId="77777777" w:rsidR="003C4BAD" w:rsidRPr="00B16674" w:rsidRDefault="003C4BAD">
      <w:pPr>
        <w:pStyle w:val="Testonotaapidipagina"/>
        <w:rPr>
          <w:sz w:val="16"/>
          <w:szCs w:val="16"/>
          <w:lang w:val="it-IT"/>
        </w:rPr>
      </w:pPr>
    </w:p>
  </w:footnote>
  <w:footnote w:id="12">
    <w:p w14:paraId="57F99031" w14:textId="77777777" w:rsidR="0016239C" w:rsidRPr="0016239C" w:rsidRDefault="0016239C">
      <w:pPr>
        <w:pStyle w:val="Testonotaapidipagina"/>
        <w:rPr>
          <w:lang w:val="it-IT"/>
        </w:rPr>
      </w:pPr>
      <w:r w:rsidRPr="00B16674">
        <w:rPr>
          <w:rStyle w:val="Rimandonotaapidipagina"/>
          <w:sz w:val="16"/>
          <w:szCs w:val="16"/>
        </w:rPr>
        <w:footnoteRef/>
      </w:r>
      <w:r w:rsidRPr="00AB2BD7">
        <w:rPr>
          <w:sz w:val="16"/>
          <w:szCs w:val="16"/>
          <w:lang w:val="it-IT"/>
        </w:rPr>
        <w:t xml:space="preserve"> </w:t>
      </w:r>
      <w:r w:rsidRPr="00AB2BD7">
        <w:rPr>
          <w:sz w:val="13"/>
          <w:szCs w:val="16"/>
          <w:lang w:val="it-IT"/>
        </w:rPr>
        <w:t>per il caso morte la firma è prevalentemente cartacea (upload pdf standard realizzato in modo autonomo?).</w:t>
      </w:r>
    </w:p>
  </w:footnote>
  <w:footnote w:id="13">
    <w:p w14:paraId="32A46685" w14:textId="77777777" w:rsidR="009E7F48" w:rsidRPr="009E7F48" w:rsidRDefault="009E7F48">
      <w:pPr>
        <w:pStyle w:val="Testonotaapidipagina"/>
        <w:rPr>
          <w:lang w:val="it-IT"/>
        </w:rPr>
      </w:pPr>
      <w:r>
        <w:rPr>
          <w:rStyle w:val="Rimandonotaapidipagina"/>
        </w:rPr>
        <w:footnoteRef/>
      </w:r>
      <w:r w:rsidRPr="00AB2BD7">
        <w:rPr>
          <w:lang w:val="it-IT"/>
        </w:rPr>
        <w:t xml:space="preserve"> </w:t>
      </w:r>
      <w:r>
        <w:rPr>
          <w:lang w:val="it-IT"/>
        </w:rPr>
        <w:t>Questa parte è particolarmente importante. Non sapendo ancora come funziona SIPO nei confronti delle ricerce dei soggetti in ANSC e/o ANPR, non è possibile identificare possibili soluzioni che al momento, fino ad ulteriore verifica, sono demandate alla preverifica.</w:t>
      </w:r>
    </w:p>
  </w:footnote>
  <w:footnote w:id="14">
    <w:p w14:paraId="67FDC43F" w14:textId="77777777" w:rsidR="009E7F48" w:rsidRPr="00621A2A" w:rsidRDefault="009E7F48" w:rsidP="009E7F48">
      <w:pPr>
        <w:pStyle w:val="Paragrafoelenco"/>
        <w:ind w:left="0"/>
        <w:jc w:val="both"/>
        <w:rPr>
          <w:lang w:val="it-IT"/>
        </w:rPr>
      </w:pPr>
      <w:r>
        <w:rPr>
          <w:rStyle w:val="Rimandonotaapidipagina"/>
        </w:rPr>
        <w:footnoteRef/>
      </w:r>
      <w:r w:rsidRPr="00AB2BD7">
        <w:rPr>
          <w:lang w:val="it-IT"/>
        </w:rPr>
        <w:t xml:space="preserve"> </w:t>
      </w:r>
      <w:r w:rsidRPr="009E7F48">
        <w:rPr>
          <w:bCs/>
          <w:sz w:val="15"/>
          <w:szCs w:val="15"/>
          <w:lang w:val="it-IT"/>
        </w:rPr>
        <w:t>Le comunicazioni, in fase iniziale, possono restare fuori dal perimetro del pilota. La parte automatizzabile — il recupero degli artefatti — è banale; la parte che produce il valore è la trasmissione, e presuppone un’interfaccia verso il sistema di protocollo e di posta certificata di Roma Capitale, che non è nel perimetro della presente analisi. Il capitolo registra l’adempimento, i suoi sette tipi e il fatto che oggi è interamente manuale; la scelta se e come automatizzarlo è rimandata e tracciata come OP-39. Nella stessa decisione ricade l’invio per PEC dell’annotazione nella terza situazione di notifica.</w:t>
      </w:r>
    </w:p>
    <w:p w14:paraId="0D5E8D1E" w14:textId="77777777" w:rsidR="009E7F48" w:rsidRPr="009E7F48" w:rsidRDefault="009E7F48">
      <w:pPr>
        <w:pStyle w:val="Testonotaapidipagina"/>
        <w:rPr>
          <w:lang w:val="it-IT"/>
        </w:rPr>
      </w:pPr>
    </w:p>
  </w:footnote>
  <w:footnote w:id="15">
    <w:p w14:paraId="7C2AC9EB" w14:textId="77777777" w:rsidR="00A3118C" w:rsidRPr="00A3118C" w:rsidRDefault="00A3118C">
      <w:pPr>
        <w:pStyle w:val="Testonotaapidipagina"/>
        <w:rPr>
          <w:lang w:val="it-IT"/>
        </w:rPr>
      </w:pPr>
      <w:r>
        <w:rPr>
          <w:rStyle w:val="Rimandonotaapidipagina"/>
        </w:rPr>
        <w:footnoteRef/>
      </w:r>
      <w:r w:rsidRPr="00AB2BD7">
        <w:rPr>
          <w:lang w:val="it-IT"/>
        </w:rPr>
        <w:t xml:space="preserve"> </w:t>
      </w:r>
      <w:r w:rsidRPr="00A3118C">
        <w:rPr>
          <w:sz w:val="16"/>
          <w:szCs w:val="16"/>
          <w:lang w:val="it-IT"/>
        </w:rPr>
        <w:t>Si potrebbe ipotizzare, per ogni UC un tempo medio di formazione dell’atto in modo da poter meglio verificare la fattibilità temporale dell’atto e nel caso obbligare l’USC a richiedere un nuovo OTP.</w:t>
      </w:r>
    </w:p>
  </w:footnote>
  <w:footnote w:id="16">
    <w:p w14:paraId="10912C3E" w14:textId="77777777" w:rsidR="00CC2BB4" w:rsidRPr="00CC2BB4" w:rsidRDefault="00CC2BB4">
      <w:pPr>
        <w:pStyle w:val="Testonotaapidipagina"/>
        <w:rPr>
          <w:lang w:val="it-IT"/>
        </w:rPr>
      </w:pPr>
      <w:r>
        <w:rPr>
          <w:rStyle w:val="Rimandonotaapidipagina"/>
        </w:rPr>
        <w:footnoteRef/>
      </w:r>
      <w:r w:rsidRPr="00AB2BD7">
        <w:rPr>
          <w:lang w:val="it-IT"/>
        </w:rPr>
        <w:t xml:space="preserve"> </w:t>
      </w:r>
      <w:r>
        <w:rPr>
          <w:lang w:val="it-IT"/>
        </w:rPr>
        <w:t>La gestione dei timeout sulle chiamate ANSC va dimensionata esplicitamente lato applicativo; il trattamento degli esiti indeterminati che ne derivano è tracciato in OP-12.</w:t>
      </w:r>
    </w:p>
  </w:footnote>
  <w:footnote w:id="17">
    <w:p w14:paraId="2C5B0158" w14:textId="77777777" w:rsidR="003220BE" w:rsidRPr="003220BE" w:rsidRDefault="003220BE">
      <w:pPr>
        <w:pStyle w:val="Testonotaapidipagina"/>
        <w:rPr>
          <w:lang w:val="it-IT"/>
        </w:rPr>
      </w:pPr>
      <w:r>
        <w:rPr>
          <w:rStyle w:val="Rimandonotaapidipagina"/>
        </w:rPr>
        <w:footnoteRef/>
      </w:r>
      <w:r w:rsidRPr="00AB2BD7">
        <w:rPr>
          <w:lang w:val="it-IT"/>
        </w:rPr>
        <w:t xml:space="preserve"> </w:t>
      </w:r>
      <w:r>
        <w:rPr>
          <w:lang w:val="it-IT"/>
        </w:rPr>
        <w:t>Questa situazione presuppone però che ci sia una completa gestione delle notifiche e la gestione dei registri di emergenza.</w:t>
      </w:r>
    </w:p>
  </w:footnote>
  <w:footnote w:id="18">
    <w:p w14:paraId="3A4F5700" w14:textId="77777777" w:rsidR="00DC06BF" w:rsidRPr="00DC06BF" w:rsidRDefault="00DC06BF">
      <w:pPr>
        <w:pStyle w:val="Testonotaapidipagina"/>
        <w:rPr>
          <w:lang w:val="it-IT"/>
        </w:rPr>
      </w:pPr>
      <w:r>
        <w:rPr>
          <w:rStyle w:val="Rimandonotaapidipagina"/>
        </w:rPr>
        <w:footnoteRef/>
      </w:r>
      <w:r w:rsidRPr="00AB2BD7">
        <w:rPr>
          <w:lang w:val="it-IT"/>
        </w:rPr>
        <w:t xml:space="preserve"> </w:t>
      </w:r>
      <w:r>
        <w:rPr>
          <w:lang w:val="it-IT"/>
        </w:rPr>
        <w:t>E’ per questo che è necessario verificare costantemente le notifiche.</w:t>
      </w:r>
    </w:p>
  </w:footnote>
  <w:footnote w:id="19">
    <w:p w14:paraId="187AD179" w14:textId="77777777" w:rsidR="00B33D25" w:rsidRPr="00B33D25" w:rsidRDefault="00B33D25">
      <w:pPr>
        <w:pStyle w:val="Testonotaapidipagina"/>
        <w:rPr>
          <w:lang w:val="it-IT"/>
        </w:rPr>
      </w:pPr>
      <w:r>
        <w:rPr>
          <w:rStyle w:val="Rimandonotaapidipagina"/>
        </w:rPr>
        <w:footnoteRef/>
      </w:r>
      <w:r w:rsidRPr="00AB2BD7">
        <w:rPr>
          <w:lang w:val="it-IT"/>
        </w:rPr>
        <w:t xml:space="preserve"> </w:t>
      </w:r>
      <w:r w:rsidRPr="00AB2BD7">
        <w:rPr>
          <w:sz w:val="14"/>
          <w:szCs w:val="14"/>
          <w:lang w:val="it-IT"/>
        </w:rPr>
        <w:t>La modalità di notifica deve ancora essere decisa sia per la parte architetturale che per la parte funzionale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Look w:val="0680" w:firstRow="0" w:lastRow="0" w:firstColumn="1" w:lastColumn="0" w:noHBand="1" w:noVBand="1"/>
    </w:tblPr>
    <w:tblGrid>
      <w:gridCol w:w="2410"/>
      <w:gridCol w:w="2552"/>
      <w:gridCol w:w="4960"/>
    </w:tblGrid>
    <w:tr w:rsidR="00F97A00" w:rsidRPr="00AB2BD7" w14:paraId="24BA967A" w14:textId="77777777" w:rsidTr="146970C0">
      <w:tc>
        <w:tcPr>
          <w:tcW w:w="2410" w:type="dxa"/>
          <w:vAlign w:val="center"/>
        </w:tcPr>
        <w:p w14:paraId="07413ACF" w14:textId="77777777" w:rsidR="00F97A00" w:rsidRDefault="00F97A00" w:rsidP="005630F8">
          <w:pPr>
            <w:pStyle w:val="Intestazione"/>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2552" w:type="dxa"/>
          <w:vAlign w:val="center"/>
        </w:tcPr>
        <w:p w14:paraId="6A39CC48" w14:textId="7882E0A4" w:rsidR="00BB1AAA" w:rsidRPr="0017157C" w:rsidRDefault="146970C0" w:rsidP="005630F8">
          <w:pPr>
            <w:pStyle w:val="Intestazione"/>
            <w:rPr>
              <w:noProof/>
              <w:sz w:val="22"/>
              <w:szCs w:val="22"/>
            </w:rPr>
          </w:pPr>
          <w:r w:rsidRPr="146970C0">
            <w:rPr>
              <w:noProof/>
              <w:sz w:val="22"/>
              <w:szCs w:val="22"/>
            </w:rPr>
            <w:t>Versione 3.</w:t>
          </w:r>
          <w:r w:rsidR="00F41F7F">
            <w:rPr>
              <w:noProof/>
              <w:sz w:val="22"/>
              <w:szCs w:val="22"/>
            </w:rPr>
            <w:t>5</w:t>
          </w:r>
          <w:r w:rsidR="00E56C53">
            <w:rPr>
              <w:noProof/>
              <w:sz w:val="22"/>
              <w:szCs w:val="22"/>
            </w:rPr>
            <w:t>2</w:t>
          </w:r>
        </w:p>
      </w:tc>
      <w:tc>
        <w:tcPr>
          <w:tcW w:w="4960" w:type="dxa"/>
          <w:vAlign w:val="center"/>
        </w:tcPr>
        <w:p w14:paraId="2371748E" w14:textId="77777777" w:rsidR="00F97A00" w:rsidRDefault="00F97A00" w:rsidP="005630F8">
          <w:pPr>
            <w:pStyle w:val="Intestazione"/>
            <w:jc w:val="right"/>
            <w:rPr>
              <w:sz w:val="22"/>
              <w:szCs w:val="22"/>
            </w:rPr>
          </w:pPr>
          <w:r w:rsidRPr="0017157C">
            <w:rPr>
              <w:sz w:val="22"/>
              <w:szCs w:val="22"/>
            </w:rPr>
            <w:t>Documento di Definizione, Analisi e Disegno</w:t>
          </w:r>
        </w:p>
        <w:p w14:paraId="52912162" w14:textId="77777777" w:rsidR="00FE1DA2" w:rsidRPr="0017157C" w:rsidRDefault="00FE1DA2" w:rsidP="005630F8">
          <w:pPr>
            <w:pStyle w:val="Intestazione"/>
            <w:jc w:val="right"/>
            <w:rPr>
              <w:sz w:val="22"/>
              <w:szCs w:val="22"/>
            </w:rPr>
          </w:pPr>
        </w:p>
      </w:tc>
    </w:tr>
  </w:tbl>
  <w:p w14:paraId="13B50D34" w14:textId="41283FAA" w:rsidR="00A352F2" w:rsidRDefault="00A352F2">
    <w:pPr>
      <w:pStyle w:val="Intestazione"/>
    </w:pP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38B0E49"/>
    <w:multiLevelType w:val="hybridMultilevel"/>
    <w:tmpl w:val="66AC3050"/>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2" w15:restartNumberingAfterBreak="0">
    <w:nsid w:val="05DC6D42"/>
    <w:multiLevelType w:val="hybridMultilevel"/>
    <w:tmpl w:val="77B28BE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 w15:restartNumberingAfterBreak="0">
    <w:nsid w:val="0A5F7EB3"/>
    <w:multiLevelType w:val="hybridMultilevel"/>
    <w:tmpl w:val="C78CE7F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5" w15:restartNumberingAfterBreak="0">
    <w:nsid w:val="0D75046E"/>
    <w:multiLevelType w:val="hybridMultilevel"/>
    <w:tmpl w:val="5BBA8B0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6" w15:restartNumberingAfterBreak="0">
    <w:nsid w:val="0F5971B8"/>
    <w:multiLevelType w:val="hybridMultilevel"/>
    <w:tmpl w:val="F44801C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7" w15:restartNumberingAfterBreak="0">
    <w:nsid w:val="14AF3789"/>
    <w:multiLevelType w:val="hybridMultilevel"/>
    <w:tmpl w:val="8E3CFFE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8" w15:restartNumberingAfterBreak="0">
    <w:nsid w:val="162F3201"/>
    <w:multiLevelType w:val="hybridMultilevel"/>
    <w:tmpl w:val="2F345A1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9" w15:restartNumberingAfterBreak="0">
    <w:nsid w:val="176528D5"/>
    <w:multiLevelType w:val="hybridMultilevel"/>
    <w:tmpl w:val="3C7839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1BBF1B70"/>
    <w:multiLevelType w:val="multilevel"/>
    <w:tmpl w:val="3D56784A"/>
    <w:lvl w:ilvl="0">
      <w:start w:val="1"/>
      <w:numFmt w:val="decimal"/>
      <w:lvlText w:val="%1."/>
      <w:lvlJc w:val="left"/>
      <w:pPr>
        <w:ind w:left="720" w:hanging="720"/>
      </w:pPr>
      <w:rPr>
        <w:lang w:val="it-IT"/>
      </w:rPr>
    </w:lvl>
    <w:lvl w:ilvl="1">
      <w:start w:val="1"/>
      <w:numFmt w:val="decimal"/>
      <w:lvlText w:val="%1.%2."/>
      <w:lvlJc w:val="left"/>
      <w:pPr>
        <w:tabs>
          <w:tab w:val="num" w:pos="1003"/>
        </w:tabs>
        <w:ind w:left="1003" w:hanging="720"/>
      </w:pPr>
    </w:lvl>
    <w:lvl w:ilvl="2">
      <w:start w:val="1"/>
      <w:numFmt w:val="decimal"/>
      <w:lvlText w:val="%1.%2.%3."/>
      <w:lvlJc w:val="left"/>
      <w:pPr>
        <w:tabs>
          <w:tab w:val="num" w:pos="9650"/>
        </w:tabs>
        <w:ind w:left="9650" w:hanging="720"/>
      </w:pPr>
      <w:rPr>
        <w:b w:val="0"/>
        <w:bCs/>
        <w:i w:val="0"/>
        <w:iCs/>
      </w:rPr>
    </w:lvl>
    <w:lvl w:ilvl="3">
      <w:start w:val="1"/>
      <w:numFmt w:val="decimal"/>
      <w:lvlText w:val="%1.%2.%3.%4."/>
      <w:lvlJc w:val="left"/>
      <w:pPr>
        <w:tabs>
          <w:tab w:val="num" w:pos="2411"/>
        </w:tabs>
        <w:ind w:left="2127" w:firstLine="0"/>
      </w:pPr>
    </w:lvl>
    <w:lvl w:ilvl="4">
      <w:start w:val="1"/>
      <w:numFmt w:val="decimal"/>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lvlText w:val="%1.%2.%3.%4.%5.%6"/>
      <w:lvlJc w:val="left"/>
      <w:pPr>
        <w:tabs>
          <w:tab w:val="num" w:pos="1512"/>
        </w:tabs>
        <w:ind w:left="1512" w:hanging="1152"/>
      </w:pPr>
    </w:lvl>
    <w:lvl w:ilvl="6">
      <w:start w:val="1"/>
      <w:numFmt w:val="decimal"/>
      <w:lvlText w:val="%1.%2.%3.%4.%5.%6.%7"/>
      <w:lvlJc w:val="left"/>
      <w:pPr>
        <w:tabs>
          <w:tab w:val="num" w:pos="1656"/>
        </w:tabs>
        <w:ind w:left="1656" w:hanging="1296"/>
      </w:pPr>
    </w:lvl>
    <w:lvl w:ilvl="7">
      <w:start w:val="1"/>
      <w:numFmt w:val="decimal"/>
      <w:lvlText w:val="%1.%2.%3.%4.%5.%6.%7.%8"/>
      <w:lvlJc w:val="left"/>
      <w:pPr>
        <w:tabs>
          <w:tab w:val="num" w:pos="1800"/>
        </w:tabs>
        <w:ind w:left="1800" w:hanging="1440"/>
      </w:pPr>
    </w:lvl>
    <w:lvl w:ilvl="8">
      <w:start w:val="1"/>
      <w:numFmt w:val="decimal"/>
      <w:lvlText w:val="%1.%2.%3.%4.%5.%6.%7.%8.%9"/>
      <w:lvlJc w:val="left"/>
      <w:pPr>
        <w:tabs>
          <w:tab w:val="num" w:pos="1944"/>
        </w:tabs>
        <w:ind w:left="1944" w:hanging="1584"/>
      </w:pPr>
    </w:lvl>
  </w:abstractNum>
  <w:abstractNum w:abstractNumId="11" w15:restartNumberingAfterBreak="0">
    <w:nsid w:val="1D54641E"/>
    <w:multiLevelType w:val="hybridMultilevel"/>
    <w:tmpl w:val="40402F5A"/>
    <w:lvl w:ilvl="0" w:tplc="AB3A481A">
      <w:numFmt w:val="bullet"/>
      <w:lvlText w:val="-"/>
      <w:lvlJc w:val="left"/>
      <w:pPr>
        <w:ind w:left="360" w:hanging="360"/>
      </w:pPr>
      <w:rPr>
        <w:rFonts w:ascii="Aptos" w:eastAsiaTheme="minorHAnsi" w:hAnsi="Aptos" w:cstheme="minorBidi" w:hint="default"/>
      </w:rPr>
    </w:lvl>
    <w:lvl w:ilvl="1" w:tplc="04100003">
      <w:start w:val="1"/>
      <w:numFmt w:val="bullet"/>
      <w:lvlText w:val="o"/>
      <w:lvlJc w:val="left"/>
      <w:pPr>
        <w:ind w:left="360" w:hanging="360"/>
      </w:pPr>
      <w:rPr>
        <w:rFonts w:ascii="Courier New" w:hAnsi="Courier New" w:cs="Courier New" w:hint="default"/>
      </w:rPr>
    </w:lvl>
    <w:lvl w:ilvl="2" w:tplc="04100005" w:tentative="1">
      <w:start w:val="1"/>
      <w:numFmt w:val="bullet"/>
      <w:lvlText w:val=""/>
      <w:lvlJc w:val="left"/>
      <w:pPr>
        <w:ind w:left="1080" w:hanging="360"/>
      </w:pPr>
      <w:rPr>
        <w:rFonts w:ascii="Wingdings" w:hAnsi="Wingdings" w:hint="default"/>
      </w:rPr>
    </w:lvl>
    <w:lvl w:ilvl="3" w:tplc="04100001" w:tentative="1">
      <w:start w:val="1"/>
      <w:numFmt w:val="bullet"/>
      <w:lvlText w:val=""/>
      <w:lvlJc w:val="left"/>
      <w:pPr>
        <w:ind w:left="1800" w:hanging="360"/>
      </w:pPr>
      <w:rPr>
        <w:rFonts w:ascii="Symbol" w:hAnsi="Symbol" w:hint="default"/>
      </w:rPr>
    </w:lvl>
    <w:lvl w:ilvl="4" w:tplc="04100003" w:tentative="1">
      <w:start w:val="1"/>
      <w:numFmt w:val="bullet"/>
      <w:lvlText w:val="o"/>
      <w:lvlJc w:val="left"/>
      <w:pPr>
        <w:ind w:left="2520" w:hanging="360"/>
      </w:pPr>
      <w:rPr>
        <w:rFonts w:ascii="Courier New" w:hAnsi="Courier New" w:cs="Courier New" w:hint="default"/>
      </w:rPr>
    </w:lvl>
    <w:lvl w:ilvl="5" w:tplc="04100005" w:tentative="1">
      <w:start w:val="1"/>
      <w:numFmt w:val="bullet"/>
      <w:lvlText w:val=""/>
      <w:lvlJc w:val="left"/>
      <w:pPr>
        <w:ind w:left="3240" w:hanging="360"/>
      </w:pPr>
      <w:rPr>
        <w:rFonts w:ascii="Wingdings" w:hAnsi="Wingdings" w:hint="default"/>
      </w:rPr>
    </w:lvl>
    <w:lvl w:ilvl="6" w:tplc="04100001" w:tentative="1">
      <w:start w:val="1"/>
      <w:numFmt w:val="bullet"/>
      <w:lvlText w:val=""/>
      <w:lvlJc w:val="left"/>
      <w:pPr>
        <w:ind w:left="3960" w:hanging="360"/>
      </w:pPr>
      <w:rPr>
        <w:rFonts w:ascii="Symbol" w:hAnsi="Symbol" w:hint="default"/>
      </w:rPr>
    </w:lvl>
    <w:lvl w:ilvl="7" w:tplc="04100003" w:tentative="1">
      <w:start w:val="1"/>
      <w:numFmt w:val="bullet"/>
      <w:lvlText w:val="o"/>
      <w:lvlJc w:val="left"/>
      <w:pPr>
        <w:ind w:left="4680" w:hanging="360"/>
      </w:pPr>
      <w:rPr>
        <w:rFonts w:ascii="Courier New" w:hAnsi="Courier New" w:cs="Courier New" w:hint="default"/>
      </w:rPr>
    </w:lvl>
    <w:lvl w:ilvl="8" w:tplc="04100005" w:tentative="1">
      <w:start w:val="1"/>
      <w:numFmt w:val="bullet"/>
      <w:lvlText w:val=""/>
      <w:lvlJc w:val="left"/>
      <w:pPr>
        <w:ind w:left="5400" w:hanging="360"/>
      </w:pPr>
      <w:rPr>
        <w:rFonts w:ascii="Wingdings" w:hAnsi="Wingdings" w:hint="default"/>
      </w:rPr>
    </w:lvl>
  </w:abstractNum>
  <w:abstractNum w:abstractNumId="12" w15:restartNumberingAfterBreak="0">
    <w:nsid w:val="1EA71582"/>
    <w:multiLevelType w:val="hybridMultilevel"/>
    <w:tmpl w:val="AE1611D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3" w15:restartNumberingAfterBreak="0">
    <w:nsid w:val="27245B8C"/>
    <w:multiLevelType w:val="hybridMultilevel"/>
    <w:tmpl w:val="ADD67340"/>
    <w:lvl w:ilvl="0" w:tplc="D3003BAC">
      <w:start w:val="1"/>
      <w:numFmt w:val="decimal"/>
      <w:lvlText w:val="%1)"/>
      <w:lvlJc w:val="left"/>
      <w:pPr>
        <w:ind w:left="720" w:hanging="360"/>
      </w:pPr>
      <w:rPr>
        <w:rFonts w:hint="default"/>
        <w:sz w:val="16"/>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282C5699"/>
    <w:multiLevelType w:val="hybridMultilevel"/>
    <w:tmpl w:val="E5BAB02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5" w15:restartNumberingAfterBreak="0">
    <w:nsid w:val="295568AC"/>
    <w:multiLevelType w:val="hybridMultilevel"/>
    <w:tmpl w:val="B15C933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6" w15:restartNumberingAfterBreak="0">
    <w:nsid w:val="29A26724"/>
    <w:multiLevelType w:val="hybridMultilevel"/>
    <w:tmpl w:val="24E6E48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7" w15:restartNumberingAfterBreak="0">
    <w:nsid w:val="29A42384"/>
    <w:multiLevelType w:val="hybridMultilevel"/>
    <w:tmpl w:val="8410C4C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8" w15:restartNumberingAfterBreak="0">
    <w:nsid w:val="29FA1AEA"/>
    <w:multiLevelType w:val="hybridMultilevel"/>
    <w:tmpl w:val="84F2A4E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9" w15:restartNumberingAfterBreak="0">
    <w:nsid w:val="2EE410C5"/>
    <w:multiLevelType w:val="hybridMultilevel"/>
    <w:tmpl w:val="FB4071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2EF24379"/>
    <w:multiLevelType w:val="hybridMultilevel"/>
    <w:tmpl w:val="5C3E2EC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1"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22"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23" w15:restartNumberingAfterBreak="0">
    <w:nsid w:val="3B82314A"/>
    <w:multiLevelType w:val="hybridMultilevel"/>
    <w:tmpl w:val="3F0C00E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4" w15:restartNumberingAfterBreak="0">
    <w:nsid w:val="3D1F20AA"/>
    <w:multiLevelType w:val="hybridMultilevel"/>
    <w:tmpl w:val="A22620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3FF55DAC"/>
    <w:multiLevelType w:val="hybridMultilevel"/>
    <w:tmpl w:val="94DE973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6" w15:restartNumberingAfterBreak="0">
    <w:nsid w:val="417727AC"/>
    <w:multiLevelType w:val="hybridMultilevel"/>
    <w:tmpl w:val="4A260800"/>
    <w:lvl w:ilvl="0" w:tplc="04100001">
      <w:start w:val="1"/>
      <w:numFmt w:val="bullet"/>
      <w:lvlText w:val=""/>
      <w:lvlJc w:val="left"/>
      <w:pPr>
        <w:ind w:left="770" w:hanging="360"/>
      </w:pPr>
      <w:rPr>
        <w:rFonts w:ascii="Symbol" w:hAnsi="Symbol" w:hint="default"/>
      </w:rPr>
    </w:lvl>
    <w:lvl w:ilvl="1" w:tplc="04100003" w:tentative="1">
      <w:start w:val="1"/>
      <w:numFmt w:val="bullet"/>
      <w:lvlText w:val="o"/>
      <w:lvlJc w:val="left"/>
      <w:pPr>
        <w:ind w:left="1490" w:hanging="360"/>
      </w:pPr>
      <w:rPr>
        <w:rFonts w:ascii="Courier New" w:hAnsi="Courier New" w:cs="Courier New" w:hint="default"/>
      </w:rPr>
    </w:lvl>
    <w:lvl w:ilvl="2" w:tplc="04100005" w:tentative="1">
      <w:start w:val="1"/>
      <w:numFmt w:val="bullet"/>
      <w:lvlText w:val=""/>
      <w:lvlJc w:val="left"/>
      <w:pPr>
        <w:ind w:left="2210" w:hanging="360"/>
      </w:pPr>
      <w:rPr>
        <w:rFonts w:ascii="Wingdings" w:hAnsi="Wingdings" w:hint="default"/>
      </w:rPr>
    </w:lvl>
    <w:lvl w:ilvl="3" w:tplc="04100001" w:tentative="1">
      <w:start w:val="1"/>
      <w:numFmt w:val="bullet"/>
      <w:lvlText w:val=""/>
      <w:lvlJc w:val="left"/>
      <w:pPr>
        <w:ind w:left="2930" w:hanging="360"/>
      </w:pPr>
      <w:rPr>
        <w:rFonts w:ascii="Symbol" w:hAnsi="Symbol" w:hint="default"/>
      </w:rPr>
    </w:lvl>
    <w:lvl w:ilvl="4" w:tplc="04100003" w:tentative="1">
      <w:start w:val="1"/>
      <w:numFmt w:val="bullet"/>
      <w:lvlText w:val="o"/>
      <w:lvlJc w:val="left"/>
      <w:pPr>
        <w:ind w:left="3650" w:hanging="360"/>
      </w:pPr>
      <w:rPr>
        <w:rFonts w:ascii="Courier New" w:hAnsi="Courier New" w:cs="Courier New" w:hint="default"/>
      </w:rPr>
    </w:lvl>
    <w:lvl w:ilvl="5" w:tplc="04100005" w:tentative="1">
      <w:start w:val="1"/>
      <w:numFmt w:val="bullet"/>
      <w:lvlText w:val=""/>
      <w:lvlJc w:val="left"/>
      <w:pPr>
        <w:ind w:left="4370" w:hanging="360"/>
      </w:pPr>
      <w:rPr>
        <w:rFonts w:ascii="Wingdings" w:hAnsi="Wingdings" w:hint="default"/>
      </w:rPr>
    </w:lvl>
    <w:lvl w:ilvl="6" w:tplc="04100001" w:tentative="1">
      <w:start w:val="1"/>
      <w:numFmt w:val="bullet"/>
      <w:lvlText w:val=""/>
      <w:lvlJc w:val="left"/>
      <w:pPr>
        <w:ind w:left="5090" w:hanging="360"/>
      </w:pPr>
      <w:rPr>
        <w:rFonts w:ascii="Symbol" w:hAnsi="Symbol" w:hint="default"/>
      </w:rPr>
    </w:lvl>
    <w:lvl w:ilvl="7" w:tplc="04100003" w:tentative="1">
      <w:start w:val="1"/>
      <w:numFmt w:val="bullet"/>
      <w:lvlText w:val="o"/>
      <w:lvlJc w:val="left"/>
      <w:pPr>
        <w:ind w:left="5810" w:hanging="360"/>
      </w:pPr>
      <w:rPr>
        <w:rFonts w:ascii="Courier New" w:hAnsi="Courier New" w:cs="Courier New" w:hint="default"/>
      </w:rPr>
    </w:lvl>
    <w:lvl w:ilvl="8" w:tplc="04100005" w:tentative="1">
      <w:start w:val="1"/>
      <w:numFmt w:val="bullet"/>
      <w:lvlText w:val=""/>
      <w:lvlJc w:val="left"/>
      <w:pPr>
        <w:ind w:left="6530" w:hanging="360"/>
      </w:pPr>
      <w:rPr>
        <w:rFonts w:ascii="Wingdings" w:hAnsi="Wingdings" w:hint="default"/>
      </w:rPr>
    </w:lvl>
  </w:abstractNum>
  <w:abstractNum w:abstractNumId="27" w15:restartNumberingAfterBreak="0">
    <w:nsid w:val="41CC71AE"/>
    <w:multiLevelType w:val="hybridMultilevel"/>
    <w:tmpl w:val="CE345CEC"/>
    <w:lvl w:ilvl="0" w:tplc="04100001">
      <w:start w:val="1"/>
      <w:numFmt w:val="bullet"/>
      <w:lvlText w:val=""/>
      <w:lvlJc w:val="left"/>
      <w:pPr>
        <w:ind w:left="770" w:hanging="360"/>
      </w:pPr>
      <w:rPr>
        <w:rFonts w:ascii="Symbol" w:hAnsi="Symbol" w:hint="default"/>
      </w:rPr>
    </w:lvl>
    <w:lvl w:ilvl="1" w:tplc="04100003" w:tentative="1">
      <w:start w:val="1"/>
      <w:numFmt w:val="bullet"/>
      <w:lvlText w:val="o"/>
      <w:lvlJc w:val="left"/>
      <w:pPr>
        <w:ind w:left="1490" w:hanging="360"/>
      </w:pPr>
      <w:rPr>
        <w:rFonts w:ascii="Courier New" w:hAnsi="Courier New" w:cs="Courier New" w:hint="default"/>
      </w:rPr>
    </w:lvl>
    <w:lvl w:ilvl="2" w:tplc="04100005" w:tentative="1">
      <w:start w:val="1"/>
      <w:numFmt w:val="bullet"/>
      <w:lvlText w:val=""/>
      <w:lvlJc w:val="left"/>
      <w:pPr>
        <w:ind w:left="2210" w:hanging="360"/>
      </w:pPr>
      <w:rPr>
        <w:rFonts w:ascii="Wingdings" w:hAnsi="Wingdings" w:hint="default"/>
      </w:rPr>
    </w:lvl>
    <w:lvl w:ilvl="3" w:tplc="04100001" w:tentative="1">
      <w:start w:val="1"/>
      <w:numFmt w:val="bullet"/>
      <w:lvlText w:val=""/>
      <w:lvlJc w:val="left"/>
      <w:pPr>
        <w:ind w:left="2930" w:hanging="360"/>
      </w:pPr>
      <w:rPr>
        <w:rFonts w:ascii="Symbol" w:hAnsi="Symbol" w:hint="default"/>
      </w:rPr>
    </w:lvl>
    <w:lvl w:ilvl="4" w:tplc="04100003" w:tentative="1">
      <w:start w:val="1"/>
      <w:numFmt w:val="bullet"/>
      <w:lvlText w:val="o"/>
      <w:lvlJc w:val="left"/>
      <w:pPr>
        <w:ind w:left="3650" w:hanging="360"/>
      </w:pPr>
      <w:rPr>
        <w:rFonts w:ascii="Courier New" w:hAnsi="Courier New" w:cs="Courier New" w:hint="default"/>
      </w:rPr>
    </w:lvl>
    <w:lvl w:ilvl="5" w:tplc="04100005" w:tentative="1">
      <w:start w:val="1"/>
      <w:numFmt w:val="bullet"/>
      <w:lvlText w:val=""/>
      <w:lvlJc w:val="left"/>
      <w:pPr>
        <w:ind w:left="4370" w:hanging="360"/>
      </w:pPr>
      <w:rPr>
        <w:rFonts w:ascii="Wingdings" w:hAnsi="Wingdings" w:hint="default"/>
      </w:rPr>
    </w:lvl>
    <w:lvl w:ilvl="6" w:tplc="04100001" w:tentative="1">
      <w:start w:val="1"/>
      <w:numFmt w:val="bullet"/>
      <w:lvlText w:val=""/>
      <w:lvlJc w:val="left"/>
      <w:pPr>
        <w:ind w:left="5090" w:hanging="360"/>
      </w:pPr>
      <w:rPr>
        <w:rFonts w:ascii="Symbol" w:hAnsi="Symbol" w:hint="default"/>
      </w:rPr>
    </w:lvl>
    <w:lvl w:ilvl="7" w:tplc="04100003" w:tentative="1">
      <w:start w:val="1"/>
      <w:numFmt w:val="bullet"/>
      <w:lvlText w:val="o"/>
      <w:lvlJc w:val="left"/>
      <w:pPr>
        <w:ind w:left="5810" w:hanging="360"/>
      </w:pPr>
      <w:rPr>
        <w:rFonts w:ascii="Courier New" w:hAnsi="Courier New" w:cs="Courier New" w:hint="default"/>
      </w:rPr>
    </w:lvl>
    <w:lvl w:ilvl="8" w:tplc="04100005" w:tentative="1">
      <w:start w:val="1"/>
      <w:numFmt w:val="bullet"/>
      <w:lvlText w:val=""/>
      <w:lvlJc w:val="left"/>
      <w:pPr>
        <w:ind w:left="6530" w:hanging="360"/>
      </w:pPr>
      <w:rPr>
        <w:rFonts w:ascii="Wingdings" w:hAnsi="Wingdings" w:hint="default"/>
      </w:rPr>
    </w:lvl>
  </w:abstractNum>
  <w:abstractNum w:abstractNumId="28" w15:restartNumberingAfterBreak="0">
    <w:nsid w:val="455D5553"/>
    <w:multiLevelType w:val="hybridMultilevel"/>
    <w:tmpl w:val="54CC8C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47D27B77"/>
    <w:multiLevelType w:val="hybridMultilevel"/>
    <w:tmpl w:val="B87611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4D5D39E2"/>
    <w:multiLevelType w:val="hybridMultilevel"/>
    <w:tmpl w:val="BAE4486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1" w15:restartNumberingAfterBreak="0">
    <w:nsid w:val="50FA4EAA"/>
    <w:multiLevelType w:val="hybridMultilevel"/>
    <w:tmpl w:val="C272252A"/>
    <w:lvl w:ilvl="0" w:tplc="0410000F">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32" w15:restartNumberingAfterBreak="0">
    <w:nsid w:val="53663093"/>
    <w:multiLevelType w:val="hybridMultilevel"/>
    <w:tmpl w:val="6D2C8CA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3"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34" w15:restartNumberingAfterBreak="0">
    <w:nsid w:val="566106C8"/>
    <w:multiLevelType w:val="hybridMultilevel"/>
    <w:tmpl w:val="88383C7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5" w15:restartNumberingAfterBreak="0">
    <w:nsid w:val="574F3D68"/>
    <w:multiLevelType w:val="multilevel"/>
    <w:tmpl w:val="5DF03BB6"/>
    <w:lvl w:ilvl="0">
      <w:start w:val="1"/>
      <w:numFmt w:val="decimal"/>
      <w:pStyle w:val="Titolo1"/>
      <w:lvlText w:val="%1"/>
      <w:lvlJc w:val="left"/>
      <w:pPr>
        <w:ind w:left="432" w:hanging="432"/>
      </w:pPr>
    </w:lvl>
    <w:lvl w:ilvl="1">
      <w:start w:val="1"/>
      <w:numFmt w:val="decimal"/>
      <w:pStyle w:val="Titolo2"/>
      <w:lvlText w:val="%1.%2"/>
      <w:lvlJc w:val="left"/>
      <w:pPr>
        <w:ind w:left="576" w:hanging="576"/>
      </w:pPr>
    </w:lvl>
    <w:lvl w:ilvl="2">
      <w:start w:val="1"/>
      <w:numFmt w:val="decimal"/>
      <w:pStyle w:val="Titolo3"/>
      <w:lvlText w:val="%1.%2.%3"/>
      <w:lvlJc w:val="left"/>
      <w:pPr>
        <w:ind w:left="720" w:hanging="720"/>
      </w:pPr>
    </w:lvl>
    <w:lvl w:ilvl="3">
      <w:start w:val="1"/>
      <w:numFmt w:val="decimal"/>
      <w:pStyle w:val="Titolo4"/>
      <w:lvlText w:val="%1.%2.%3.%4"/>
      <w:lvlJc w:val="left"/>
      <w:pPr>
        <w:ind w:left="864" w:hanging="864"/>
      </w:pPr>
    </w:lvl>
    <w:lvl w:ilvl="4">
      <w:start w:val="1"/>
      <w:numFmt w:val="decimal"/>
      <w:pStyle w:val="Titolo5"/>
      <w:lvlText w:val="%1.%2.%3.%4.%5"/>
      <w:lvlJc w:val="left"/>
      <w:pPr>
        <w:ind w:left="1008" w:hanging="1008"/>
      </w:pPr>
    </w:lvl>
    <w:lvl w:ilvl="5">
      <w:start w:val="1"/>
      <w:numFmt w:val="decimal"/>
      <w:pStyle w:val="Titolo6"/>
      <w:lvlText w:val="%1.%2.%3.%4.%5.%6"/>
      <w:lvlJc w:val="left"/>
      <w:pPr>
        <w:ind w:left="1152" w:hanging="1152"/>
      </w:pPr>
    </w:lvl>
    <w:lvl w:ilvl="6">
      <w:start w:val="1"/>
      <w:numFmt w:val="decimal"/>
      <w:pStyle w:val="Titolo7"/>
      <w:lvlText w:val="%1.%2.%3.%4.%5.%6.%7"/>
      <w:lvlJc w:val="left"/>
      <w:pPr>
        <w:ind w:left="1296" w:hanging="1296"/>
      </w:pPr>
    </w:lvl>
    <w:lvl w:ilvl="7">
      <w:start w:val="1"/>
      <w:numFmt w:val="decimal"/>
      <w:pStyle w:val="Titolo8"/>
      <w:lvlText w:val="%1.%2.%3.%4.%5.%6.%7.%8"/>
      <w:lvlJc w:val="left"/>
      <w:pPr>
        <w:ind w:left="1440" w:hanging="1440"/>
      </w:pPr>
    </w:lvl>
    <w:lvl w:ilvl="8">
      <w:start w:val="1"/>
      <w:numFmt w:val="decimal"/>
      <w:pStyle w:val="Titolo9"/>
      <w:lvlText w:val="%1.%2.%3.%4.%5.%6.%7.%8.%9"/>
      <w:lvlJc w:val="left"/>
      <w:pPr>
        <w:ind w:left="1584" w:hanging="1584"/>
      </w:pPr>
    </w:lvl>
  </w:abstractNum>
  <w:abstractNum w:abstractNumId="36" w15:restartNumberingAfterBreak="0">
    <w:nsid w:val="5C0D226A"/>
    <w:multiLevelType w:val="hybridMultilevel"/>
    <w:tmpl w:val="D1B495A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7" w15:restartNumberingAfterBreak="0">
    <w:nsid w:val="5DFE324E"/>
    <w:multiLevelType w:val="hybridMultilevel"/>
    <w:tmpl w:val="2070E4D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61775EB6"/>
    <w:multiLevelType w:val="multilevel"/>
    <w:tmpl w:val="658882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40" w15:restartNumberingAfterBreak="0">
    <w:nsid w:val="623A0942"/>
    <w:multiLevelType w:val="hybridMultilevel"/>
    <w:tmpl w:val="C0AC13C2"/>
    <w:lvl w:ilvl="0" w:tplc="04100001">
      <w:start w:val="1"/>
      <w:numFmt w:val="bullet"/>
      <w:lvlText w:val=""/>
      <w:lvlJc w:val="left"/>
      <w:pPr>
        <w:ind w:left="360" w:hanging="360"/>
      </w:pPr>
      <w:rPr>
        <w:rFonts w:ascii="Symbol" w:hAnsi="Symbol" w:hint="default"/>
      </w:rPr>
    </w:lvl>
    <w:lvl w:ilvl="1" w:tplc="04100003">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1" w15:restartNumberingAfterBreak="0">
    <w:nsid w:val="63ED4DFE"/>
    <w:multiLevelType w:val="hybridMultilevel"/>
    <w:tmpl w:val="BE00A70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2" w15:restartNumberingAfterBreak="0">
    <w:nsid w:val="67F320DD"/>
    <w:multiLevelType w:val="hybridMultilevel"/>
    <w:tmpl w:val="2B2454F2"/>
    <w:lvl w:ilvl="0" w:tplc="04100001">
      <w:start w:val="1"/>
      <w:numFmt w:val="bullet"/>
      <w:lvlText w:val=""/>
      <w:lvlJc w:val="left"/>
      <w:pPr>
        <w:ind w:left="720" w:hanging="360"/>
      </w:pPr>
      <w:rPr>
        <w:rFonts w:ascii="Symbol" w:hAnsi="Symbol" w:hint="default"/>
      </w:rPr>
    </w:lvl>
    <w:lvl w:ilvl="1" w:tplc="AB3A481A">
      <w:numFmt w:val="bullet"/>
      <w:lvlText w:val="-"/>
      <w:lvlJc w:val="left"/>
      <w:pPr>
        <w:ind w:left="1440" w:hanging="360"/>
      </w:pPr>
      <w:rPr>
        <w:rFonts w:ascii="Aptos" w:eastAsiaTheme="minorHAnsi" w:hAnsi="Aptos" w:cstheme="minorBidi"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3" w15:restartNumberingAfterBreak="0">
    <w:nsid w:val="6855532B"/>
    <w:multiLevelType w:val="hybridMultilevel"/>
    <w:tmpl w:val="E4D2EE86"/>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4"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45"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abstractNum w:abstractNumId="46" w15:restartNumberingAfterBreak="0">
    <w:nsid w:val="72796049"/>
    <w:multiLevelType w:val="hybridMultilevel"/>
    <w:tmpl w:val="47588CB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7" w15:restartNumberingAfterBreak="0">
    <w:nsid w:val="762833F7"/>
    <w:multiLevelType w:val="hybridMultilevel"/>
    <w:tmpl w:val="AA3EAB06"/>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431774558">
    <w:abstractNumId w:val="45"/>
  </w:num>
  <w:num w:numId="2" w16cid:durableId="189689061">
    <w:abstractNumId w:val="4"/>
  </w:num>
  <w:num w:numId="3" w16cid:durableId="1227492849">
    <w:abstractNumId w:val="0"/>
  </w:num>
  <w:num w:numId="4" w16cid:durableId="713044013">
    <w:abstractNumId w:val="33"/>
  </w:num>
  <w:num w:numId="5" w16cid:durableId="2021858127">
    <w:abstractNumId w:val="21"/>
  </w:num>
  <w:num w:numId="6" w16cid:durableId="229465540">
    <w:abstractNumId w:val="22"/>
  </w:num>
  <w:num w:numId="7" w16cid:durableId="374474530">
    <w:abstractNumId w:val="44"/>
  </w:num>
  <w:num w:numId="8" w16cid:durableId="1161045711">
    <w:abstractNumId w:val="10"/>
  </w:num>
  <w:num w:numId="9" w16cid:durableId="2068338631">
    <w:abstractNumId w:val="39"/>
  </w:num>
  <w:num w:numId="10" w16cid:durableId="262616459">
    <w:abstractNumId w:val="26"/>
  </w:num>
  <w:num w:numId="11" w16cid:durableId="468939115">
    <w:abstractNumId w:val="41"/>
  </w:num>
  <w:num w:numId="12" w16cid:durableId="929776136">
    <w:abstractNumId w:val="13"/>
  </w:num>
  <w:num w:numId="13" w16cid:durableId="1216162630">
    <w:abstractNumId w:val="29"/>
  </w:num>
  <w:num w:numId="14" w16cid:durableId="1503813142">
    <w:abstractNumId w:val="27"/>
  </w:num>
  <w:num w:numId="15" w16cid:durableId="1265108833">
    <w:abstractNumId w:val="47"/>
  </w:num>
  <w:num w:numId="16" w16cid:durableId="1617636725">
    <w:abstractNumId w:val="20"/>
  </w:num>
  <w:num w:numId="17" w16cid:durableId="1854488754">
    <w:abstractNumId w:val="15"/>
  </w:num>
  <w:num w:numId="18" w16cid:durableId="1689790197">
    <w:abstractNumId w:val="25"/>
  </w:num>
  <w:num w:numId="19" w16cid:durableId="146409742">
    <w:abstractNumId w:val="1"/>
  </w:num>
  <w:num w:numId="20" w16cid:durableId="409350313">
    <w:abstractNumId w:val="10"/>
  </w:num>
  <w:num w:numId="21" w16cid:durableId="1810124519">
    <w:abstractNumId w:val="19"/>
  </w:num>
  <w:num w:numId="22" w16cid:durableId="1219047332">
    <w:abstractNumId w:val="10"/>
  </w:num>
  <w:num w:numId="23" w16cid:durableId="855925434">
    <w:abstractNumId w:val="35"/>
  </w:num>
  <w:num w:numId="24" w16cid:durableId="1266964409">
    <w:abstractNumId w:val="9"/>
  </w:num>
  <w:num w:numId="25" w16cid:durableId="1818759727">
    <w:abstractNumId w:val="31"/>
  </w:num>
  <w:num w:numId="26" w16cid:durableId="360591409">
    <w:abstractNumId w:val="38"/>
  </w:num>
  <w:num w:numId="27" w16cid:durableId="1221478673">
    <w:abstractNumId w:val="28"/>
  </w:num>
  <w:num w:numId="28" w16cid:durableId="1733578534">
    <w:abstractNumId w:val="24"/>
  </w:num>
  <w:num w:numId="29" w16cid:durableId="1589383265">
    <w:abstractNumId w:val="8"/>
  </w:num>
  <w:num w:numId="30" w16cid:durableId="1891377221">
    <w:abstractNumId w:val="14"/>
  </w:num>
  <w:num w:numId="31" w16cid:durableId="1262451700">
    <w:abstractNumId w:val="5"/>
  </w:num>
  <w:num w:numId="32" w16cid:durableId="95174532">
    <w:abstractNumId w:val="43"/>
  </w:num>
  <w:num w:numId="33" w16cid:durableId="848980922">
    <w:abstractNumId w:val="12"/>
  </w:num>
  <w:num w:numId="34" w16cid:durableId="385303129">
    <w:abstractNumId w:val="6"/>
  </w:num>
  <w:num w:numId="35" w16cid:durableId="103814217">
    <w:abstractNumId w:val="37"/>
  </w:num>
  <w:num w:numId="36" w16cid:durableId="1785297773">
    <w:abstractNumId w:val="30"/>
  </w:num>
  <w:num w:numId="37" w16cid:durableId="1625037863">
    <w:abstractNumId w:val="23"/>
  </w:num>
  <w:num w:numId="38" w16cid:durableId="1579051097">
    <w:abstractNumId w:val="36"/>
  </w:num>
  <w:num w:numId="39" w16cid:durableId="187716676">
    <w:abstractNumId w:val="2"/>
  </w:num>
  <w:num w:numId="40" w16cid:durableId="1838377073">
    <w:abstractNumId w:val="46"/>
  </w:num>
  <w:num w:numId="41" w16cid:durableId="1146896070">
    <w:abstractNumId w:val="42"/>
  </w:num>
  <w:num w:numId="42" w16cid:durableId="1142111716">
    <w:abstractNumId w:val="11"/>
  </w:num>
  <w:num w:numId="43" w16cid:durableId="646319831">
    <w:abstractNumId w:val="3"/>
  </w:num>
  <w:num w:numId="44" w16cid:durableId="908614236">
    <w:abstractNumId w:val="34"/>
  </w:num>
  <w:num w:numId="45" w16cid:durableId="2004969374">
    <w:abstractNumId w:val="40"/>
  </w:num>
  <w:num w:numId="46" w16cid:durableId="691954923">
    <w:abstractNumId w:val="32"/>
  </w:num>
  <w:num w:numId="47" w16cid:durableId="1267956694">
    <w:abstractNumId w:val="7"/>
  </w:num>
  <w:num w:numId="48" w16cid:durableId="889153897">
    <w:abstractNumId w:val="17"/>
  </w:num>
  <w:num w:numId="49" w16cid:durableId="1129788643">
    <w:abstractNumId w:val="16"/>
  </w:num>
  <w:num w:numId="50" w16cid:durableId="1174341052">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Bernardo Puccetti">
    <w15:presenceInfo w15:providerId="None" w15:userId="Bernardo Puccetti"/>
  </w15:person>
  <w15:person w15:author="Claudia Lombardi">
    <w15:presenceInfo w15:providerId="AD" w15:userId="S::cla.lombardi@reply.it::6b9768b1-6381-4725-8a61-9dae1b9acd51"/>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02DC6"/>
    <w:rsid w:val="00007E85"/>
    <w:rsid w:val="0001099F"/>
    <w:rsid w:val="00011D68"/>
    <w:rsid w:val="000169F7"/>
    <w:rsid w:val="000202C8"/>
    <w:rsid w:val="00022946"/>
    <w:rsid w:val="0003010E"/>
    <w:rsid w:val="0003681A"/>
    <w:rsid w:val="00036A65"/>
    <w:rsid w:val="00041965"/>
    <w:rsid w:val="0004361A"/>
    <w:rsid w:val="000436A0"/>
    <w:rsid w:val="00047A75"/>
    <w:rsid w:val="000542B2"/>
    <w:rsid w:val="00054B32"/>
    <w:rsid w:val="00054FE9"/>
    <w:rsid w:val="00056829"/>
    <w:rsid w:val="00057CED"/>
    <w:rsid w:val="00061D47"/>
    <w:rsid w:val="000625EF"/>
    <w:rsid w:val="00063685"/>
    <w:rsid w:val="00063778"/>
    <w:rsid w:val="0006527B"/>
    <w:rsid w:val="00084CB3"/>
    <w:rsid w:val="00091C20"/>
    <w:rsid w:val="00094C45"/>
    <w:rsid w:val="00096C14"/>
    <w:rsid w:val="0009768F"/>
    <w:rsid w:val="00097737"/>
    <w:rsid w:val="00097E8F"/>
    <w:rsid w:val="000A7050"/>
    <w:rsid w:val="000B1240"/>
    <w:rsid w:val="000B356F"/>
    <w:rsid w:val="000B5143"/>
    <w:rsid w:val="000B6ADB"/>
    <w:rsid w:val="000B799B"/>
    <w:rsid w:val="000C0F7C"/>
    <w:rsid w:val="000D1071"/>
    <w:rsid w:val="000D113C"/>
    <w:rsid w:val="000D7890"/>
    <w:rsid w:val="000E540B"/>
    <w:rsid w:val="000F0064"/>
    <w:rsid w:val="000F0270"/>
    <w:rsid w:val="0010793B"/>
    <w:rsid w:val="00114B1F"/>
    <w:rsid w:val="00123B9F"/>
    <w:rsid w:val="00124D32"/>
    <w:rsid w:val="00126320"/>
    <w:rsid w:val="001340A0"/>
    <w:rsid w:val="00140841"/>
    <w:rsid w:val="00140CE8"/>
    <w:rsid w:val="00146358"/>
    <w:rsid w:val="001539D4"/>
    <w:rsid w:val="00153BFE"/>
    <w:rsid w:val="0015602A"/>
    <w:rsid w:val="00156E2A"/>
    <w:rsid w:val="0016239C"/>
    <w:rsid w:val="00165736"/>
    <w:rsid w:val="00167863"/>
    <w:rsid w:val="0017157C"/>
    <w:rsid w:val="0017248A"/>
    <w:rsid w:val="00172F56"/>
    <w:rsid w:val="00175CA8"/>
    <w:rsid w:val="00180983"/>
    <w:rsid w:val="00181C44"/>
    <w:rsid w:val="00183005"/>
    <w:rsid w:val="001856A9"/>
    <w:rsid w:val="00186307"/>
    <w:rsid w:val="00186D3E"/>
    <w:rsid w:val="00190A25"/>
    <w:rsid w:val="00193324"/>
    <w:rsid w:val="001973C5"/>
    <w:rsid w:val="00197B59"/>
    <w:rsid w:val="001A08F1"/>
    <w:rsid w:val="001A2CA8"/>
    <w:rsid w:val="001A41D4"/>
    <w:rsid w:val="001B4084"/>
    <w:rsid w:val="001C2F36"/>
    <w:rsid w:val="001D046E"/>
    <w:rsid w:val="001D2C89"/>
    <w:rsid w:val="001E0656"/>
    <w:rsid w:val="001E4A87"/>
    <w:rsid w:val="001E68C2"/>
    <w:rsid w:val="001F004B"/>
    <w:rsid w:val="001F229F"/>
    <w:rsid w:val="001F6A9D"/>
    <w:rsid w:val="00203883"/>
    <w:rsid w:val="002075AE"/>
    <w:rsid w:val="0020765C"/>
    <w:rsid w:val="00212707"/>
    <w:rsid w:val="00216868"/>
    <w:rsid w:val="0022083E"/>
    <w:rsid w:val="00221EFA"/>
    <w:rsid w:val="002222C7"/>
    <w:rsid w:val="00224223"/>
    <w:rsid w:val="0023182C"/>
    <w:rsid w:val="00246196"/>
    <w:rsid w:val="002470C5"/>
    <w:rsid w:val="0025049A"/>
    <w:rsid w:val="002516C7"/>
    <w:rsid w:val="00253503"/>
    <w:rsid w:val="00255A6D"/>
    <w:rsid w:val="002577C7"/>
    <w:rsid w:val="00264867"/>
    <w:rsid w:val="002736B1"/>
    <w:rsid w:val="00273965"/>
    <w:rsid w:val="002777D7"/>
    <w:rsid w:val="00282EAF"/>
    <w:rsid w:val="00292A5E"/>
    <w:rsid w:val="00293E1B"/>
    <w:rsid w:val="002952D9"/>
    <w:rsid w:val="002A1555"/>
    <w:rsid w:val="002A1FEF"/>
    <w:rsid w:val="002A2319"/>
    <w:rsid w:val="002A4DE7"/>
    <w:rsid w:val="002A4EC5"/>
    <w:rsid w:val="002B3217"/>
    <w:rsid w:val="002B69A6"/>
    <w:rsid w:val="002B75E1"/>
    <w:rsid w:val="002C43AB"/>
    <w:rsid w:val="002C4D4C"/>
    <w:rsid w:val="002C5B48"/>
    <w:rsid w:val="002C7FF4"/>
    <w:rsid w:val="002D05B6"/>
    <w:rsid w:val="002D20D0"/>
    <w:rsid w:val="002D305E"/>
    <w:rsid w:val="002E17A8"/>
    <w:rsid w:val="002E20BD"/>
    <w:rsid w:val="002E5283"/>
    <w:rsid w:val="002E760A"/>
    <w:rsid w:val="002F4B74"/>
    <w:rsid w:val="00300241"/>
    <w:rsid w:val="003066DD"/>
    <w:rsid w:val="00306E20"/>
    <w:rsid w:val="00312B9D"/>
    <w:rsid w:val="003169BD"/>
    <w:rsid w:val="00320818"/>
    <w:rsid w:val="003220BE"/>
    <w:rsid w:val="00322E18"/>
    <w:rsid w:val="00324BBC"/>
    <w:rsid w:val="00326F05"/>
    <w:rsid w:val="00331F43"/>
    <w:rsid w:val="00340616"/>
    <w:rsid w:val="00340845"/>
    <w:rsid w:val="00341002"/>
    <w:rsid w:val="003431DA"/>
    <w:rsid w:val="00344C4C"/>
    <w:rsid w:val="00353B3A"/>
    <w:rsid w:val="00353C87"/>
    <w:rsid w:val="003541BA"/>
    <w:rsid w:val="00360208"/>
    <w:rsid w:val="003611AB"/>
    <w:rsid w:val="00375AE1"/>
    <w:rsid w:val="00386201"/>
    <w:rsid w:val="00394C14"/>
    <w:rsid w:val="003A7A0D"/>
    <w:rsid w:val="003A7A17"/>
    <w:rsid w:val="003A7CED"/>
    <w:rsid w:val="003B3550"/>
    <w:rsid w:val="003B465A"/>
    <w:rsid w:val="003C03E1"/>
    <w:rsid w:val="003C082D"/>
    <w:rsid w:val="003C4BAD"/>
    <w:rsid w:val="003F471B"/>
    <w:rsid w:val="003F75FE"/>
    <w:rsid w:val="004012B1"/>
    <w:rsid w:val="00406BDE"/>
    <w:rsid w:val="0041173A"/>
    <w:rsid w:val="00413B5F"/>
    <w:rsid w:val="00423C56"/>
    <w:rsid w:val="004243B9"/>
    <w:rsid w:val="0042660C"/>
    <w:rsid w:val="004267D3"/>
    <w:rsid w:val="00430D42"/>
    <w:rsid w:val="00435D4F"/>
    <w:rsid w:val="00437A2D"/>
    <w:rsid w:val="004404D3"/>
    <w:rsid w:val="004411B0"/>
    <w:rsid w:val="00443459"/>
    <w:rsid w:val="0044397F"/>
    <w:rsid w:val="00443A44"/>
    <w:rsid w:val="00444FF7"/>
    <w:rsid w:val="004453F2"/>
    <w:rsid w:val="004558F6"/>
    <w:rsid w:val="004649DB"/>
    <w:rsid w:val="00465098"/>
    <w:rsid w:val="00472D5E"/>
    <w:rsid w:val="00473B0A"/>
    <w:rsid w:val="00482247"/>
    <w:rsid w:val="004877D2"/>
    <w:rsid w:val="00493D7A"/>
    <w:rsid w:val="004A674A"/>
    <w:rsid w:val="004A6C51"/>
    <w:rsid w:val="004A6DDB"/>
    <w:rsid w:val="004B240F"/>
    <w:rsid w:val="004B6070"/>
    <w:rsid w:val="004B612C"/>
    <w:rsid w:val="004B76F9"/>
    <w:rsid w:val="004C0179"/>
    <w:rsid w:val="004C0DA4"/>
    <w:rsid w:val="004C14EA"/>
    <w:rsid w:val="004C3E39"/>
    <w:rsid w:val="004D157D"/>
    <w:rsid w:val="004F12C0"/>
    <w:rsid w:val="004F140D"/>
    <w:rsid w:val="004F18A8"/>
    <w:rsid w:val="004F25CF"/>
    <w:rsid w:val="004F4A95"/>
    <w:rsid w:val="00500AC5"/>
    <w:rsid w:val="0050280B"/>
    <w:rsid w:val="00510164"/>
    <w:rsid w:val="005130B8"/>
    <w:rsid w:val="00514D65"/>
    <w:rsid w:val="0052067B"/>
    <w:rsid w:val="0052076C"/>
    <w:rsid w:val="005212E4"/>
    <w:rsid w:val="00522D9D"/>
    <w:rsid w:val="0052598E"/>
    <w:rsid w:val="00530180"/>
    <w:rsid w:val="00531792"/>
    <w:rsid w:val="005360B1"/>
    <w:rsid w:val="005422EA"/>
    <w:rsid w:val="005427AD"/>
    <w:rsid w:val="005461CD"/>
    <w:rsid w:val="0054775B"/>
    <w:rsid w:val="00552038"/>
    <w:rsid w:val="00553077"/>
    <w:rsid w:val="005545B3"/>
    <w:rsid w:val="00555C1D"/>
    <w:rsid w:val="00556A64"/>
    <w:rsid w:val="005620BF"/>
    <w:rsid w:val="00562397"/>
    <w:rsid w:val="005630F8"/>
    <w:rsid w:val="00571054"/>
    <w:rsid w:val="005800AB"/>
    <w:rsid w:val="00584630"/>
    <w:rsid w:val="00585B50"/>
    <w:rsid w:val="00587FAE"/>
    <w:rsid w:val="005923C7"/>
    <w:rsid w:val="00592BBA"/>
    <w:rsid w:val="005974E3"/>
    <w:rsid w:val="005A00F4"/>
    <w:rsid w:val="005A37B7"/>
    <w:rsid w:val="005A720E"/>
    <w:rsid w:val="005B0053"/>
    <w:rsid w:val="005B3217"/>
    <w:rsid w:val="005B4475"/>
    <w:rsid w:val="005B665A"/>
    <w:rsid w:val="005B679E"/>
    <w:rsid w:val="005D544F"/>
    <w:rsid w:val="005D5EBB"/>
    <w:rsid w:val="005D7279"/>
    <w:rsid w:val="005E1BDF"/>
    <w:rsid w:val="005E5668"/>
    <w:rsid w:val="005E6058"/>
    <w:rsid w:val="005F09C1"/>
    <w:rsid w:val="005F62AD"/>
    <w:rsid w:val="00601AC9"/>
    <w:rsid w:val="0061039D"/>
    <w:rsid w:val="006115D5"/>
    <w:rsid w:val="006116EA"/>
    <w:rsid w:val="00612B6C"/>
    <w:rsid w:val="00621A2A"/>
    <w:rsid w:val="00627CC5"/>
    <w:rsid w:val="00627FDF"/>
    <w:rsid w:val="0063160E"/>
    <w:rsid w:val="00637D2B"/>
    <w:rsid w:val="006404A6"/>
    <w:rsid w:val="0064146A"/>
    <w:rsid w:val="00643575"/>
    <w:rsid w:val="0064436E"/>
    <w:rsid w:val="006475FB"/>
    <w:rsid w:val="006510C8"/>
    <w:rsid w:val="00652327"/>
    <w:rsid w:val="006536DF"/>
    <w:rsid w:val="00655FE3"/>
    <w:rsid w:val="006618AC"/>
    <w:rsid w:val="00662447"/>
    <w:rsid w:val="0066576F"/>
    <w:rsid w:val="006731AA"/>
    <w:rsid w:val="006750A7"/>
    <w:rsid w:val="00676A98"/>
    <w:rsid w:val="0067765D"/>
    <w:rsid w:val="0068535F"/>
    <w:rsid w:val="006854BD"/>
    <w:rsid w:val="00687190"/>
    <w:rsid w:val="006960DA"/>
    <w:rsid w:val="0069797C"/>
    <w:rsid w:val="006A1F4A"/>
    <w:rsid w:val="006B04FD"/>
    <w:rsid w:val="006B112D"/>
    <w:rsid w:val="006B7489"/>
    <w:rsid w:val="006C372F"/>
    <w:rsid w:val="006D6304"/>
    <w:rsid w:val="006E1448"/>
    <w:rsid w:val="006E46AB"/>
    <w:rsid w:val="006E6552"/>
    <w:rsid w:val="006E7C1C"/>
    <w:rsid w:val="006F0079"/>
    <w:rsid w:val="006F21F0"/>
    <w:rsid w:val="006F51FC"/>
    <w:rsid w:val="006F5673"/>
    <w:rsid w:val="006F598C"/>
    <w:rsid w:val="00700619"/>
    <w:rsid w:val="0070079D"/>
    <w:rsid w:val="00703AAE"/>
    <w:rsid w:val="007131FB"/>
    <w:rsid w:val="00714AA6"/>
    <w:rsid w:val="007159F7"/>
    <w:rsid w:val="00716139"/>
    <w:rsid w:val="007206C8"/>
    <w:rsid w:val="007227F2"/>
    <w:rsid w:val="00724F95"/>
    <w:rsid w:val="00725C5F"/>
    <w:rsid w:val="007265F4"/>
    <w:rsid w:val="00731AC8"/>
    <w:rsid w:val="007332F4"/>
    <w:rsid w:val="00734FA8"/>
    <w:rsid w:val="00735158"/>
    <w:rsid w:val="0073683F"/>
    <w:rsid w:val="007472C6"/>
    <w:rsid w:val="00756868"/>
    <w:rsid w:val="00757BAB"/>
    <w:rsid w:val="00763F16"/>
    <w:rsid w:val="0076499F"/>
    <w:rsid w:val="00766565"/>
    <w:rsid w:val="007721F3"/>
    <w:rsid w:val="0078454E"/>
    <w:rsid w:val="00790464"/>
    <w:rsid w:val="007915E1"/>
    <w:rsid w:val="00791D10"/>
    <w:rsid w:val="007920AE"/>
    <w:rsid w:val="007A121E"/>
    <w:rsid w:val="007A2A91"/>
    <w:rsid w:val="007A2B4A"/>
    <w:rsid w:val="007A35B3"/>
    <w:rsid w:val="007A493A"/>
    <w:rsid w:val="007A5428"/>
    <w:rsid w:val="007B07CF"/>
    <w:rsid w:val="007B1CCD"/>
    <w:rsid w:val="007B241B"/>
    <w:rsid w:val="007B3371"/>
    <w:rsid w:val="007C318F"/>
    <w:rsid w:val="007C7192"/>
    <w:rsid w:val="007D0301"/>
    <w:rsid w:val="007D0C6E"/>
    <w:rsid w:val="007D219D"/>
    <w:rsid w:val="007D45CD"/>
    <w:rsid w:val="007D4B3C"/>
    <w:rsid w:val="007E146E"/>
    <w:rsid w:val="007E201C"/>
    <w:rsid w:val="007E3FDB"/>
    <w:rsid w:val="007E591E"/>
    <w:rsid w:val="007E6EB0"/>
    <w:rsid w:val="007E6FE0"/>
    <w:rsid w:val="007F18FC"/>
    <w:rsid w:val="007F215A"/>
    <w:rsid w:val="007F4C55"/>
    <w:rsid w:val="007F5137"/>
    <w:rsid w:val="007F66BF"/>
    <w:rsid w:val="00801E97"/>
    <w:rsid w:val="00802BC0"/>
    <w:rsid w:val="008039E1"/>
    <w:rsid w:val="00805158"/>
    <w:rsid w:val="00813A74"/>
    <w:rsid w:val="00814780"/>
    <w:rsid w:val="0081744A"/>
    <w:rsid w:val="00825692"/>
    <w:rsid w:val="0082786A"/>
    <w:rsid w:val="0083394D"/>
    <w:rsid w:val="00837E7F"/>
    <w:rsid w:val="00851A64"/>
    <w:rsid w:val="00852CE2"/>
    <w:rsid w:val="00854CB3"/>
    <w:rsid w:val="0085726B"/>
    <w:rsid w:val="00857431"/>
    <w:rsid w:val="00861493"/>
    <w:rsid w:val="00861E40"/>
    <w:rsid w:val="00863D63"/>
    <w:rsid w:val="008640AC"/>
    <w:rsid w:val="00864535"/>
    <w:rsid w:val="008648C5"/>
    <w:rsid w:val="0087077D"/>
    <w:rsid w:val="00870E97"/>
    <w:rsid w:val="00873A50"/>
    <w:rsid w:val="00876662"/>
    <w:rsid w:val="008817DF"/>
    <w:rsid w:val="008A2676"/>
    <w:rsid w:val="008A38B7"/>
    <w:rsid w:val="008A4BE5"/>
    <w:rsid w:val="008A6F3B"/>
    <w:rsid w:val="008B0765"/>
    <w:rsid w:val="008C4488"/>
    <w:rsid w:val="008C4D64"/>
    <w:rsid w:val="008D20F4"/>
    <w:rsid w:val="008D7035"/>
    <w:rsid w:val="008E1458"/>
    <w:rsid w:val="008F44D9"/>
    <w:rsid w:val="009106C9"/>
    <w:rsid w:val="00910CAC"/>
    <w:rsid w:val="00912536"/>
    <w:rsid w:val="00912EB7"/>
    <w:rsid w:val="0091366A"/>
    <w:rsid w:val="009144BA"/>
    <w:rsid w:val="009176BF"/>
    <w:rsid w:val="009208A4"/>
    <w:rsid w:val="009215D9"/>
    <w:rsid w:val="00924A69"/>
    <w:rsid w:val="0093340B"/>
    <w:rsid w:val="00937574"/>
    <w:rsid w:val="009411DE"/>
    <w:rsid w:val="0096244A"/>
    <w:rsid w:val="00964072"/>
    <w:rsid w:val="00967226"/>
    <w:rsid w:val="009757C4"/>
    <w:rsid w:val="00977134"/>
    <w:rsid w:val="00981FCA"/>
    <w:rsid w:val="00983ABF"/>
    <w:rsid w:val="009862C9"/>
    <w:rsid w:val="009902BA"/>
    <w:rsid w:val="009A255A"/>
    <w:rsid w:val="009B65D9"/>
    <w:rsid w:val="009C0899"/>
    <w:rsid w:val="009C09BE"/>
    <w:rsid w:val="009C6572"/>
    <w:rsid w:val="009D0B38"/>
    <w:rsid w:val="009D32A8"/>
    <w:rsid w:val="009D6192"/>
    <w:rsid w:val="009E4D5A"/>
    <w:rsid w:val="009E6E6F"/>
    <w:rsid w:val="009E7F48"/>
    <w:rsid w:val="009F1322"/>
    <w:rsid w:val="009F199A"/>
    <w:rsid w:val="009F3272"/>
    <w:rsid w:val="009F45BC"/>
    <w:rsid w:val="009F548E"/>
    <w:rsid w:val="00A003DA"/>
    <w:rsid w:val="00A106CD"/>
    <w:rsid w:val="00A139C3"/>
    <w:rsid w:val="00A16DD1"/>
    <w:rsid w:val="00A240A9"/>
    <w:rsid w:val="00A24373"/>
    <w:rsid w:val="00A263DF"/>
    <w:rsid w:val="00A30E4B"/>
    <w:rsid w:val="00A3118C"/>
    <w:rsid w:val="00A32580"/>
    <w:rsid w:val="00A352F2"/>
    <w:rsid w:val="00A36451"/>
    <w:rsid w:val="00A37ADE"/>
    <w:rsid w:val="00A44BB2"/>
    <w:rsid w:val="00A4556A"/>
    <w:rsid w:val="00A55D26"/>
    <w:rsid w:val="00A6034B"/>
    <w:rsid w:val="00A609BC"/>
    <w:rsid w:val="00A652C1"/>
    <w:rsid w:val="00A66B33"/>
    <w:rsid w:val="00A67619"/>
    <w:rsid w:val="00A7200D"/>
    <w:rsid w:val="00A72704"/>
    <w:rsid w:val="00A760D3"/>
    <w:rsid w:val="00A7672C"/>
    <w:rsid w:val="00A808E3"/>
    <w:rsid w:val="00A823BC"/>
    <w:rsid w:val="00A83A04"/>
    <w:rsid w:val="00A9260A"/>
    <w:rsid w:val="00A941B4"/>
    <w:rsid w:val="00A951AC"/>
    <w:rsid w:val="00A953D5"/>
    <w:rsid w:val="00A95B16"/>
    <w:rsid w:val="00A95E2E"/>
    <w:rsid w:val="00AA0DA6"/>
    <w:rsid w:val="00AA4578"/>
    <w:rsid w:val="00AA5B5C"/>
    <w:rsid w:val="00AA7F5F"/>
    <w:rsid w:val="00AB0ADC"/>
    <w:rsid w:val="00AB2BD7"/>
    <w:rsid w:val="00AB5A47"/>
    <w:rsid w:val="00AB7035"/>
    <w:rsid w:val="00AB730B"/>
    <w:rsid w:val="00AC0401"/>
    <w:rsid w:val="00AC21C6"/>
    <w:rsid w:val="00AC2C0D"/>
    <w:rsid w:val="00AC403F"/>
    <w:rsid w:val="00AC48F3"/>
    <w:rsid w:val="00AC56EE"/>
    <w:rsid w:val="00AD1072"/>
    <w:rsid w:val="00AD389D"/>
    <w:rsid w:val="00AD5547"/>
    <w:rsid w:val="00AE2DA1"/>
    <w:rsid w:val="00AF4BC0"/>
    <w:rsid w:val="00B03E76"/>
    <w:rsid w:val="00B05330"/>
    <w:rsid w:val="00B11DE9"/>
    <w:rsid w:val="00B12362"/>
    <w:rsid w:val="00B16674"/>
    <w:rsid w:val="00B167C8"/>
    <w:rsid w:val="00B227FA"/>
    <w:rsid w:val="00B23078"/>
    <w:rsid w:val="00B324C7"/>
    <w:rsid w:val="00B32DBF"/>
    <w:rsid w:val="00B33463"/>
    <w:rsid w:val="00B33D25"/>
    <w:rsid w:val="00B354CF"/>
    <w:rsid w:val="00B36FB0"/>
    <w:rsid w:val="00B4128F"/>
    <w:rsid w:val="00B443D3"/>
    <w:rsid w:val="00B6688F"/>
    <w:rsid w:val="00B67138"/>
    <w:rsid w:val="00B81A65"/>
    <w:rsid w:val="00B86609"/>
    <w:rsid w:val="00B93504"/>
    <w:rsid w:val="00B96A0A"/>
    <w:rsid w:val="00BA2A34"/>
    <w:rsid w:val="00BB1AAA"/>
    <w:rsid w:val="00BB4FCE"/>
    <w:rsid w:val="00BB7CE0"/>
    <w:rsid w:val="00BB7D80"/>
    <w:rsid w:val="00BC42F4"/>
    <w:rsid w:val="00BC7B92"/>
    <w:rsid w:val="00BD27E4"/>
    <w:rsid w:val="00BD3F39"/>
    <w:rsid w:val="00BE31CE"/>
    <w:rsid w:val="00BE46D8"/>
    <w:rsid w:val="00BE541C"/>
    <w:rsid w:val="00BE7185"/>
    <w:rsid w:val="00BE7850"/>
    <w:rsid w:val="00BF0456"/>
    <w:rsid w:val="00BF35FC"/>
    <w:rsid w:val="00BF3D66"/>
    <w:rsid w:val="00BF4E20"/>
    <w:rsid w:val="00BF50FE"/>
    <w:rsid w:val="00BF6575"/>
    <w:rsid w:val="00C03F6B"/>
    <w:rsid w:val="00C047D5"/>
    <w:rsid w:val="00C06C40"/>
    <w:rsid w:val="00C12466"/>
    <w:rsid w:val="00C1560E"/>
    <w:rsid w:val="00C2408F"/>
    <w:rsid w:val="00C24A51"/>
    <w:rsid w:val="00C27ADC"/>
    <w:rsid w:val="00C308DD"/>
    <w:rsid w:val="00C33137"/>
    <w:rsid w:val="00C335D7"/>
    <w:rsid w:val="00C3503E"/>
    <w:rsid w:val="00C378D0"/>
    <w:rsid w:val="00C411EF"/>
    <w:rsid w:val="00C4771B"/>
    <w:rsid w:val="00C47A1D"/>
    <w:rsid w:val="00C53972"/>
    <w:rsid w:val="00C547FA"/>
    <w:rsid w:val="00C55D21"/>
    <w:rsid w:val="00C55E35"/>
    <w:rsid w:val="00C63610"/>
    <w:rsid w:val="00C664F8"/>
    <w:rsid w:val="00C711F2"/>
    <w:rsid w:val="00C82B9E"/>
    <w:rsid w:val="00C82C79"/>
    <w:rsid w:val="00C830ED"/>
    <w:rsid w:val="00C86361"/>
    <w:rsid w:val="00C91EB1"/>
    <w:rsid w:val="00C93C5C"/>
    <w:rsid w:val="00C9444A"/>
    <w:rsid w:val="00CA3E52"/>
    <w:rsid w:val="00CA41F7"/>
    <w:rsid w:val="00CA5FCB"/>
    <w:rsid w:val="00CB4AC9"/>
    <w:rsid w:val="00CB6CE1"/>
    <w:rsid w:val="00CC220D"/>
    <w:rsid w:val="00CC2BB4"/>
    <w:rsid w:val="00CD019A"/>
    <w:rsid w:val="00CD24B9"/>
    <w:rsid w:val="00CE1205"/>
    <w:rsid w:val="00CE47E2"/>
    <w:rsid w:val="00CF2EBD"/>
    <w:rsid w:val="00CF48F4"/>
    <w:rsid w:val="00CF79CC"/>
    <w:rsid w:val="00D005F6"/>
    <w:rsid w:val="00D0582F"/>
    <w:rsid w:val="00D072F6"/>
    <w:rsid w:val="00D11451"/>
    <w:rsid w:val="00D117E1"/>
    <w:rsid w:val="00D11CFF"/>
    <w:rsid w:val="00D1644E"/>
    <w:rsid w:val="00D16920"/>
    <w:rsid w:val="00D17806"/>
    <w:rsid w:val="00D20E57"/>
    <w:rsid w:val="00D2161F"/>
    <w:rsid w:val="00D2208C"/>
    <w:rsid w:val="00D238EB"/>
    <w:rsid w:val="00D2466D"/>
    <w:rsid w:val="00D26870"/>
    <w:rsid w:val="00D37291"/>
    <w:rsid w:val="00D44583"/>
    <w:rsid w:val="00D46C0B"/>
    <w:rsid w:val="00D521BE"/>
    <w:rsid w:val="00D5422D"/>
    <w:rsid w:val="00D5774B"/>
    <w:rsid w:val="00D60CF0"/>
    <w:rsid w:val="00D613F2"/>
    <w:rsid w:val="00D619F8"/>
    <w:rsid w:val="00D6619E"/>
    <w:rsid w:val="00D70A02"/>
    <w:rsid w:val="00D77E66"/>
    <w:rsid w:val="00D77E9A"/>
    <w:rsid w:val="00D81AB2"/>
    <w:rsid w:val="00D82BC4"/>
    <w:rsid w:val="00D84224"/>
    <w:rsid w:val="00D87EF5"/>
    <w:rsid w:val="00D90779"/>
    <w:rsid w:val="00D92451"/>
    <w:rsid w:val="00D9763A"/>
    <w:rsid w:val="00DA1BEF"/>
    <w:rsid w:val="00DA4505"/>
    <w:rsid w:val="00DA5655"/>
    <w:rsid w:val="00DA655D"/>
    <w:rsid w:val="00DB699A"/>
    <w:rsid w:val="00DC06BF"/>
    <w:rsid w:val="00DC6981"/>
    <w:rsid w:val="00DD60FC"/>
    <w:rsid w:val="00DE0F33"/>
    <w:rsid w:val="00DE136B"/>
    <w:rsid w:val="00DE53C9"/>
    <w:rsid w:val="00DE6DC1"/>
    <w:rsid w:val="00DF0E2D"/>
    <w:rsid w:val="00DF3A2C"/>
    <w:rsid w:val="00DF6844"/>
    <w:rsid w:val="00E03AE2"/>
    <w:rsid w:val="00E041E7"/>
    <w:rsid w:val="00E0473C"/>
    <w:rsid w:val="00E04AB9"/>
    <w:rsid w:val="00E109A8"/>
    <w:rsid w:val="00E112CA"/>
    <w:rsid w:val="00E16E48"/>
    <w:rsid w:val="00E2209F"/>
    <w:rsid w:val="00E260B4"/>
    <w:rsid w:val="00E30F85"/>
    <w:rsid w:val="00E376F5"/>
    <w:rsid w:val="00E45ED2"/>
    <w:rsid w:val="00E46CB4"/>
    <w:rsid w:val="00E522A8"/>
    <w:rsid w:val="00E53DCD"/>
    <w:rsid w:val="00E5513F"/>
    <w:rsid w:val="00E55DB9"/>
    <w:rsid w:val="00E56C53"/>
    <w:rsid w:val="00E62186"/>
    <w:rsid w:val="00E62813"/>
    <w:rsid w:val="00E628EF"/>
    <w:rsid w:val="00E65BA7"/>
    <w:rsid w:val="00E76424"/>
    <w:rsid w:val="00E77EDA"/>
    <w:rsid w:val="00E807C1"/>
    <w:rsid w:val="00E81651"/>
    <w:rsid w:val="00E873EB"/>
    <w:rsid w:val="00E90C34"/>
    <w:rsid w:val="00E916FD"/>
    <w:rsid w:val="00E922C6"/>
    <w:rsid w:val="00E92DCB"/>
    <w:rsid w:val="00EA151A"/>
    <w:rsid w:val="00EA3AC8"/>
    <w:rsid w:val="00EB0A06"/>
    <w:rsid w:val="00EB5C2A"/>
    <w:rsid w:val="00EB7AB7"/>
    <w:rsid w:val="00EC0558"/>
    <w:rsid w:val="00EC1C0F"/>
    <w:rsid w:val="00EC4C3B"/>
    <w:rsid w:val="00EC5CE8"/>
    <w:rsid w:val="00ED199D"/>
    <w:rsid w:val="00ED3172"/>
    <w:rsid w:val="00ED4E65"/>
    <w:rsid w:val="00ED533E"/>
    <w:rsid w:val="00EE1092"/>
    <w:rsid w:val="00EE5A56"/>
    <w:rsid w:val="00EE5F47"/>
    <w:rsid w:val="00EF0421"/>
    <w:rsid w:val="00EF412A"/>
    <w:rsid w:val="00EF6D70"/>
    <w:rsid w:val="00F021F0"/>
    <w:rsid w:val="00F02C31"/>
    <w:rsid w:val="00F04553"/>
    <w:rsid w:val="00F06034"/>
    <w:rsid w:val="00F07AAD"/>
    <w:rsid w:val="00F11821"/>
    <w:rsid w:val="00F11D60"/>
    <w:rsid w:val="00F12B63"/>
    <w:rsid w:val="00F12D12"/>
    <w:rsid w:val="00F206D6"/>
    <w:rsid w:val="00F2405D"/>
    <w:rsid w:val="00F26B74"/>
    <w:rsid w:val="00F321F9"/>
    <w:rsid w:val="00F33337"/>
    <w:rsid w:val="00F334AF"/>
    <w:rsid w:val="00F34463"/>
    <w:rsid w:val="00F34B92"/>
    <w:rsid w:val="00F41B2A"/>
    <w:rsid w:val="00F41F7F"/>
    <w:rsid w:val="00F430A1"/>
    <w:rsid w:val="00F4473F"/>
    <w:rsid w:val="00F478BB"/>
    <w:rsid w:val="00F51A09"/>
    <w:rsid w:val="00F52FA7"/>
    <w:rsid w:val="00F56C5A"/>
    <w:rsid w:val="00F61B4E"/>
    <w:rsid w:val="00F65692"/>
    <w:rsid w:val="00F6592F"/>
    <w:rsid w:val="00F70A0B"/>
    <w:rsid w:val="00F744BB"/>
    <w:rsid w:val="00F7682F"/>
    <w:rsid w:val="00F8222D"/>
    <w:rsid w:val="00F92AC2"/>
    <w:rsid w:val="00F97A00"/>
    <w:rsid w:val="00FA01DA"/>
    <w:rsid w:val="00FA1163"/>
    <w:rsid w:val="00FA6A7A"/>
    <w:rsid w:val="00FB12B5"/>
    <w:rsid w:val="00FB1C34"/>
    <w:rsid w:val="00FB66C4"/>
    <w:rsid w:val="00FC1E4C"/>
    <w:rsid w:val="00FC718E"/>
    <w:rsid w:val="00FD0F52"/>
    <w:rsid w:val="00FD123A"/>
    <w:rsid w:val="00FD4EC9"/>
    <w:rsid w:val="00FE109F"/>
    <w:rsid w:val="00FE1DA2"/>
    <w:rsid w:val="00FF0C61"/>
    <w:rsid w:val="00FF22E8"/>
    <w:rsid w:val="00FF744B"/>
    <w:rsid w:val="00FF774D"/>
    <w:rsid w:val="00FF7FCC"/>
    <w:rsid w:val="03A4E128"/>
    <w:rsid w:val="06B87D62"/>
    <w:rsid w:val="146970C0"/>
    <w:rsid w:val="1D5CEC7F"/>
    <w:rsid w:val="21C23D4D"/>
    <w:rsid w:val="223BD698"/>
    <w:rsid w:val="287C284B"/>
    <w:rsid w:val="2B60B16E"/>
    <w:rsid w:val="2F3BEC10"/>
    <w:rsid w:val="2F74567E"/>
    <w:rsid w:val="402E6B5F"/>
    <w:rsid w:val="44C9627D"/>
    <w:rsid w:val="45EF3C0C"/>
    <w:rsid w:val="5071A47D"/>
    <w:rsid w:val="53B86357"/>
    <w:rsid w:val="5650C079"/>
    <w:rsid w:val="597E6342"/>
    <w:rsid w:val="59A7AB41"/>
    <w:rsid w:val="65E0CD40"/>
    <w:rsid w:val="6E9E2ED9"/>
    <w:rsid w:val="78DAF2A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C1F69C"/>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F0E2D"/>
    <w:pPr>
      <w:spacing w:after="0" w:line="240" w:lineRule="auto"/>
    </w:pPr>
    <w:rPr>
      <w:rFonts w:ascii="Times New Roman" w:eastAsia="Times New Roman" w:hAnsi="Times New Roman" w:cs="Times New Roman"/>
      <w:kern w:val="0"/>
      <w:lang w:val="it-IT" w:eastAsia="it-IT"/>
      <w14:ligatures w14:val="none"/>
    </w:rPr>
  </w:style>
  <w:style w:type="paragraph" w:styleId="Titolo1">
    <w:name w:val="heading 1"/>
    <w:aliases w:val="1 ghost,g,Capitolo,H1,Capitolo1,Capitolo2,Capitolo3,Capitolo4,Capitolo5,Capito...,Chapter,h11,h12,h13,h14,h15,h16,T1,t1,Arial 14 Fett,Arial 14 Fett1,Arial 14 Fett2,Level 1 Topic Heading,Level 1 Topic Heading1,Level 1 Topic Heading2,Livello 1,f"/>
    <w:basedOn w:val="Normale"/>
    <w:next w:val="Normale"/>
    <w:link w:val="Titolo1Carattere"/>
    <w:qFormat/>
    <w:rsid w:val="00937574"/>
    <w:pPr>
      <w:keepNext/>
      <w:keepLines/>
      <w:numPr>
        <w:numId w:val="23"/>
      </w:numPr>
      <w:spacing w:before="360" w:after="80" w:line="278" w:lineRule="auto"/>
      <w:outlineLvl w:val="0"/>
    </w:pPr>
    <w:rPr>
      <w:rFonts w:asciiTheme="majorHAnsi" w:eastAsiaTheme="majorEastAsia" w:hAnsiTheme="majorHAnsi" w:cstheme="majorBidi"/>
      <w:kern w:val="2"/>
      <w:sz w:val="40"/>
      <w:szCs w:val="40"/>
      <w:lang w:val="en-US" w:eastAsia="en-US"/>
      <w14:ligatures w14:val="standardContextual"/>
    </w:rPr>
  </w:style>
  <w:style w:type="paragraph" w:styleId="Titolo2">
    <w:name w:val="heading 2"/>
    <w:aliases w:val="h2,l2,Article,list 2,list 2,heading 2TOC,Head 2,List level 2,2,Header 2,1st level heading,level 2 no toc,A,2nd level,Titre2,A.B.C.,main,I2,Level 2 Head,H2,Heading 2 Hidden,L2,dd heading 2,dh2,Section Title,List level heading 22,21,HD2,CAPITO"/>
    <w:basedOn w:val="Normale"/>
    <w:next w:val="Normale"/>
    <w:link w:val="Titolo2Carattere"/>
    <w:unhideWhenUsed/>
    <w:qFormat/>
    <w:rsid w:val="00937574"/>
    <w:pPr>
      <w:keepNext/>
      <w:keepLines/>
      <w:numPr>
        <w:ilvl w:val="1"/>
        <w:numId w:val="23"/>
      </w:numPr>
      <w:spacing w:before="160" w:after="80" w:line="278" w:lineRule="auto"/>
      <w:outlineLvl w:val="1"/>
    </w:pPr>
    <w:rPr>
      <w:rFonts w:asciiTheme="majorHAnsi" w:eastAsiaTheme="majorEastAsia" w:hAnsiTheme="majorHAnsi" w:cstheme="majorBidi"/>
      <w:kern w:val="2"/>
      <w:sz w:val="32"/>
      <w:szCs w:val="32"/>
      <w:lang w:val="en-US" w:eastAsia="en-US"/>
      <w14:ligatures w14:val="standardContextual"/>
    </w:rPr>
  </w:style>
  <w:style w:type="paragraph" w:styleId="Titolo3">
    <w:name w:val="heading 3"/>
    <w:basedOn w:val="Titolo2"/>
    <w:next w:val="Normale"/>
    <w:link w:val="Titolo3Carattere"/>
    <w:uiPriority w:val="9"/>
    <w:unhideWhenUsed/>
    <w:qFormat/>
    <w:rsid w:val="00AC21C6"/>
    <w:pPr>
      <w:numPr>
        <w:ilvl w:val="2"/>
      </w:numPr>
      <w:jc w:val="both"/>
      <w:outlineLvl w:val="2"/>
    </w:pPr>
    <w:rPr>
      <w:sz w:val="22"/>
      <w:szCs w:val="22"/>
      <w:lang w:val="it-IT"/>
    </w:rPr>
  </w:style>
  <w:style w:type="paragraph" w:styleId="Titolo4">
    <w:name w:val="heading 4"/>
    <w:basedOn w:val="Normale"/>
    <w:next w:val="Normale"/>
    <w:link w:val="Titolo4Carattere"/>
    <w:uiPriority w:val="9"/>
    <w:unhideWhenUsed/>
    <w:qFormat/>
    <w:rsid w:val="00AC403F"/>
    <w:pPr>
      <w:keepNext/>
      <w:keepLines/>
      <w:numPr>
        <w:ilvl w:val="3"/>
        <w:numId w:val="23"/>
      </w:numPr>
      <w:spacing w:before="80" w:after="40" w:line="278" w:lineRule="auto"/>
      <w:outlineLvl w:val="3"/>
    </w:pPr>
    <w:rPr>
      <w:rFonts w:asciiTheme="minorHAnsi" w:eastAsiaTheme="majorEastAsia" w:hAnsiTheme="minorHAnsi" w:cstheme="majorBidi"/>
      <w:i/>
      <w:iCs/>
      <w:color w:val="0F4761" w:themeColor="accent1" w:themeShade="BF"/>
      <w:kern w:val="2"/>
      <w:lang w:val="en-US" w:eastAsia="en-US"/>
      <w14:ligatures w14:val="standardContextual"/>
    </w:rPr>
  </w:style>
  <w:style w:type="paragraph" w:styleId="Titolo5">
    <w:name w:val="heading 5"/>
    <w:aliases w:val="Ref Heading 2,rh2,H5,h5,Second Subheading,Ref Heading 21,rh21,H51,h51,Second Subheading1,Ref Heading 22,rh22,H52,Ref Heading 23,rh23,H53,h52,Second Subheading2,Ref Heading 24,rh24,H54,Ref Heading 25,rh25,H55,h53,Second Subheading3,rh26,H56,sb"/>
    <w:basedOn w:val="Normale"/>
    <w:next w:val="Normale"/>
    <w:link w:val="Titolo5Carattere"/>
    <w:unhideWhenUsed/>
    <w:qFormat/>
    <w:rsid w:val="00AC403F"/>
    <w:pPr>
      <w:keepNext/>
      <w:keepLines/>
      <w:numPr>
        <w:ilvl w:val="4"/>
        <w:numId w:val="23"/>
      </w:numPr>
      <w:spacing w:before="80" w:after="40" w:line="278" w:lineRule="auto"/>
      <w:outlineLvl w:val="4"/>
    </w:pPr>
    <w:rPr>
      <w:rFonts w:asciiTheme="minorHAnsi" w:eastAsiaTheme="majorEastAsia" w:hAnsiTheme="minorHAnsi" w:cstheme="majorBidi"/>
      <w:color w:val="0F4761" w:themeColor="accent1" w:themeShade="BF"/>
      <w:kern w:val="2"/>
      <w:lang w:val="en-US" w:eastAsia="en-US"/>
      <w14:ligatures w14:val="standardContextual"/>
    </w:rPr>
  </w:style>
  <w:style w:type="paragraph" w:styleId="Titolo6">
    <w:name w:val="heading 6"/>
    <w:aliases w:val="Ref Heading 3,rh3,h6,Third Subheading,Ref Heading 31,rh31,Ref Heading 32,rh32,h61,Third Subheading1,Ref Heading 33,rh33,Ref Heading 34,rh34,h62,Third Subheading2,Ref Heading 35,rh35,Ref Heading 36,rh36,Ref Heading 37,rh37,Ref Heading 38,rh38,s"/>
    <w:basedOn w:val="Normale"/>
    <w:next w:val="Normale"/>
    <w:link w:val="Titolo6Carattere"/>
    <w:unhideWhenUsed/>
    <w:qFormat/>
    <w:rsid w:val="00AC403F"/>
    <w:pPr>
      <w:keepNext/>
      <w:keepLines/>
      <w:numPr>
        <w:ilvl w:val="5"/>
        <w:numId w:val="23"/>
      </w:numPr>
      <w:spacing w:before="40" w:line="278" w:lineRule="auto"/>
      <w:outlineLvl w:val="5"/>
    </w:pPr>
    <w:rPr>
      <w:rFonts w:asciiTheme="minorHAnsi" w:eastAsiaTheme="majorEastAsia" w:hAnsiTheme="minorHAnsi" w:cstheme="majorBidi"/>
      <w:i/>
      <w:iCs/>
      <w:color w:val="595959" w:themeColor="text1" w:themeTint="A6"/>
      <w:kern w:val="2"/>
      <w:lang w:val="en-US" w:eastAsia="en-US"/>
      <w14:ligatures w14:val="standardContextual"/>
    </w:rPr>
  </w:style>
  <w:style w:type="paragraph" w:styleId="Titolo7">
    <w:name w:val="heading 7"/>
    <w:aliases w:val="h7,Legal Level 1.1.,h71,h72,h73,ASAPHeading 7,L7,sottopar11111,L71,ASAPHeading 71,sottopar111111,App Heading11,L72,ASAPHeading 72,sottopar111112,App Heading12,L73,ASAPHeading 73,L74,ASAPHeading 74,sottopar111113,App Heading13,sottopar111114"/>
    <w:basedOn w:val="Normale"/>
    <w:next w:val="Normale"/>
    <w:link w:val="Titolo7Carattere"/>
    <w:unhideWhenUsed/>
    <w:qFormat/>
    <w:rsid w:val="00AC403F"/>
    <w:pPr>
      <w:keepNext/>
      <w:keepLines/>
      <w:numPr>
        <w:ilvl w:val="6"/>
        <w:numId w:val="23"/>
      </w:numPr>
      <w:spacing w:before="40" w:line="278" w:lineRule="auto"/>
      <w:outlineLvl w:val="6"/>
    </w:pPr>
    <w:rPr>
      <w:rFonts w:asciiTheme="minorHAnsi" w:eastAsiaTheme="majorEastAsia" w:hAnsiTheme="minorHAnsi" w:cstheme="majorBidi"/>
      <w:color w:val="595959" w:themeColor="text1" w:themeTint="A6"/>
      <w:kern w:val="2"/>
      <w:lang w:val="en-US" w:eastAsia="en-US"/>
      <w14:ligatures w14:val="standardContextual"/>
    </w:rPr>
  </w:style>
  <w:style w:type="paragraph" w:styleId="Titolo8">
    <w:name w:val="heading 8"/>
    <w:aliases w:val="Legal Level 1.1.1.,Center Bold,Appendix1,Heading 8 (do not use),Enzo,h8,Enzo1,Tabella1,h81,Enzo2,Tabella2,h82,Enzo3,Tabella3,h83,ASAPHeading 8,ASAPHeading 81,ASAPHeading 82,ASAPHeading 83,ASAPHeading 84,ASAPHeading 85,ASAPHeading 86,8"/>
    <w:basedOn w:val="Normale"/>
    <w:next w:val="Normale"/>
    <w:link w:val="Titolo8Carattere"/>
    <w:unhideWhenUsed/>
    <w:qFormat/>
    <w:rsid w:val="00AC403F"/>
    <w:pPr>
      <w:keepNext/>
      <w:keepLines/>
      <w:numPr>
        <w:ilvl w:val="7"/>
        <w:numId w:val="23"/>
      </w:numPr>
      <w:spacing w:line="278" w:lineRule="auto"/>
      <w:outlineLvl w:val="7"/>
    </w:pPr>
    <w:rPr>
      <w:rFonts w:asciiTheme="minorHAnsi" w:eastAsiaTheme="majorEastAsia" w:hAnsiTheme="minorHAnsi" w:cstheme="majorBidi"/>
      <w:i/>
      <w:iCs/>
      <w:color w:val="272727" w:themeColor="text1" w:themeTint="D8"/>
      <w:kern w:val="2"/>
      <w:lang w:val="en-US" w:eastAsia="en-US"/>
      <w14:ligatures w14:val="standardContextual"/>
    </w:rPr>
  </w:style>
  <w:style w:type="paragraph" w:styleId="Titolo9">
    <w:name w:val="heading 9"/>
    <w:aliases w:val="h9,Legal Level 1.1.1.1.,Titre 10,9,App1,Figure Heading,FH,Appendix2,Heading 9 (do not use),h91,h92,h93,ASAPHeading 9,App Heading,App Heading1,Appendix,App Heading2,App Heading3,App Heading4,App Heading5,App Heading6,App Heading7,ASAPHeading 91"/>
    <w:basedOn w:val="Normale"/>
    <w:next w:val="Normale"/>
    <w:link w:val="Titolo9Carattere"/>
    <w:unhideWhenUsed/>
    <w:qFormat/>
    <w:rsid w:val="00AC403F"/>
    <w:pPr>
      <w:keepNext/>
      <w:keepLines/>
      <w:numPr>
        <w:ilvl w:val="8"/>
        <w:numId w:val="23"/>
      </w:numPr>
      <w:spacing w:line="278" w:lineRule="auto"/>
      <w:outlineLvl w:val="8"/>
    </w:pPr>
    <w:rPr>
      <w:rFonts w:asciiTheme="minorHAnsi" w:eastAsiaTheme="majorEastAsia" w:hAnsiTheme="minorHAnsi" w:cstheme="majorBidi"/>
      <w:color w:val="272727" w:themeColor="text1" w:themeTint="D8"/>
      <w:kern w:val="2"/>
      <w:lang w:val="en-US" w:eastAsia="en-US"/>
      <w14:ligatures w14:val="standardContextual"/>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1 ghost Carattere,g Carattere,Capitolo Carattere,H1 Carattere,Capitolo1 Carattere,Capitolo2 Carattere,Capitolo3 Carattere,Capitolo4 Carattere,Capitolo5 Carattere,Capito... Carattere,Chapter Carattere,h11 Carattere,h12 Carattere"/>
    <w:basedOn w:val="Carpredefinitoparagrafo"/>
    <w:link w:val="Titolo1"/>
    <w:rsid w:val="00937574"/>
    <w:rPr>
      <w:rFonts w:asciiTheme="majorHAnsi" w:eastAsiaTheme="majorEastAsia" w:hAnsiTheme="majorHAnsi" w:cstheme="majorBidi"/>
      <w:sz w:val="40"/>
      <w:szCs w:val="40"/>
    </w:rPr>
  </w:style>
  <w:style w:type="character" w:customStyle="1" w:styleId="Titolo2Carattere">
    <w:name w:val="Titolo 2 Carattere"/>
    <w:aliases w:val="h2 Carattere,l2 Carattere,Article Carattere,list 2 Carattere,list 2 Carattere,heading 2TOC Carattere,Head 2 Carattere,List level 2 Carattere,2 Carattere,Header 2 Carattere,1st level heading Carattere,level 2 no toc Carattere"/>
    <w:basedOn w:val="Carpredefinitoparagrafo"/>
    <w:link w:val="Titolo2"/>
    <w:rsid w:val="00937574"/>
    <w:rPr>
      <w:rFonts w:asciiTheme="majorHAnsi" w:eastAsiaTheme="majorEastAsia" w:hAnsiTheme="majorHAnsi" w:cstheme="majorBidi"/>
      <w:sz w:val="32"/>
      <w:szCs w:val="32"/>
    </w:rPr>
  </w:style>
  <w:style w:type="character" w:customStyle="1" w:styleId="Titolo3Carattere">
    <w:name w:val="Titolo 3 Carattere"/>
    <w:basedOn w:val="Carpredefinitoparagrafo"/>
    <w:link w:val="Titolo3"/>
    <w:uiPriority w:val="9"/>
    <w:rsid w:val="00AC21C6"/>
    <w:rPr>
      <w:rFonts w:asciiTheme="majorHAnsi" w:eastAsiaTheme="majorEastAsia" w:hAnsiTheme="majorHAnsi" w:cstheme="majorBidi"/>
      <w:sz w:val="22"/>
      <w:szCs w:val="22"/>
      <w:lang w:val="it-IT"/>
    </w:rPr>
  </w:style>
  <w:style w:type="character" w:customStyle="1" w:styleId="Titolo4Carattere">
    <w:name w:val="Titolo 4 Carattere"/>
    <w:basedOn w:val="Carpredefinitoparagrafo"/>
    <w:link w:val="Titolo4"/>
    <w:uiPriority w:val="9"/>
    <w:rsid w:val="00AC403F"/>
    <w:rPr>
      <w:rFonts w:eastAsiaTheme="majorEastAsia" w:cstheme="majorBidi"/>
      <w:i/>
      <w:iCs/>
      <w:color w:val="0F4761" w:themeColor="accent1" w:themeShade="BF"/>
    </w:rPr>
  </w:style>
  <w:style w:type="character" w:customStyle="1" w:styleId="Titolo5Carattere">
    <w:name w:val="Titolo 5 Carattere"/>
    <w:aliases w:val="Ref Heading 2 Carattere,rh2 Carattere,H5 Carattere,h5 Carattere,Second Subheading Carattere,Ref Heading 21 Carattere,rh21 Carattere,H51 Carattere,h51 Carattere,Second Subheading1 Carattere,Ref Heading 22 Carattere,rh22 Carattere"/>
    <w:basedOn w:val="Carpredefinitoparagrafo"/>
    <w:link w:val="Titolo5"/>
    <w:uiPriority w:val="9"/>
    <w:semiHidden/>
    <w:rsid w:val="00AC403F"/>
    <w:rPr>
      <w:rFonts w:eastAsiaTheme="majorEastAsia" w:cstheme="majorBidi"/>
      <w:color w:val="0F4761" w:themeColor="accent1" w:themeShade="BF"/>
    </w:rPr>
  </w:style>
  <w:style w:type="character" w:customStyle="1" w:styleId="Titolo6Carattere">
    <w:name w:val="Titolo 6 Carattere"/>
    <w:aliases w:val="Ref Heading 3 Carattere,rh3 Carattere,h6 Carattere,Third Subheading Carattere,Ref Heading 31 Carattere,rh31 Carattere,Ref Heading 32 Carattere,rh32 Carattere,h61 Carattere,Third Subheading1 Carattere,Ref Heading 33 Carattere"/>
    <w:basedOn w:val="Carpredefinitoparagrafo"/>
    <w:link w:val="Titolo6"/>
    <w:uiPriority w:val="9"/>
    <w:semiHidden/>
    <w:rsid w:val="00AC403F"/>
    <w:rPr>
      <w:rFonts w:eastAsiaTheme="majorEastAsia" w:cstheme="majorBidi"/>
      <w:i/>
      <w:iCs/>
      <w:color w:val="595959" w:themeColor="text1" w:themeTint="A6"/>
    </w:rPr>
  </w:style>
  <w:style w:type="character" w:customStyle="1" w:styleId="Titolo7Carattere">
    <w:name w:val="Titolo 7 Carattere"/>
    <w:aliases w:val="h7 Carattere,Legal Level 1.1. Carattere,h71 Carattere,h72 Carattere,h73 Carattere,ASAPHeading 7 Carattere,L7 Carattere,sottopar11111 Carattere,L71 Carattere,ASAPHeading 71 Carattere,sottopar111111 Carattere,App Heading11 Carattere"/>
    <w:basedOn w:val="Carpredefinitoparagrafo"/>
    <w:link w:val="Titolo7"/>
    <w:uiPriority w:val="9"/>
    <w:semiHidden/>
    <w:rsid w:val="00AC403F"/>
    <w:rPr>
      <w:rFonts w:eastAsiaTheme="majorEastAsia" w:cstheme="majorBidi"/>
      <w:color w:val="595959" w:themeColor="text1" w:themeTint="A6"/>
    </w:rPr>
  </w:style>
  <w:style w:type="character" w:customStyle="1" w:styleId="Titolo8Carattere">
    <w:name w:val="Titolo 8 Carattere"/>
    <w:aliases w:val="Legal Level 1.1.1. Carattere,Center Bold Carattere,Appendix1 Carattere,Heading 8 (do not use) Carattere,Enzo Carattere,h8 Carattere,Enzo1 Carattere,Tabella1 Carattere,h81 Carattere,Enzo2 Carattere,Tabella2 Carattere,h82 Carattere"/>
    <w:basedOn w:val="Carpredefinitoparagrafo"/>
    <w:link w:val="Titolo8"/>
    <w:uiPriority w:val="9"/>
    <w:semiHidden/>
    <w:rsid w:val="00AC403F"/>
    <w:rPr>
      <w:rFonts w:eastAsiaTheme="majorEastAsia" w:cstheme="majorBidi"/>
      <w:i/>
      <w:iCs/>
      <w:color w:val="272727" w:themeColor="text1" w:themeTint="D8"/>
    </w:rPr>
  </w:style>
  <w:style w:type="character" w:customStyle="1" w:styleId="Titolo9Carattere">
    <w:name w:val="Titolo 9 Carattere"/>
    <w:aliases w:val="h9 Carattere,Legal Level 1.1.1.1. Carattere,Titre 10 Carattere,9 Carattere,App1 Carattere,Figure Heading Carattere,FH Carattere,Appendix2 Carattere,Heading 9 (do not use) Carattere,h91 Carattere,h92 Carattere,h93 Carattere"/>
    <w:basedOn w:val="Carpredefinitoparagrafo"/>
    <w:link w:val="Titolo9"/>
    <w:uiPriority w:val="9"/>
    <w:semiHidden/>
    <w:rsid w:val="00AC403F"/>
    <w:rPr>
      <w:rFonts w:eastAsiaTheme="majorEastAsia" w:cstheme="majorBidi"/>
      <w:color w:val="272727" w:themeColor="text1" w:themeTint="D8"/>
    </w:rPr>
  </w:style>
  <w:style w:type="paragraph" w:styleId="Titolo">
    <w:name w:val="Title"/>
    <w:basedOn w:val="Normale"/>
    <w:next w:val="Normale"/>
    <w:link w:val="TitoloCarattere"/>
    <w:uiPriority w:val="10"/>
    <w:qFormat/>
    <w:rsid w:val="00AC403F"/>
    <w:pPr>
      <w:spacing w:after="80"/>
      <w:contextualSpacing/>
    </w:pPr>
    <w:rPr>
      <w:rFonts w:asciiTheme="majorHAnsi" w:eastAsiaTheme="majorEastAsia" w:hAnsiTheme="majorHAnsi" w:cstheme="majorBidi"/>
      <w:spacing w:val="-10"/>
      <w:kern w:val="28"/>
      <w:sz w:val="56"/>
      <w:szCs w:val="56"/>
      <w:lang w:val="en-US" w:eastAsia="en-US"/>
      <w14:ligatures w14:val="standardContextual"/>
    </w:rPr>
  </w:style>
  <w:style w:type="character" w:customStyle="1" w:styleId="TitoloCarattere">
    <w:name w:val="Titolo Carattere"/>
    <w:basedOn w:val="Carpredefinitoparagrafo"/>
    <w:link w:val="Titolo"/>
    <w:uiPriority w:val="10"/>
    <w:rsid w:val="00AC403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C403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character" w:customStyle="1" w:styleId="SottotitoloCarattere">
    <w:name w:val="Sottotitolo Carattere"/>
    <w:basedOn w:val="Carpredefinitoparagrafo"/>
    <w:link w:val="Sottotitolo"/>
    <w:uiPriority w:val="11"/>
    <w:rsid w:val="00AC403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C403F"/>
    <w:pPr>
      <w:spacing w:before="160" w:after="160" w:line="278" w:lineRule="auto"/>
      <w:jc w:val="center"/>
    </w:pPr>
    <w:rPr>
      <w:rFonts w:asciiTheme="minorHAnsi" w:eastAsiaTheme="minorHAnsi" w:hAnsiTheme="minorHAnsi" w:cstheme="minorBidi"/>
      <w:i/>
      <w:iCs/>
      <w:color w:val="404040" w:themeColor="text1" w:themeTint="BF"/>
      <w:kern w:val="2"/>
      <w:lang w:val="en-US" w:eastAsia="en-US"/>
      <w14:ligatures w14:val="standardContextual"/>
    </w:rPr>
  </w:style>
  <w:style w:type="character" w:customStyle="1" w:styleId="CitazioneCarattere">
    <w:name w:val="Citazione Carattere"/>
    <w:basedOn w:val="Carpredefinitoparagrafo"/>
    <w:link w:val="Citazione"/>
    <w:uiPriority w:val="29"/>
    <w:rsid w:val="00AC403F"/>
    <w:rPr>
      <w:i/>
      <w:iCs/>
      <w:color w:val="404040" w:themeColor="text1" w:themeTint="BF"/>
    </w:rPr>
  </w:style>
  <w:style w:type="paragraph" w:styleId="Paragrafoelenco">
    <w:name w:val="List Paragraph"/>
    <w:basedOn w:val="Normale"/>
    <w:uiPriority w:val="34"/>
    <w:qFormat/>
    <w:rsid w:val="00AC403F"/>
    <w:pPr>
      <w:spacing w:after="160" w:line="278" w:lineRule="auto"/>
      <w:ind w:left="720"/>
      <w:contextualSpacing/>
    </w:pPr>
    <w:rPr>
      <w:rFonts w:asciiTheme="minorHAnsi" w:eastAsiaTheme="minorHAnsi" w:hAnsiTheme="minorHAnsi" w:cstheme="minorBidi"/>
      <w:kern w:val="2"/>
      <w:lang w:val="en-US" w:eastAsia="en-US"/>
      <w14:ligatures w14:val="standardContextual"/>
    </w:rPr>
  </w:style>
  <w:style w:type="character" w:styleId="Enfasiintensa">
    <w:name w:val="Intense Emphasis"/>
    <w:basedOn w:val="Carpredefinitoparagrafo"/>
    <w:uiPriority w:val="21"/>
    <w:qFormat/>
    <w:rsid w:val="00AC403F"/>
    <w:rPr>
      <w:i/>
      <w:iCs/>
      <w:color w:val="0F4761" w:themeColor="accent1" w:themeShade="BF"/>
    </w:rPr>
  </w:style>
  <w:style w:type="paragraph" w:styleId="Citazioneintensa">
    <w:name w:val="Intense Quote"/>
    <w:basedOn w:val="Normale"/>
    <w:next w:val="Normale"/>
    <w:link w:val="CitazioneintensaCarattere"/>
    <w:uiPriority w:val="30"/>
    <w:qFormat/>
    <w:rsid w:val="00AC403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US" w:eastAsia="en-US"/>
      <w14:ligatures w14:val="standardContextual"/>
    </w:rPr>
  </w:style>
  <w:style w:type="character" w:customStyle="1" w:styleId="CitazioneintensaCarattere">
    <w:name w:val="Citazione intensa Carattere"/>
    <w:basedOn w:val="Carpredefinitoparagrafo"/>
    <w:link w:val="Citazioneintensa"/>
    <w:uiPriority w:val="30"/>
    <w:rsid w:val="00AC403F"/>
    <w:rPr>
      <w:i/>
      <w:iCs/>
      <w:color w:val="0F4761" w:themeColor="accent1" w:themeShade="BF"/>
    </w:rPr>
  </w:style>
  <w:style w:type="character" w:styleId="Riferimentointenso">
    <w:name w:val="Intense Reference"/>
    <w:basedOn w:val="Carpredefinitoparagrafo"/>
    <w:uiPriority w:val="32"/>
    <w:qFormat/>
    <w:rsid w:val="00AC403F"/>
    <w:rPr>
      <w:b/>
      <w:bCs/>
      <w:smallCaps/>
      <w:color w:val="0F4761" w:themeColor="accent1" w:themeShade="BF"/>
      <w:spacing w:val="5"/>
    </w:rPr>
  </w:style>
  <w:style w:type="paragraph" w:styleId="Intestazione">
    <w:name w:val="header"/>
    <w:basedOn w:val="Normale"/>
    <w:link w:val="IntestazioneCarattere"/>
    <w:uiPriority w:val="99"/>
    <w:unhideWhenUsed/>
    <w:rsid w:val="002577C7"/>
    <w:pPr>
      <w:tabs>
        <w:tab w:val="center" w:pos="4680"/>
        <w:tab w:val="right" w:pos="9360"/>
      </w:tabs>
    </w:pPr>
    <w:rPr>
      <w:rFonts w:asciiTheme="minorHAnsi" w:eastAsiaTheme="minorHAnsi" w:hAnsiTheme="minorHAnsi" w:cstheme="minorBidi"/>
      <w:kern w:val="2"/>
      <w:lang w:val="en-US" w:eastAsia="en-US"/>
      <w14:ligatures w14:val="standardContextual"/>
    </w:rPr>
  </w:style>
  <w:style w:type="character" w:customStyle="1" w:styleId="IntestazioneCarattere">
    <w:name w:val="Intestazione Carattere"/>
    <w:basedOn w:val="Carpredefinitoparagrafo"/>
    <w:link w:val="Intestazione"/>
    <w:uiPriority w:val="99"/>
    <w:rsid w:val="002577C7"/>
  </w:style>
  <w:style w:type="paragraph" w:styleId="Pidipagina">
    <w:name w:val="footer"/>
    <w:basedOn w:val="Normale"/>
    <w:link w:val="PidipaginaCarattere"/>
    <w:uiPriority w:val="99"/>
    <w:unhideWhenUsed/>
    <w:rsid w:val="002577C7"/>
    <w:pPr>
      <w:tabs>
        <w:tab w:val="center" w:pos="4680"/>
        <w:tab w:val="right" w:pos="9360"/>
      </w:tabs>
    </w:pPr>
    <w:rPr>
      <w:rFonts w:asciiTheme="minorHAnsi" w:eastAsiaTheme="minorHAnsi" w:hAnsiTheme="minorHAnsi" w:cstheme="minorBidi"/>
      <w:kern w:val="2"/>
      <w:lang w:val="en-US" w:eastAsia="en-US"/>
      <w14:ligatures w14:val="standardContextual"/>
    </w:rPr>
  </w:style>
  <w:style w:type="character" w:customStyle="1" w:styleId="PidipaginaCarattere">
    <w:name w:val="Piè di pagina Carattere"/>
    <w:basedOn w:val="Carpredefinitoparagrafo"/>
    <w:link w:val="Pidipagina"/>
    <w:uiPriority w:val="99"/>
    <w:rsid w:val="002577C7"/>
  </w:style>
  <w:style w:type="paragraph" w:styleId="Titolosommario">
    <w:name w:val="TOC Heading"/>
    <w:basedOn w:val="Titolo1"/>
    <w:next w:val="Normale"/>
    <w:uiPriority w:val="39"/>
    <w:unhideWhenUsed/>
    <w:qFormat/>
    <w:rsid w:val="000202C8"/>
    <w:pPr>
      <w:numPr>
        <w:numId w:val="0"/>
      </w:numPr>
      <w:spacing w:before="240" w:after="0" w:line="259" w:lineRule="auto"/>
      <w:outlineLvl w:val="9"/>
    </w:pPr>
    <w:rPr>
      <w:kern w:val="0"/>
      <w:sz w:val="32"/>
      <w:szCs w:val="32"/>
      <w14:ligatures w14:val="none"/>
    </w:rPr>
  </w:style>
  <w:style w:type="paragraph" w:styleId="Sommario1">
    <w:name w:val="toc 1"/>
    <w:basedOn w:val="Normale"/>
    <w:next w:val="Normale"/>
    <w:autoRedefine/>
    <w:uiPriority w:val="39"/>
    <w:unhideWhenUsed/>
    <w:rsid w:val="00DE6DC1"/>
    <w:pPr>
      <w:tabs>
        <w:tab w:val="left" w:pos="480"/>
        <w:tab w:val="right" w:leader="dot" w:pos="9350"/>
      </w:tabs>
      <w:spacing w:after="100" w:line="278" w:lineRule="auto"/>
    </w:pPr>
    <w:rPr>
      <w:rFonts w:asciiTheme="minorHAnsi" w:eastAsiaTheme="minorHAnsi" w:hAnsiTheme="minorHAnsi" w:cstheme="minorBidi"/>
      <w:kern w:val="2"/>
      <w:lang w:val="en-US" w:eastAsia="en-US"/>
      <w14:ligatures w14:val="standardContextual"/>
    </w:rPr>
  </w:style>
  <w:style w:type="paragraph" w:styleId="Sommario2">
    <w:name w:val="toc 2"/>
    <w:basedOn w:val="Normale"/>
    <w:next w:val="Normale"/>
    <w:autoRedefine/>
    <w:uiPriority w:val="39"/>
    <w:unhideWhenUsed/>
    <w:rsid w:val="000202C8"/>
    <w:pPr>
      <w:spacing w:after="100" w:line="278" w:lineRule="auto"/>
      <w:ind w:left="240"/>
    </w:pPr>
    <w:rPr>
      <w:rFonts w:asciiTheme="minorHAnsi" w:eastAsiaTheme="minorHAnsi" w:hAnsiTheme="minorHAnsi" w:cstheme="minorBidi"/>
      <w:kern w:val="2"/>
      <w:lang w:val="en-US" w:eastAsia="en-US"/>
      <w14:ligatures w14:val="standardContextual"/>
    </w:rPr>
  </w:style>
  <w:style w:type="character" w:styleId="Collegamentoipertestuale">
    <w:name w:val="Hyperlink"/>
    <w:basedOn w:val="Carpredefinitoparagrafo"/>
    <w:uiPriority w:val="99"/>
    <w:unhideWhenUsed/>
    <w:rsid w:val="000202C8"/>
    <w:rPr>
      <w:color w:val="467886" w:themeColor="hyperlink"/>
      <w:u w:val="single"/>
    </w:rPr>
  </w:style>
  <w:style w:type="paragraph" w:styleId="Sommario3">
    <w:name w:val="toc 3"/>
    <w:basedOn w:val="Normale"/>
    <w:next w:val="Normale"/>
    <w:autoRedefine/>
    <w:uiPriority w:val="39"/>
    <w:unhideWhenUsed/>
    <w:rsid w:val="00E522A8"/>
    <w:pPr>
      <w:spacing w:after="100" w:line="278" w:lineRule="auto"/>
      <w:ind w:left="480"/>
    </w:pPr>
    <w:rPr>
      <w:rFonts w:asciiTheme="minorHAnsi" w:eastAsiaTheme="minorHAnsi" w:hAnsiTheme="minorHAnsi" w:cstheme="minorBidi"/>
      <w:kern w:val="2"/>
      <w:lang w:val="en-US" w:eastAsia="en-US"/>
      <w14:ligatures w14:val="standardContextual"/>
    </w:rPr>
  </w:style>
  <w:style w:type="table" w:styleId="Grigliatabella">
    <w:name w:val="Table Grid"/>
    <w:basedOn w:val="Tabellanormale"/>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e"/>
    <w:next w:val="Normale"/>
    <w:link w:val="DidascaliaCarattere"/>
    <w:autoRedefine/>
    <w:qFormat/>
    <w:rsid w:val="00735158"/>
    <w:pPr>
      <w:keepNext/>
      <w:jc w:val="center"/>
    </w:pPr>
    <w:rPr>
      <w:rFonts w:asciiTheme="minorHAnsi" w:eastAsia="MS Mincho" w:hAnsiTheme="minorHAnsi" w:cstheme="minorHAnsi"/>
      <w:bCs/>
      <w:i/>
      <w:iCs/>
      <w:kern w:val="20"/>
      <w:sz w:val="22"/>
      <w:szCs w:val="28"/>
    </w:rPr>
  </w:style>
  <w:style w:type="character" w:customStyle="1" w:styleId="DidascaliaCarattere">
    <w:name w:val="Didascalia Carattere"/>
    <w:aliases w:val="Caption Char1 Carattere,Caption Char Char Carattere,Caption Char1 Char Char Carattere,Caption Char Char Char Char Carattere,Caption Char1 Char Char Char Char Carattere,Caption Char Char Char Char Char Char Carattere,figur Carattere"/>
    <w:link w:val="Didascalia"/>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e"/>
    <w:rsid w:val="00735158"/>
    <w:rPr>
      <w:rFonts w:ascii="Trebuchet MS" w:eastAsia="MS Mincho" w:hAnsi="Trebuchet MS"/>
      <w:sz w:val="20"/>
      <w:szCs w:val="18"/>
    </w:rPr>
  </w:style>
  <w:style w:type="paragraph" w:customStyle="1" w:styleId="TestoCarattere">
    <w:name w:val="Testo Carattere"/>
    <w:basedOn w:val="Normale"/>
    <w:rsid w:val="00312B9D"/>
    <w:pPr>
      <w:spacing w:after="60"/>
      <w:ind w:firstLine="426"/>
    </w:pPr>
    <w:rPr>
      <w:rFonts w:ascii="Tahoma" w:eastAsia="MS Mincho" w:hAnsi="Tahoma"/>
      <w:sz w:val="20"/>
      <w:szCs w:val="18"/>
    </w:rPr>
  </w:style>
  <w:style w:type="table" w:styleId="Grigliatab4">
    <w:name w:val="Grid Table 4"/>
    <w:basedOn w:val="Tabellanormale"/>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1chiara">
    <w:name w:val="Grid Table 1 Light"/>
    <w:basedOn w:val="Tabellanormale"/>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 w:type="paragraph" w:styleId="Sommario4">
    <w:name w:val="toc 4"/>
    <w:basedOn w:val="Normale"/>
    <w:next w:val="Normale"/>
    <w:autoRedefine/>
    <w:uiPriority w:val="39"/>
    <w:unhideWhenUsed/>
    <w:rsid w:val="00861E40"/>
    <w:pPr>
      <w:spacing w:after="100" w:line="278" w:lineRule="auto"/>
      <w:ind w:left="720"/>
    </w:pPr>
    <w:rPr>
      <w:rFonts w:asciiTheme="minorHAnsi" w:eastAsiaTheme="minorEastAsia" w:hAnsiTheme="minorHAnsi" w:cstheme="minorBidi"/>
      <w:kern w:val="2"/>
      <w14:ligatures w14:val="standardContextual"/>
    </w:rPr>
  </w:style>
  <w:style w:type="paragraph" w:styleId="Sommario5">
    <w:name w:val="toc 5"/>
    <w:basedOn w:val="Normale"/>
    <w:next w:val="Normale"/>
    <w:autoRedefine/>
    <w:uiPriority w:val="39"/>
    <w:unhideWhenUsed/>
    <w:rsid w:val="00861E40"/>
    <w:pPr>
      <w:spacing w:after="100" w:line="278" w:lineRule="auto"/>
      <w:ind w:left="960"/>
    </w:pPr>
    <w:rPr>
      <w:rFonts w:asciiTheme="minorHAnsi" w:eastAsiaTheme="minorEastAsia" w:hAnsiTheme="minorHAnsi" w:cstheme="minorBidi"/>
      <w:kern w:val="2"/>
      <w14:ligatures w14:val="standardContextual"/>
    </w:rPr>
  </w:style>
  <w:style w:type="paragraph" w:styleId="Sommario6">
    <w:name w:val="toc 6"/>
    <w:basedOn w:val="Normale"/>
    <w:next w:val="Normale"/>
    <w:autoRedefine/>
    <w:uiPriority w:val="39"/>
    <w:unhideWhenUsed/>
    <w:rsid w:val="00861E40"/>
    <w:pPr>
      <w:spacing w:after="100" w:line="278" w:lineRule="auto"/>
      <w:ind w:left="1200"/>
    </w:pPr>
    <w:rPr>
      <w:rFonts w:asciiTheme="minorHAnsi" w:eastAsiaTheme="minorEastAsia" w:hAnsiTheme="minorHAnsi" w:cstheme="minorBidi"/>
      <w:kern w:val="2"/>
      <w14:ligatures w14:val="standardContextual"/>
    </w:rPr>
  </w:style>
  <w:style w:type="paragraph" w:styleId="Sommario7">
    <w:name w:val="toc 7"/>
    <w:basedOn w:val="Normale"/>
    <w:next w:val="Normale"/>
    <w:autoRedefine/>
    <w:uiPriority w:val="39"/>
    <w:unhideWhenUsed/>
    <w:rsid w:val="00861E40"/>
    <w:pPr>
      <w:spacing w:after="100" w:line="278" w:lineRule="auto"/>
      <w:ind w:left="1440"/>
    </w:pPr>
    <w:rPr>
      <w:rFonts w:asciiTheme="minorHAnsi" w:eastAsiaTheme="minorEastAsia" w:hAnsiTheme="minorHAnsi" w:cstheme="minorBidi"/>
      <w:kern w:val="2"/>
      <w14:ligatures w14:val="standardContextual"/>
    </w:rPr>
  </w:style>
  <w:style w:type="paragraph" w:styleId="Sommario8">
    <w:name w:val="toc 8"/>
    <w:basedOn w:val="Normale"/>
    <w:next w:val="Normale"/>
    <w:autoRedefine/>
    <w:uiPriority w:val="39"/>
    <w:unhideWhenUsed/>
    <w:rsid w:val="00861E40"/>
    <w:pPr>
      <w:spacing w:after="100" w:line="278" w:lineRule="auto"/>
      <w:ind w:left="1680"/>
    </w:pPr>
    <w:rPr>
      <w:rFonts w:asciiTheme="minorHAnsi" w:eastAsiaTheme="minorEastAsia" w:hAnsiTheme="minorHAnsi" w:cstheme="minorBidi"/>
      <w:kern w:val="2"/>
      <w14:ligatures w14:val="standardContextual"/>
    </w:rPr>
  </w:style>
  <w:style w:type="paragraph" w:styleId="Sommario9">
    <w:name w:val="toc 9"/>
    <w:basedOn w:val="Normale"/>
    <w:next w:val="Normale"/>
    <w:autoRedefine/>
    <w:uiPriority w:val="39"/>
    <w:unhideWhenUsed/>
    <w:rsid w:val="00861E40"/>
    <w:pPr>
      <w:spacing w:after="100" w:line="278" w:lineRule="auto"/>
      <w:ind w:left="1920"/>
    </w:pPr>
    <w:rPr>
      <w:rFonts w:asciiTheme="minorHAnsi" w:eastAsiaTheme="minorEastAsia" w:hAnsiTheme="minorHAnsi" w:cstheme="minorBidi"/>
      <w:kern w:val="2"/>
      <w14:ligatures w14:val="standardContextual"/>
    </w:rPr>
  </w:style>
  <w:style w:type="character" w:styleId="Menzionenonrisolta">
    <w:name w:val="Unresolved Mention"/>
    <w:basedOn w:val="Carpredefinitoparagrafo"/>
    <w:uiPriority w:val="99"/>
    <w:semiHidden/>
    <w:unhideWhenUsed/>
    <w:rsid w:val="00861E40"/>
    <w:rPr>
      <w:color w:val="605E5C"/>
      <w:shd w:val="clear" w:color="auto" w:fill="E1DFDD"/>
    </w:rPr>
  </w:style>
  <w:style w:type="paragraph" w:styleId="Testonotaapidipagina">
    <w:name w:val="footnote text"/>
    <w:basedOn w:val="Normale"/>
    <w:link w:val="TestonotaapidipaginaCarattere"/>
    <w:uiPriority w:val="99"/>
    <w:semiHidden/>
    <w:unhideWhenUsed/>
    <w:rsid w:val="005A37B7"/>
    <w:rPr>
      <w:rFonts w:asciiTheme="minorHAnsi" w:eastAsiaTheme="minorHAnsi" w:hAnsiTheme="minorHAnsi" w:cstheme="minorBidi"/>
      <w:kern w:val="2"/>
      <w:sz w:val="20"/>
      <w:szCs w:val="20"/>
      <w:lang w:val="en-US" w:eastAsia="en-US"/>
      <w14:ligatures w14:val="standardContextual"/>
    </w:rPr>
  </w:style>
  <w:style w:type="character" w:customStyle="1" w:styleId="TestonotaapidipaginaCarattere">
    <w:name w:val="Testo nota a piè di pagina Carattere"/>
    <w:basedOn w:val="Carpredefinitoparagrafo"/>
    <w:link w:val="Testonotaapidipagina"/>
    <w:uiPriority w:val="99"/>
    <w:semiHidden/>
    <w:rsid w:val="005A37B7"/>
    <w:rPr>
      <w:sz w:val="20"/>
      <w:szCs w:val="20"/>
    </w:rPr>
  </w:style>
  <w:style w:type="character" w:styleId="Rimandonotaapidipagina">
    <w:name w:val="footnote reference"/>
    <w:basedOn w:val="Carpredefinitoparagrafo"/>
    <w:uiPriority w:val="99"/>
    <w:semiHidden/>
    <w:unhideWhenUsed/>
    <w:rsid w:val="005A37B7"/>
    <w:rPr>
      <w:vertAlign w:val="superscript"/>
    </w:rPr>
  </w:style>
  <w:style w:type="paragraph" w:customStyle="1" w:styleId="Normale1">
    <w:name w:val="Normale1"/>
    <w:basedOn w:val="Normale"/>
    <w:pPr>
      <w:spacing w:after="160" w:line="276" w:lineRule="auto"/>
    </w:pPr>
    <w:rPr>
      <w:rFonts w:ascii="Aptos" w:eastAsiaTheme="minorHAnsi" w:hAnsi="Aptos"/>
    </w:rPr>
  </w:style>
  <w:style w:type="character" w:styleId="Enfasigrassetto">
    <w:name w:val="Strong"/>
    <w:basedOn w:val="Carpredefinitoparagrafo"/>
    <w:uiPriority w:val="22"/>
    <w:qFormat/>
    <w:rsid w:val="00587FAE"/>
    <w:rPr>
      <w:b/>
      <w:bCs/>
    </w:rPr>
  </w:style>
  <w:style w:type="character" w:styleId="Rimandocommento">
    <w:name w:val="annotation reference"/>
    <w:basedOn w:val="Carpredefinitoparagrafo"/>
    <w:uiPriority w:val="99"/>
    <w:semiHidden/>
    <w:unhideWhenUsed/>
    <w:rsid w:val="007E6EB0"/>
    <w:rPr>
      <w:sz w:val="16"/>
      <w:szCs w:val="16"/>
    </w:rPr>
  </w:style>
  <w:style w:type="paragraph" w:styleId="Testocommento">
    <w:name w:val="annotation text"/>
    <w:basedOn w:val="Normale"/>
    <w:link w:val="TestocommentoCarattere"/>
    <w:uiPriority w:val="99"/>
    <w:semiHidden/>
    <w:unhideWhenUsed/>
    <w:rsid w:val="007E6EB0"/>
    <w:pPr>
      <w:spacing w:after="160"/>
    </w:pPr>
    <w:rPr>
      <w:rFonts w:asciiTheme="minorHAnsi" w:eastAsiaTheme="minorHAnsi" w:hAnsiTheme="minorHAnsi" w:cstheme="minorBidi"/>
      <w:kern w:val="2"/>
      <w:sz w:val="20"/>
      <w:szCs w:val="20"/>
      <w:lang w:val="en-US" w:eastAsia="en-US"/>
      <w14:ligatures w14:val="standardContextual"/>
    </w:rPr>
  </w:style>
  <w:style w:type="character" w:customStyle="1" w:styleId="TestocommentoCarattere">
    <w:name w:val="Testo commento Carattere"/>
    <w:basedOn w:val="Carpredefinitoparagrafo"/>
    <w:link w:val="Testocommento"/>
    <w:uiPriority w:val="99"/>
    <w:semiHidden/>
    <w:rsid w:val="007E6EB0"/>
    <w:rPr>
      <w:sz w:val="20"/>
      <w:szCs w:val="20"/>
    </w:rPr>
  </w:style>
  <w:style w:type="paragraph" w:styleId="Soggettocommento">
    <w:name w:val="annotation subject"/>
    <w:basedOn w:val="Testocommento"/>
    <w:next w:val="Testocommento"/>
    <w:link w:val="SoggettocommentoCarattere"/>
    <w:uiPriority w:val="99"/>
    <w:semiHidden/>
    <w:unhideWhenUsed/>
    <w:rsid w:val="007E6EB0"/>
    <w:rPr>
      <w:b/>
      <w:bCs/>
    </w:rPr>
  </w:style>
  <w:style w:type="character" w:customStyle="1" w:styleId="SoggettocommentoCarattere">
    <w:name w:val="Soggetto commento Carattere"/>
    <w:basedOn w:val="TestocommentoCarattere"/>
    <w:link w:val="Soggettocommento"/>
    <w:uiPriority w:val="99"/>
    <w:semiHidden/>
    <w:rsid w:val="007E6EB0"/>
    <w:rPr>
      <w:b/>
      <w:bCs/>
      <w:sz w:val="20"/>
      <w:szCs w:val="20"/>
    </w:rPr>
  </w:style>
  <w:style w:type="paragraph" w:customStyle="1" w:styleId="paragraph">
    <w:name w:val="paragraph"/>
    <w:basedOn w:val="Normale"/>
    <w:rsid w:val="008A4BE5"/>
    <w:pPr>
      <w:spacing w:before="100" w:beforeAutospacing="1" w:after="100" w:afterAutospacing="1"/>
    </w:pPr>
  </w:style>
  <w:style w:type="character" w:customStyle="1" w:styleId="normaltextrun">
    <w:name w:val="normaltextrun"/>
    <w:basedOn w:val="Carpredefinitoparagrafo"/>
    <w:rsid w:val="008A4BE5"/>
  </w:style>
  <w:style w:type="character" w:customStyle="1" w:styleId="eop">
    <w:name w:val="eop"/>
    <w:basedOn w:val="Carpredefinitoparagrafo"/>
    <w:rsid w:val="008A4BE5"/>
  </w:style>
  <w:style w:type="character" w:customStyle="1" w:styleId="apple-converted-space">
    <w:name w:val="apple-converted-space"/>
    <w:basedOn w:val="Carpredefinitoparagrafo"/>
    <w:rsid w:val="00E92D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footer" Target="footer1.xml"/><Relationship Id="rId5" Type="http://schemas.openxmlformats.org/officeDocument/2006/relationships/numbering" Target="numbering.xml"/><Relationship Id="rId61" Type="http://schemas.openxmlformats.org/officeDocument/2006/relationships/theme" Target="theme/theme1.xml"/><Relationship Id="rId19" Type="http://schemas.openxmlformats.org/officeDocument/2006/relationships/image" Target="media/image5.png"/><Relationship Id="rId14" Type="http://schemas.microsoft.com/office/2016/09/relationships/commentsIds" Target="commentsIds.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8" Type="http://schemas.openxmlformats.org/officeDocument/2006/relationships/webSettings" Target="webSettings.xml"/><Relationship Id="rId51" Type="http://schemas.openxmlformats.org/officeDocument/2006/relationships/image" Target="media/image37.png"/><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fontTable" Target="fontTable.xml"/><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5" Type="http://schemas.microsoft.com/office/2018/08/relationships/commentsExtensible" Target="commentsExtensible.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header" Target="header1.xml"/><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44.png"/></Relationships>
</file>

<file path=word/_rels/header1.xml.rels><?xml version="1.0" encoding="UTF-8" standalone="yes"?>
<Relationships xmlns="http://schemas.openxmlformats.org/package/2006/relationships"><Relationship Id="rId1"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2.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4.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Normal.dotm</Template>
  <TotalTime>127</TotalTime>
  <Pages>231</Pages>
  <Words>91894</Words>
  <Characters>548609</Characters>
  <Application>Microsoft Office Word</Application>
  <DocSecurity>0</DocSecurity>
  <Lines>23852</Lines>
  <Paragraphs>18300</Paragraphs>
  <ScaleCrop>false</ScaleCrop>
  <Company/>
  <LinksUpToDate>false</LinksUpToDate>
  <CharactersWithSpaces>622203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Bernardo Puccetti</cp:lastModifiedBy>
  <cp:revision>10</cp:revision>
  <dcterms:created xsi:type="dcterms:W3CDTF">2026-10-27T07:59:00Z</dcterms:created>
  <dcterms:modified xsi:type="dcterms:W3CDTF">2026-10-27T15:38:00Z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